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4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2112"/>
        <w:gridCol w:w="2111"/>
        <w:gridCol w:w="2111"/>
        <w:gridCol w:w="2112"/>
      </w:tblGrid>
      <w:tr w:rsidR="006A3018" w:rsidRPr="00836554" w:rsidTr="006A3018">
        <w:tc>
          <w:tcPr>
            <w:tcW w:w="2427" w:type="dxa"/>
          </w:tcPr>
          <w:p w:rsidR="006A3018" w:rsidRPr="00836554" w:rsidRDefault="00CF4F62" w:rsidP="006A3018">
            <w:pPr>
              <w:pStyle w:val="BodyText"/>
              <w:ind w:left="54"/>
              <w:jc w:val="both"/>
              <w:rPr>
                <w:rFonts w:ascii="Times New Roman"/>
                <w:sz w:val="13"/>
                <w:szCs w:val="13"/>
              </w:rPr>
            </w:pPr>
            <w:r w:rsidRPr="00836554">
              <w:rPr>
                <w:noProof/>
              </w:rPr>
              <mc:AlternateContent>
                <mc:Choice Requires="wps">
                  <w:drawing>
                    <wp:anchor distT="0" distB="0" distL="114300" distR="114300" simplePos="0" relativeHeight="487592960" behindDoc="1" locked="0" layoutInCell="1" allowOverlap="1" wp14:anchorId="7F5A36D6" wp14:editId="42F69D10">
                      <wp:simplePos x="0" y="0"/>
                      <wp:positionH relativeFrom="page">
                        <wp:posOffset>0</wp:posOffset>
                      </wp:positionH>
                      <wp:positionV relativeFrom="page">
                        <wp:posOffset>0</wp:posOffset>
                      </wp:positionV>
                      <wp:extent cx="7562850" cy="10693400"/>
                      <wp:effectExtent l="0" t="0" r="0" b="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10693400"/>
                              </a:xfrm>
                              <a:prstGeom prst="rect">
                                <a:avLst/>
                              </a:prstGeom>
                              <a:solidFill>
                                <a:srgbClr val="FAFB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0;margin-top:0;width:595.5pt;height:842pt;z-index:-1572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" fillcolor="#fafbf2" stroked="f">
                      <w10:wrap anchorx="page" anchory="page"/>
                    </v:rect>
                  </w:pict>
                </mc:Fallback>
              </mc:AlternateContent>
            </w:r>
            <w:r w:rsidR="006A3018" w:rsidRPr="00836554">
              <w:rPr>
                <w:rFonts w:ascii="Times New Roman"/>
                <w:sz w:val="13"/>
                <w:szCs w:val="13"/>
              </w:rPr>
              <w:t>Author</w:t>
            </w:r>
            <w:r w:rsidR="006A3018" w:rsidRPr="00836554">
              <w:rPr>
                <w:rFonts w:ascii="Times New Roman"/>
                <w:sz w:val="13"/>
                <w:szCs w:val="13"/>
              </w:rPr>
              <w:t>’</w:t>
            </w:r>
            <w:r w:rsidR="00434936" w:rsidRPr="00836554">
              <w:rPr>
                <w:rFonts w:ascii="Times New Roman"/>
                <w:sz w:val="13"/>
                <w:szCs w:val="13"/>
              </w:rPr>
              <w:t xml:space="preserve">s Name : </w:t>
            </w:r>
            <w:proofErr w:type="spellStart"/>
            <w:r w:rsidR="00434936" w:rsidRPr="00836554">
              <w:rPr>
                <w:rFonts w:ascii="Times New Roman"/>
                <w:sz w:val="13"/>
                <w:szCs w:val="13"/>
              </w:rPr>
              <w:t>Rezkiansyah</w:t>
            </w:r>
            <w:proofErr w:type="spellEnd"/>
            <w:r w:rsidR="00434936" w:rsidRPr="00836554">
              <w:rPr>
                <w:rFonts w:ascii="Times New Roman"/>
                <w:sz w:val="13"/>
                <w:szCs w:val="13"/>
              </w:rPr>
              <w:t xml:space="preserve"> R. P, </w:t>
            </w:r>
            <w:proofErr w:type="spellStart"/>
            <w:r w:rsidR="00434936" w:rsidRPr="00836554">
              <w:rPr>
                <w:rFonts w:ascii="Times New Roman"/>
                <w:sz w:val="13"/>
                <w:szCs w:val="13"/>
              </w:rPr>
              <w:t>Fenty</w:t>
            </w:r>
            <w:proofErr w:type="spellEnd"/>
            <w:r w:rsidR="00434936" w:rsidRPr="00836554">
              <w:rPr>
                <w:rFonts w:ascii="Times New Roman"/>
                <w:sz w:val="13"/>
                <w:szCs w:val="13"/>
              </w:rPr>
              <w:t xml:space="preserve"> U.P, &amp; </w:t>
            </w:r>
            <w:proofErr w:type="spellStart"/>
            <w:r w:rsidR="00434936" w:rsidRPr="00836554">
              <w:rPr>
                <w:rFonts w:ascii="Times New Roman"/>
                <w:sz w:val="13"/>
                <w:szCs w:val="13"/>
              </w:rPr>
              <w:t>Lusiana</w:t>
            </w:r>
            <w:proofErr w:type="spellEnd"/>
            <w:r w:rsidR="00434936" w:rsidRPr="00836554">
              <w:rPr>
                <w:rFonts w:ascii="Times New Roman"/>
                <w:sz w:val="13"/>
                <w:szCs w:val="13"/>
              </w:rPr>
              <w:t xml:space="preserve"> M. T. (2022), </w:t>
            </w:r>
            <w:proofErr w:type="spellStart"/>
            <w:r w:rsidR="00434936" w:rsidRPr="00836554">
              <w:rPr>
                <w:rFonts w:ascii="Times New Roman"/>
                <w:sz w:val="13"/>
                <w:szCs w:val="13"/>
              </w:rPr>
              <w:t>Penegakan</w:t>
            </w:r>
            <w:proofErr w:type="spellEnd"/>
            <w:r w:rsidR="00434936" w:rsidRPr="00836554">
              <w:rPr>
                <w:rFonts w:ascii="Times New Roman"/>
                <w:sz w:val="13"/>
                <w:szCs w:val="13"/>
              </w:rPr>
              <w:t xml:space="preserve"> </w:t>
            </w:r>
            <w:proofErr w:type="spellStart"/>
            <w:r w:rsidR="00434936" w:rsidRPr="00836554">
              <w:rPr>
                <w:rFonts w:ascii="Times New Roman"/>
                <w:sz w:val="13"/>
                <w:szCs w:val="13"/>
              </w:rPr>
              <w:t>Hukum</w:t>
            </w:r>
            <w:proofErr w:type="spellEnd"/>
            <w:r w:rsidR="00434936" w:rsidRPr="00836554">
              <w:rPr>
                <w:rFonts w:ascii="Times New Roman"/>
                <w:sz w:val="13"/>
                <w:szCs w:val="13"/>
              </w:rPr>
              <w:t xml:space="preserve"> </w:t>
            </w:r>
            <w:proofErr w:type="spellStart"/>
            <w:r w:rsidR="00434936" w:rsidRPr="00836554">
              <w:rPr>
                <w:rFonts w:ascii="Times New Roman"/>
                <w:sz w:val="13"/>
                <w:szCs w:val="13"/>
              </w:rPr>
              <w:t>Terhadap</w:t>
            </w:r>
            <w:proofErr w:type="spellEnd"/>
            <w:r w:rsidR="00434936" w:rsidRPr="00836554">
              <w:rPr>
                <w:rFonts w:ascii="Times New Roman"/>
                <w:sz w:val="13"/>
                <w:szCs w:val="13"/>
              </w:rPr>
              <w:t xml:space="preserve"> </w:t>
            </w:r>
            <w:proofErr w:type="spellStart"/>
            <w:r w:rsidR="00434936" w:rsidRPr="00836554">
              <w:rPr>
                <w:rFonts w:ascii="Times New Roman"/>
                <w:sz w:val="13"/>
                <w:szCs w:val="13"/>
              </w:rPr>
              <w:t>Residivis</w:t>
            </w:r>
            <w:proofErr w:type="spellEnd"/>
            <w:r w:rsidR="00434936" w:rsidRPr="00836554">
              <w:rPr>
                <w:rFonts w:ascii="Times New Roman"/>
                <w:sz w:val="13"/>
                <w:szCs w:val="13"/>
              </w:rPr>
              <w:t xml:space="preserve"> </w:t>
            </w:r>
            <w:proofErr w:type="spellStart"/>
            <w:r w:rsidR="00434936" w:rsidRPr="00836554">
              <w:rPr>
                <w:rFonts w:ascii="Times New Roman"/>
                <w:sz w:val="13"/>
                <w:szCs w:val="13"/>
              </w:rPr>
              <w:t>Tindak</w:t>
            </w:r>
            <w:proofErr w:type="spellEnd"/>
            <w:r w:rsidR="00434936" w:rsidRPr="00836554">
              <w:rPr>
                <w:rFonts w:ascii="Times New Roman"/>
                <w:sz w:val="13"/>
                <w:szCs w:val="13"/>
              </w:rPr>
              <w:t xml:space="preserve"> </w:t>
            </w:r>
            <w:proofErr w:type="spellStart"/>
            <w:r w:rsidR="00434936" w:rsidRPr="00836554">
              <w:rPr>
                <w:rFonts w:ascii="Times New Roman"/>
                <w:sz w:val="13"/>
                <w:szCs w:val="13"/>
              </w:rPr>
              <w:t>Pidana</w:t>
            </w:r>
            <w:proofErr w:type="spellEnd"/>
            <w:r w:rsidR="00434936" w:rsidRPr="00836554">
              <w:rPr>
                <w:rFonts w:ascii="Times New Roman"/>
                <w:sz w:val="13"/>
                <w:szCs w:val="13"/>
              </w:rPr>
              <w:t xml:space="preserve"> </w:t>
            </w:r>
            <w:proofErr w:type="spellStart"/>
            <w:r w:rsidR="00434936" w:rsidRPr="00836554">
              <w:rPr>
                <w:rFonts w:ascii="Times New Roman"/>
                <w:sz w:val="13"/>
                <w:szCs w:val="13"/>
              </w:rPr>
              <w:t>Narkotika</w:t>
            </w:r>
            <w:proofErr w:type="spellEnd"/>
          </w:p>
        </w:tc>
        <w:tc>
          <w:tcPr>
            <w:tcW w:w="2427" w:type="dxa"/>
          </w:tcPr>
          <w:p w:rsidR="006A3018" w:rsidRPr="00836554" w:rsidRDefault="006A3018">
            <w:pPr>
              <w:pStyle w:val="BodyText"/>
              <w:rPr>
                <w:rFonts w:ascii="Times New Roman"/>
                <w:sz w:val="13"/>
                <w:szCs w:val="13"/>
              </w:rPr>
            </w:pPr>
          </w:p>
        </w:tc>
        <w:tc>
          <w:tcPr>
            <w:tcW w:w="2427" w:type="dxa"/>
          </w:tcPr>
          <w:p w:rsidR="006A3018" w:rsidRPr="00836554" w:rsidRDefault="006A3018">
            <w:pPr>
              <w:pStyle w:val="BodyText"/>
              <w:rPr>
                <w:rFonts w:ascii="Times New Roman"/>
                <w:sz w:val="13"/>
                <w:szCs w:val="13"/>
              </w:rPr>
            </w:pPr>
          </w:p>
        </w:tc>
        <w:tc>
          <w:tcPr>
            <w:tcW w:w="2427" w:type="dxa"/>
          </w:tcPr>
          <w:p w:rsidR="006A3018" w:rsidRPr="00836554" w:rsidRDefault="006A3018">
            <w:pPr>
              <w:pStyle w:val="BodyText"/>
              <w:rPr>
                <w:rFonts w:ascii="Times New Roman"/>
                <w:sz w:val="13"/>
                <w:szCs w:val="13"/>
              </w:rPr>
            </w:pPr>
          </w:p>
        </w:tc>
        <w:tc>
          <w:tcPr>
            <w:tcW w:w="2428" w:type="dxa"/>
          </w:tcPr>
          <w:p w:rsidR="006A3018" w:rsidRPr="00836554" w:rsidRDefault="006A3018">
            <w:pPr>
              <w:pStyle w:val="BodyText"/>
              <w:rPr>
                <w:rFonts w:ascii="Times New Roman"/>
                <w:sz w:val="13"/>
                <w:szCs w:val="13"/>
              </w:rPr>
            </w:pPr>
          </w:p>
        </w:tc>
      </w:tr>
    </w:tbl>
    <w:p w:rsidR="006A3018" w:rsidRPr="00836554" w:rsidRDefault="006A3018">
      <w:pPr>
        <w:pStyle w:val="BodyText"/>
        <w:ind w:left="1476"/>
        <w:rPr>
          <w:rFonts w:ascii="Times New Roman"/>
          <w:sz w:val="13"/>
          <w:szCs w:val="13"/>
        </w:rPr>
      </w:pPr>
    </w:p>
    <w:p w:rsidR="007D25B3" w:rsidRPr="00836554" w:rsidRDefault="007D25B3">
      <w:pPr>
        <w:pStyle w:val="BodyText"/>
        <w:rPr>
          <w:rFonts w:ascii="Times New Roman"/>
          <w:sz w:val="20"/>
        </w:rPr>
      </w:pPr>
    </w:p>
    <w:p w:rsidR="007D25B3" w:rsidRPr="00836554" w:rsidRDefault="007D25B3">
      <w:pPr>
        <w:pStyle w:val="BodyText"/>
        <w:spacing w:before="6"/>
        <w:rPr>
          <w:rFonts w:ascii="Times New Roman"/>
          <w:sz w:val="16"/>
        </w:rPr>
      </w:pPr>
    </w:p>
    <w:p w:rsidR="007D25B3" w:rsidRPr="00836554" w:rsidRDefault="00CF4F62">
      <w:pPr>
        <w:spacing w:before="91" w:line="242" w:lineRule="exact"/>
        <w:ind w:right="1713"/>
        <w:jc w:val="right"/>
        <w:rPr>
          <w:sz w:val="20"/>
        </w:rPr>
      </w:pPr>
      <w:r w:rsidRPr="00836554">
        <w:rPr>
          <w:noProof/>
        </w:rPr>
        <mc:AlternateContent>
          <mc:Choice Requires="wpg">
            <w:drawing>
              <wp:anchor distT="0" distB="0" distL="114300" distR="114300" simplePos="0" relativeHeight="15731200" behindDoc="0" locked="0" layoutInCell="1" allowOverlap="1" wp14:anchorId="4E6B21FE" wp14:editId="7F03EB01">
                <wp:simplePos x="0" y="0"/>
                <wp:positionH relativeFrom="page">
                  <wp:posOffset>0</wp:posOffset>
                </wp:positionH>
                <wp:positionV relativeFrom="paragraph">
                  <wp:posOffset>-269240</wp:posOffset>
                </wp:positionV>
                <wp:extent cx="7569200" cy="327025"/>
                <wp:effectExtent l="0" t="0" r="0" b="0"/>
                <wp:wrapNone/>
                <wp:docPr id="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9200" cy="327025"/>
                          <a:chOff x="0" y="-424"/>
                          <a:chExt cx="11920" cy="515"/>
                        </a:xfrm>
                      </wpg:grpSpPr>
                      <pic:pic xmlns:pic="http://schemas.openxmlformats.org/drawingml/2006/picture">
                        <pic:nvPicPr>
                          <pic:cNvPr id="4"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286"/>
                            <a:ext cx="11920" cy="285"/>
                          </a:xfrm>
                          <a:prstGeom prst="rect">
                            <a:avLst/>
                          </a:prstGeom>
                          <a:noFill/>
                          <a:extLst>
                            <a:ext uri="{909E8E84-426E-40DD-AFC4-6F175D3DCCD1}">
                              <a14:hiddenFill xmlns:a14="http://schemas.microsoft.com/office/drawing/2010/main">
                                <a:solidFill>
                                  <a:srgbClr val="FFFFFF"/>
                                </a:solidFill>
                              </a14:hiddenFill>
                            </a:ext>
                          </a:extLst>
                        </pic:spPr>
                      </pic:pic>
                      <wps:wsp>
                        <wps:cNvPr id="5" name="Text Box 17"/>
                        <wps:cNvSpPr txBox="1">
                          <a:spLocks noChangeArrowheads="1"/>
                        </wps:cNvSpPr>
                        <wps:spPr bwMode="auto">
                          <a:xfrm>
                            <a:off x="0" y="-424"/>
                            <a:ext cx="11920" cy="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5B3" w:rsidRDefault="00B738B1">
                              <w:pPr>
                                <w:spacing w:before="54"/>
                                <w:ind w:left="5870"/>
                                <w:rPr>
                                  <w:rFonts w:ascii="Gothic Uralic"/>
                                  <w:b/>
                                  <w:sz w:val="36"/>
                                </w:rPr>
                              </w:pPr>
                              <w:proofErr w:type="spellStart"/>
                              <w:r>
                                <w:rPr>
                                  <w:rFonts w:ascii="Gothic Uralic"/>
                                  <w:b/>
                                  <w:sz w:val="36"/>
                                </w:rPr>
                                <w:t>Estudiente</w:t>
                              </w:r>
                              <w:proofErr w:type="spellEnd"/>
                              <w:r>
                                <w:rPr>
                                  <w:rFonts w:ascii="Gothic Uralic"/>
                                  <w:b/>
                                  <w:sz w:val="36"/>
                                </w:rPr>
                                <w:t xml:space="preserve"> LAW JOURNAL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left:0;text-align:left;margin-left:0;margin-top:-21.2pt;width:596pt;height:25.75pt;z-index:15731200;mso-position-horizontal-relative:page" coordorigin=",-424" coordsize="11920,5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top:-286;width:11920;height:2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d9CqvEAAAA2gAAAA8AAABkcnMvZG93bnJldi54bWxEj0FrwkAUhO8F/8PyhN7qRilF02wkBNRW&#10;elHbgrdH9pkEs2/D7qrpv3cLhR6HmfmGyZaD6cSVnG8tK5hOEhDEldUt1wo+D6unOQgfkDV2lknB&#10;D3lY5qOHDFNtb7yj6z7UIkLYp6igCaFPpfRVQwb9xPbE0TtZZzBE6WqpHd4i3HRyliQv0mDLcaHB&#10;nsqGqvP+YhQU1cWt3Tuvv+uyX2y+5ng8f2yVehwPxSuIQEP4D/+137SCZ/i9Em+AzO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d9CqvEAAAA2gAAAA8AAAAAAAAAAAAAAAAA&#10;nwIAAGRycy9kb3ducmV2LnhtbFBLBQYAAAAABAAEAPcAAACQAwAAAAA=&#10;">
                  <v:imagedata r:id="rId10" o:title=""/>
                </v:shape>
                <v:shapetype id="_x0000_t202" coordsize="21600,21600" o:spt="202" path="m,l,21600r21600,l21600,xe">
                  <v:stroke joinstyle="miter"/>
                  <v:path gradientshapeok="t" o:connecttype="rect"/>
                </v:shapetype>
                <v:shape id="Text Box 17" o:spid="_x0000_s1028" type="#_x0000_t202" style="position:absolute;top:-424;width:11920;height: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7D25B3" w:rsidRDefault="00B738B1">
                        <w:pPr>
                          <w:spacing w:before="54"/>
                          <w:ind w:left="5870"/>
                          <w:rPr>
                            <w:rFonts w:ascii="Gothic Uralic"/>
                            <w:b/>
                            <w:sz w:val="36"/>
                          </w:rPr>
                        </w:pPr>
                        <w:r>
                          <w:rPr>
                            <w:rFonts w:ascii="Gothic Uralic"/>
                            <w:b/>
                            <w:sz w:val="36"/>
                          </w:rPr>
                          <w:t>Estudiente LAW JOURNAL</w:t>
                        </w:r>
                      </w:p>
                    </w:txbxContent>
                  </v:textbox>
                </v:shape>
                <w10:wrap anchorx="page"/>
              </v:group>
            </w:pict>
          </mc:Fallback>
        </mc:AlternateContent>
      </w:r>
      <w:r w:rsidR="00B738B1" w:rsidRPr="00836554">
        <w:rPr>
          <w:sz w:val="20"/>
        </w:rPr>
        <w:t xml:space="preserve">Volume </w:t>
      </w:r>
      <w:r w:rsidR="00B738B1" w:rsidRPr="00836554">
        <w:rPr>
          <w:rFonts w:ascii="Arial" w:hAnsi="Arial"/>
          <w:sz w:val="20"/>
        </w:rPr>
        <w:t xml:space="preserve">… </w:t>
      </w:r>
      <w:r w:rsidR="00B738B1" w:rsidRPr="00836554">
        <w:rPr>
          <w:sz w:val="20"/>
        </w:rPr>
        <w:t xml:space="preserve">Issue </w:t>
      </w:r>
      <w:r w:rsidR="00B738B1" w:rsidRPr="00836554">
        <w:rPr>
          <w:rFonts w:ascii="Arial" w:hAnsi="Arial"/>
          <w:sz w:val="20"/>
        </w:rPr>
        <w:t>…</w:t>
      </w:r>
      <w:r w:rsidR="00B738B1" w:rsidRPr="00836554">
        <w:rPr>
          <w:sz w:val="20"/>
        </w:rPr>
        <w:t>, XXXX</w:t>
      </w:r>
    </w:p>
    <w:p w:rsidR="007D25B3" w:rsidRPr="00836554" w:rsidRDefault="00B738B1">
      <w:pPr>
        <w:spacing w:line="156" w:lineRule="exact"/>
        <w:ind w:left="5776"/>
        <w:rPr>
          <w:i/>
          <w:sz w:val="13"/>
        </w:rPr>
      </w:pPr>
      <w:r w:rsidRPr="00836554">
        <w:rPr>
          <w:i/>
          <w:sz w:val="13"/>
        </w:rPr>
        <w:t xml:space="preserve">This work is licensed under a </w:t>
      </w:r>
      <w:hyperlink r:id="rId11">
        <w:r w:rsidRPr="00836554">
          <w:rPr>
            <w:i/>
            <w:color w:val="BF0000"/>
            <w:sz w:val="13"/>
          </w:rPr>
          <w:t>Creative Commons Attribution 4.0 International License</w:t>
        </w:r>
      </w:hyperlink>
    </w:p>
    <w:p w:rsidR="007D25B3" w:rsidRPr="00836554" w:rsidRDefault="007D25B3">
      <w:pPr>
        <w:pStyle w:val="BodyText"/>
        <w:rPr>
          <w:i/>
          <w:sz w:val="12"/>
        </w:rPr>
      </w:pPr>
    </w:p>
    <w:p w:rsidR="007D25B3" w:rsidRPr="005A20AA" w:rsidRDefault="007D25B3">
      <w:pPr>
        <w:pStyle w:val="BodyText"/>
        <w:spacing w:before="10"/>
        <w:rPr>
          <w:i/>
          <w:sz w:val="9"/>
          <w:highlight w:val="lightGray"/>
        </w:rPr>
      </w:pPr>
    </w:p>
    <w:p w:rsidR="005A20AA" w:rsidRPr="005A20AA" w:rsidRDefault="005A20AA">
      <w:pPr>
        <w:pStyle w:val="Title"/>
        <w:spacing w:line="237" w:lineRule="auto"/>
        <w:rPr>
          <w:highlight w:val="lightGray"/>
        </w:rPr>
      </w:pPr>
      <w:r w:rsidRPr="005A20AA">
        <w:t xml:space="preserve">Law Enforcement </w:t>
      </w:r>
      <w:proofErr w:type="gramStart"/>
      <w:r w:rsidRPr="005A20AA">
        <w:t>Against</w:t>
      </w:r>
      <w:proofErr w:type="gramEnd"/>
      <w:r w:rsidRPr="005A20AA">
        <w:t xml:space="preserve"> Narcotics Crime</w:t>
      </w:r>
      <w:r w:rsidR="00D31A54" w:rsidRPr="00D31A54">
        <w:t xml:space="preserve"> </w:t>
      </w:r>
      <w:r w:rsidR="00D31A54" w:rsidRPr="005A20AA">
        <w:t>Recidivists</w:t>
      </w:r>
    </w:p>
    <w:p w:rsidR="007D25B3" w:rsidRPr="0035329D" w:rsidRDefault="00434936">
      <w:pPr>
        <w:pStyle w:val="Heading2"/>
        <w:spacing w:before="280"/>
        <w:ind w:left="1701" w:firstLine="0"/>
      </w:pPr>
      <w:r w:rsidRPr="0035329D">
        <w:t>Rezkiansyah</w:t>
      </w:r>
      <w:r w:rsidR="00B738B1" w:rsidRPr="0035329D">
        <w:rPr>
          <w:vertAlign w:val="superscript"/>
        </w:rPr>
        <w:t>1</w:t>
      </w:r>
      <w:r w:rsidR="00B738B1" w:rsidRPr="0035329D">
        <w:t xml:space="preserve">, </w:t>
      </w:r>
      <w:proofErr w:type="spellStart"/>
      <w:r w:rsidR="002426E2" w:rsidRPr="0035329D">
        <w:t>Fenty</w:t>
      </w:r>
      <w:proofErr w:type="spellEnd"/>
      <w:r w:rsidR="002426E2" w:rsidRPr="0035329D">
        <w:t xml:space="preserve"> U. Puluhulawa</w:t>
      </w:r>
      <w:r w:rsidR="002426E2" w:rsidRPr="0035329D">
        <w:rPr>
          <w:vertAlign w:val="superscript"/>
        </w:rPr>
        <w:t>2</w:t>
      </w:r>
      <w:r w:rsidR="00564776" w:rsidRPr="0035329D">
        <w:t xml:space="preserve">, </w:t>
      </w:r>
      <w:proofErr w:type="spellStart"/>
      <w:r w:rsidRPr="0035329D">
        <w:t>Lusiana</w:t>
      </w:r>
      <w:proofErr w:type="spellEnd"/>
      <w:r w:rsidRPr="0035329D">
        <w:t xml:space="preserve"> M. Tijow</w:t>
      </w:r>
      <w:r w:rsidR="002426E2" w:rsidRPr="0035329D">
        <w:rPr>
          <w:vertAlign w:val="superscript"/>
        </w:rPr>
        <w:t>3</w:t>
      </w:r>
    </w:p>
    <w:p w:rsidR="007D25B3" w:rsidRPr="0035329D" w:rsidRDefault="00B738B1">
      <w:pPr>
        <w:spacing w:before="232" w:line="242" w:lineRule="exact"/>
        <w:ind w:left="1701"/>
        <w:jc w:val="both"/>
        <w:rPr>
          <w:i/>
          <w:sz w:val="20"/>
        </w:rPr>
      </w:pPr>
      <w:proofErr w:type="gramStart"/>
      <w:r w:rsidRPr="0035329D">
        <w:rPr>
          <w:i/>
          <w:sz w:val="20"/>
          <w:vertAlign w:val="superscript"/>
        </w:rPr>
        <w:t>1</w:t>
      </w:r>
      <w:r w:rsidRPr="0035329D">
        <w:rPr>
          <w:i/>
          <w:sz w:val="20"/>
        </w:rPr>
        <w:t xml:space="preserve"> Faculty of Law, </w:t>
      </w:r>
      <w:proofErr w:type="spellStart"/>
      <w:r w:rsidR="0035329D" w:rsidRPr="0035329D">
        <w:rPr>
          <w:i/>
          <w:sz w:val="20"/>
        </w:rPr>
        <w:t>Gorontalo</w:t>
      </w:r>
      <w:proofErr w:type="spellEnd"/>
      <w:r w:rsidR="0035329D" w:rsidRPr="0035329D">
        <w:rPr>
          <w:i/>
          <w:sz w:val="20"/>
        </w:rPr>
        <w:t xml:space="preserve"> State University</w:t>
      </w:r>
      <w:r w:rsidRPr="0035329D">
        <w:rPr>
          <w:i/>
          <w:sz w:val="20"/>
        </w:rPr>
        <w:t>, Indonesia.</w:t>
      </w:r>
      <w:proofErr w:type="gramEnd"/>
      <w:r w:rsidRPr="0035329D">
        <w:rPr>
          <w:i/>
          <w:sz w:val="20"/>
        </w:rPr>
        <w:t xml:space="preserve"> E-mail: </w:t>
      </w:r>
      <w:hyperlink r:id="rId12" w:history="1">
        <w:r w:rsidR="00434936" w:rsidRPr="0035329D">
          <w:rPr>
            <w:rStyle w:val="Hyperlink"/>
            <w:i/>
            <w:sz w:val="20"/>
          </w:rPr>
          <w:t>Ekipaneo@gmail.com</w:t>
        </w:r>
      </w:hyperlink>
      <w:r w:rsidR="00434936" w:rsidRPr="0035329D">
        <w:rPr>
          <w:i/>
          <w:sz w:val="20"/>
        </w:rPr>
        <w:t xml:space="preserve"> </w:t>
      </w:r>
    </w:p>
    <w:p w:rsidR="007D25B3" w:rsidRPr="0035329D" w:rsidRDefault="00B738B1">
      <w:pPr>
        <w:spacing w:line="242" w:lineRule="exact"/>
        <w:ind w:left="1701"/>
        <w:jc w:val="both"/>
      </w:pPr>
      <w:proofErr w:type="gramStart"/>
      <w:r w:rsidRPr="0035329D">
        <w:rPr>
          <w:i/>
          <w:sz w:val="20"/>
          <w:vertAlign w:val="superscript"/>
        </w:rPr>
        <w:t>2</w:t>
      </w:r>
      <w:r w:rsidRPr="0035329D">
        <w:rPr>
          <w:i/>
          <w:sz w:val="20"/>
        </w:rPr>
        <w:t xml:space="preserve"> Faculty of Law, </w:t>
      </w:r>
      <w:proofErr w:type="spellStart"/>
      <w:r w:rsidR="0035329D" w:rsidRPr="0035329D">
        <w:rPr>
          <w:i/>
          <w:sz w:val="20"/>
        </w:rPr>
        <w:t>Gorontalo</w:t>
      </w:r>
      <w:proofErr w:type="spellEnd"/>
      <w:r w:rsidR="0035329D" w:rsidRPr="0035329D">
        <w:rPr>
          <w:i/>
          <w:sz w:val="20"/>
        </w:rPr>
        <w:t xml:space="preserve"> State University</w:t>
      </w:r>
      <w:r w:rsidRPr="0035329D">
        <w:rPr>
          <w:i/>
          <w:sz w:val="20"/>
        </w:rPr>
        <w:t>, Indonesia.</w:t>
      </w:r>
      <w:proofErr w:type="gramEnd"/>
      <w:r w:rsidRPr="0035329D">
        <w:rPr>
          <w:i/>
          <w:sz w:val="20"/>
        </w:rPr>
        <w:t xml:space="preserve"> E-mail: </w:t>
      </w:r>
      <w:hyperlink r:id="rId13" w:history="1">
        <w:r w:rsidR="00434936" w:rsidRPr="0035329D">
          <w:rPr>
            <w:rStyle w:val="Hyperlink"/>
            <w:i/>
            <w:sz w:val="20"/>
          </w:rPr>
          <w:t>Fentyp@yahoo.com</w:t>
        </w:r>
      </w:hyperlink>
      <w:r w:rsidR="00434936" w:rsidRPr="0035329D">
        <w:rPr>
          <w:i/>
          <w:sz w:val="20"/>
        </w:rPr>
        <w:t xml:space="preserve"> </w:t>
      </w:r>
    </w:p>
    <w:p w:rsidR="002426E2" w:rsidRPr="0035329D" w:rsidRDefault="00BC1CB3" w:rsidP="002426E2">
      <w:pPr>
        <w:spacing w:line="242" w:lineRule="exact"/>
        <w:ind w:left="1701"/>
        <w:jc w:val="both"/>
        <w:rPr>
          <w:i/>
          <w:sz w:val="20"/>
        </w:rPr>
      </w:pPr>
      <w:proofErr w:type="gramStart"/>
      <w:r w:rsidRPr="0035329D">
        <w:rPr>
          <w:i/>
          <w:sz w:val="20"/>
          <w:vertAlign w:val="superscript"/>
        </w:rPr>
        <w:t>3</w:t>
      </w:r>
      <w:r w:rsidR="002426E2" w:rsidRPr="0035329D">
        <w:rPr>
          <w:i/>
          <w:sz w:val="20"/>
        </w:rPr>
        <w:t xml:space="preserve"> Faculty of Law, </w:t>
      </w:r>
      <w:proofErr w:type="spellStart"/>
      <w:r w:rsidR="0035329D" w:rsidRPr="0035329D">
        <w:rPr>
          <w:i/>
          <w:sz w:val="20"/>
        </w:rPr>
        <w:t>Gorontalo</w:t>
      </w:r>
      <w:proofErr w:type="spellEnd"/>
      <w:r w:rsidR="0035329D" w:rsidRPr="0035329D">
        <w:rPr>
          <w:i/>
          <w:sz w:val="20"/>
        </w:rPr>
        <w:t xml:space="preserve"> State University</w:t>
      </w:r>
      <w:r w:rsidR="002426E2" w:rsidRPr="0035329D">
        <w:rPr>
          <w:i/>
          <w:sz w:val="20"/>
        </w:rPr>
        <w:t>, Indone</w:t>
      </w:r>
      <w:r w:rsidR="00434936" w:rsidRPr="0035329D">
        <w:rPr>
          <w:i/>
          <w:sz w:val="20"/>
        </w:rPr>
        <w:t>sia</w:t>
      </w:r>
      <w:r w:rsidR="002426E2" w:rsidRPr="0035329D">
        <w:rPr>
          <w:i/>
          <w:sz w:val="20"/>
        </w:rPr>
        <w:t>.</w:t>
      </w:r>
      <w:proofErr w:type="gramEnd"/>
      <w:r w:rsidR="002426E2" w:rsidRPr="0035329D">
        <w:rPr>
          <w:i/>
          <w:sz w:val="20"/>
        </w:rPr>
        <w:t xml:space="preserve"> E-mail: </w:t>
      </w:r>
      <w:hyperlink r:id="rId14" w:history="1">
        <w:r w:rsidR="00434936" w:rsidRPr="0035329D">
          <w:rPr>
            <w:rStyle w:val="Hyperlink"/>
            <w:i/>
            <w:sz w:val="20"/>
          </w:rPr>
          <w:t>Lusianatijow@gmail.com</w:t>
        </w:r>
      </w:hyperlink>
      <w:r w:rsidR="00434936" w:rsidRPr="0035329D">
        <w:rPr>
          <w:i/>
          <w:sz w:val="20"/>
        </w:rPr>
        <w:t xml:space="preserve"> </w:t>
      </w:r>
    </w:p>
    <w:p w:rsidR="002426E2" w:rsidRPr="005A20AA" w:rsidRDefault="002426E2">
      <w:pPr>
        <w:spacing w:line="242" w:lineRule="exact"/>
        <w:ind w:left="1701"/>
        <w:jc w:val="both"/>
        <w:rPr>
          <w:i/>
          <w:sz w:val="20"/>
          <w:highlight w:val="lightGray"/>
        </w:rPr>
      </w:pPr>
    </w:p>
    <w:p w:rsidR="007D25B3" w:rsidRPr="005A20AA" w:rsidRDefault="007D25B3">
      <w:pPr>
        <w:pStyle w:val="BodyText"/>
        <w:rPr>
          <w:i/>
          <w:sz w:val="20"/>
          <w:highlight w:val="lightGray"/>
        </w:rPr>
      </w:pPr>
    </w:p>
    <w:p w:rsidR="007D25B3" w:rsidRPr="005A20AA" w:rsidRDefault="00CF4F62">
      <w:pPr>
        <w:pStyle w:val="BodyText"/>
        <w:spacing w:before="10"/>
        <w:rPr>
          <w:i/>
          <w:sz w:val="16"/>
          <w:highlight w:val="lightGray"/>
        </w:rPr>
      </w:pPr>
      <w:r w:rsidRPr="005A20AA">
        <w:rPr>
          <w:noProof/>
          <w:highlight w:val="lightGray"/>
        </w:rPr>
        <mc:AlternateContent>
          <mc:Choice Requires="wps">
            <w:drawing>
              <wp:anchor distT="0" distB="0" distL="0" distR="0" simplePos="0" relativeHeight="487587840" behindDoc="1" locked="0" layoutInCell="1" allowOverlap="1" wp14:anchorId="327B2DA4" wp14:editId="3A92B1BD">
                <wp:simplePos x="0" y="0"/>
                <wp:positionH relativeFrom="page">
                  <wp:posOffset>1080135</wp:posOffset>
                </wp:positionH>
                <wp:positionV relativeFrom="paragraph">
                  <wp:posOffset>160655</wp:posOffset>
                </wp:positionV>
                <wp:extent cx="5400675" cy="1270"/>
                <wp:effectExtent l="0" t="0" r="0" b="0"/>
                <wp:wrapTopAndBottom/>
                <wp:docPr id="2"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675" cy="1270"/>
                        </a:xfrm>
                        <a:custGeom>
                          <a:avLst/>
                          <a:gdLst>
                            <a:gd name="T0" fmla="+- 0 1701 1701"/>
                            <a:gd name="T1" fmla="*/ T0 w 8505"/>
                            <a:gd name="T2" fmla="+- 0 10206 1701"/>
                            <a:gd name="T3" fmla="*/ T2 w 8505"/>
                          </a:gdLst>
                          <a:ahLst/>
                          <a:cxnLst>
                            <a:cxn ang="0">
                              <a:pos x="T1" y="0"/>
                            </a:cxn>
                            <a:cxn ang="0">
                              <a:pos x="T3" y="0"/>
                            </a:cxn>
                          </a:cxnLst>
                          <a:rect l="0" t="0" r="r" b="b"/>
                          <a:pathLst>
                            <a:path w="8505">
                              <a:moveTo>
                                <a:pt x="0" y="0"/>
                              </a:moveTo>
                              <a:lnTo>
                                <a:pt x="850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 o:spid="_x0000_s1026" style="position:absolute;margin-left:85.05pt;margin-top:12.65pt;width:425.2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" path="m,l8505,e" filled="f">
                <v:path arrowok="t" o:connecttype="custom" o:connectlocs="0,0;5400675,0" o:connectangles="0,0"/>
                <w10:wrap type="topAndBottom" anchorx="page"/>
              </v:shape>
            </w:pict>
          </mc:Fallback>
        </mc:AlternateContent>
      </w:r>
    </w:p>
    <w:p w:rsidR="007D25B3" w:rsidRPr="005A20AA" w:rsidRDefault="007D25B3">
      <w:pPr>
        <w:pStyle w:val="BodyText"/>
        <w:spacing w:before="1"/>
        <w:rPr>
          <w:i/>
          <w:sz w:val="19"/>
          <w:highlight w:val="lightGray"/>
        </w:rPr>
      </w:pPr>
    </w:p>
    <w:p w:rsidR="005A20AA" w:rsidRPr="005A20AA" w:rsidRDefault="005A20AA" w:rsidP="00947D97">
      <w:pPr>
        <w:spacing w:line="237" w:lineRule="auto"/>
        <w:ind w:left="1701" w:right="1714"/>
        <w:jc w:val="both"/>
        <w:rPr>
          <w:sz w:val="20"/>
          <w:highlight w:val="lightGray"/>
        </w:rPr>
      </w:pPr>
      <w:r w:rsidRPr="005A20AA">
        <w:rPr>
          <w:b/>
          <w:sz w:val="20"/>
        </w:rPr>
        <w:t>Abstract:</w:t>
      </w:r>
      <w:r w:rsidRPr="005A20AA">
        <w:rPr>
          <w:rFonts w:ascii="Calibri Light" w:hAnsi="Calibri Light"/>
          <w:sz w:val="20"/>
        </w:rPr>
        <w:t xml:space="preserve"> This article aims to </w:t>
      </w:r>
      <w:r w:rsidR="00D31A54">
        <w:rPr>
          <w:rFonts w:ascii="Calibri Light" w:hAnsi="Calibri Light"/>
          <w:sz w:val="20"/>
        </w:rPr>
        <w:t>find out</w:t>
      </w:r>
      <w:r w:rsidRPr="005A20AA">
        <w:rPr>
          <w:rFonts w:ascii="Calibri Light" w:hAnsi="Calibri Light"/>
          <w:sz w:val="20"/>
        </w:rPr>
        <w:t xml:space="preserve"> the effectiveness of law enforcement against narcotics crimes</w:t>
      </w:r>
      <w:r w:rsidR="00D31A54" w:rsidRPr="00D31A54">
        <w:rPr>
          <w:rFonts w:ascii="Calibri Light" w:hAnsi="Calibri Light"/>
          <w:sz w:val="20"/>
        </w:rPr>
        <w:t xml:space="preserve"> </w:t>
      </w:r>
      <w:r w:rsidR="00D31A54" w:rsidRPr="005A20AA">
        <w:rPr>
          <w:rFonts w:ascii="Calibri Light" w:hAnsi="Calibri Light"/>
          <w:sz w:val="20"/>
        </w:rPr>
        <w:t>recidivist</w:t>
      </w:r>
      <w:r w:rsidR="005C032A">
        <w:rPr>
          <w:rFonts w:ascii="Calibri Light" w:hAnsi="Calibri Light"/>
          <w:sz w:val="20"/>
        </w:rPr>
        <w:t>s</w:t>
      </w:r>
      <w:r w:rsidRPr="005A20AA">
        <w:rPr>
          <w:rFonts w:ascii="Calibri Light" w:hAnsi="Calibri Light"/>
          <w:sz w:val="20"/>
        </w:rPr>
        <w:t xml:space="preserve">. Based on the title raised in this study, the researcher used empirical research methods. The process of collecting data from the object studied in this study was by using interview techniques, document studies, and observation techniques. As for law enforcement against narcotics crime </w:t>
      </w:r>
      <w:r w:rsidR="00D31A54" w:rsidRPr="005A20AA">
        <w:rPr>
          <w:rFonts w:ascii="Calibri Light" w:hAnsi="Calibri Light"/>
          <w:sz w:val="20"/>
        </w:rPr>
        <w:t xml:space="preserve">recidivists </w:t>
      </w:r>
      <w:r w:rsidRPr="005A20AA">
        <w:rPr>
          <w:rFonts w:ascii="Calibri Light" w:hAnsi="Calibri Light"/>
          <w:sz w:val="20"/>
        </w:rPr>
        <w:t xml:space="preserve">by the </w:t>
      </w:r>
      <w:r w:rsidR="00D31A54" w:rsidRPr="00D31A54">
        <w:rPr>
          <w:rFonts w:ascii="Calibri Light" w:hAnsi="Calibri Light"/>
          <w:sz w:val="20"/>
        </w:rPr>
        <w:t xml:space="preserve">Resort Police </w:t>
      </w:r>
      <w:proofErr w:type="spellStart"/>
      <w:r w:rsidR="00D31A54" w:rsidRPr="005A20AA">
        <w:rPr>
          <w:rFonts w:ascii="Calibri Light" w:hAnsi="Calibri Light"/>
          <w:sz w:val="20"/>
        </w:rPr>
        <w:t>Gorontalo</w:t>
      </w:r>
      <w:proofErr w:type="spellEnd"/>
      <w:r w:rsidR="00D31A54">
        <w:rPr>
          <w:rFonts w:ascii="Calibri Light" w:hAnsi="Calibri Light"/>
          <w:sz w:val="20"/>
        </w:rPr>
        <w:t xml:space="preserve"> </w:t>
      </w:r>
      <w:proofErr w:type="spellStart"/>
      <w:r w:rsidR="00D31A54">
        <w:rPr>
          <w:rFonts w:ascii="Calibri Light" w:hAnsi="Calibri Light"/>
          <w:sz w:val="20"/>
        </w:rPr>
        <w:t>CIty</w:t>
      </w:r>
      <w:proofErr w:type="spellEnd"/>
      <w:r w:rsidRPr="005A20AA">
        <w:rPr>
          <w:rFonts w:ascii="Calibri Light" w:hAnsi="Calibri Light"/>
          <w:sz w:val="20"/>
        </w:rPr>
        <w:t xml:space="preserve">, they have carried out their duties with procedures, especially in handling narcotics cases with the aim that the community, especially narcotics case recidivists, does not recur, but based on the results of research from the author, it is concluded that handling narcotics cases, especially for the recidivists </w:t>
      </w:r>
      <w:r w:rsidR="00D31A54">
        <w:rPr>
          <w:rFonts w:ascii="Calibri Light" w:hAnsi="Calibri Light"/>
          <w:sz w:val="20"/>
        </w:rPr>
        <w:t>were</w:t>
      </w:r>
      <w:r w:rsidRPr="005A20AA">
        <w:rPr>
          <w:rFonts w:ascii="Calibri Light" w:hAnsi="Calibri Light"/>
          <w:sz w:val="20"/>
        </w:rPr>
        <w:t xml:space="preserve"> still not effective</w:t>
      </w:r>
      <w:r w:rsidRPr="005A20AA">
        <w:rPr>
          <w:sz w:val="20"/>
        </w:rPr>
        <w:t>.</w:t>
      </w:r>
    </w:p>
    <w:p w:rsidR="007D25B3" w:rsidRPr="005A20AA" w:rsidRDefault="007D25B3">
      <w:pPr>
        <w:pStyle w:val="BodyText"/>
        <w:spacing w:before="9"/>
        <w:rPr>
          <w:sz w:val="18"/>
          <w:highlight w:val="lightGray"/>
        </w:rPr>
      </w:pPr>
    </w:p>
    <w:p w:rsidR="005A20AA" w:rsidRPr="005A20AA" w:rsidRDefault="005A20AA">
      <w:pPr>
        <w:ind w:left="1701"/>
        <w:jc w:val="both"/>
        <w:rPr>
          <w:rFonts w:ascii="Calibri Light" w:hAnsi="Calibri Light"/>
          <w:sz w:val="20"/>
        </w:rPr>
      </w:pPr>
      <w:r w:rsidRPr="005A20AA">
        <w:rPr>
          <w:b/>
          <w:sz w:val="20"/>
        </w:rPr>
        <w:t>Keywords:</w:t>
      </w:r>
      <w:r w:rsidRPr="005A20AA">
        <w:rPr>
          <w:rFonts w:ascii="Calibri Light" w:hAnsi="Calibri Light"/>
          <w:sz w:val="20"/>
        </w:rPr>
        <w:t xml:space="preserve"> Law Enforcement, Recidivists, Narcotics</w:t>
      </w:r>
    </w:p>
    <w:p w:rsidR="007D25B3" w:rsidRPr="005A20AA" w:rsidRDefault="00CF4F62">
      <w:pPr>
        <w:pStyle w:val="BodyText"/>
        <w:spacing w:before="2"/>
        <w:rPr>
          <w:sz w:val="17"/>
          <w:highlight w:val="lightGray"/>
        </w:rPr>
      </w:pPr>
      <w:r w:rsidRPr="005A20AA">
        <w:rPr>
          <w:noProof/>
          <w:highlight w:val="lightGray"/>
        </w:rPr>
        <mc:AlternateContent>
          <mc:Choice Requires="wps">
            <w:drawing>
              <wp:anchor distT="0" distB="0" distL="0" distR="0" simplePos="0" relativeHeight="487588352" behindDoc="1" locked="0" layoutInCell="1" allowOverlap="1" wp14:anchorId="28B96C3D" wp14:editId="6C7A2C0F">
                <wp:simplePos x="0" y="0"/>
                <wp:positionH relativeFrom="page">
                  <wp:posOffset>1080135</wp:posOffset>
                </wp:positionH>
                <wp:positionV relativeFrom="paragraph">
                  <wp:posOffset>163195</wp:posOffset>
                </wp:positionV>
                <wp:extent cx="5400675" cy="1270"/>
                <wp:effectExtent l="0" t="0" r="0" b="0"/>
                <wp:wrapTopAndBottom/>
                <wp:docPr id="1"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675" cy="1270"/>
                        </a:xfrm>
                        <a:custGeom>
                          <a:avLst/>
                          <a:gdLst>
                            <a:gd name="T0" fmla="+- 0 1701 1701"/>
                            <a:gd name="T1" fmla="*/ T0 w 8505"/>
                            <a:gd name="T2" fmla="+- 0 10206 1701"/>
                            <a:gd name="T3" fmla="*/ T2 w 8505"/>
                          </a:gdLst>
                          <a:ahLst/>
                          <a:cxnLst>
                            <a:cxn ang="0">
                              <a:pos x="T1" y="0"/>
                            </a:cxn>
                            <a:cxn ang="0">
                              <a:pos x="T3" y="0"/>
                            </a:cxn>
                          </a:cxnLst>
                          <a:rect l="0" t="0" r="r" b="b"/>
                          <a:pathLst>
                            <a:path w="8505">
                              <a:moveTo>
                                <a:pt x="0" y="0"/>
                              </a:moveTo>
                              <a:lnTo>
                                <a:pt x="850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 o:spid="_x0000_s1026" style="position:absolute;margin-left:85.05pt;margin-top:12.85pt;width:425.2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" path="m,l8505,e" filled="f">
                <v:path arrowok="t" o:connecttype="custom" o:connectlocs="0,0;5400675,0" o:connectangles="0,0"/>
                <w10:wrap type="topAndBottom" anchorx="page"/>
              </v:shape>
            </w:pict>
          </mc:Fallback>
        </mc:AlternateContent>
      </w:r>
    </w:p>
    <w:p w:rsidR="005A20AA" w:rsidRPr="0035329D" w:rsidRDefault="00E2071E" w:rsidP="00E2071E">
      <w:pPr>
        <w:pStyle w:val="BodyText"/>
        <w:ind w:left="1440"/>
        <w:rPr>
          <w:b/>
          <w:color w:val="000000" w:themeColor="text1"/>
        </w:rPr>
      </w:pPr>
      <w:r w:rsidRPr="0035329D">
        <w:rPr>
          <w:b/>
          <w:color w:val="000000" w:themeColor="text1"/>
          <w:sz w:val="20"/>
        </w:rPr>
        <w:t xml:space="preserve">1. </w:t>
      </w:r>
      <w:r w:rsidR="0035329D" w:rsidRPr="0035329D">
        <w:rPr>
          <w:b/>
          <w:color w:val="000000" w:themeColor="text1"/>
        </w:rPr>
        <w:t>I</w:t>
      </w:r>
      <w:r w:rsidR="005A20AA" w:rsidRPr="0035329D">
        <w:rPr>
          <w:b/>
          <w:color w:val="000000" w:themeColor="text1"/>
        </w:rPr>
        <w:t>ntroduction</w:t>
      </w:r>
    </w:p>
    <w:p w:rsidR="00300590" w:rsidRPr="005A20AA" w:rsidRDefault="00300590" w:rsidP="00E2071E">
      <w:pPr>
        <w:pStyle w:val="BodyText"/>
        <w:ind w:left="1440"/>
        <w:rPr>
          <w:b/>
          <w:color w:val="000000" w:themeColor="text1"/>
          <w:sz w:val="20"/>
          <w:highlight w:val="lightGray"/>
        </w:rPr>
      </w:pPr>
    </w:p>
    <w:p w:rsidR="005A20AA" w:rsidRPr="005A2102" w:rsidRDefault="005A20AA" w:rsidP="005A20AA">
      <w:pPr>
        <w:adjustRightInd w:val="0"/>
        <w:spacing w:line="276" w:lineRule="auto"/>
        <w:ind w:left="1418" w:right="1714" w:firstLine="720"/>
        <w:jc w:val="both"/>
        <w:rPr>
          <w:rFonts w:cs="Times New Roman"/>
          <w:color w:val="000000"/>
          <w:sz w:val="24"/>
          <w:szCs w:val="24"/>
        </w:rPr>
      </w:pPr>
      <w:r w:rsidRPr="005A20AA">
        <w:rPr>
          <w:rFonts w:cs="Times New Roman"/>
          <w:color w:val="000000"/>
          <w:sz w:val="24"/>
          <w:szCs w:val="24"/>
        </w:rPr>
        <w:t>Narcotics abuse is listed in Law Number 35 of 2009 concerning Narcotics.</w:t>
      </w:r>
      <w:r w:rsidR="00EC07CC" w:rsidRPr="005A20AA">
        <w:rPr>
          <w:rFonts w:cs="Times New Roman"/>
          <w:sz w:val="24"/>
          <w:highlight w:val="lightGray"/>
        </w:rPr>
        <w:t xml:space="preserve"> </w:t>
      </w:r>
      <w:r w:rsidRPr="005A20AA">
        <w:rPr>
          <w:rFonts w:cs="Times New Roman"/>
          <w:color w:val="000000"/>
          <w:sz w:val="24"/>
          <w:szCs w:val="24"/>
        </w:rPr>
        <w:t>With the existence of regulations in the state's efforts to minimize cases of narcotics abuse, which aims to create a healthy and clean society from chemical substances that harm the body, and can produce quality human resources, are healthy and far from narco</w:t>
      </w:r>
      <w:r w:rsidR="000962FF">
        <w:rPr>
          <w:rFonts w:cs="Times New Roman"/>
          <w:color w:val="000000"/>
          <w:sz w:val="24"/>
          <w:szCs w:val="24"/>
        </w:rPr>
        <w:t xml:space="preserve">tics, and optimize </w:t>
      </w:r>
      <w:r w:rsidR="005C032A">
        <w:rPr>
          <w:rFonts w:cs="Times New Roman"/>
          <w:color w:val="000000"/>
          <w:sz w:val="24"/>
          <w:szCs w:val="24"/>
        </w:rPr>
        <w:t xml:space="preserve">the </w:t>
      </w:r>
      <w:r w:rsidR="000962FF">
        <w:rPr>
          <w:rFonts w:cs="Times New Roman"/>
          <w:color w:val="000000"/>
          <w:sz w:val="24"/>
          <w:szCs w:val="24"/>
        </w:rPr>
        <w:t xml:space="preserve">circulation of </w:t>
      </w:r>
      <w:r w:rsidRPr="005A20AA">
        <w:rPr>
          <w:rFonts w:cs="Times New Roman"/>
          <w:color w:val="000000"/>
          <w:sz w:val="24"/>
          <w:szCs w:val="24"/>
        </w:rPr>
        <w:t xml:space="preserve">drugs and chemicals </w:t>
      </w:r>
      <w:r w:rsidR="000962FF" w:rsidRPr="005A20AA">
        <w:rPr>
          <w:rFonts w:cs="Times New Roman"/>
          <w:color w:val="000000"/>
          <w:sz w:val="24"/>
          <w:szCs w:val="24"/>
        </w:rPr>
        <w:t xml:space="preserve">substances </w:t>
      </w:r>
      <w:r w:rsidRPr="005A20AA">
        <w:rPr>
          <w:rFonts w:cs="Times New Roman"/>
          <w:color w:val="000000"/>
          <w:sz w:val="24"/>
          <w:szCs w:val="24"/>
        </w:rPr>
        <w:t xml:space="preserve">are prohibited by the </w:t>
      </w:r>
      <w:r w:rsidR="000962FF" w:rsidRPr="000962FF">
        <w:rPr>
          <w:rFonts w:cs="Times New Roman"/>
          <w:color w:val="000000"/>
          <w:sz w:val="24"/>
          <w:szCs w:val="24"/>
        </w:rPr>
        <w:t xml:space="preserve">entitled party </w:t>
      </w:r>
      <w:r w:rsidRPr="005A20AA">
        <w:rPr>
          <w:rFonts w:cs="Times New Roman"/>
          <w:color w:val="000000"/>
          <w:sz w:val="24"/>
          <w:szCs w:val="24"/>
        </w:rPr>
        <w:t xml:space="preserve">such as the world of health, </w:t>
      </w:r>
      <w:r w:rsidR="000962FF">
        <w:rPr>
          <w:rFonts w:cs="Times New Roman"/>
          <w:color w:val="000000"/>
          <w:sz w:val="24"/>
          <w:szCs w:val="24"/>
        </w:rPr>
        <w:t>as well as</w:t>
      </w:r>
      <w:r w:rsidRPr="005A20AA">
        <w:rPr>
          <w:rFonts w:cs="Times New Roman"/>
          <w:color w:val="000000"/>
          <w:sz w:val="24"/>
          <w:szCs w:val="24"/>
        </w:rPr>
        <w:t xml:space="preserve"> obey the rules so as not to create legal problems. In the criminal justice system, several law enforcement institutions take part in upholding and enforcing the law, including the prosecutor's office, police institutions, correctional facilities</w:t>
      </w:r>
      <w:r w:rsidR="005C032A">
        <w:rPr>
          <w:rFonts w:cs="Times New Roman"/>
          <w:color w:val="000000"/>
          <w:sz w:val="24"/>
          <w:szCs w:val="24"/>
        </w:rPr>
        <w:t>,</w:t>
      </w:r>
      <w:r w:rsidRPr="005A20AA">
        <w:rPr>
          <w:rFonts w:cs="Times New Roman"/>
          <w:color w:val="000000"/>
          <w:sz w:val="24"/>
          <w:szCs w:val="24"/>
        </w:rPr>
        <w:t xml:space="preserve"> and courts. The four institutions must work together and coordinate well with each other in achieving the goals of this system, namely overcoming crime or controlling the creation of crime so that it is within tolerance limits that can be accepted by society</w:t>
      </w:r>
      <w:r w:rsidRPr="005A2102">
        <w:rPr>
          <w:rFonts w:cs="Times New Roman"/>
          <w:color w:val="000000"/>
          <w:sz w:val="24"/>
          <w:szCs w:val="24"/>
        </w:rPr>
        <w:t>.</w:t>
      </w:r>
      <w:r w:rsidR="000962FF" w:rsidRPr="005A2102">
        <w:rPr>
          <w:rStyle w:val="FootnoteReference"/>
          <w:rFonts w:cs="Times New Roman"/>
          <w:color w:val="000000"/>
          <w:sz w:val="24"/>
          <w:szCs w:val="24"/>
          <w:lang w:val="id-ID"/>
        </w:rPr>
        <w:footnoteReference w:id="1"/>
      </w:r>
    </w:p>
    <w:p w:rsidR="005A20AA" w:rsidRPr="005A20AA" w:rsidRDefault="000962FF" w:rsidP="005A20AA">
      <w:pPr>
        <w:adjustRightInd w:val="0"/>
        <w:spacing w:line="276" w:lineRule="auto"/>
        <w:ind w:left="1418" w:right="1714" w:firstLine="720"/>
        <w:jc w:val="both"/>
        <w:rPr>
          <w:rFonts w:cs="Times New Roman"/>
          <w:color w:val="000000"/>
          <w:sz w:val="24"/>
          <w:szCs w:val="24"/>
          <w:highlight w:val="lightGray"/>
        </w:rPr>
      </w:pPr>
      <w:r w:rsidRPr="005A2102">
        <w:rPr>
          <w:rFonts w:cs="Times New Roman"/>
          <w:color w:val="000000"/>
          <w:sz w:val="24"/>
          <w:szCs w:val="24"/>
        </w:rPr>
        <w:t>However, although they already have laws</w:t>
      </w:r>
      <w:r w:rsidRPr="000962FF">
        <w:rPr>
          <w:rFonts w:cs="Times New Roman"/>
          <w:color w:val="000000"/>
          <w:sz w:val="24"/>
          <w:szCs w:val="24"/>
        </w:rPr>
        <w:t xml:space="preserve"> or regulations that regulate narcotics issues, </w:t>
      </w:r>
      <w:r w:rsidR="005A20AA" w:rsidRPr="005A20AA">
        <w:rPr>
          <w:rFonts w:cs="Times New Roman"/>
          <w:color w:val="000000"/>
          <w:sz w:val="24"/>
          <w:szCs w:val="24"/>
        </w:rPr>
        <w:t xml:space="preserve">in the reality of people's lives, narcotics cases cannot be avoided. This is because the easy access to </w:t>
      </w:r>
      <w:r w:rsidR="005A2102">
        <w:rPr>
          <w:rFonts w:cs="Times New Roman"/>
          <w:color w:val="000000"/>
          <w:sz w:val="24"/>
          <w:szCs w:val="24"/>
        </w:rPr>
        <w:t>sale</w:t>
      </w:r>
      <w:r w:rsidR="005A20AA" w:rsidRPr="005A20AA">
        <w:rPr>
          <w:rFonts w:cs="Times New Roman"/>
          <w:color w:val="000000"/>
          <w:sz w:val="24"/>
          <w:szCs w:val="24"/>
        </w:rPr>
        <w:t xml:space="preserve"> and </w:t>
      </w:r>
      <w:r w:rsidR="005A2102">
        <w:rPr>
          <w:rFonts w:cs="Times New Roman"/>
          <w:color w:val="000000"/>
          <w:sz w:val="24"/>
          <w:szCs w:val="24"/>
        </w:rPr>
        <w:t>purchase</w:t>
      </w:r>
      <w:r w:rsidR="005A20AA" w:rsidRPr="005A20AA">
        <w:rPr>
          <w:rFonts w:cs="Times New Roman"/>
          <w:color w:val="000000"/>
          <w:sz w:val="24"/>
          <w:szCs w:val="24"/>
        </w:rPr>
        <w:t xml:space="preserve"> </w:t>
      </w:r>
      <w:r w:rsidR="005A2102">
        <w:rPr>
          <w:rFonts w:cs="Times New Roman"/>
          <w:color w:val="000000"/>
          <w:sz w:val="24"/>
          <w:szCs w:val="24"/>
        </w:rPr>
        <w:t xml:space="preserve">of </w:t>
      </w:r>
      <w:r w:rsidR="005A20AA" w:rsidRPr="005A20AA">
        <w:rPr>
          <w:rFonts w:cs="Times New Roman"/>
          <w:color w:val="000000"/>
          <w:sz w:val="24"/>
          <w:szCs w:val="24"/>
        </w:rPr>
        <w:t xml:space="preserve">narcotics, which of course are sold behind closed doors, makes it easier for someone to get these </w:t>
      </w:r>
      <w:r w:rsidR="005A20AA" w:rsidRPr="005A20AA">
        <w:rPr>
          <w:rFonts w:cs="Times New Roman"/>
          <w:color w:val="000000"/>
          <w:sz w:val="24"/>
          <w:szCs w:val="24"/>
        </w:rPr>
        <w:lastRenderedPageBreak/>
        <w:t xml:space="preserve">goods, starting from the scope of schools, campuses and even in public places, negotiations on narcotics sales can occur. The government is also trying to provide education and information to the </w:t>
      </w:r>
      <w:r w:rsidR="005A2102">
        <w:rPr>
          <w:rFonts w:cs="Times New Roman"/>
          <w:color w:val="000000"/>
          <w:sz w:val="24"/>
          <w:szCs w:val="24"/>
        </w:rPr>
        <w:t>society</w:t>
      </w:r>
      <w:r w:rsidR="005A20AA" w:rsidRPr="005A20AA">
        <w:rPr>
          <w:rFonts w:cs="Times New Roman"/>
          <w:color w:val="000000"/>
          <w:sz w:val="24"/>
          <w:szCs w:val="24"/>
        </w:rPr>
        <w:t xml:space="preserve"> about the dangers of abusing narcotics, with examples including socialization from the authorities in each school to banners in various public places and crossroads regarding the prohibition of narcotics use. However, from these many efforts, the illicit trafficking of narcotics </w:t>
      </w:r>
      <w:r w:rsidR="005A2102">
        <w:rPr>
          <w:rFonts w:cs="Times New Roman"/>
          <w:color w:val="000000"/>
          <w:sz w:val="24"/>
          <w:szCs w:val="24"/>
        </w:rPr>
        <w:t>was</w:t>
      </w:r>
      <w:r w:rsidR="005A20AA" w:rsidRPr="005A20AA">
        <w:rPr>
          <w:rFonts w:cs="Times New Roman"/>
          <w:color w:val="000000"/>
          <w:sz w:val="24"/>
          <w:szCs w:val="24"/>
        </w:rPr>
        <w:t xml:space="preserve"> still ongoing. The government is also trying to make the people prosperous, so they don't fall into the narcotics business. We can understand that Indonesia is directed to become a </w:t>
      </w:r>
      <w:r w:rsidR="005A2102">
        <w:rPr>
          <w:rFonts w:cs="Times New Roman"/>
          <w:color w:val="000000"/>
          <w:sz w:val="24"/>
          <w:szCs w:val="24"/>
        </w:rPr>
        <w:t>welfare state</w:t>
      </w:r>
      <w:r w:rsidR="005A20AA" w:rsidRPr="005A20AA">
        <w:rPr>
          <w:rFonts w:cs="Times New Roman"/>
          <w:color w:val="000000"/>
          <w:sz w:val="24"/>
          <w:szCs w:val="24"/>
        </w:rPr>
        <w:t xml:space="preserve">. The welfare state or what is commonly referred to as the </w:t>
      </w:r>
      <w:r w:rsidR="005C032A" w:rsidRPr="005A20AA">
        <w:rPr>
          <w:rFonts w:cs="Times New Roman"/>
          <w:color w:val="000000"/>
          <w:sz w:val="24"/>
          <w:szCs w:val="24"/>
        </w:rPr>
        <w:t xml:space="preserve">welfare state </w:t>
      </w:r>
      <w:r w:rsidR="005A20AA" w:rsidRPr="005A20AA">
        <w:rPr>
          <w:rFonts w:cs="Times New Roman"/>
          <w:color w:val="000000"/>
          <w:sz w:val="24"/>
          <w:szCs w:val="24"/>
        </w:rPr>
        <w:t xml:space="preserve">is an ideal idea of ​​how a country is given great power to improve the welfare of its </w:t>
      </w:r>
      <w:r w:rsidR="005A20AA" w:rsidRPr="005A2102">
        <w:rPr>
          <w:rFonts w:cs="Times New Roman"/>
          <w:color w:val="000000"/>
          <w:sz w:val="24"/>
          <w:szCs w:val="24"/>
        </w:rPr>
        <w:t>citizens.</w:t>
      </w:r>
      <w:r w:rsidR="005A2102" w:rsidRPr="005A2102">
        <w:rPr>
          <w:rStyle w:val="FootnoteReference"/>
          <w:rFonts w:cs="Times New Roman"/>
          <w:color w:val="000000"/>
          <w:sz w:val="24"/>
          <w:szCs w:val="24"/>
          <w:lang w:val="id-ID"/>
        </w:rPr>
        <w:footnoteReference w:id="2"/>
      </w:r>
    </w:p>
    <w:p w:rsidR="005A20AA" w:rsidRPr="005A20AA" w:rsidRDefault="005A2102" w:rsidP="005A20AA">
      <w:pPr>
        <w:spacing w:line="276" w:lineRule="auto"/>
        <w:ind w:left="1418" w:right="1714" w:firstLine="720"/>
        <w:jc w:val="both"/>
        <w:rPr>
          <w:rFonts w:cs="Times New Roman"/>
          <w:sz w:val="24"/>
        </w:rPr>
      </w:pPr>
      <w:r>
        <w:rPr>
          <w:rFonts w:cs="Times New Roman"/>
          <w:sz w:val="24"/>
        </w:rPr>
        <w:t>Many</w:t>
      </w:r>
      <w:r w:rsidR="005A20AA" w:rsidRPr="005A20AA">
        <w:rPr>
          <w:rFonts w:cs="Times New Roman"/>
          <w:sz w:val="24"/>
        </w:rPr>
        <w:t xml:space="preserve"> the </w:t>
      </w:r>
      <w:r>
        <w:rPr>
          <w:rFonts w:cs="Times New Roman"/>
          <w:sz w:val="24"/>
        </w:rPr>
        <w:t>adverse</w:t>
      </w:r>
      <w:r w:rsidR="005A20AA" w:rsidRPr="005A20AA">
        <w:rPr>
          <w:rFonts w:cs="Times New Roman"/>
          <w:sz w:val="24"/>
        </w:rPr>
        <w:t xml:space="preserve"> effects that cause dependence or addiction cause a person to continue to look for and use these dangerous drugs or chemicals </w:t>
      </w:r>
      <w:r>
        <w:rPr>
          <w:rFonts w:cs="Times New Roman"/>
          <w:sz w:val="24"/>
        </w:rPr>
        <w:t xml:space="preserve">substances </w:t>
      </w:r>
      <w:r w:rsidR="005A20AA" w:rsidRPr="005A20AA">
        <w:rPr>
          <w:rFonts w:cs="Times New Roman"/>
          <w:sz w:val="24"/>
        </w:rPr>
        <w:t xml:space="preserve">to satisfy their desires and will </w:t>
      </w:r>
      <w:r w:rsidR="005C032A">
        <w:rPr>
          <w:rFonts w:cs="Times New Roman"/>
          <w:sz w:val="24"/>
        </w:rPr>
        <w:t>harm</w:t>
      </w:r>
      <w:r w:rsidR="005A20AA" w:rsidRPr="005A20AA">
        <w:rPr>
          <w:rFonts w:cs="Times New Roman"/>
          <w:sz w:val="24"/>
        </w:rPr>
        <w:t xml:space="preserve"> the body, including excessive enthusiasm, excessive fear, insomnia, difficulty concentrating, damage </w:t>
      </w:r>
      <w:r w:rsidRPr="005A20AA">
        <w:rPr>
          <w:rFonts w:cs="Times New Roman"/>
          <w:sz w:val="24"/>
        </w:rPr>
        <w:t xml:space="preserve">nerves </w:t>
      </w:r>
      <w:r>
        <w:rPr>
          <w:rFonts w:cs="Times New Roman"/>
          <w:sz w:val="24"/>
        </w:rPr>
        <w:t xml:space="preserve">of the </w:t>
      </w:r>
      <w:r w:rsidR="005A20AA" w:rsidRPr="005A20AA">
        <w:rPr>
          <w:rFonts w:cs="Times New Roman"/>
          <w:sz w:val="24"/>
        </w:rPr>
        <w:t xml:space="preserve">brain, shortness of breath, talking a lot, fast heart rate, </w:t>
      </w:r>
      <w:r w:rsidRPr="005A2102">
        <w:rPr>
          <w:rFonts w:cs="Times New Roman"/>
          <w:sz w:val="24"/>
        </w:rPr>
        <w:t>cerebral hemorrhage</w:t>
      </w:r>
      <w:r w:rsidR="005A20AA" w:rsidRPr="005A2102">
        <w:rPr>
          <w:rFonts w:cs="Times New Roman"/>
          <w:sz w:val="24"/>
        </w:rPr>
        <w:t>, to shock in the heart blood ve</w:t>
      </w:r>
      <w:r w:rsidRPr="005A2102">
        <w:rPr>
          <w:rFonts w:cs="Times New Roman"/>
          <w:sz w:val="24"/>
        </w:rPr>
        <w:t>ssels which can result in death.</w:t>
      </w:r>
      <w:r w:rsidRPr="005A2102">
        <w:rPr>
          <w:rStyle w:val="FootnoteReference"/>
          <w:rFonts w:cs="Times New Roman"/>
          <w:sz w:val="24"/>
        </w:rPr>
        <w:t xml:space="preserve"> </w:t>
      </w:r>
      <w:r w:rsidRPr="005A2102">
        <w:rPr>
          <w:rStyle w:val="FootnoteReference"/>
          <w:rFonts w:cs="Times New Roman"/>
          <w:sz w:val="24"/>
        </w:rPr>
        <w:footnoteReference w:id="3"/>
      </w:r>
    </w:p>
    <w:p w:rsidR="005A20AA" w:rsidRPr="005A20AA" w:rsidRDefault="005A20AA" w:rsidP="005A20AA">
      <w:pPr>
        <w:spacing w:line="276" w:lineRule="auto"/>
        <w:ind w:left="1418" w:right="1714" w:firstLine="720"/>
        <w:jc w:val="both"/>
        <w:rPr>
          <w:rFonts w:cs="Times New Roman"/>
          <w:sz w:val="24"/>
          <w:highlight w:val="lightGray"/>
        </w:rPr>
      </w:pPr>
      <w:r w:rsidRPr="005A20AA">
        <w:rPr>
          <w:rFonts w:cs="Times New Roman"/>
          <w:sz w:val="24"/>
        </w:rPr>
        <w:t xml:space="preserve">Suspects in narcotics abuse cases are certainly threatened with severe penalties for traffickers and imprisonment </w:t>
      </w:r>
      <w:r w:rsidR="00241D8C">
        <w:rPr>
          <w:rFonts w:cs="Times New Roman"/>
          <w:sz w:val="24"/>
        </w:rPr>
        <w:t>as well as</w:t>
      </w:r>
      <w:r w:rsidRPr="005A20AA">
        <w:rPr>
          <w:rFonts w:cs="Times New Roman"/>
          <w:sz w:val="24"/>
        </w:rPr>
        <w:t xml:space="preserve"> rehabilitation for users. </w:t>
      </w:r>
      <w:r w:rsidR="00241D8C">
        <w:rPr>
          <w:rFonts w:cs="Times New Roman"/>
          <w:sz w:val="24"/>
        </w:rPr>
        <w:t>Many</w:t>
      </w:r>
      <w:r w:rsidRPr="005A20AA">
        <w:rPr>
          <w:rFonts w:cs="Times New Roman"/>
          <w:sz w:val="24"/>
        </w:rPr>
        <w:t xml:space="preserve"> suspect</w:t>
      </w:r>
      <w:r w:rsidR="00241D8C">
        <w:rPr>
          <w:rFonts w:cs="Times New Roman"/>
          <w:sz w:val="24"/>
        </w:rPr>
        <w:t>s, who have</w:t>
      </w:r>
      <w:r w:rsidRPr="005A20AA">
        <w:rPr>
          <w:rFonts w:cs="Times New Roman"/>
          <w:sz w:val="24"/>
        </w:rPr>
        <w:t xml:space="preserve"> served years in prison and </w:t>
      </w:r>
      <w:r w:rsidR="00241D8C">
        <w:rPr>
          <w:rFonts w:cs="Times New Roman"/>
          <w:sz w:val="24"/>
        </w:rPr>
        <w:t>are</w:t>
      </w:r>
      <w:r w:rsidR="005C032A">
        <w:rPr>
          <w:rFonts w:cs="Times New Roman"/>
          <w:sz w:val="24"/>
        </w:rPr>
        <w:t xml:space="preserve"> free from prison, are</w:t>
      </w:r>
      <w:r w:rsidRPr="005A20AA">
        <w:rPr>
          <w:rFonts w:cs="Times New Roman"/>
          <w:sz w:val="24"/>
        </w:rPr>
        <w:t xml:space="preserve"> still caught in the same case again. Of course, the </w:t>
      </w:r>
      <w:r w:rsidR="00241D8C">
        <w:rPr>
          <w:rFonts w:cs="Times New Roman"/>
          <w:sz w:val="24"/>
        </w:rPr>
        <w:t>adverse</w:t>
      </w:r>
      <w:r w:rsidRPr="005A20AA">
        <w:rPr>
          <w:rFonts w:cs="Times New Roman"/>
          <w:sz w:val="24"/>
        </w:rPr>
        <w:t xml:space="preserve"> effects of narcotics are so bad that they cause someone to repeat their actions against the law. What is meant for prisoners who have been released and then again entangled in criminal cases are </w:t>
      </w:r>
      <w:proofErr w:type="gramStart"/>
      <w:r w:rsidRPr="005A20AA">
        <w:rPr>
          <w:rFonts w:cs="Times New Roman"/>
          <w:sz w:val="24"/>
        </w:rPr>
        <w:t>recidivists.</w:t>
      </w:r>
      <w:proofErr w:type="gramEnd"/>
      <w:r w:rsidRPr="005A20AA">
        <w:rPr>
          <w:rFonts w:cs="Times New Roman"/>
          <w:sz w:val="24"/>
        </w:rPr>
        <w:t xml:space="preserve"> Based on the </w:t>
      </w:r>
      <w:r w:rsidR="00241D8C" w:rsidRPr="005A20AA">
        <w:rPr>
          <w:rFonts w:cs="Times New Roman"/>
          <w:sz w:val="24"/>
        </w:rPr>
        <w:t>researcher</w:t>
      </w:r>
      <w:r w:rsidR="00241D8C">
        <w:rPr>
          <w:rFonts w:cs="Times New Roman"/>
          <w:sz w:val="24"/>
        </w:rPr>
        <w:t>s’</w:t>
      </w:r>
      <w:r w:rsidR="00241D8C" w:rsidRPr="005A20AA">
        <w:rPr>
          <w:rFonts w:cs="Times New Roman"/>
          <w:sz w:val="24"/>
        </w:rPr>
        <w:t xml:space="preserve"> </w:t>
      </w:r>
      <w:r w:rsidR="00241D8C">
        <w:rPr>
          <w:rFonts w:cs="Times New Roman"/>
          <w:sz w:val="24"/>
        </w:rPr>
        <w:t>interview</w:t>
      </w:r>
      <w:r w:rsidR="00241D8C" w:rsidRPr="005A20AA">
        <w:rPr>
          <w:rFonts w:cs="Times New Roman"/>
          <w:sz w:val="24"/>
        </w:rPr>
        <w:t xml:space="preserve"> </w:t>
      </w:r>
      <w:r w:rsidRPr="005A20AA">
        <w:rPr>
          <w:rFonts w:cs="Times New Roman"/>
          <w:sz w:val="24"/>
        </w:rPr>
        <w:t xml:space="preserve">results with the </w:t>
      </w:r>
      <w:r w:rsidR="00241D8C" w:rsidRPr="00241D8C">
        <w:rPr>
          <w:rFonts w:cs="Times New Roman"/>
          <w:sz w:val="24"/>
        </w:rPr>
        <w:t>Resort Police</w:t>
      </w:r>
      <w:r w:rsidR="00241D8C">
        <w:rPr>
          <w:rFonts w:cs="Times New Roman"/>
          <w:sz w:val="24"/>
        </w:rPr>
        <w:t xml:space="preserve"> </w:t>
      </w:r>
      <w:proofErr w:type="spellStart"/>
      <w:r w:rsidRPr="005A20AA">
        <w:rPr>
          <w:rFonts w:cs="Times New Roman"/>
          <w:sz w:val="24"/>
        </w:rPr>
        <w:t>Gorontalo</w:t>
      </w:r>
      <w:proofErr w:type="spellEnd"/>
      <w:r w:rsidRPr="005A20AA">
        <w:rPr>
          <w:rFonts w:cs="Times New Roman"/>
          <w:sz w:val="24"/>
        </w:rPr>
        <w:t xml:space="preserve"> City, researchers obtained data that explained that most narcotics cases in </w:t>
      </w:r>
      <w:proofErr w:type="spellStart"/>
      <w:r w:rsidRPr="005A20AA">
        <w:rPr>
          <w:rFonts w:cs="Times New Roman"/>
          <w:sz w:val="24"/>
        </w:rPr>
        <w:t>Gorontalo</w:t>
      </w:r>
      <w:proofErr w:type="spellEnd"/>
      <w:r w:rsidRPr="005A20AA">
        <w:rPr>
          <w:rFonts w:cs="Times New Roman"/>
          <w:sz w:val="24"/>
        </w:rPr>
        <w:t xml:space="preserve"> City were recidivist</w:t>
      </w:r>
      <w:r w:rsidR="005C032A">
        <w:rPr>
          <w:rFonts w:cs="Times New Roman"/>
          <w:sz w:val="24"/>
        </w:rPr>
        <w:t>s</w:t>
      </w:r>
      <w:r w:rsidRPr="005A20AA">
        <w:rPr>
          <w:rFonts w:cs="Times New Roman"/>
          <w:sz w:val="24"/>
        </w:rPr>
        <w:t xml:space="preserve"> who had been handled. Based on the data on the number of cases for the last three years obtained by researchers as follows,</w:t>
      </w:r>
    </w:p>
    <w:p w:rsidR="005A20AA" w:rsidRPr="0035329D" w:rsidRDefault="005A20AA" w:rsidP="0035329D">
      <w:pPr>
        <w:pStyle w:val="ListParagraph"/>
        <w:widowControl/>
        <w:numPr>
          <w:ilvl w:val="0"/>
          <w:numId w:val="12"/>
        </w:numPr>
        <w:autoSpaceDE/>
        <w:autoSpaceDN/>
        <w:spacing w:after="200" w:line="276" w:lineRule="auto"/>
        <w:contextualSpacing/>
        <w:rPr>
          <w:rFonts w:cs="Times New Roman"/>
          <w:sz w:val="24"/>
          <w:szCs w:val="24"/>
        </w:rPr>
      </w:pPr>
      <w:r w:rsidRPr="0035329D">
        <w:rPr>
          <w:rFonts w:cs="Times New Roman"/>
          <w:sz w:val="24"/>
          <w:szCs w:val="24"/>
        </w:rPr>
        <w:t>In 2018, there were 10 cases of narcotics recidivist</w:t>
      </w:r>
      <w:r w:rsidR="005C032A">
        <w:rPr>
          <w:rFonts w:cs="Times New Roman"/>
          <w:sz w:val="24"/>
          <w:szCs w:val="24"/>
        </w:rPr>
        <w:t>s</w:t>
      </w:r>
      <w:r w:rsidRPr="0035329D">
        <w:rPr>
          <w:rFonts w:cs="Times New Roman"/>
          <w:sz w:val="24"/>
          <w:szCs w:val="24"/>
        </w:rPr>
        <w:t>.</w:t>
      </w:r>
    </w:p>
    <w:p w:rsidR="005A20AA" w:rsidRPr="0035329D" w:rsidRDefault="005A20AA" w:rsidP="0035329D">
      <w:pPr>
        <w:pStyle w:val="ListParagraph"/>
        <w:widowControl/>
        <w:numPr>
          <w:ilvl w:val="0"/>
          <w:numId w:val="12"/>
        </w:numPr>
        <w:autoSpaceDE/>
        <w:autoSpaceDN/>
        <w:spacing w:after="200" w:line="276" w:lineRule="auto"/>
        <w:contextualSpacing/>
        <w:rPr>
          <w:rFonts w:cs="Times New Roman"/>
          <w:sz w:val="24"/>
          <w:szCs w:val="24"/>
        </w:rPr>
      </w:pPr>
      <w:r w:rsidRPr="0035329D">
        <w:rPr>
          <w:rFonts w:cs="Times New Roman"/>
          <w:sz w:val="24"/>
          <w:szCs w:val="24"/>
        </w:rPr>
        <w:t xml:space="preserve">In 2019, there were 14 </w:t>
      </w:r>
      <w:r w:rsidR="00241D8C" w:rsidRPr="0035329D">
        <w:rPr>
          <w:rFonts w:cs="Times New Roman"/>
          <w:sz w:val="24"/>
          <w:szCs w:val="24"/>
        </w:rPr>
        <w:t>cases of narcotics recidivist</w:t>
      </w:r>
      <w:r w:rsidR="005C032A">
        <w:rPr>
          <w:rFonts w:cs="Times New Roman"/>
          <w:sz w:val="24"/>
          <w:szCs w:val="24"/>
        </w:rPr>
        <w:t>s</w:t>
      </w:r>
      <w:r w:rsidRPr="0035329D">
        <w:rPr>
          <w:rFonts w:cs="Times New Roman"/>
          <w:sz w:val="24"/>
          <w:szCs w:val="24"/>
        </w:rPr>
        <w:t>.</w:t>
      </w:r>
    </w:p>
    <w:p w:rsidR="005A20AA" w:rsidRPr="00241D8C" w:rsidRDefault="005A20AA" w:rsidP="0035329D">
      <w:pPr>
        <w:pStyle w:val="ListParagraph"/>
        <w:widowControl/>
        <w:numPr>
          <w:ilvl w:val="0"/>
          <w:numId w:val="12"/>
        </w:numPr>
        <w:autoSpaceDE/>
        <w:autoSpaceDN/>
        <w:spacing w:after="200" w:line="276" w:lineRule="auto"/>
        <w:contextualSpacing/>
        <w:rPr>
          <w:rFonts w:cs="Times New Roman"/>
          <w:sz w:val="24"/>
          <w:szCs w:val="24"/>
        </w:rPr>
      </w:pPr>
      <w:r w:rsidRPr="0035329D">
        <w:rPr>
          <w:rFonts w:cs="Times New Roman"/>
          <w:sz w:val="24"/>
          <w:szCs w:val="24"/>
        </w:rPr>
        <w:t xml:space="preserve">In 2020, there were 11 cases of narcotics </w:t>
      </w:r>
      <w:r w:rsidRPr="00241D8C">
        <w:rPr>
          <w:rFonts w:cs="Times New Roman"/>
          <w:sz w:val="24"/>
          <w:szCs w:val="24"/>
        </w:rPr>
        <w:t>recidivist</w:t>
      </w:r>
      <w:r w:rsidR="005C032A">
        <w:rPr>
          <w:rFonts w:cs="Times New Roman"/>
          <w:sz w:val="24"/>
          <w:szCs w:val="24"/>
        </w:rPr>
        <w:t>s</w:t>
      </w:r>
      <w:r w:rsidRPr="00241D8C">
        <w:rPr>
          <w:rFonts w:cs="Times New Roman"/>
          <w:sz w:val="24"/>
          <w:szCs w:val="24"/>
        </w:rPr>
        <w:t>.</w:t>
      </w:r>
      <w:r w:rsidR="00241D8C" w:rsidRPr="00241D8C">
        <w:rPr>
          <w:rStyle w:val="FootnoteReference"/>
          <w:rFonts w:cs="Times New Roman"/>
          <w:sz w:val="24"/>
          <w:szCs w:val="24"/>
        </w:rPr>
        <w:footnoteReference w:id="4"/>
      </w:r>
    </w:p>
    <w:p w:rsidR="005A20AA" w:rsidRPr="005A20AA" w:rsidRDefault="005A20AA" w:rsidP="00CF4F62">
      <w:pPr>
        <w:adjustRightInd w:val="0"/>
        <w:spacing w:line="276" w:lineRule="auto"/>
        <w:ind w:left="1418" w:right="1714" w:firstLine="720"/>
        <w:jc w:val="both"/>
        <w:rPr>
          <w:rFonts w:cs="Times New Roman"/>
          <w:color w:val="000000"/>
          <w:sz w:val="24"/>
          <w:szCs w:val="24"/>
          <w:highlight w:val="lightGray"/>
        </w:rPr>
      </w:pPr>
      <w:r w:rsidRPr="00241D8C">
        <w:rPr>
          <w:rFonts w:cs="Times New Roman"/>
          <w:color w:val="000000"/>
          <w:sz w:val="24"/>
          <w:szCs w:val="24"/>
        </w:rPr>
        <w:t>From all of the cases described above, many of the perpetrators of criminal acts violated A</w:t>
      </w:r>
      <w:r w:rsidR="005C032A">
        <w:rPr>
          <w:rFonts w:cs="Times New Roman"/>
          <w:color w:val="000000"/>
          <w:sz w:val="24"/>
          <w:szCs w:val="24"/>
        </w:rPr>
        <w:t xml:space="preserve">rticle 127 paragraph 1 letter a, </w:t>
      </w:r>
      <w:r w:rsidRPr="00241D8C">
        <w:rPr>
          <w:rFonts w:cs="Times New Roman"/>
          <w:color w:val="000000"/>
          <w:sz w:val="24"/>
          <w:szCs w:val="24"/>
        </w:rPr>
        <w:t>Law</w:t>
      </w:r>
      <w:r w:rsidRPr="005A20AA">
        <w:rPr>
          <w:rFonts w:cs="Times New Roman"/>
          <w:color w:val="000000"/>
          <w:sz w:val="24"/>
          <w:szCs w:val="24"/>
        </w:rPr>
        <w:t xml:space="preserve"> Number 35 of 2009, which could be sentenced to a maximum imprisonment of 4 years. Criminal</w:t>
      </w:r>
      <w:r w:rsidR="00241D8C">
        <w:rPr>
          <w:rFonts w:cs="Times New Roman"/>
          <w:color w:val="000000"/>
          <w:sz w:val="24"/>
          <w:szCs w:val="24"/>
        </w:rPr>
        <w:t>ization</w:t>
      </w:r>
      <w:r w:rsidRPr="005A20AA">
        <w:rPr>
          <w:rFonts w:cs="Times New Roman"/>
          <w:color w:val="000000"/>
          <w:sz w:val="24"/>
          <w:szCs w:val="24"/>
        </w:rPr>
        <w:t xml:space="preserve"> provisions in Indonesia prioritize sanctions as a solution in </w:t>
      </w:r>
      <w:r w:rsidRPr="00241D8C">
        <w:rPr>
          <w:rFonts w:cs="Times New Roman"/>
          <w:color w:val="000000"/>
          <w:sz w:val="24"/>
          <w:szCs w:val="24"/>
        </w:rPr>
        <w:t xml:space="preserve">reducing crime </w:t>
      </w:r>
      <w:proofErr w:type="gramStart"/>
      <w:r w:rsidRPr="00241D8C">
        <w:rPr>
          <w:rFonts w:cs="Times New Roman"/>
          <w:color w:val="000000"/>
          <w:sz w:val="24"/>
          <w:szCs w:val="24"/>
        </w:rPr>
        <w:t>rates,</w:t>
      </w:r>
      <w:proofErr w:type="gramEnd"/>
      <w:r w:rsidRPr="00241D8C">
        <w:rPr>
          <w:rFonts w:cs="Times New Roman"/>
          <w:color w:val="000000"/>
          <w:sz w:val="24"/>
          <w:szCs w:val="24"/>
        </w:rPr>
        <w:t xml:space="preserve"> of course</w:t>
      </w:r>
      <w:r w:rsidR="00241D8C" w:rsidRPr="00241D8C">
        <w:rPr>
          <w:rFonts w:cs="Times New Roman"/>
          <w:color w:val="000000"/>
          <w:sz w:val="24"/>
          <w:szCs w:val="24"/>
        </w:rPr>
        <w:t>,</w:t>
      </w:r>
      <w:r w:rsidRPr="00241D8C">
        <w:rPr>
          <w:rFonts w:cs="Times New Roman"/>
          <w:color w:val="000000"/>
          <w:sz w:val="24"/>
          <w:szCs w:val="24"/>
        </w:rPr>
        <w:t xml:space="preserve"> this is </w:t>
      </w:r>
      <w:r w:rsidR="005C032A">
        <w:rPr>
          <w:rFonts w:cs="Times New Roman"/>
          <w:color w:val="000000"/>
          <w:sz w:val="24"/>
          <w:szCs w:val="24"/>
        </w:rPr>
        <w:t xml:space="preserve">a </w:t>
      </w:r>
      <w:r w:rsidR="00241D8C" w:rsidRPr="00241D8C">
        <w:rPr>
          <w:rFonts w:cs="Times New Roman"/>
          <w:color w:val="000000"/>
          <w:sz w:val="24"/>
          <w:szCs w:val="24"/>
        </w:rPr>
        <w:t>common thing</w:t>
      </w:r>
      <w:r w:rsidRPr="00241D8C">
        <w:rPr>
          <w:rFonts w:cs="Times New Roman"/>
          <w:color w:val="000000"/>
          <w:sz w:val="24"/>
          <w:szCs w:val="24"/>
        </w:rPr>
        <w:t xml:space="preserve"> to the practice of criminal law in Indonesia.</w:t>
      </w:r>
      <w:r w:rsidR="00241D8C" w:rsidRPr="00241D8C">
        <w:rPr>
          <w:rStyle w:val="FootnoteReference"/>
          <w:rFonts w:cs="Times New Roman"/>
          <w:color w:val="000000"/>
          <w:sz w:val="24"/>
          <w:szCs w:val="24"/>
          <w:lang w:val="id-ID"/>
        </w:rPr>
        <w:footnoteReference w:id="5"/>
      </w:r>
    </w:p>
    <w:p w:rsidR="005A20AA" w:rsidRPr="005A20AA" w:rsidRDefault="005A20AA" w:rsidP="005A20AA">
      <w:pPr>
        <w:spacing w:line="276" w:lineRule="auto"/>
        <w:ind w:left="1418" w:right="1714" w:firstLine="720"/>
        <w:jc w:val="both"/>
        <w:rPr>
          <w:rFonts w:cs="Times New Roman"/>
          <w:sz w:val="24"/>
          <w:lang w:val="id-ID"/>
        </w:rPr>
      </w:pPr>
      <w:r w:rsidRPr="005A20AA">
        <w:rPr>
          <w:rFonts w:cs="Times New Roman"/>
          <w:sz w:val="24"/>
          <w:lang w:val="id-ID"/>
        </w:rPr>
        <w:t xml:space="preserve">In principle, the rule of law is made to create legal objectives, one of which is the benefit of </w:t>
      </w:r>
      <w:r w:rsidR="005C032A">
        <w:rPr>
          <w:rFonts w:cs="Times New Roman"/>
          <w:sz w:val="24"/>
        </w:rPr>
        <w:t xml:space="preserve">the </w:t>
      </w:r>
      <w:r w:rsidRPr="005A20AA">
        <w:rPr>
          <w:rFonts w:cs="Times New Roman"/>
          <w:sz w:val="24"/>
          <w:lang w:val="id-ID"/>
        </w:rPr>
        <w:t>law. A useful law is where a person is aware of the existing rules and anyon</w:t>
      </w:r>
      <w:r w:rsidR="009937FC">
        <w:rPr>
          <w:rFonts w:cs="Times New Roman"/>
          <w:sz w:val="24"/>
          <w:lang w:val="id-ID"/>
        </w:rPr>
        <w:t xml:space="preserve">e who violates </w:t>
      </w:r>
      <w:r w:rsidR="009937FC">
        <w:rPr>
          <w:rFonts w:cs="Times New Roman"/>
          <w:sz w:val="24"/>
        </w:rPr>
        <w:t xml:space="preserve">them </w:t>
      </w:r>
      <w:r w:rsidR="005C032A">
        <w:rPr>
          <w:rFonts w:cs="Times New Roman"/>
          <w:sz w:val="24"/>
          <w:lang w:val="id-ID"/>
        </w:rPr>
        <w:t>can be given</w:t>
      </w:r>
      <w:r w:rsidRPr="005A20AA">
        <w:rPr>
          <w:rFonts w:cs="Times New Roman"/>
          <w:sz w:val="24"/>
          <w:lang w:val="id-ID"/>
        </w:rPr>
        <w:t xml:space="preserve"> punishment according to the </w:t>
      </w:r>
      <w:r w:rsidRPr="005A20AA">
        <w:rPr>
          <w:rFonts w:cs="Times New Roman"/>
          <w:sz w:val="24"/>
          <w:lang w:val="id-ID"/>
        </w:rPr>
        <w:lastRenderedPageBreak/>
        <w:t>laws and regulations. Especially for prisoners who have served their sentences in the hope that they will become good people and will not repeat acts against the law.</w:t>
      </w:r>
    </w:p>
    <w:p w:rsidR="005A20AA" w:rsidRPr="00653AED" w:rsidRDefault="005A20AA" w:rsidP="005A20AA">
      <w:pPr>
        <w:spacing w:line="276" w:lineRule="auto"/>
        <w:ind w:left="1418" w:right="1714" w:firstLine="720"/>
        <w:jc w:val="both"/>
        <w:rPr>
          <w:rFonts w:cs="Times New Roman"/>
          <w:b/>
          <w:sz w:val="24"/>
          <w:lang w:val="id-ID"/>
        </w:rPr>
      </w:pPr>
      <w:r w:rsidRPr="005A20AA">
        <w:rPr>
          <w:rFonts w:cs="Times New Roman"/>
          <w:sz w:val="24"/>
          <w:lang w:val="id-ID"/>
        </w:rPr>
        <w:t>Based on the description of t</w:t>
      </w:r>
      <w:r w:rsidR="00241D8C">
        <w:rPr>
          <w:rFonts w:cs="Times New Roman"/>
          <w:sz w:val="24"/>
          <w:lang w:val="id-ID"/>
        </w:rPr>
        <w:t>he problem above, in researc</w:t>
      </w:r>
      <w:r w:rsidR="00241D8C">
        <w:rPr>
          <w:rFonts w:cs="Times New Roman"/>
          <w:sz w:val="24"/>
        </w:rPr>
        <w:t>h of</w:t>
      </w:r>
      <w:r w:rsidRPr="005A20AA">
        <w:rPr>
          <w:rFonts w:cs="Times New Roman"/>
          <w:sz w:val="24"/>
          <w:lang w:val="id-ID"/>
        </w:rPr>
        <w:t xml:space="preserve"> scientific </w:t>
      </w:r>
      <w:r w:rsidRPr="00653AED">
        <w:rPr>
          <w:rFonts w:cs="Times New Roman"/>
          <w:sz w:val="24"/>
          <w:lang w:val="id-ID"/>
        </w:rPr>
        <w:t xml:space="preserve">articles conducted by researchers, researchers feel the need to discuss and examine these legal issues with the proposed title: </w:t>
      </w:r>
      <w:r w:rsidRPr="00653AED">
        <w:rPr>
          <w:rFonts w:cs="Times New Roman"/>
          <w:b/>
          <w:sz w:val="24"/>
          <w:lang w:val="id-ID"/>
        </w:rPr>
        <w:t>Law Enforcement Against Narcotics Crime Recidivists</w:t>
      </w:r>
    </w:p>
    <w:p w:rsidR="00CF2003" w:rsidRPr="00653AED" w:rsidRDefault="00CF2003" w:rsidP="00CF4F62">
      <w:pPr>
        <w:adjustRightInd w:val="0"/>
        <w:spacing w:line="276" w:lineRule="auto"/>
        <w:ind w:left="1418" w:right="1714" w:firstLine="720"/>
        <w:jc w:val="both"/>
        <w:rPr>
          <w:rFonts w:cs="Times New Roman"/>
          <w:b/>
          <w:color w:val="000000"/>
          <w:sz w:val="24"/>
          <w:szCs w:val="24"/>
        </w:rPr>
      </w:pPr>
    </w:p>
    <w:p w:rsidR="005A20AA" w:rsidRPr="00653AED" w:rsidRDefault="002F0E4E" w:rsidP="00CF4F62">
      <w:pPr>
        <w:pStyle w:val="BodyText"/>
        <w:spacing w:line="276" w:lineRule="auto"/>
        <w:ind w:left="1440"/>
        <w:jc w:val="both"/>
        <w:rPr>
          <w:b/>
          <w:color w:val="000000" w:themeColor="text1"/>
        </w:rPr>
      </w:pPr>
      <w:r w:rsidRPr="00653AED">
        <w:rPr>
          <w:b/>
          <w:color w:val="000000" w:themeColor="text1"/>
        </w:rPr>
        <w:t xml:space="preserve">2. </w:t>
      </w:r>
      <w:r w:rsidR="005A20AA" w:rsidRPr="00653AED">
        <w:rPr>
          <w:b/>
          <w:color w:val="000000" w:themeColor="text1"/>
        </w:rPr>
        <w:t xml:space="preserve">Research </w:t>
      </w:r>
      <w:r w:rsidR="0035329D" w:rsidRPr="00653AED">
        <w:rPr>
          <w:b/>
          <w:color w:val="000000" w:themeColor="text1"/>
        </w:rPr>
        <w:t>M</w:t>
      </w:r>
      <w:r w:rsidR="005A20AA" w:rsidRPr="00653AED">
        <w:rPr>
          <w:b/>
          <w:color w:val="000000" w:themeColor="text1"/>
        </w:rPr>
        <w:t>ethods</w:t>
      </w:r>
    </w:p>
    <w:p w:rsidR="005A20AA" w:rsidRPr="005A20AA" w:rsidRDefault="005A20AA" w:rsidP="005A20AA">
      <w:pPr>
        <w:spacing w:before="120" w:line="276" w:lineRule="auto"/>
        <w:ind w:left="1440" w:right="1750" w:firstLine="567"/>
        <w:jc w:val="both"/>
        <w:rPr>
          <w:sz w:val="24"/>
          <w:szCs w:val="24"/>
        </w:rPr>
      </w:pPr>
      <w:r w:rsidRPr="005A20AA">
        <w:rPr>
          <w:sz w:val="24"/>
          <w:szCs w:val="24"/>
        </w:rPr>
        <w:t xml:space="preserve">The type of research used by researchers in the preparation of this scientific article </w:t>
      </w:r>
      <w:r w:rsidR="00653AED">
        <w:rPr>
          <w:sz w:val="24"/>
          <w:szCs w:val="24"/>
        </w:rPr>
        <w:t>was</w:t>
      </w:r>
      <w:r w:rsidRPr="005A20AA">
        <w:rPr>
          <w:sz w:val="24"/>
          <w:szCs w:val="24"/>
        </w:rPr>
        <w:t xml:space="preserve"> a type of empirical legal research with an object of study regarding the effectiveness of law enforcement against narcotics crimes</w:t>
      </w:r>
      <w:r w:rsidR="00653AED" w:rsidRPr="00653AED">
        <w:rPr>
          <w:sz w:val="24"/>
          <w:szCs w:val="24"/>
        </w:rPr>
        <w:t xml:space="preserve"> </w:t>
      </w:r>
      <w:r w:rsidR="00653AED" w:rsidRPr="005A20AA">
        <w:rPr>
          <w:sz w:val="24"/>
          <w:szCs w:val="24"/>
        </w:rPr>
        <w:t>recidivist</w:t>
      </w:r>
      <w:r w:rsidR="005C032A">
        <w:rPr>
          <w:sz w:val="24"/>
          <w:szCs w:val="24"/>
        </w:rPr>
        <w:t>s</w:t>
      </w:r>
      <w:r w:rsidRPr="005A20AA">
        <w:rPr>
          <w:sz w:val="24"/>
          <w:szCs w:val="24"/>
        </w:rPr>
        <w:t>.</w:t>
      </w:r>
    </w:p>
    <w:p w:rsidR="00E259A4" w:rsidRPr="005A20AA" w:rsidRDefault="005A20AA" w:rsidP="00653AED">
      <w:pPr>
        <w:spacing w:before="120" w:line="276" w:lineRule="auto"/>
        <w:ind w:left="1440" w:right="1750" w:firstLine="567"/>
        <w:jc w:val="both"/>
        <w:rPr>
          <w:rFonts w:cs="Times New Roman"/>
          <w:sz w:val="24"/>
          <w:highlight w:val="lightGray"/>
        </w:rPr>
      </w:pPr>
      <w:r w:rsidRPr="005A20AA">
        <w:rPr>
          <w:sz w:val="24"/>
          <w:szCs w:val="24"/>
        </w:rPr>
        <w:t xml:space="preserve">The type of approach used by the researcher </w:t>
      </w:r>
      <w:r w:rsidR="00653AED">
        <w:rPr>
          <w:sz w:val="24"/>
          <w:szCs w:val="24"/>
        </w:rPr>
        <w:t>was</w:t>
      </w:r>
      <w:r w:rsidRPr="005A20AA">
        <w:rPr>
          <w:sz w:val="24"/>
          <w:szCs w:val="24"/>
        </w:rPr>
        <w:t xml:space="preserve"> sociological juridical with the process of collecting data from the object studied in this study by using interview, observation</w:t>
      </w:r>
      <w:r w:rsidR="00653AED">
        <w:rPr>
          <w:sz w:val="24"/>
          <w:szCs w:val="24"/>
        </w:rPr>
        <w:t>,</w:t>
      </w:r>
      <w:r w:rsidRPr="005A20AA">
        <w:rPr>
          <w:sz w:val="24"/>
          <w:szCs w:val="24"/>
        </w:rPr>
        <w:t xml:space="preserve"> </w:t>
      </w:r>
      <w:r w:rsidR="00653AED">
        <w:rPr>
          <w:sz w:val="24"/>
          <w:szCs w:val="24"/>
        </w:rPr>
        <w:t>and document studies techniques as well as q</w:t>
      </w:r>
      <w:r w:rsidRPr="005A20AA">
        <w:rPr>
          <w:sz w:val="24"/>
          <w:szCs w:val="24"/>
        </w:rPr>
        <w:t xml:space="preserve">ualitative approach, namely how to analyze research results that form analytical descriptive data, </w:t>
      </w:r>
      <w:r w:rsidR="00653AED" w:rsidRPr="00653AED">
        <w:rPr>
          <w:sz w:val="24"/>
          <w:szCs w:val="24"/>
        </w:rPr>
        <w:t xml:space="preserve">namely data that is stated from the respondent in a written manner or expressions and behaviors that are </w:t>
      </w:r>
      <w:r w:rsidR="005C032A">
        <w:rPr>
          <w:sz w:val="24"/>
          <w:szCs w:val="24"/>
        </w:rPr>
        <w:t>by</w:t>
      </w:r>
      <w:r w:rsidR="00653AED" w:rsidRPr="00653AED">
        <w:rPr>
          <w:sz w:val="24"/>
          <w:szCs w:val="24"/>
        </w:rPr>
        <w:t xml:space="preserve"> the facts, which are studied and researched as a unified fact.</w:t>
      </w:r>
      <w:r w:rsidR="00653AED" w:rsidRPr="00653AED">
        <w:rPr>
          <w:rStyle w:val="FootnoteReference"/>
          <w:rFonts w:cs="Times New Roman"/>
          <w:sz w:val="24"/>
        </w:rPr>
        <w:footnoteReference w:id="6"/>
      </w:r>
    </w:p>
    <w:p w:rsidR="005A20AA" w:rsidRPr="00653AED" w:rsidRDefault="005A20AA" w:rsidP="00CF4F62">
      <w:pPr>
        <w:spacing w:line="276" w:lineRule="auto"/>
        <w:ind w:left="1418" w:right="1714" w:firstLine="720"/>
        <w:jc w:val="both"/>
        <w:rPr>
          <w:rFonts w:cs="Times New Roman"/>
          <w:sz w:val="24"/>
        </w:rPr>
      </w:pPr>
      <w:r w:rsidRPr="005A20AA">
        <w:rPr>
          <w:rFonts w:cs="Times New Roman"/>
          <w:sz w:val="24"/>
        </w:rPr>
        <w:t xml:space="preserve">In this study, primary and secondary data sources were used. Primary data for legal research can be seen from </w:t>
      </w:r>
      <w:r w:rsidRPr="00653AED">
        <w:rPr>
          <w:rFonts w:cs="Times New Roman"/>
          <w:sz w:val="24"/>
        </w:rPr>
        <w:t xml:space="preserve">data describing the application of law to society. Primary legal data </w:t>
      </w:r>
      <w:r w:rsidR="005C032A">
        <w:rPr>
          <w:rFonts w:cs="Times New Roman"/>
          <w:sz w:val="24"/>
        </w:rPr>
        <w:t xml:space="preserve">is </w:t>
      </w:r>
      <w:r w:rsidRPr="00653AED">
        <w:rPr>
          <w:rFonts w:cs="Times New Roman"/>
          <w:sz w:val="24"/>
        </w:rPr>
        <w:t xml:space="preserve">sourced from </w:t>
      </w:r>
      <w:r w:rsidR="00653AED" w:rsidRPr="00653AED">
        <w:rPr>
          <w:rFonts w:cs="Times New Roman"/>
          <w:sz w:val="24"/>
        </w:rPr>
        <w:t>laws and</w:t>
      </w:r>
      <w:r w:rsidRPr="00653AED">
        <w:rPr>
          <w:rFonts w:cs="Times New Roman"/>
          <w:sz w:val="24"/>
        </w:rPr>
        <w:t xml:space="preserve"> regulations, court decisions or jurisprudence</w:t>
      </w:r>
      <w:r w:rsidR="005C032A">
        <w:rPr>
          <w:rFonts w:cs="Times New Roman"/>
          <w:sz w:val="24"/>
        </w:rPr>
        <w:t>,</w:t>
      </w:r>
      <w:r w:rsidRPr="00653AED">
        <w:rPr>
          <w:rFonts w:cs="Times New Roman"/>
          <w:sz w:val="24"/>
        </w:rPr>
        <w:t xml:space="preserve"> and international agreements or treaties.</w:t>
      </w:r>
      <w:r w:rsidR="00653AED" w:rsidRPr="00653AED">
        <w:rPr>
          <w:rStyle w:val="FootnoteReference"/>
          <w:rFonts w:cs="Times New Roman"/>
          <w:sz w:val="24"/>
        </w:rPr>
        <w:footnoteReference w:id="7"/>
      </w:r>
      <w:r w:rsidRPr="00653AED">
        <w:rPr>
          <w:rFonts w:cs="Times New Roman"/>
          <w:sz w:val="24"/>
        </w:rPr>
        <w:t xml:space="preserve"> Secondary legal data, which explains the </w:t>
      </w:r>
      <w:r w:rsidR="00653AED" w:rsidRPr="00653AED">
        <w:rPr>
          <w:rFonts w:cs="Times New Roman"/>
          <w:sz w:val="24"/>
        </w:rPr>
        <w:t>description</w:t>
      </w:r>
      <w:r w:rsidRPr="00653AED">
        <w:rPr>
          <w:rFonts w:cs="Times New Roman"/>
          <w:sz w:val="24"/>
        </w:rPr>
        <w:t xml:space="preserve"> of primary legal materials, namely, </w:t>
      </w:r>
      <w:proofErr w:type="gramStart"/>
      <w:r w:rsidRPr="00653AED">
        <w:rPr>
          <w:rFonts w:cs="Times New Roman"/>
          <w:sz w:val="24"/>
        </w:rPr>
        <w:t>works,</w:t>
      </w:r>
      <w:proofErr w:type="gramEnd"/>
      <w:r w:rsidRPr="00653AED">
        <w:rPr>
          <w:rFonts w:cs="Times New Roman"/>
          <w:sz w:val="24"/>
        </w:rPr>
        <w:t xml:space="preserve"> research results from the general public, and others.</w:t>
      </w:r>
      <w:r w:rsidR="00653AED" w:rsidRPr="00653AED">
        <w:rPr>
          <w:rStyle w:val="FootnoteReference"/>
          <w:rFonts w:cs="Times New Roman"/>
          <w:sz w:val="24"/>
        </w:rPr>
        <w:footnoteReference w:id="8"/>
      </w:r>
    </w:p>
    <w:p w:rsidR="005A20AA" w:rsidRPr="00653AED" w:rsidRDefault="00796930" w:rsidP="00CF4F62">
      <w:pPr>
        <w:spacing w:before="120" w:line="276" w:lineRule="auto"/>
        <w:ind w:left="1418" w:right="1750"/>
        <w:jc w:val="both"/>
        <w:rPr>
          <w:b/>
          <w:sz w:val="24"/>
          <w:szCs w:val="24"/>
        </w:rPr>
      </w:pPr>
      <w:r w:rsidRPr="00653AED">
        <w:rPr>
          <w:b/>
          <w:sz w:val="24"/>
          <w:szCs w:val="24"/>
        </w:rPr>
        <w:t xml:space="preserve">3. </w:t>
      </w:r>
      <w:r w:rsidR="005A20AA" w:rsidRPr="00653AED">
        <w:rPr>
          <w:b/>
          <w:sz w:val="24"/>
          <w:szCs w:val="24"/>
        </w:rPr>
        <w:t>Discussion</w:t>
      </w:r>
    </w:p>
    <w:p w:rsidR="005A20AA" w:rsidRPr="005A20AA" w:rsidRDefault="00653AED" w:rsidP="00CF4F62">
      <w:pPr>
        <w:spacing w:line="276" w:lineRule="auto"/>
        <w:ind w:left="1418" w:right="1660"/>
        <w:jc w:val="both"/>
        <w:rPr>
          <w:rFonts w:cs="Times New Roman"/>
          <w:b/>
          <w:sz w:val="24"/>
          <w:szCs w:val="24"/>
          <w:highlight w:val="lightGray"/>
        </w:rPr>
      </w:pPr>
      <w:r w:rsidRPr="00653AED">
        <w:rPr>
          <w:rFonts w:cs="Times New Roman"/>
          <w:b/>
          <w:sz w:val="24"/>
          <w:szCs w:val="24"/>
        </w:rPr>
        <w:t xml:space="preserve">The </w:t>
      </w:r>
      <w:r w:rsidR="005A20AA" w:rsidRPr="00653AED">
        <w:rPr>
          <w:rFonts w:cs="Times New Roman"/>
          <w:b/>
          <w:sz w:val="24"/>
          <w:szCs w:val="24"/>
        </w:rPr>
        <w:t>Effectiveness</w:t>
      </w:r>
      <w:r w:rsidR="005A20AA" w:rsidRPr="005A20AA">
        <w:rPr>
          <w:rFonts w:cs="Times New Roman"/>
          <w:b/>
          <w:sz w:val="24"/>
          <w:szCs w:val="24"/>
        </w:rPr>
        <w:t xml:space="preserve"> of Law Enforcement </w:t>
      </w:r>
      <w:proofErr w:type="gramStart"/>
      <w:r w:rsidR="005A20AA" w:rsidRPr="005A20AA">
        <w:rPr>
          <w:rFonts w:cs="Times New Roman"/>
          <w:b/>
          <w:sz w:val="24"/>
          <w:szCs w:val="24"/>
        </w:rPr>
        <w:t>Against</w:t>
      </w:r>
      <w:proofErr w:type="gramEnd"/>
      <w:r w:rsidR="005A20AA" w:rsidRPr="005A20AA">
        <w:rPr>
          <w:rFonts w:cs="Times New Roman"/>
          <w:b/>
          <w:sz w:val="24"/>
          <w:szCs w:val="24"/>
        </w:rPr>
        <w:t xml:space="preserve"> Narcotics Crimes </w:t>
      </w:r>
      <w:r w:rsidRPr="005A20AA">
        <w:rPr>
          <w:rFonts w:cs="Times New Roman"/>
          <w:b/>
          <w:sz w:val="24"/>
          <w:szCs w:val="24"/>
        </w:rPr>
        <w:t xml:space="preserve">Recidivists </w:t>
      </w:r>
      <w:r w:rsidR="005A20AA" w:rsidRPr="005A20AA">
        <w:rPr>
          <w:rFonts w:cs="Times New Roman"/>
          <w:b/>
          <w:sz w:val="24"/>
          <w:szCs w:val="24"/>
        </w:rPr>
        <w:t xml:space="preserve">by </w:t>
      </w:r>
      <w:r w:rsidRPr="00653AED">
        <w:rPr>
          <w:rFonts w:cs="Times New Roman"/>
          <w:b/>
          <w:sz w:val="24"/>
          <w:szCs w:val="24"/>
        </w:rPr>
        <w:t>Resort Police</w:t>
      </w:r>
      <w:r>
        <w:rPr>
          <w:rFonts w:cs="Times New Roman"/>
          <w:b/>
          <w:sz w:val="24"/>
          <w:szCs w:val="24"/>
        </w:rPr>
        <w:t xml:space="preserve"> </w:t>
      </w:r>
      <w:proofErr w:type="spellStart"/>
      <w:r w:rsidR="005A20AA" w:rsidRPr="005A20AA">
        <w:rPr>
          <w:rFonts w:cs="Times New Roman"/>
          <w:b/>
          <w:sz w:val="24"/>
          <w:szCs w:val="24"/>
        </w:rPr>
        <w:t>Gorontalo</w:t>
      </w:r>
      <w:proofErr w:type="spellEnd"/>
      <w:r w:rsidR="005A20AA" w:rsidRPr="005A20AA">
        <w:rPr>
          <w:rFonts w:cs="Times New Roman"/>
          <w:b/>
          <w:sz w:val="24"/>
          <w:szCs w:val="24"/>
        </w:rPr>
        <w:t xml:space="preserve"> City </w:t>
      </w:r>
    </w:p>
    <w:p w:rsidR="005A20AA" w:rsidRPr="005A20AA" w:rsidRDefault="005A20AA" w:rsidP="005A20AA">
      <w:pPr>
        <w:spacing w:line="276" w:lineRule="auto"/>
        <w:ind w:left="1418" w:right="1714" w:firstLine="720"/>
        <w:jc w:val="both"/>
        <w:rPr>
          <w:rFonts w:cs="Times New Roman"/>
          <w:sz w:val="24"/>
          <w:szCs w:val="24"/>
        </w:rPr>
      </w:pPr>
      <w:r w:rsidRPr="005A20AA">
        <w:rPr>
          <w:rFonts w:cs="Times New Roman"/>
          <w:sz w:val="24"/>
          <w:szCs w:val="24"/>
        </w:rPr>
        <w:t xml:space="preserve">In law enforcement, especially in eradicating narcotics cases, the Indonesian National Police are at the </w:t>
      </w:r>
      <w:r w:rsidR="00653AED">
        <w:rPr>
          <w:rFonts w:cs="Times New Roman"/>
          <w:sz w:val="24"/>
          <w:szCs w:val="24"/>
        </w:rPr>
        <w:t>frontline</w:t>
      </w:r>
      <w:r w:rsidRPr="005A20AA">
        <w:rPr>
          <w:rFonts w:cs="Times New Roman"/>
          <w:sz w:val="24"/>
          <w:szCs w:val="24"/>
        </w:rPr>
        <w:t xml:space="preserve"> of h</w:t>
      </w:r>
      <w:r w:rsidR="00CF6CFC">
        <w:rPr>
          <w:rFonts w:cs="Times New Roman"/>
          <w:sz w:val="24"/>
          <w:szCs w:val="24"/>
        </w:rPr>
        <w:t>andling these cases.</w:t>
      </w:r>
      <w:r w:rsidR="002B02ED">
        <w:rPr>
          <w:rFonts w:cs="Times New Roman"/>
          <w:sz w:val="24"/>
          <w:szCs w:val="24"/>
        </w:rPr>
        <w:t xml:space="preserve"> F</w:t>
      </w:r>
      <w:r w:rsidRPr="005A20AA">
        <w:rPr>
          <w:rFonts w:cs="Times New Roman"/>
          <w:sz w:val="24"/>
          <w:szCs w:val="24"/>
        </w:rPr>
        <w:t>ro</w:t>
      </w:r>
      <w:r w:rsidR="005C032A">
        <w:rPr>
          <w:rFonts w:cs="Times New Roman"/>
          <w:sz w:val="24"/>
          <w:szCs w:val="24"/>
        </w:rPr>
        <w:t xml:space="preserve">m </w:t>
      </w:r>
      <w:r w:rsidR="00833A22">
        <w:rPr>
          <w:rFonts w:cs="Times New Roman"/>
          <w:sz w:val="24"/>
          <w:szCs w:val="24"/>
        </w:rPr>
        <w:t>a universal point of view</w:t>
      </w:r>
      <w:r w:rsidR="00954DC6">
        <w:rPr>
          <w:rFonts w:cs="Times New Roman"/>
          <w:sz w:val="24"/>
          <w:szCs w:val="24"/>
        </w:rPr>
        <w:t>,</w:t>
      </w:r>
      <w:r w:rsidR="00833A22">
        <w:rPr>
          <w:rFonts w:cs="Times New Roman"/>
          <w:sz w:val="24"/>
          <w:szCs w:val="24"/>
        </w:rPr>
        <w:t xml:space="preserve"> </w:t>
      </w:r>
      <w:r w:rsidR="002B02ED">
        <w:rPr>
          <w:rFonts w:cs="Times New Roman"/>
          <w:sz w:val="24"/>
          <w:szCs w:val="24"/>
        </w:rPr>
        <w:t xml:space="preserve">the police </w:t>
      </w:r>
      <w:proofErr w:type="gramStart"/>
      <w:r w:rsidR="00833A22">
        <w:rPr>
          <w:rFonts w:cs="Times New Roman"/>
          <w:sz w:val="24"/>
          <w:szCs w:val="24"/>
        </w:rPr>
        <w:t>has</w:t>
      </w:r>
      <w:proofErr w:type="gramEnd"/>
      <w:r w:rsidR="007462B5">
        <w:rPr>
          <w:rFonts w:cs="Times New Roman"/>
          <w:sz w:val="24"/>
          <w:szCs w:val="24"/>
        </w:rPr>
        <w:t xml:space="preserve"> duties</w:t>
      </w:r>
      <w:r w:rsidR="00877DDA">
        <w:rPr>
          <w:rFonts w:cs="Times New Roman"/>
          <w:sz w:val="24"/>
          <w:szCs w:val="24"/>
        </w:rPr>
        <w:t xml:space="preserve"> and function</w:t>
      </w:r>
      <w:r w:rsidR="007462B5">
        <w:rPr>
          <w:rFonts w:cs="Times New Roman"/>
          <w:sz w:val="24"/>
          <w:szCs w:val="24"/>
        </w:rPr>
        <w:t>s</w:t>
      </w:r>
      <w:r w:rsidRPr="005A20AA">
        <w:rPr>
          <w:rFonts w:cs="Times New Roman"/>
          <w:sz w:val="24"/>
          <w:szCs w:val="24"/>
        </w:rPr>
        <w:t xml:space="preserve"> such as maintaining security and order in society to realize legal certainty </w:t>
      </w:r>
      <w:r w:rsidR="00A47B49">
        <w:rPr>
          <w:rFonts w:cs="Times New Roman"/>
          <w:sz w:val="24"/>
          <w:szCs w:val="24"/>
        </w:rPr>
        <w:t>as well as</w:t>
      </w:r>
      <w:r w:rsidRPr="005A20AA">
        <w:rPr>
          <w:rFonts w:cs="Times New Roman"/>
          <w:sz w:val="24"/>
          <w:szCs w:val="24"/>
        </w:rPr>
        <w:t xml:space="preserve"> uphold the values ​​of justice. Based on the mandate of Law Number 13 of 1961 after it was replaced, namely Law Number 2 of 2002 concerning the Main Duties of the </w:t>
      </w:r>
      <w:r w:rsidR="00A47B49" w:rsidRPr="00A47B49">
        <w:rPr>
          <w:rFonts w:cs="Times New Roman"/>
          <w:sz w:val="24"/>
          <w:szCs w:val="24"/>
        </w:rPr>
        <w:t xml:space="preserve">Indonesian National Police </w:t>
      </w:r>
      <w:r w:rsidR="00A47B49">
        <w:rPr>
          <w:rFonts w:cs="Times New Roman"/>
          <w:sz w:val="24"/>
          <w:szCs w:val="24"/>
        </w:rPr>
        <w:t>as a protector</w:t>
      </w:r>
      <w:r w:rsidRPr="005A20AA">
        <w:rPr>
          <w:rFonts w:cs="Times New Roman"/>
          <w:sz w:val="24"/>
          <w:szCs w:val="24"/>
        </w:rPr>
        <w:t xml:space="preserve"> and serving the community, they were assigned to solve community problems, namely narcotics cases, this was due to </w:t>
      </w:r>
      <w:r w:rsidR="005C032A">
        <w:rPr>
          <w:rFonts w:cs="Times New Roman"/>
          <w:sz w:val="24"/>
          <w:szCs w:val="24"/>
        </w:rPr>
        <w:t>a</w:t>
      </w:r>
      <w:r w:rsidRPr="005A20AA">
        <w:rPr>
          <w:rFonts w:cs="Times New Roman"/>
          <w:sz w:val="24"/>
          <w:szCs w:val="24"/>
        </w:rPr>
        <w:t xml:space="preserve"> large number of cases in the field in </w:t>
      </w:r>
      <w:r w:rsidR="00A47B49">
        <w:rPr>
          <w:rFonts w:cs="Times New Roman"/>
          <w:sz w:val="24"/>
          <w:szCs w:val="24"/>
        </w:rPr>
        <w:t xml:space="preserve">terms of narcotics trafficking that </w:t>
      </w:r>
      <w:r w:rsidRPr="005A20AA">
        <w:rPr>
          <w:rFonts w:cs="Times New Roman"/>
          <w:sz w:val="24"/>
          <w:szCs w:val="24"/>
        </w:rPr>
        <w:t>easily obtained and used by the com</w:t>
      </w:r>
      <w:r w:rsidR="00A47B49">
        <w:rPr>
          <w:rFonts w:cs="Times New Roman"/>
          <w:sz w:val="24"/>
          <w:szCs w:val="24"/>
        </w:rPr>
        <w:t>munity, the role of the police crucial</w:t>
      </w:r>
      <w:r w:rsidRPr="005A20AA">
        <w:rPr>
          <w:rFonts w:cs="Times New Roman"/>
          <w:sz w:val="24"/>
          <w:szCs w:val="24"/>
        </w:rPr>
        <w:t xml:space="preserve"> to </w:t>
      </w:r>
      <w:r w:rsidR="00A47B49" w:rsidRPr="005A20AA">
        <w:rPr>
          <w:rFonts w:cs="Times New Roman"/>
          <w:sz w:val="24"/>
          <w:szCs w:val="24"/>
        </w:rPr>
        <w:t xml:space="preserve">reduce </w:t>
      </w:r>
      <w:r w:rsidRPr="005A20AA">
        <w:rPr>
          <w:rFonts w:cs="Times New Roman"/>
          <w:sz w:val="24"/>
          <w:szCs w:val="24"/>
        </w:rPr>
        <w:t>and take early prevention actions.</w:t>
      </w:r>
    </w:p>
    <w:p w:rsidR="005A20AA" w:rsidRPr="00A47B49" w:rsidRDefault="005C032A" w:rsidP="005A20AA">
      <w:pPr>
        <w:spacing w:line="276" w:lineRule="auto"/>
        <w:ind w:left="1418" w:right="1714" w:firstLine="720"/>
        <w:jc w:val="both"/>
        <w:rPr>
          <w:rFonts w:cs="Times New Roman"/>
          <w:sz w:val="24"/>
          <w:szCs w:val="24"/>
        </w:rPr>
      </w:pPr>
      <w:r>
        <w:rPr>
          <w:rFonts w:cs="Times New Roman"/>
          <w:sz w:val="24"/>
          <w:szCs w:val="24"/>
        </w:rPr>
        <w:t>T</w:t>
      </w:r>
      <w:r w:rsidR="005A20AA" w:rsidRPr="00A47B49">
        <w:rPr>
          <w:rFonts w:cs="Times New Roman"/>
          <w:sz w:val="24"/>
          <w:szCs w:val="24"/>
        </w:rPr>
        <w:t xml:space="preserve">o reduce the number or </w:t>
      </w:r>
      <w:r w:rsidR="00A47B49" w:rsidRPr="00A47B49">
        <w:rPr>
          <w:rFonts w:cs="Times New Roman"/>
          <w:sz w:val="24"/>
          <w:szCs w:val="24"/>
        </w:rPr>
        <w:t>rate</w:t>
      </w:r>
      <w:r w:rsidR="005A20AA" w:rsidRPr="00A47B49">
        <w:rPr>
          <w:rFonts w:cs="Times New Roman"/>
          <w:sz w:val="24"/>
          <w:szCs w:val="24"/>
        </w:rPr>
        <w:t xml:space="preserve"> of narcotics cases, various things can be used as ways to overcome them, including:</w:t>
      </w:r>
    </w:p>
    <w:p w:rsidR="00CF2003" w:rsidRPr="00A47B49" w:rsidRDefault="00CF2003" w:rsidP="00CF4F62">
      <w:pPr>
        <w:spacing w:line="276" w:lineRule="auto"/>
        <w:ind w:left="1418" w:right="1714" w:firstLine="720"/>
        <w:jc w:val="both"/>
        <w:rPr>
          <w:rFonts w:cs="Times New Roman"/>
          <w:sz w:val="24"/>
          <w:szCs w:val="24"/>
        </w:rPr>
      </w:pPr>
    </w:p>
    <w:p w:rsidR="000D21B3" w:rsidRPr="00A47B49" w:rsidRDefault="000D21B3" w:rsidP="000D21B3">
      <w:pPr>
        <w:pStyle w:val="ListParagraph"/>
        <w:widowControl/>
        <w:numPr>
          <w:ilvl w:val="0"/>
          <w:numId w:val="14"/>
        </w:numPr>
        <w:autoSpaceDE/>
        <w:autoSpaceDN/>
        <w:spacing w:after="200" w:line="276" w:lineRule="auto"/>
        <w:ind w:left="1418" w:right="1714" w:firstLine="0"/>
        <w:contextualSpacing/>
        <w:rPr>
          <w:rFonts w:cs="Times New Roman"/>
          <w:sz w:val="24"/>
          <w:szCs w:val="24"/>
        </w:rPr>
      </w:pPr>
      <w:r w:rsidRPr="00A47B49">
        <w:rPr>
          <w:rFonts w:cs="Times New Roman"/>
          <w:sz w:val="24"/>
          <w:szCs w:val="24"/>
        </w:rPr>
        <w:t>General Prevention</w:t>
      </w:r>
    </w:p>
    <w:p w:rsidR="000D21B3" w:rsidRPr="005A20AA" w:rsidRDefault="000D21B3" w:rsidP="007A7E0A">
      <w:pPr>
        <w:pStyle w:val="ListParagraph"/>
        <w:spacing w:line="276" w:lineRule="auto"/>
        <w:ind w:left="1440" w:right="1714" w:firstLine="720"/>
        <w:rPr>
          <w:rFonts w:cs="Times New Roman"/>
          <w:sz w:val="24"/>
          <w:szCs w:val="24"/>
          <w:highlight w:val="lightGray"/>
        </w:rPr>
      </w:pPr>
      <w:proofErr w:type="gramStart"/>
      <w:r w:rsidRPr="000D21B3">
        <w:rPr>
          <w:rFonts w:cs="Times New Roman"/>
          <w:sz w:val="24"/>
          <w:szCs w:val="24"/>
        </w:rPr>
        <w:t>Narcotics, which has</w:t>
      </w:r>
      <w:proofErr w:type="gramEnd"/>
      <w:r w:rsidRPr="000D21B3">
        <w:rPr>
          <w:rFonts w:cs="Times New Roman"/>
          <w:sz w:val="24"/>
          <w:szCs w:val="24"/>
        </w:rPr>
        <w:t xml:space="preserve"> become a major </w:t>
      </w:r>
      <w:r w:rsidR="00A47B49">
        <w:rPr>
          <w:rFonts w:cs="Times New Roman"/>
          <w:sz w:val="24"/>
          <w:szCs w:val="24"/>
        </w:rPr>
        <w:t>case outbreak</w:t>
      </w:r>
      <w:r w:rsidRPr="000D21B3">
        <w:rPr>
          <w:rFonts w:cs="Times New Roman"/>
          <w:sz w:val="24"/>
          <w:szCs w:val="24"/>
        </w:rPr>
        <w:t>, have attacked various countries in the world, both developed and developing countries have become targets for narcotics syndicates, the Indonesian government has issued the following rules:</w:t>
      </w:r>
    </w:p>
    <w:p w:rsidR="000D21B3" w:rsidRPr="0035329D" w:rsidRDefault="00586D8A" w:rsidP="0035329D">
      <w:pPr>
        <w:pStyle w:val="ListParagraph"/>
        <w:widowControl/>
        <w:numPr>
          <w:ilvl w:val="0"/>
          <w:numId w:val="15"/>
        </w:numPr>
        <w:autoSpaceDE/>
        <w:autoSpaceDN/>
        <w:spacing w:after="200" w:line="276" w:lineRule="auto"/>
        <w:ind w:left="1418" w:right="1714" w:firstLine="0"/>
        <w:contextualSpacing/>
        <w:rPr>
          <w:rFonts w:cs="Times New Roman"/>
          <w:sz w:val="24"/>
          <w:szCs w:val="24"/>
        </w:rPr>
      </w:pPr>
      <w:r>
        <w:rPr>
          <w:rFonts w:cs="Times New Roman"/>
          <w:sz w:val="24"/>
          <w:szCs w:val="24"/>
        </w:rPr>
        <w:t xml:space="preserve">Presidential Instruction Number </w:t>
      </w:r>
      <w:r w:rsidR="000D21B3" w:rsidRPr="0035329D">
        <w:rPr>
          <w:rFonts w:cs="Times New Roman"/>
          <w:sz w:val="24"/>
          <w:szCs w:val="24"/>
        </w:rPr>
        <w:t xml:space="preserve">6 of 1971. Based on this regulation, </w:t>
      </w:r>
      <w:r w:rsidR="009937FC">
        <w:rPr>
          <w:rFonts w:cs="Times New Roman"/>
          <w:sz w:val="24"/>
          <w:szCs w:val="24"/>
        </w:rPr>
        <w:t xml:space="preserve">the </w:t>
      </w:r>
      <w:r w:rsidR="000D21B3" w:rsidRPr="0035329D">
        <w:rPr>
          <w:rFonts w:cs="Times New Roman"/>
          <w:sz w:val="24"/>
          <w:szCs w:val="24"/>
        </w:rPr>
        <w:t xml:space="preserve">narcotics cases </w:t>
      </w:r>
      <w:r>
        <w:rPr>
          <w:rFonts w:cs="Times New Roman"/>
          <w:sz w:val="24"/>
          <w:szCs w:val="24"/>
        </w:rPr>
        <w:t xml:space="preserve">problem </w:t>
      </w:r>
      <w:r w:rsidR="00447DE9">
        <w:rPr>
          <w:rFonts w:cs="Times New Roman"/>
          <w:sz w:val="24"/>
          <w:szCs w:val="24"/>
        </w:rPr>
        <w:t>is</w:t>
      </w:r>
      <w:r w:rsidR="000D21B3" w:rsidRPr="0035329D">
        <w:rPr>
          <w:rFonts w:cs="Times New Roman"/>
          <w:sz w:val="24"/>
          <w:szCs w:val="24"/>
        </w:rPr>
        <w:t xml:space="preserve"> categorized into 6 national problems and must be resolved.</w:t>
      </w:r>
    </w:p>
    <w:p w:rsidR="000D21B3" w:rsidRPr="0035329D" w:rsidRDefault="00586D8A" w:rsidP="00586D8A">
      <w:pPr>
        <w:pStyle w:val="ListParagraph"/>
        <w:widowControl/>
        <w:numPr>
          <w:ilvl w:val="0"/>
          <w:numId w:val="15"/>
        </w:numPr>
        <w:autoSpaceDE/>
        <w:autoSpaceDN/>
        <w:spacing w:after="200" w:line="276" w:lineRule="auto"/>
        <w:ind w:left="1418" w:right="1714" w:firstLine="0"/>
        <w:contextualSpacing/>
        <w:rPr>
          <w:rFonts w:cs="Times New Roman"/>
          <w:sz w:val="24"/>
          <w:szCs w:val="24"/>
        </w:rPr>
      </w:pPr>
      <w:r>
        <w:rPr>
          <w:rFonts w:cs="Times New Roman"/>
          <w:sz w:val="24"/>
          <w:szCs w:val="24"/>
        </w:rPr>
        <w:t>Law Number</w:t>
      </w:r>
      <w:r w:rsidR="000D21B3" w:rsidRPr="0035329D">
        <w:rPr>
          <w:rFonts w:cs="Times New Roman"/>
          <w:sz w:val="24"/>
          <w:szCs w:val="24"/>
        </w:rPr>
        <w:t xml:space="preserve"> 9</w:t>
      </w:r>
      <w:r>
        <w:rPr>
          <w:rFonts w:cs="Times New Roman"/>
          <w:sz w:val="24"/>
          <w:szCs w:val="24"/>
        </w:rPr>
        <w:t xml:space="preserve"> of </w:t>
      </w:r>
      <w:r w:rsidR="000D21B3" w:rsidRPr="0035329D">
        <w:rPr>
          <w:rFonts w:cs="Times New Roman"/>
          <w:sz w:val="24"/>
          <w:szCs w:val="24"/>
        </w:rPr>
        <w:t xml:space="preserve">1976 is here to be further strengthened and narcotics </w:t>
      </w:r>
      <w:r w:rsidRPr="00586D8A">
        <w:rPr>
          <w:rFonts w:cs="Times New Roman"/>
          <w:sz w:val="24"/>
          <w:szCs w:val="24"/>
        </w:rPr>
        <w:t xml:space="preserve">traffickers </w:t>
      </w:r>
      <w:r w:rsidR="000D21B3" w:rsidRPr="0035329D">
        <w:rPr>
          <w:rFonts w:cs="Times New Roman"/>
          <w:sz w:val="24"/>
          <w:szCs w:val="24"/>
        </w:rPr>
        <w:t xml:space="preserve">and narcotics </w:t>
      </w:r>
      <w:r w:rsidRPr="0035329D">
        <w:rPr>
          <w:rFonts w:cs="Times New Roman"/>
          <w:sz w:val="24"/>
          <w:szCs w:val="24"/>
        </w:rPr>
        <w:t>cases</w:t>
      </w:r>
      <w:r w:rsidR="00447DE9">
        <w:rPr>
          <w:rFonts w:cs="Times New Roman"/>
          <w:sz w:val="24"/>
          <w:szCs w:val="24"/>
        </w:rPr>
        <w:t>,</w:t>
      </w:r>
      <w:r w:rsidRPr="0035329D">
        <w:rPr>
          <w:rFonts w:cs="Times New Roman"/>
          <w:sz w:val="24"/>
          <w:szCs w:val="24"/>
        </w:rPr>
        <w:t xml:space="preserve"> </w:t>
      </w:r>
      <w:r>
        <w:rPr>
          <w:rFonts w:cs="Times New Roman"/>
          <w:sz w:val="24"/>
          <w:szCs w:val="24"/>
        </w:rPr>
        <w:t>as well as</w:t>
      </w:r>
      <w:r w:rsidRPr="00586D8A">
        <w:rPr>
          <w:rFonts w:cs="Times New Roman"/>
          <w:sz w:val="24"/>
          <w:szCs w:val="24"/>
        </w:rPr>
        <w:t xml:space="preserve"> </w:t>
      </w:r>
      <w:r w:rsidRPr="0035329D">
        <w:rPr>
          <w:rFonts w:cs="Times New Roman"/>
          <w:sz w:val="24"/>
          <w:szCs w:val="24"/>
        </w:rPr>
        <w:t>narcotics</w:t>
      </w:r>
      <w:r w:rsidR="000D21B3" w:rsidRPr="0035329D">
        <w:rPr>
          <w:rFonts w:cs="Times New Roman"/>
          <w:sz w:val="24"/>
          <w:szCs w:val="24"/>
        </w:rPr>
        <w:t xml:space="preserve"> abuse</w:t>
      </w:r>
      <w:r w:rsidR="00447DE9">
        <w:rPr>
          <w:rFonts w:cs="Times New Roman"/>
          <w:sz w:val="24"/>
          <w:szCs w:val="24"/>
        </w:rPr>
        <w:t>,</w:t>
      </w:r>
      <w:r w:rsidR="000D21B3" w:rsidRPr="0035329D">
        <w:rPr>
          <w:rFonts w:cs="Times New Roman"/>
          <w:sz w:val="24"/>
          <w:szCs w:val="24"/>
        </w:rPr>
        <w:t xml:space="preserve"> are given severe punishments, including imprisonment, imprisonment</w:t>
      </w:r>
      <w:r w:rsidR="00447DE9">
        <w:rPr>
          <w:rFonts w:cs="Times New Roman"/>
          <w:sz w:val="24"/>
          <w:szCs w:val="24"/>
        </w:rPr>
        <w:t>,</w:t>
      </w:r>
      <w:r w:rsidR="000D21B3" w:rsidRPr="0035329D">
        <w:rPr>
          <w:rFonts w:cs="Times New Roman"/>
          <w:sz w:val="24"/>
          <w:szCs w:val="24"/>
        </w:rPr>
        <w:t xml:space="preserve"> and a fine.</w:t>
      </w:r>
    </w:p>
    <w:p w:rsidR="000D21B3" w:rsidRPr="00586D8A" w:rsidRDefault="000D21B3" w:rsidP="0035329D">
      <w:pPr>
        <w:pStyle w:val="ListParagraph"/>
        <w:widowControl/>
        <w:numPr>
          <w:ilvl w:val="0"/>
          <w:numId w:val="15"/>
        </w:numPr>
        <w:autoSpaceDE/>
        <w:autoSpaceDN/>
        <w:spacing w:after="200" w:line="276" w:lineRule="auto"/>
        <w:ind w:left="1418" w:right="1714" w:firstLine="0"/>
        <w:contextualSpacing/>
        <w:rPr>
          <w:rFonts w:cs="Times New Roman"/>
          <w:sz w:val="24"/>
          <w:szCs w:val="24"/>
        </w:rPr>
      </w:pPr>
      <w:r w:rsidRPr="0035329D">
        <w:rPr>
          <w:rFonts w:cs="Times New Roman"/>
          <w:sz w:val="24"/>
          <w:szCs w:val="24"/>
        </w:rPr>
        <w:t xml:space="preserve">Decree of the Minister of Health Number: 65/Menkes.SK/IV/1997 </w:t>
      </w:r>
      <w:r w:rsidRPr="00586D8A">
        <w:rPr>
          <w:rFonts w:cs="Times New Roman"/>
          <w:sz w:val="24"/>
          <w:szCs w:val="24"/>
        </w:rPr>
        <w:t>Determination of materials that should not be used for medical purposes.</w:t>
      </w:r>
    </w:p>
    <w:p w:rsidR="000D21B3" w:rsidRPr="00586D8A" w:rsidRDefault="000D21B3" w:rsidP="0035329D">
      <w:pPr>
        <w:pStyle w:val="ListParagraph"/>
        <w:widowControl/>
        <w:numPr>
          <w:ilvl w:val="0"/>
          <w:numId w:val="15"/>
        </w:numPr>
        <w:autoSpaceDE/>
        <w:autoSpaceDN/>
        <w:spacing w:after="200" w:line="276" w:lineRule="auto"/>
        <w:ind w:left="1418" w:right="1714" w:firstLine="0"/>
        <w:contextualSpacing/>
        <w:rPr>
          <w:rFonts w:cs="Times New Roman"/>
          <w:sz w:val="24"/>
          <w:szCs w:val="24"/>
        </w:rPr>
      </w:pPr>
      <w:r w:rsidRPr="00586D8A">
        <w:rPr>
          <w:rFonts w:cs="Times New Roman"/>
          <w:sz w:val="24"/>
          <w:szCs w:val="24"/>
        </w:rPr>
        <w:t>Decree of the Minister of Health Number: 28/</w:t>
      </w:r>
      <w:proofErr w:type="spellStart"/>
      <w:r w:rsidRPr="00586D8A">
        <w:rPr>
          <w:rFonts w:cs="Times New Roman"/>
          <w:sz w:val="24"/>
          <w:szCs w:val="24"/>
        </w:rPr>
        <w:t>Menkes</w:t>
      </w:r>
      <w:proofErr w:type="spellEnd"/>
      <w:r w:rsidRPr="00586D8A">
        <w:rPr>
          <w:rFonts w:cs="Times New Roman"/>
          <w:sz w:val="24"/>
          <w:szCs w:val="24"/>
        </w:rPr>
        <w:t>/Per/I/1978 Narcotics Deviations</w:t>
      </w:r>
      <w:r w:rsidR="00586D8A" w:rsidRPr="00586D8A">
        <w:rPr>
          <w:rStyle w:val="FootnoteReference"/>
          <w:rFonts w:cs="Times New Roman"/>
          <w:sz w:val="24"/>
          <w:szCs w:val="24"/>
        </w:rPr>
        <w:footnoteReference w:id="9"/>
      </w:r>
    </w:p>
    <w:p w:rsidR="000D21B3" w:rsidRPr="00586D8A" w:rsidRDefault="000D21B3" w:rsidP="0035329D">
      <w:pPr>
        <w:pStyle w:val="ListParagraph"/>
        <w:widowControl/>
        <w:numPr>
          <w:ilvl w:val="0"/>
          <w:numId w:val="15"/>
        </w:numPr>
        <w:autoSpaceDE/>
        <w:autoSpaceDN/>
        <w:spacing w:after="200" w:line="276" w:lineRule="auto"/>
        <w:ind w:left="1418" w:right="1714" w:firstLine="0"/>
        <w:contextualSpacing/>
        <w:rPr>
          <w:rFonts w:cs="Times New Roman"/>
          <w:sz w:val="24"/>
          <w:szCs w:val="24"/>
        </w:rPr>
      </w:pPr>
      <w:r w:rsidRPr="00586D8A">
        <w:rPr>
          <w:rFonts w:cs="Times New Roman"/>
          <w:sz w:val="24"/>
          <w:szCs w:val="24"/>
        </w:rPr>
        <w:t>Law Number 35 of 2009 concerning Narcotics</w:t>
      </w:r>
    </w:p>
    <w:p w:rsidR="00CF2003" w:rsidRPr="005A20AA" w:rsidRDefault="00CF2003" w:rsidP="00CF4F62">
      <w:pPr>
        <w:pStyle w:val="ListParagraph"/>
        <w:widowControl/>
        <w:autoSpaceDE/>
        <w:autoSpaceDN/>
        <w:spacing w:after="200" w:line="276" w:lineRule="auto"/>
        <w:ind w:left="1418" w:right="1714" w:firstLine="0"/>
        <w:contextualSpacing/>
        <w:rPr>
          <w:rFonts w:cs="Times New Roman"/>
          <w:sz w:val="24"/>
          <w:szCs w:val="24"/>
          <w:highlight w:val="lightGray"/>
        </w:rPr>
      </w:pPr>
    </w:p>
    <w:p w:rsidR="00E259A4" w:rsidRPr="0035329D" w:rsidRDefault="004733BE" w:rsidP="005B5B71">
      <w:pPr>
        <w:pStyle w:val="ListParagraph"/>
        <w:numPr>
          <w:ilvl w:val="0"/>
          <w:numId w:val="14"/>
        </w:numPr>
        <w:spacing w:line="276" w:lineRule="auto"/>
        <w:ind w:left="1418" w:right="1660" w:firstLine="0"/>
        <w:rPr>
          <w:rFonts w:cs="Times New Roman"/>
          <w:sz w:val="24"/>
          <w:szCs w:val="24"/>
        </w:rPr>
      </w:pPr>
      <w:r w:rsidRPr="0035329D">
        <w:rPr>
          <w:rFonts w:cs="Times New Roman"/>
          <w:sz w:val="24"/>
          <w:szCs w:val="24"/>
        </w:rPr>
        <w:t>Personal</w:t>
      </w:r>
    </w:p>
    <w:p w:rsidR="000D21B3" w:rsidRPr="004004B8" w:rsidRDefault="000D21B3" w:rsidP="007A7E0A">
      <w:pPr>
        <w:pStyle w:val="ListParagraph"/>
        <w:spacing w:line="276" w:lineRule="auto"/>
        <w:ind w:left="1440" w:right="1660" w:firstLine="720"/>
        <w:rPr>
          <w:rFonts w:cs="Times New Roman"/>
          <w:sz w:val="24"/>
          <w:szCs w:val="24"/>
        </w:rPr>
      </w:pPr>
      <w:r w:rsidRPr="000D21B3">
        <w:rPr>
          <w:rFonts w:cs="Times New Roman"/>
          <w:sz w:val="24"/>
          <w:szCs w:val="24"/>
        </w:rPr>
        <w:t xml:space="preserve">Personal or </w:t>
      </w:r>
      <w:proofErr w:type="gramStart"/>
      <w:r w:rsidRPr="000D21B3">
        <w:rPr>
          <w:rFonts w:cs="Times New Roman"/>
          <w:sz w:val="24"/>
          <w:szCs w:val="24"/>
        </w:rPr>
        <w:t>oneself</w:t>
      </w:r>
      <w:proofErr w:type="gramEnd"/>
      <w:r w:rsidRPr="000D21B3">
        <w:rPr>
          <w:rFonts w:cs="Times New Roman"/>
          <w:sz w:val="24"/>
          <w:szCs w:val="24"/>
        </w:rPr>
        <w:t xml:space="preserve"> becomes a strong effort to pressure oneself not to fall into the world of narcotics. By controlling oneself in various positive ways, whether it is carrying out religious activities or improving oneself and choosing a healthy scope of friendship, </w:t>
      </w:r>
      <w:r w:rsidR="00586D8A">
        <w:rPr>
          <w:rFonts w:cs="Times New Roman"/>
          <w:sz w:val="24"/>
          <w:szCs w:val="24"/>
        </w:rPr>
        <w:t>someone</w:t>
      </w:r>
      <w:r w:rsidRPr="000D21B3">
        <w:rPr>
          <w:rFonts w:cs="Times New Roman"/>
          <w:sz w:val="24"/>
          <w:szCs w:val="24"/>
        </w:rPr>
        <w:t xml:space="preserve"> can become a creative, healthy human being who </w:t>
      </w:r>
      <w:r w:rsidRPr="004004B8">
        <w:rPr>
          <w:rFonts w:cs="Times New Roman"/>
          <w:sz w:val="24"/>
          <w:szCs w:val="24"/>
        </w:rPr>
        <w:t>has good social values and is far from a bad image in society.</w:t>
      </w:r>
    </w:p>
    <w:p w:rsidR="00CF2003" w:rsidRPr="004004B8" w:rsidRDefault="00CF2003" w:rsidP="00CF4F62">
      <w:pPr>
        <w:pStyle w:val="ListParagraph"/>
        <w:spacing w:line="276" w:lineRule="auto"/>
        <w:ind w:left="1418" w:right="1660" w:firstLine="0"/>
        <w:rPr>
          <w:rFonts w:cs="Times New Roman"/>
          <w:sz w:val="24"/>
          <w:szCs w:val="24"/>
        </w:rPr>
      </w:pPr>
    </w:p>
    <w:p w:rsidR="000D21B3" w:rsidRPr="004004B8" w:rsidRDefault="000D21B3" w:rsidP="000D21B3">
      <w:pPr>
        <w:pStyle w:val="ListParagraph"/>
        <w:numPr>
          <w:ilvl w:val="0"/>
          <w:numId w:val="14"/>
        </w:numPr>
        <w:spacing w:line="276" w:lineRule="auto"/>
        <w:ind w:left="1418" w:right="1660" w:firstLine="0"/>
        <w:rPr>
          <w:rFonts w:cs="Times New Roman"/>
          <w:sz w:val="24"/>
          <w:szCs w:val="24"/>
        </w:rPr>
      </w:pPr>
      <w:r w:rsidRPr="004004B8">
        <w:rPr>
          <w:rFonts w:cs="Times New Roman"/>
          <w:sz w:val="24"/>
          <w:szCs w:val="24"/>
        </w:rPr>
        <w:t>Education and Religion</w:t>
      </w:r>
    </w:p>
    <w:p w:rsidR="000D21B3" w:rsidRPr="004004B8" w:rsidRDefault="000D21B3" w:rsidP="007A7E0A">
      <w:pPr>
        <w:pStyle w:val="ListParagraph"/>
        <w:spacing w:line="276" w:lineRule="auto"/>
        <w:ind w:left="1440" w:right="1660" w:firstLine="720"/>
        <w:rPr>
          <w:rFonts w:cs="Times New Roman"/>
          <w:sz w:val="24"/>
          <w:szCs w:val="24"/>
        </w:rPr>
      </w:pPr>
      <w:r w:rsidRPr="004004B8">
        <w:rPr>
          <w:rFonts w:cs="Times New Roman"/>
          <w:sz w:val="24"/>
          <w:szCs w:val="24"/>
        </w:rPr>
        <w:t>Within</w:t>
      </w:r>
      <w:r w:rsidRPr="000D21B3">
        <w:rPr>
          <w:rFonts w:cs="Times New Roman"/>
          <w:sz w:val="24"/>
          <w:szCs w:val="24"/>
        </w:rPr>
        <w:t xml:space="preserve"> the scope of education starting from elementary school to senior </w:t>
      </w:r>
      <w:r w:rsidR="004004B8">
        <w:rPr>
          <w:rFonts w:cs="Times New Roman"/>
          <w:sz w:val="24"/>
          <w:szCs w:val="24"/>
        </w:rPr>
        <w:t>high</w:t>
      </w:r>
      <w:r w:rsidRPr="000D21B3">
        <w:rPr>
          <w:rFonts w:cs="Times New Roman"/>
          <w:sz w:val="24"/>
          <w:szCs w:val="24"/>
        </w:rPr>
        <w:t xml:space="preserve"> </w:t>
      </w:r>
      <w:r w:rsidR="004004B8">
        <w:rPr>
          <w:rFonts w:cs="Times New Roman"/>
          <w:sz w:val="24"/>
          <w:szCs w:val="24"/>
        </w:rPr>
        <w:t>school</w:t>
      </w:r>
      <w:r w:rsidRPr="000D21B3">
        <w:rPr>
          <w:rFonts w:cs="Times New Roman"/>
          <w:sz w:val="24"/>
          <w:szCs w:val="24"/>
        </w:rPr>
        <w:t xml:space="preserve">, students need and must be given an understanding or education about the dangers of narcotics, be it the use of illegal drugs, the use of syringes to choose good relationships, it needs to be taught from an early age. Within the scope of religion, increasing faith and piety both obtained from the values of religious education </w:t>
      </w:r>
      <w:r w:rsidR="004004B8">
        <w:rPr>
          <w:rFonts w:cs="Times New Roman"/>
          <w:sz w:val="24"/>
          <w:szCs w:val="24"/>
        </w:rPr>
        <w:t>from</w:t>
      </w:r>
      <w:r w:rsidRPr="000D21B3">
        <w:rPr>
          <w:rFonts w:cs="Times New Roman"/>
          <w:sz w:val="24"/>
          <w:szCs w:val="24"/>
        </w:rPr>
        <w:t xml:space="preserve"> schools, in the community to places of worship is very necessary for everyone. Based on </w:t>
      </w:r>
      <w:proofErr w:type="spellStart"/>
      <w:r w:rsidRPr="000D21B3">
        <w:rPr>
          <w:rFonts w:cs="Times New Roman"/>
          <w:sz w:val="24"/>
          <w:szCs w:val="24"/>
        </w:rPr>
        <w:t>Pancasila</w:t>
      </w:r>
      <w:proofErr w:type="spellEnd"/>
      <w:r w:rsidRPr="000D21B3">
        <w:rPr>
          <w:rFonts w:cs="Times New Roman"/>
          <w:sz w:val="24"/>
          <w:szCs w:val="24"/>
        </w:rPr>
        <w:t xml:space="preserve"> values, Indonesian people have and understand moral </w:t>
      </w:r>
      <w:proofErr w:type="gramStart"/>
      <w:r w:rsidRPr="000D21B3">
        <w:rPr>
          <w:rFonts w:cs="Times New Roman"/>
          <w:sz w:val="24"/>
          <w:szCs w:val="24"/>
        </w:rPr>
        <w:t>values,</w:t>
      </w:r>
      <w:proofErr w:type="gramEnd"/>
      <w:r w:rsidRPr="000D21B3">
        <w:rPr>
          <w:rFonts w:cs="Times New Roman"/>
          <w:sz w:val="24"/>
          <w:szCs w:val="24"/>
        </w:rPr>
        <w:t xml:space="preserve"> it can be seen from the first precept "Belief in One Supreme God" </w:t>
      </w:r>
      <w:r w:rsidRPr="004004B8">
        <w:rPr>
          <w:rFonts w:cs="Times New Roman"/>
          <w:sz w:val="24"/>
          <w:szCs w:val="24"/>
        </w:rPr>
        <w:t xml:space="preserve">which makes the basic understanding that all people who have faith in religion will certainly get good teachings </w:t>
      </w:r>
      <w:r w:rsidR="00447DE9">
        <w:rPr>
          <w:rFonts w:cs="Times New Roman"/>
          <w:sz w:val="24"/>
          <w:szCs w:val="24"/>
        </w:rPr>
        <w:t>by</w:t>
      </w:r>
      <w:r w:rsidR="004004B8" w:rsidRPr="004004B8">
        <w:rPr>
          <w:rFonts w:cs="Times New Roman"/>
          <w:sz w:val="24"/>
          <w:szCs w:val="24"/>
        </w:rPr>
        <w:t xml:space="preserve"> the beliefs of each</w:t>
      </w:r>
      <w:r w:rsidRPr="004004B8">
        <w:rPr>
          <w:rFonts w:cs="Times New Roman"/>
          <w:sz w:val="24"/>
          <w:szCs w:val="24"/>
        </w:rPr>
        <w:t xml:space="preserve"> religion</w:t>
      </w:r>
      <w:r w:rsidR="004004B8" w:rsidRPr="004004B8">
        <w:rPr>
          <w:rFonts w:cs="Times New Roman"/>
          <w:sz w:val="24"/>
          <w:szCs w:val="24"/>
        </w:rPr>
        <w:t>.</w:t>
      </w:r>
    </w:p>
    <w:p w:rsidR="00CF2003" w:rsidRPr="004004B8" w:rsidRDefault="00CF2003" w:rsidP="00CF4F62">
      <w:pPr>
        <w:pStyle w:val="ListParagraph"/>
        <w:spacing w:line="276" w:lineRule="auto"/>
        <w:ind w:left="1418" w:right="1660" w:firstLine="0"/>
        <w:rPr>
          <w:rFonts w:cs="Times New Roman"/>
          <w:sz w:val="24"/>
          <w:szCs w:val="24"/>
        </w:rPr>
      </w:pPr>
    </w:p>
    <w:p w:rsidR="000D21B3" w:rsidRPr="004004B8" w:rsidRDefault="000D21B3" w:rsidP="000D21B3">
      <w:pPr>
        <w:pStyle w:val="ListParagraph"/>
        <w:numPr>
          <w:ilvl w:val="0"/>
          <w:numId w:val="14"/>
        </w:numPr>
        <w:spacing w:line="276" w:lineRule="auto"/>
        <w:ind w:left="1418" w:right="1660" w:firstLine="0"/>
        <w:rPr>
          <w:rFonts w:cs="Times New Roman"/>
          <w:sz w:val="24"/>
          <w:szCs w:val="24"/>
        </w:rPr>
      </w:pPr>
      <w:r w:rsidRPr="004004B8">
        <w:rPr>
          <w:rFonts w:cs="Times New Roman"/>
          <w:sz w:val="24"/>
          <w:szCs w:val="24"/>
        </w:rPr>
        <w:t>Family</w:t>
      </w:r>
    </w:p>
    <w:p w:rsidR="000D21B3" w:rsidRPr="004004B8" w:rsidRDefault="000D21B3" w:rsidP="007A7E0A">
      <w:pPr>
        <w:pStyle w:val="ListParagraph"/>
        <w:spacing w:line="276" w:lineRule="auto"/>
        <w:ind w:left="1440" w:right="1660" w:firstLine="720"/>
        <w:rPr>
          <w:rFonts w:cs="Times New Roman"/>
          <w:sz w:val="24"/>
          <w:szCs w:val="24"/>
        </w:rPr>
      </w:pPr>
      <w:r w:rsidRPr="000D21B3">
        <w:rPr>
          <w:rFonts w:cs="Times New Roman"/>
          <w:sz w:val="24"/>
          <w:szCs w:val="24"/>
        </w:rPr>
        <w:t xml:space="preserve">Family is one of the main points in making someone a good person, because many families are not harmonious, causing household problems or broken homes where children can become victims to depression which in turn </w:t>
      </w:r>
      <w:r w:rsidRPr="004004B8">
        <w:rPr>
          <w:rFonts w:cs="Times New Roman"/>
          <w:sz w:val="24"/>
          <w:szCs w:val="24"/>
        </w:rPr>
        <w:t xml:space="preserve">seeks escape which can be bad even </w:t>
      </w:r>
      <w:r w:rsidR="004004B8" w:rsidRPr="004004B8">
        <w:rPr>
          <w:rFonts w:cs="Times New Roman"/>
          <w:sz w:val="24"/>
          <w:szCs w:val="24"/>
        </w:rPr>
        <w:t>to use narcotics to get its satisfaction t</w:t>
      </w:r>
      <w:r w:rsidRPr="004004B8">
        <w:rPr>
          <w:rFonts w:cs="Times New Roman"/>
          <w:sz w:val="24"/>
          <w:szCs w:val="24"/>
        </w:rPr>
        <w:t>hen the family becomes an important role.</w:t>
      </w:r>
    </w:p>
    <w:p w:rsidR="00CF2003" w:rsidRPr="004004B8" w:rsidRDefault="00CF2003" w:rsidP="00CF4F62">
      <w:pPr>
        <w:pStyle w:val="ListParagraph"/>
        <w:spacing w:line="276" w:lineRule="auto"/>
        <w:ind w:left="1418" w:right="1660" w:firstLine="0"/>
        <w:rPr>
          <w:rFonts w:cs="Times New Roman"/>
          <w:sz w:val="24"/>
          <w:szCs w:val="24"/>
        </w:rPr>
      </w:pPr>
    </w:p>
    <w:p w:rsidR="000D21B3" w:rsidRPr="004004B8" w:rsidRDefault="000D21B3" w:rsidP="000D21B3">
      <w:pPr>
        <w:pStyle w:val="ListParagraph"/>
        <w:numPr>
          <w:ilvl w:val="0"/>
          <w:numId w:val="14"/>
        </w:numPr>
        <w:spacing w:line="276" w:lineRule="auto"/>
        <w:ind w:left="1418" w:right="1660" w:firstLine="0"/>
        <w:rPr>
          <w:rFonts w:cs="Times New Roman"/>
          <w:sz w:val="24"/>
          <w:szCs w:val="24"/>
        </w:rPr>
      </w:pPr>
      <w:r w:rsidRPr="004004B8">
        <w:rPr>
          <w:rFonts w:cs="Times New Roman"/>
          <w:sz w:val="24"/>
          <w:szCs w:val="24"/>
        </w:rPr>
        <w:t>Society</w:t>
      </w:r>
    </w:p>
    <w:p w:rsidR="000D21B3" w:rsidRPr="000D21B3" w:rsidRDefault="000D21B3" w:rsidP="009F3492">
      <w:pPr>
        <w:pStyle w:val="ListParagraph"/>
        <w:spacing w:line="276" w:lineRule="auto"/>
        <w:ind w:left="1440" w:right="1660" w:firstLine="698"/>
        <w:rPr>
          <w:rFonts w:cs="Times New Roman"/>
          <w:sz w:val="24"/>
          <w:szCs w:val="24"/>
        </w:rPr>
      </w:pPr>
      <w:r w:rsidRPr="000D21B3">
        <w:rPr>
          <w:rFonts w:cs="Times New Roman"/>
          <w:sz w:val="24"/>
          <w:szCs w:val="24"/>
        </w:rPr>
        <w:t xml:space="preserve">Indonesian society contains diverse backgrounds, ranging from </w:t>
      </w:r>
      <w:r w:rsidR="00447DE9">
        <w:rPr>
          <w:rFonts w:cs="Times New Roman"/>
          <w:sz w:val="24"/>
          <w:szCs w:val="24"/>
        </w:rPr>
        <w:t xml:space="preserve">the </w:t>
      </w:r>
      <w:r w:rsidR="004004B8" w:rsidRPr="000D21B3">
        <w:rPr>
          <w:rFonts w:cs="Times New Roman"/>
          <w:sz w:val="24"/>
          <w:szCs w:val="24"/>
        </w:rPr>
        <w:t xml:space="preserve">different </w:t>
      </w:r>
      <w:r w:rsidR="004004B8">
        <w:rPr>
          <w:rFonts w:cs="Times New Roman"/>
          <w:sz w:val="24"/>
          <w:szCs w:val="24"/>
        </w:rPr>
        <w:t>association</w:t>
      </w:r>
      <w:r w:rsidR="00447DE9">
        <w:rPr>
          <w:rFonts w:cs="Times New Roman"/>
          <w:sz w:val="24"/>
          <w:szCs w:val="24"/>
        </w:rPr>
        <w:t>s</w:t>
      </w:r>
      <w:r w:rsidRPr="000D21B3">
        <w:rPr>
          <w:rFonts w:cs="Times New Roman"/>
          <w:sz w:val="24"/>
          <w:szCs w:val="24"/>
        </w:rPr>
        <w:t xml:space="preserve">, economic, social, </w:t>
      </w:r>
      <w:r w:rsidR="004004B8">
        <w:rPr>
          <w:rFonts w:cs="Times New Roman"/>
          <w:sz w:val="24"/>
          <w:szCs w:val="24"/>
        </w:rPr>
        <w:t>religions</w:t>
      </w:r>
      <w:r w:rsidRPr="000D21B3">
        <w:rPr>
          <w:rFonts w:cs="Times New Roman"/>
          <w:sz w:val="24"/>
          <w:szCs w:val="24"/>
        </w:rPr>
        <w:t xml:space="preserve"> as well as ethnicity</w:t>
      </w:r>
      <w:r w:rsidR="00447DE9">
        <w:rPr>
          <w:rFonts w:cs="Times New Roman"/>
          <w:sz w:val="24"/>
          <w:szCs w:val="24"/>
        </w:rPr>
        <w:t>,</w:t>
      </w:r>
      <w:r w:rsidRPr="000D21B3">
        <w:rPr>
          <w:rFonts w:cs="Times New Roman"/>
          <w:sz w:val="24"/>
          <w:szCs w:val="24"/>
        </w:rPr>
        <w:t xml:space="preserve"> and culture, thus creating certain groups within the scope of society itself. The occurrence of these differences is certainly a positive thing, namely for the sake of strengthening the ties of brotherhood by increasing a high sense of solidarity and tolerance.</w:t>
      </w:r>
    </w:p>
    <w:p w:rsidR="000D21B3" w:rsidRPr="000D21B3" w:rsidRDefault="000D21B3" w:rsidP="000D21B3">
      <w:pPr>
        <w:spacing w:line="276" w:lineRule="auto"/>
        <w:ind w:left="1418" w:right="1714" w:firstLine="720"/>
        <w:jc w:val="both"/>
        <w:rPr>
          <w:rFonts w:cs="Times New Roman"/>
          <w:sz w:val="24"/>
          <w:szCs w:val="24"/>
        </w:rPr>
      </w:pPr>
    </w:p>
    <w:p w:rsidR="000D21B3" w:rsidRPr="004004B8" w:rsidRDefault="000D21B3" w:rsidP="000D21B3">
      <w:pPr>
        <w:spacing w:line="276" w:lineRule="auto"/>
        <w:ind w:left="1418" w:right="1714" w:firstLine="720"/>
        <w:jc w:val="both"/>
        <w:rPr>
          <w:rFonts w:cs="Times New Roman"/>
          <w:sz w:val="24"/>
          <w:szCs w:val="24"/>
        </w:rPr>
      </w:pPr>
      <w:r w:rsidRPr="000D21B3">
        <w:rPr>
          <w:rFonts w:cs="Times New Roman"/>
          <w:sz w:val="24"/>
          <w:szCs w:val="24"/>
        </w:rPr>
        <w:t xml:space="preserve">Based on the explanation above, there are several aspects to reduce the number of narcotics distribution in general. There are also efforts to prevent </w:t>
      </w:r>
      <w:r w:rsidRPr="004004B8">
        <w:rPr>
          <w:rFonts w:cs="Times New Roman"/>
          <w:sz w:val="24"/>
          <w:szCs w:val="24"/>
        </w:rPr>
        <w:t>narcotics trafficking from the police, both preventively and repressively.</w:t>
      </w:r>
    </w:p>
    <w:p w:rsidR="004733BE" w:rsidRPr="004004B8" w:rsidRDefault="004733BE" w:rsidP="00CF4F62">
      <w:pPr>
        <w:spacing w:line="276" w:lineRule="auto"/>
        <w:ind w:left="1418" w:right="1714" w:firstLine="720"/>
        <w:jc w:val="both"/>
        <w:rPr>
          <w:rFonts w:cs="Times New Roman"/>
          <w:sz w:val="24"/>
          <w:szCs w:val="24"/>
        </w:rPr>
      </w:pPr>
    </w:p>
    <w:p w:rsidR="000D21B3" w:rsidRPr="004004B8" w:rsidRDefault="000D21B3" w:rsidP="000D21B3">
      <w:pPr>
        <w:pStyle w:val="ListParagraph"/>
        <w:widowControl/>
        <w:numPr>
          <w:ilvl w:val="0"/>
          <w:numId w:val="16"/>
        </w:numPr>
        <w:autoSpaceDE/>
        <w:autoSpaceDN/>
        <w:spacing w:after="200" w:line="276" w:lineRule="auto"/>
        <w:ind w:left="1418" w:firstLine="0"/>
        <w:contextualSpacing/>
        <w:rPr>
          <w:rFonts w:cs="Times New Roman"/>
          <w:sz w:val="24"/>
          <w:szCs w:val="24"/>
        </w:rPr>
      </w:pPr>
      <w:r w:rsidRPr="004004B8">
        <w:rPr>
          <w:rFonts w:cs="Times New Roman"/>
          <w:sz w:val="24"/>
          <w:szCs w:val="24"/>
        </w:rPr>
        <w:t>Preventive Efforts</w:t>
      </w:r>
    </w:p>
    <w:p w:rsidR="000D21B3" w:rsidRPr="004427FE" w:rsidRDefault="000D21B3" w:rsidP="007A7E0A">
      <w:pPr>
        <w:pStyle w:val="ListParagraph"/>
        <w:spacing w:line="276" w:lineRule="auto"/>
        <w:ind w:left="1440" w:right="1660" w:firstLine="720"/>
        <w:rPr>
          <w:rFonts w:cs="Times New Roman"/>
          <w:sz w:val="24"/>
          <w:szCs w:val="24"/>
        </w:rPr>
      </w:pPr>
      <w:r w:rsidRPr="004004B8">
        <w:rPr>
          <w:rFonts w:cs="Times New Roman"/>
          <w:sz w:val="24"/>
          <w:szCs w:val="24"/>
        </w:rPr>
        <w:t>The</w:t>
      </w:r>
      <w:r w:rsidRPr="000D21B3">
        <w:rPr>
          <w:rFonts w:cs="Times New Roman"/>
          <w:sz w:val="24"/>
          <w:szCs w:val="24"/>
        </w:rPr>
        <w:t xml:space="preserve"> word preventive has the meaning of </w:t>
      </w:r>
      <w:r w:rsidR="004004B8">
        <w:rPr>
          <w:rFonts w:cs="Times New Roman"/>
          <w:sz w:val="24"/>
          <w:szCs w:val="24"/>
        </w:rPr>
        <w:t>precaution</w:t>
      </w:r>
      <w:r w:rsidRPr="000D21B3">
        <w:rPr>
          <w:rFonts w:cs="Times New Roman"/>
          <w:sz w:val="24"/>
          <w:szCs w:val="24"/>
        </w:rPr>
        <w:t xml:space="preserve"> something before it happens. Preventive protection is made by the government based on expectations in prevention before a violation occurs. It is contained based on the law </w:t>
      </w:r>
      <w:r w:rsidR="00447DE9">
        <w:rPr>
          <w:rFonts w:cs="Times New Roman"/>
          <w:sz w:val="24"/>
          <w:szCs w:val="24"/>
        </w:rPr>
        <w:t>to</w:t>
      </w:r>
      <w:r w:rsidRPr="000D21B3">
        <w:rPr>
          <w:rFonts w:cs="Times New Roman"/>
          <w:sz w:val="24"/>
          <w:szCs w:val="24"/>
        </w:rPr>
        <w:t xml:space="preserve"> </w:t>
      </w:r>
      <w:r w:rsidR="00447DE9">
        <w:rPr>
          <w:rFonts w:cs="Times New Roman"/>
          <w:sz w:val="24"/>
          <w:szCs w:val="24"/>
        </w:rPr>
        <w:t>prevent</w:t>
      </w:r>
      <w:r w:rsidRPr="004427FE">
        <w:rPr>
          <w:rFonts w:cs="Times New Roman"/>
          <w:sz w:val="24"/>
          <w:szCs w:val="24"/>
        </w:rPr>
        <w:t xml:space="preserve"> a violation </w:t>
      </w:r>
      <w:r w:rsidR="004004B8" w:rsidRPr="004427FE">
        <w:rPr>
          <w:rFonts w:cs="Times New Roman"/>
          <w:sz w:val="24"/>
          <w:szCs w:val="24"/>
        </w:rPr>
        <w:t>as well as</w:t>
      </w:r>
      <w:r w:rsidRPr="004427FE">
        <w:rPr>
          <w:rFonts w:cs="Times New Roman"/>
          <w:sz w:val="24"/>
          <w:szCs w:val="24"/>
        </w:rPr>
        <w:t xml:space="preserve"> making rules and limitations that will carry out a necessity.</w:t>
      </w:r>
      <w:r w:rsidR="004004B8" w:rsidRPr="004427FE">
        <w:rPr>
          <w:rStyle w:val="FootnoteReference"/>
          <w:rFonts w:cs="Times New Roman"/>
          <w:sz w:val="24"/>
          <w:szCs w:val="24"/>
        </w:rPr>
        <w:footnoteReference w:id="10"/>
      </w:r>
      <w:r w:rsidRPr="004427FE">
        <w:rPr>
          <w:rFonts w:cs="Times New Roman"/>
          <w:sz w:val="24"/>
          <w:szCs w:val="24"/>
        </w:rPr>
        <w:t xml:space="preserve"> Based on the author's interview with one of the police investigators in the narcotics sector at the </w:t>
      </w:r>
      <w:r w:rsidR="004004B8" w:rsidRPr="004427FE">
        <w:rPr>
          <w:rFonts w:cs="Times New Roman"/>
          <w:sz w:val="24"/>
          <w:szCs w:val="24"/>
        </w:rPr>
        <w:t xml:space="preserve">Resort Police </w:t>
      </w:r>
      <w:proofErr w:type="spellStart"/>
      <w:r w:rsidRPr="004427FE">
        <w:rPr>
          <w:rFonts w:cs="Times New Roman"/>
          <w:sz w:val="24"/>
          <w:szCs w:val="24"/>
        </w:rPr>
        <w:t>Gorontalo</w:t>
      </w:r>
      <w:proofErr w:type="spellEnd"/>
      <w:r w:rsidRPr="004427FE">
        <w:rPr>
          <w:rFonts w:cs="Times New Roman"/>
          <w:sz w:val="24"/>
          <w:szCs w:val="24"/>
        </w:rPr>
        <w:t xml:space="preserve"> City, Mr. Brigadier </w:t>
      </w:r>
      <w:proofErr w:type="spellStart"/>
      <w:r w:rsidRPr="004427FE">
        <w:rPr>
          <w:rFonts w:cs="Times New Roman"/>
          <w:sz w:val="24"/>
          <w:szCs w:val="24"/>
        </w:rPr>
        <w:t>Kahar</w:t>
      </w:r>
      <w:proofErr w:type="spellEnd"/>
      <w:r w:rsidRPr="004427FE">
        <w:rPr>
          <w:rFonts w:cs="Times New Roman"/>
          <w:sz w:val="24"/>
          <w:szCs w:val="24"/>
        </w:rPr>
        <w:t xml:space="preserve"> </w:t>
      </w:r>
      <w:proofErr w:type="spellStart"/>
      <w:r w:rsidRPr="004427FE">
        <w:rPr>
          <w:rFonts w:cs="Times New Roman"/>
          <w:sz w:val="24"/>
          <w:szCs w:val="24"/>
        </w:rPr>
        <w:t>Musliman</w:t>
      </w:r>
      <w:proofErr w:type="spellEnd"/>
      <w:r w:rsidRPr="004427FE">
        <w:rPr>
          <w:rFonts w:cs="Times New Roman"/>
          <w:sz w:val="24"/>
          <w:szCs w:val="24"/>
        </w:rPr>
        <w:t xml:space="preserve"> said that "preventive countermeasures by the police are carried out by conducting a socialization program with the head of the </w:t>
      </w:r>
      <w:proofErr w:type="spellStart"/>
      <w:r w:rsidRPr="004427FE">
        <w:rPr>
          <w:rFonts w:cs="Times New Roman"/>
          <w:sz w:val="24"/>
          <w:szCs w:val="24"/>
        </w:rPr>
        <w:t>Gorontalo</w:t>
      </w:r>
      <w:proofErr w:type="spellEnd"/>
      <w:r w:rsidRPr="004427FE">
        <w:rPr>
          <w:rFonts w:cs="Times New Roman"/>
          <w:sz w:val="24"/>
          <w:szCs w:val="24"/>
        </w:rPr>
        <w:t xml:space="preserve"> National Narcotics Agency, the Ministry of Social Affairs, the Ministry of Health, and the Supreme Court to provide informative and educative socialization to the public about the dangers of narcotics”</w:t>
      </w:r>
      <w:r w:rsidR="004427FE" w:rsidRPr="004427FE">
        <w:rPr>
          <w:rStyle w:val="FootnoteReference"/>
          <w:rFonts w:cs="Times New Roman"/>
          <w:sz w:val="24"/>
          <w:szCs w:val="24"/>
        </w:rPr>
        <w:footnoteReference w:id="11"/>
      </w:r>
      <w:r w:rsidRPr="004427FE">
        <w:rPr>
          <w:rFonts w:cs="Times New Roman"/>
          <w:sz w:val="24"/>
          <w:szCs w:val="24"/>
        </w:rPr>
        <w:t>.</w:t>
      </w:r>
    </w:p>
    <w:p w:rsidR="00CF2003" w:rsidRPr="005A20AA" w:rsidRDefault="00CF2003" w:rsidP="00CF4F62">
      <w:pPr>
        <w:pStyle w:val="ListParagraph"/>
        <w:spacing w:line="276" w:lineRule="auto"/>
        <w:ind w:left="1418" w:right="1660" w:firstLine="0"/>
        <w:rPr>
          <w:rFonts w:cs="Times New Roman"/>
          <w:sz w:val="24"/>
          <w:szCs w:val="24"/>
          <w:highlight w:val="lightGray"/>
        </w:rPr>
      </w:pPr>
    </w:p>
    <w:p w:rsidR="000D21B3" w:rsidRPr="00FA4C30" w:rsidRDefault="000D21B3" w:rsidP="000D21B3">
      <w:pPr>
        <w:pStyle w:val="ListParagraph"/>
        <w:numPr>
          <w:ilvl w:val="0"/>
          <w:numId w:val="16"/>
        </w:numPr>
        <w:spacing w:line="276" w:lineRule="auto"/>
        <w:ind w:left="1418" w:right="1660" w:firstLine="0"/>
        <w:rPr>
          <w:rFonts w:cs="Times New Roman"/>
          <w:sz w:val="24"/>
          <w:szCs w:val="24"/>
        </w:rPr>
      </w:pPr>
      <w:r w:rsidRPr="00FA4C30">
        <w:rPr>
          <w:rFonts w:cs="Times New Roman"/>
          <w:sz w:val="24"/>
          <w:szCs w:val="24"/>
        </w:rPr>
        <w:t>Repressive Efforts</w:t>
      </w:r>
    </w:p>
    <w:p w:rsidR="000D21B3" w:rsidRPr="000D21B3" w:rsidRDefault="000D21B3" w:rsidP="00FA4C30">
      <w:pPr>
        <w:spacing w:line="276" w:lineRule="auto"/>
        <w:ind w:left="1440" w:right="1714" w:firstLine="720"/>
        <w:jc w:val="both"/>
        <w:rPr>
          <w:rFonts w:cs="Times New Roman"/>
          <w:sz w:val="24"/>
          <w:szCs w:val="24"/>
        </w:rPr>
      </w:pPr>
      <w:r w:rsidRPr="00FA4C30">
        <w:rPr>
          <w:rFonts w:cs="Times New Roman"/>
          <w:sz w:val="24"/>
          <w:szCs w:val="24"/>
        </w:rPr>
        <w:t>The</w:t>
      </w:r>
      <w:r w:rsidRPr="000D21B3">
        <w:rPr>
          <w:rFonts w:cs="Times New Roman"/>
          <w:sz w:val="24"/>
          <w:szCs w:val="24"/>
        </w:rPr>
        <w:t xml:space="preserve"> word repressive according to the Big Indonesian Dictionary or KBBI means to </w:t>
      </w:r>
      <w:r w:rsidR="00FA4C30">
        <w:rPr>
          <w:rFonts w:cs="Times New Roman"/>
          <w:sz w:val="24"/>
          <w:szCs w:val="24"/>
        </w:rPr>
        <w:t>reduce</w:t>
      </w:r>
      <w:r w:rsidRPr="000D21B3">
        <w:rPr>
          <w:rFonts w:cs="Times New Roman"/>
          <w:sz w:val="24"/>
          <w:szCs w:val="24"/>
        </w:rPr>
        <w:t xml:space="preserve">, restrain, </w:t>
      </w:r>
      <w:r w:rsidR="00FA4C30">
        <w:rPr>
          <w:rFonts w:cs="Times New Roman"/>
          <w:sz w:val="24"/>
          <w:szCs w:val="24"/>
        </w:rPr>
        <w:t>keep</w:t>
      </w:r>
      <w:r w:rsidRPr="000D21B3">
        <w:rPr>
          <w:rFonts w:cs="Times New Roman"/>
          <w:sz w:val="24"/>
          <w:szCs w:val="24"/>
        </w:rPr>
        <w:t xml:space="preserve"> or oppress. It can be interpreted that the meaning of r</w:t>
      </w:r>
      <w:r w:rsidR="00FA4C30">
        <w:rPr>
          <w:rFonts w:cs="Times New Roman"/>
          <w:sz w:val="24"/>
          <w:szCs w:val="24"/>
        </w:rPr>
        <w:t>epressive</w:t>
      </w:r>
      <w:r w:rsidRPr="000D21B3">
        <w:rPr>
          <w:rFonts w:cs="Times New Roman"/>
          <w:sz w:val="24"/>
          <w:szCs w:val="24"/>
        </w:rPr>
        <w:t xml:space="preserve"> is social control after the occurrence of a violation or crime event which is certainly against the law or norms in society. </w:t>
      </w:r>
      <w:r w:rsidR="00447DE9">
        <w:rPr>
          <w:rFonts w:cs="Times New Roman"/>
          <w:sz w:val="24"/>
          <w:szCs w:val="24"/>
        </w:rPr>
        <w:t>By</w:t>
      </w:r>
      <w:r w:rsidRPr="000D21B3">
        <w:rPr>
          <w:rFonts w:cs="Times New Roman"/>
          <w:sz w:val="24"/>
          <w:szCs w:val="24"/>
        </w:rPr>
        <w:t xml:space="preserve"> the responses from the interview results with the researcher with Brigadier </w:t>
      </w:r>
      <w:proofErr w:type="spellStart"/>
      <w:r w:rsidRPr="000D21B3">
        <w:rPr>
          <w:rFonts w:cs="Times New Roman"/>
          <w:sz w:val="24"/>
          <w:szCs w:val="24"/>
        </w:rPr>
        <w:t>Kahar</w:t>
      </w:r>
      <w:proofErr w:type="spellEnd"/>
      <w:r w:rsidRPr="000D21B3">
        <w:rPr>
          <w:rFonts w:cs="Times New Roman"/>
          <w:sz w:val="24"/>
          <w:szCs w:val="24"/>
        </w:rPr>
        <w:t xml:space="preserve"> </w:t>
      </w:r>
      <w:proofErr w:type="spellStart"/>
      <w:r w:rsidRPr="000D21B3">
        <w:rPr>
          <w:rFonts w:cs="Times New Roman"/>
          <w:sz w:val="24"/>
          <w:szCs w:val="24"/>
        </w:rPr>
        <w:t>Muslimin</w:t>
      </w:r>
      <w:proofErr w:type="spellEnd"/>
      <w:r w:rsidRPr="000D21B3">
        <w:rPr>
          <w:rFonts w:cs="Times New Roman"/>
          <w:sz w:val="24"/>
          <w:szCs w:val="24"/>
        </w:rPr>
        <w:t xml:space="preserve"> explaining the repressive lega</w:t>
      </w:r>
      <w:r w:rsidR="00FA4C30">
        <w:rPr>
          <w:rFonts w:cs="Times New Roman"/>
          <w:sz w:val="24"/>
          <w:szCs w:val="24"/>
        </w:rPr>
        <w:t>l action from the police, said</w:t>
      </w:r>
      <w:r w:rsidRPr="000D21B3">
        <w:rPr>
          <w:rFonts w:cs="Times New Roman"/>
          <w:sz w:val="24"/>
          <w:szCs w:val="24"/>
        </w:rPr>
        <w:t xml:space="preserve"> </w:t>
      </w:r>
      <w:r w:rsidR="00447DE9">
        <w:rPr>
          <w:rFonts w:cs="Times New Roman"/>
          <w:sz w:val="24"/>
          <w:szCs w:val="24"/>
        </w:rPr>
        <w:t>that</w:t>
      </w:r>
      <w:r w:rsidR="009F3492" w:rsidRPr="00447DE9">
        <w:rPr>
          <w:rFonts w:cs="Times New Roman"/>
          <w:sz w:val="24"/>
          <w:szCs w:val="24"/>
        </w:rPr>
        <w:t xml:space="preserve"> </w:t>
      </w:r>
      <w:r w:rsidR="00FA4C30" w:rsidRPr="00447DE9">
        <w:rPr>
          <w:rFonts w:cs="Times New Roman"/>
          <w:sz w:val="24"/>
          <w:szCs w:val="24"/>
        </w:rPr>
        <w:t>"the</w:t>
      </w:r>
      <w:r w:rsidR="00FA4C30">
        <w:rPr>
          <w:rFonts w:cs="Times New Roman"/>
          <w:sz w:val="24"/>
          <w:szCs w:val="24"/>
        </w:rPr>
        <w:t xml:space="preserve"> police took</w:t>
      </w:r>
      <w:r w:rsidRPr="000D21B3">
        <w:rPr>
          <w:rFonts w:cs="Times New Roman"/>
          <w:sz w:val="24"/>
          <w:szCs w:val="24"/>
        </w:rPr>
        <w:t xml:space="preserve"> comprehensive legal action against people who </w:t>
      </w:r>
      <w:r w:rsidR="00FA4C30">
        <w:rPr>
          <w:rFonts w:cs="Times New Roman"/>
          <w:sz w:val="24"/>
          <w:szCs w:val="24"/>
        </w:rPr>
        <w:t>were</w:t>
      </w:r>
      <w:r w:rsidRPr="000D21B3">
        <w:rPr>
          <w:rFonts w:cs="Times New Roman"/>
          <w:sz w:val="24"/>
          <w:szCs w:val="24"/>
        </w:rPr>
        <w:t xml:space="preserve"> indicated by </w:t>
      </w:r>
      <w:r w:rsidRPr="00FA4C30">
        <w:rPr>
          <w:rFonts w:cs="Times New Roman"/>
          <w:sz w:val="24"/>
          <w:szCs w:val="24"/>
        </w:rPr>
        <w:t xml:space="preserve">narcotics cases, both users and </w:t>
      </w:r>
      <w:r w:rsidR="00FA4C30" w:rsidRPr="00FA4C30">
        <w:rPr>
          <w:rFonts w:cs="Times New Roman"/>
          <w:sz w:val="24"/>
          <w:szCs w:val="24"/>
        </w:rPr>
        <w:t xml:space="preserve">traffickers </w:t>
      </w:r>
      <w:r w:rsidRPr="00FA4C30">
        <w:rPr>
          <w:rFonts w:cs="Times New Roman"/>
          <w:sz w:val="24"/>
          <w:szCs w:val="24"/>
        </w:rPr>
        <w:t xml:space="preserve">so that </w:t>
      </w:r>
      <w:r w:rsidR="00FA4C30" w:rsidRPr="00FA4C30">
        <w:rPr>
          <w:rFonts w:cs="Times New Roman"/>
          <w:sz w:val="24"/>
          <w:szCs w:val="24"/>
        </w:rPr>
        <w:t>they get the maximum punishment</w:t>
      </w:r>
      <w:r w:rsidRPr="00FA4C30">
        <w:rPr>
          <w:rFonts w:cs="Times New Roman"/>
          <w:sz w:val="24"/>
          <w:szCs w:val="24"/>
        </w:rPr>
        <w:t>".</w:t>
      </w:r>
      <w:r w:rsidR="00FA4C30" w:rsidRPr="00FA4C30">
        <w:rPr>
          <w:rStyle w:val="FootnoteReference"/>
          <w:rFonts w:cs="Times New Roman"/>
          <w:sz w:val="24"/>
          <w:szCs w:val="24"/>
        </w:rPr>
        <w:footnoteReference w:id="12"/>
      </w:r>
    </w:p>
    <w:p w:rsidR="000D21B3" w:rsidRPr="005A20AA" w:rsidRDefault="000D21B3" w:rsidP="000D21B3">
      <w:pPr>
        <w:spacing w:line="276" w:lineRule="auto"/>
        <w:ind w:left="1418" w:right="1714" w:firstLine="7"/>
        <w:jc w:val="both"/>
        <w:rPr>
          <w:rFonts w:cs="Times New Roman"/>
          <w:sz w:val="24"/>
          <w:szCs w:val="24"/>
          <w:highlight w:val="lightGray"/>
        </w:rPr>
      </w:pPr>
      <w:r w:rsidRPr="000D21B3">
        <w:rPr>
          <w:rFonts w:cs="Times New Roman"/>
          <w:sz w:val="24"/>
          <w:szCs w:val="24"/>
        </w:rPr>
        <w:t xml:space="preserve">Despite the many law enforcement efforts to </w:t>
      </w:r>
      <w:r w:rsidR="00FA4C30">
        <w:rPr>
          <w:rFonts w:cs="Times New Roman"/>
          <w:sz w:val="24"/>
          <w:szCs w:val="24"/>
        </w:rPr>
        <w:t>reduce</w:t>
      </w:r>
      <w:r w:rsidRPr="000D21B3">
        <w:rPr>
          <w:rFonts w:cs="Times New Roman"/>
          <w:sz w:val="24"/>
          <w:szCs w:val="24"/>
        </w:rPr>
        <w:t xml:space="preserve"> narcotics cases in Indonesia, various elements, be it law enforcement agencies, police officers, community participation, who have tried their best</w:t>
      </w:r>
      <w:r w:rsidR="00447DE9">
        <w:rPr>
          <w:rFonts w:cs="Times New Roman"/>
          <w:sz w:val="24"/>
          <w:szCs w:val="24"/>
        </w:rPr>
        <w:t>,</w:t>
      </w:r>
      <w:r w:rsidRPr="000D21B3">
        <w:rPr>
          <w:rFonts w:cs="Times New Roman"/>
          <w:sz w:val="24"/>
          <w:szCs w:val="24"/>
        </w:rPr>
        <w:t xml:space="preserve"> and as much as possible, narcotics cases in Indonesia have not been completely resolved. This is due to various factors including:</w:t>
      </w:r>
    </w:p>
    <w:p w:rsidR="000D21B3" w:rsidRPr="0035329D" w:rsidRDefault="000D21B3" w:rsidP="0035329D">
      <w:pPr>
        <w:pStyle w:val="ListParagraph"/>
        <w:widowControl/>
        <w:numPr>
          <w:ilvl w:val="0"/>
          <w:numId w:val="17"/>
        </w:numPr>
        <w:autoSpaceDE/>
        <w:autoSpaceDN/>
        <w:spacing w:after="200" w:line="276" w:lineRule="auto"/>
        <w:ind w:left="1418" w:right="1714" w:firstLine="0"/>
        <w:contextualSpacing/>
        <w:rPr>
          <w:rFonts w:cs="Times New Roman"/>
          <w:sz w:val="24"/>
          <w:szCs w:val="24"/>
        </w:rPr>
      </w:pPr>
      <w:r w:rsidRPr="0035329D">
        <w:rPr>
          <w:rFonts w:cs="Times New Roman"/>
          <w:sz w:val="24"/>
          <w:szCs w:val="24"/>
        </w:rPr>
        <w:t>Inability to equalize with environmental demands</w:t>
      </w:r>
    </w:p>
    <w:p w:rsidR="000D21B3" w:rsidRPr="0035329D" w:rsidRDefault="000D21B3" w:rsidP="0035329D">
      <w:pPr>
        <w:pStyle w:val="ListParagraph"/>
        <w:widowControl/>
        <w:numPr>
          <w:ilvl w:val="0"/>
          <w:numId w:val="17"/>
        </w:numPr>
        <w:autoSpaceDE/>
        <w:autoSpaceDN/>
        <w:spacing w:after="200" w:line="276" w:lineRule="auto"/>
        <w:ind w:left="1418" w:right="1714" w:firstLine="0"/>
        <w:contextualSpacing/>
        <w:rPr>
          <w:rFonts w:cs="Times New Roman"/>
          <w:sz w:val="24"/>
          <w:szCs w:val="24"/>
        </w:rPr>
      </w:pPr>
      <w:r w:rsidRPr="0035329D">
        <w:rPr>
          <w:rFonts w:cs="Times New Roman"/>
          <w:sz w:val="24"/>
          <w:szCs w:val="24"/>
        </w:rPr>
        <w:t>Weak personality</w:t>
      </w:r>
    </w:p>
    <w:p w:rsidR="000D21B3" w:rsidRPr="0035329D" w:rsidRDefault="000D21B3" w:rsidP="0035329D">
      <w:pPr>
        <w:pStyle w:val="ListParagraph"/>
        <w:widowControl/>
        <w:numPr>
          <w:ilvl w:val="0"/>
          <w:numId w:val="17"/>
        </w:numPr>
        <w:autoSpaceDE/>
        <w:autoSpaceDN/>
        <w:spacing w:after="200" w:line="276" w:lineRule="auto"/>
        <w:ind w:left="1418" w:right="1714" w:firstLine="0"/>
        <w:contextualSpacing/>
        <w:rPr>
          <w:rFonts w:cs="Times New Roman"/>
          <w:sz w:val="24"/>
          <w:szCs w:val="24"/>
        </w:rPr>
      </w:pPr>
      <w:r w:rsidRPr="0035329D">
        <w:rPr>
          <w:rFonts w:cs="Times New Roman"/>
          <w:sz w:val="24"/>
          <w:szCs w:val="24"/>
        </w:rPr>
        <w:lastRenderedPageBreak/>
        <w:t>Lack of self-confidence</w:t>
      </w:r>
    </w:p>
    <w:p w:rsidR="000D21B3" w:rsidRPr="0035329D" w:rsidRDefault="000D21B3" w:rsidP="0035329D">
      <w:pPr>
        <w:pStyle w:val="ListParagraph"/>
        <w:widowControl/>
        <w:numPr>
          <w:ilvl w:val="0"/>
          <w:numId w:val="17"/>
        </w:numPr>
        <w:autoSpaceDE/>
        <w:autoSpaceDN/>
        <w:spacing w:after="200" w:line="276" w:lineRule="auto"/>
        <w:ind w:left="1418" w:right="1714" w:firstLine="0"/>
        <w:contextualSpacing/>
        <w:rPr>
          <w:rFonts w:cs="Times New Roman"/>
          <w:sz w:val="24"/>
          <w:szCs w:val="24"/>
        </w:rPr>
      </w:pPr>
      <w:r w:rsidRPr="0035329D">
        <w:rPr>
          <w:rFonts w:cs="Times New Roman"/>
          <w:sz w:val="24"/>
          <w:szCs w:val="24"/>
        </w:rPr>
        <w:t>It's hard to control yourself</w:t>
      </w:r>
    </w:p>
    <w:p w:rsidR="000D21B3" w:rsidRPr="0035329D" w:rsidRDefault="000D21B3" w:rsidP="0035329D">
      <w:pPr>
        <w:pStyle w:val="ListParagraph"/>
        <w:widowControl/>
        <w:numPr>
          <w:ilvl w:val="0"/>
          <w:numId w:val="17"/>
        </w:numPr>
        <w:autoSpaceDE/>
        <w:autoSpaceDN/>
        <w:spacing w:after="200" w:line="276" w:lineRule="auto"/>
        <w:ind w:left="1418" w:right="1714" w:firstLine="0"/>
        <w:contextualSpacing/>
        <w:rPr>
          <w:rFonts w:cs="Times New Roman"/>
          <w:sz w:val="24"/>
          <w:szCs w:val="24"/>
        </w:rPr>
      </w:pPr>
      <w:r w:rsidRPr="0035329D">
        <w:rPr>
          <w:rFonts w:cs="Times New Roman"/>
          <w:sz w:val="24"/>
          <w:szCs w:val="24"/>
        </w:rPr>
        <w:t>Curiosity, wanting to use, wanting to imitate, and wanting to adventure</w:t>
      </w:r>
    </w:p>
    <w:p w:rsidR="000D21B3" w:rsidRPr="0035329D" w:rsidRDefault="000D21B3" w:rsidP="0035329D">
      <w:pPr>
        <w:pStyle w:val="ListParagraph"/>
        <w:widowControl/>
        <w:numPr>
          <w:ilvl w:val="0"/>
          <w:numId w:val="17"/>
        </w:numPr>
        <w:autoSpaceDE/>
        <w:autoSpaceDN/>
        <w:spacing w:after="200" w:line="276" w:lineRule="auto"/>
        <w:ind w:left="1418" w:right="1714" w:firstLine="0"/>
        <w:contextualSpacing/>
        <w:rPr>
          <w:rFonts w:cs="Times New Roman"/>
          <w:sz w:val="24"/>
          <w:szCs w:val="24"/>
        </w:rPr>
      </w:pPr>
      <w:r w:rsidRPr="0035329D">
        <w:rPr>
          <w:rFonts w:cs="Times New Roman"/>
          <w:sz w:val="24"/>
          <w:szCs w:val="24"/>
        </w:rPr>
        <w:t>Get mental stress</w:t>
      </w:r>
    </w:p>
    <w:p w:rsidR="000D21B3" w:rsidRPr="0035329D" w:rsidRDefault="000D21B3" w:rsidP="0035329D">
      <w:pPr>
        <w:pStyle w:val="ListParagraph"/>
        <w:widowControl/>
        <w:numPr>
          <w:ilvl w:val="0"/>
          <w:numId w:val="17"/>
        </w:numPr>
        <w:autoSpaceDE/>
        <w:autoSpaceDN/>
        <w:spacing w:after="200" w:line="276" w:lineRule="auto"/>
        <w:ind w:left="1418" w:right="1714" w:firstLine="0"/>
        <w:contextualSpacing/>
        <w:rPr>
          <w:rFonts w:cs="Times New Roman"/>
          <w:sz w:val="24"/>
          <w:szCs w:val="24"/>
        </w:rPr>
      </w:pPr>
      <w:r w:rsidRPr="0035329D">
        <w:rPr>
          <w:rFonts w:cs="Times New Roman"/>
          <w:sz w:val="24"/>
          <w:szCs w:val="24"/>
        </w:rPr>
        <w:t>Have not thought about the consequences and impacts in the future</w:t>
      </w:r>
    </w:p>
    <w:p w:rsidR="000D21B3" w:rsidRPr="0035329D" w:rsidRDefault="000D21B3" w:rsidP="0035329D">
      <w:pPr>
        <w:pStyle w:val="ListParagraph"/>
        <w:widowControl/>
        <w:numPr>
          <w:ilvl w:val="0"/>
          <w:numId w:val="17"/>
        </w:numPr>
        <w:autoSpaceDE/>
        <w:autoSpaceDN/>
        <w:spacing w:after="200" w:line="276" w:lineRule="auto"/>
        <w:ind w:left="1418" w:right="1714" w:firstLine="0"/>
        <w:contextualSpacing/>
        <w:rPr>
          <w:rFonts w:cs="Times New Roman"/>
          <w:sz w:val="24"/>
          <w:szCs w:val="24"/>
        </w:rPr>
      </w:pPr>
      <w:r w:rsidRPr="0035329D">
        <w:rPr>
          <w:rFonts w:cs="Times New Roman"/>
          <w:sz w:val="24"/>
          <w:szCs w:val="24"/>
        </w:rPr>
        <w:t xml:space="preserve">Lack of education about the dangers of </w:t>
      </w:r>
      <w:r w:rsidRPr="00586D8A">
        <w:rPr>
          <w:rFonts w:cs="Times New Roman"/>
          <w:sz w:val="24"/>
          <w:szCs w:val="24"/>
        </w:rPr>
        <w:t>drugs</w:t>
      </w:r>
      <w:r w:rsidR="00586D8A" w:rsidRPr="00586D8A">
        <w:rPr>
          <w:rStyle w:val="FootnoteReference"/>
          <w:rFonts w:cs="Times New Roman"/>
          <w:sz w:val="24"/>
          <w:szCs w:val="24"/>
        </w:rPr>
        <w:footnoteReference w:id="13"/>
      </w:r>
    </w:p>
    <w:p w:rsidR="000D21B3" w:rsidRPr="005A20AA" w:rsidRDefault="000D21B3" w:rsidP="00CF4F62">
      <w:pPr>
        <w:spacing w:line="276" w:lineRule="auto"/>
        <w:ind w:left="1418" w:right="1714" w:firstLine="720"/>
        <w:jc w:val="both"/>
        <w:rPr>
          <w:rFonts w:cs="Times New Roman"/>
          <w:sz w:val="24"/>
          <w:szCs w:val="24"/>
          <w:highlight w:val="lightGray"/>
        </w:rPr>
      </w:pPr>
      <w:r w:rsidRPr="000D21B3">
        <w:rPr>
          <w:rFonts w:cs="Times New Roman"/>
          <w:sz w:val="24"/>
          <w:szCs w:val="24"/>
        </w:rPr>
        <w:t xml:space="preserve">Based on the various factors that have been mentioned previously, the similarity of the results of research that has been made from related researchers regarding the factors that </w:t>
      </w:r>
      <w:r w:rsidR="00FA4C30">
        <w:rPr>
          <w:rFonts w:cs="Times New Roman"/>
          <w:sz w:val="24"/>
          <w:szCs w:val="24"/>
        </w:rPr>
        <w:t>influence</w:t>
      </w:r>
      <w:r w:rsidRPr="000D21B3">
        <w:rPr>
          <w:rFonts w:cs="Times New Roman"/>
          <w:sz w:val="24"/>
          <w:szCs w:val="24"/>
        </w:rPr>
        <w:t xml:space="preserve"> the people affected by narcotics, both as users and as </w:t>
      </w:r>
      <w:r w:rsidR="00FA4C30" w:rsidRPr="00FA4C30">
        <w:rPr>
          <w:rFonts w:cs="Times New Roman"/>
          <w:sz w:val="24"/>
          <w:szCs w:val="24"/>
        </w:rPr>
        <w:t>traffickers</w:t>
      </w:r>
      <w:r w:rsidRPr="000D21B3">
        <w:rPr>
          <w:rFonts w:cs="Times New Roman"/>
          <w:sz w:val="24"/>
          <w:szCs w:val="24"/>
        </w:rPr>
        <w:t xml:space="preserve">, can be seen from the number of narcotics recidivist cases that have been reported on the results of interviews with researchers at the </w:t>
      </w:r>
      <w:r w:rsidR="00115BBB" w:rsidRPr="00115BBB">
        <w:rPr>
          <w:rFonts w:cs="Times New Roman"/>
          <w:sz w:val="24"/>
          <w:szCs w:val="24"/>
        </w:rPr>
        <w:t xml:space="preserve">Resort Police </w:t>
      </w:r>
      <w:proofErr w:type="spellStart"/>
      <w:r w:rsidRPr="000D21B3">
        <w:rPr>
          <w:rFonts w:cs="Times New Roman"/>
          <w:sz w:val="24"/>
          <w:szCs w:val="24"/>
        </w:rPr>
        <w:t>Gorontalo</w:t>
      </w:r>
      <w:proofErr w:type="spellEnd"/>
      <w:r w:rsidRPr="000D21B3">
        <w:rPr>
          <w:rFonts w:cs="Times New Roman"/>
          <w:sz w:val="24"/>
          <w:szCs w:val="24"/>
        </w:rPr>
        <w:t xml:space="preserve"> City explained that during the last 3 years, namely 2018, 2019, and 2020 it can be described as follows:</w:t>
      </w:r>
    </w:p>
    <w:p w:rsidR="000D21B3" w:rsidRPr="0035329D" w:rsidRDefault="000D21B3" w:rsidP="0035329D">
      <w:pPr>
        <w:pStyle w:val="ListParagraph"/>
        <w:widowControl/>
        <w:numPr>
          <w:ilvl w:val="0"/>
          <w:numId w:val="13"/>
        </w:numPr>
        <w:autoSpaceDE/>
        <w:autoSpaceDN/>
        <w:spacing w:after="200" w:line="276" w:lineRule="auto"/>
        <w:ind w:left="1418" w:right="1714" w:firstLine="0"/>
        <w:contextualSpacing/>
        <w:rPr>
          <w:rFonts w:cs="Times New Roman"/>
          <w:sz w:val="24"/>
          <w:szCs w:val="24"/>
        </w:rPr>
      </w:pPr>
      <w:r w:rsidRPr="0035329D">
        <w:rPr>
          <w:rFonts w:cs="Times New Roman"/>
          <w:sz w:val="24"/>
          <w:szCs w:val="24"/>
        </w:rPr>
        <w:t>In 2018, there were 10 cases of narcotics recidivist</w:t>
      </w:r>
      <w:r w:rsidR="00447DE9">
        <w:rPr>
          <w:rFonts w:cs="Times New Roman"/>
          <w:sz w:val="24"/>
          <w:szCs w:val="24"/>
        </w:rPr>
        <w:t>s</w:t>
      </w:r>
      <w:r w:rsidRPr="0035329D">
        <w:rPr>
          <w:rFonts w:cs="Times New Roman"/>
          <w:sz w:val="24"/>
          <w:szCs w:val="24"/>
        </w:rPr>
        <w:t>.</w:t>
      </w:r>
    </w:p>
    <w:p w:rsidR="000D21B3" w:rsidRPr="0035329D" w:rsidRDefault="000D21B3" w:rsidP="0035329D">
      <w:pPr>
        <w:pStyle w:val="ListParagraph"/>
        <w:widowControl/>
        <w:numPr>
          <w:ilvl w:val="0"/>
          <w:numId w:val="13"/>
        </w:numPr>
        <w:autoSpaceDE/>
        <w:autoSpaceDN/>
        <w:spacing w:after="200" w:line="276" w:lineRule="auto"/>
        <w:ind w:left="1418" w:right="1714" w:firstLine="0"/>
        <w:contextualSpacing/>
        <w:rPr>
          <w:rFonts w:cs="Times New Roman"/>
          <w:sz w:val="24"/>
          <w:szCs w:val="24"/>
        </w:rPr>
      </w:pPr>
      <w:r w:rsidRPr="0035329D">
        <w:rPr>
          <w:rFonts w:cs="Times New Roman"/>
          <w:sz w:val="24"/>
          <w:szCs w:val="24"/>
        </w:rPr>
        <w:t xml:space="preserve">In 2019, there were 14 </w:t>
      </w:r>
      <w:r w:rsidR="00586D8A" w:rsidRPr="0035329D">
        <w:rPr>
          <w:rFonts w:cs="Times New Roman"/>
          <w:sz w:val="24"/>
          <w:szCs w:val="24"/>
        </w:rPr>
        <w:t>cases of narcotics recidivist</w:t>
      </w:r>
      <w:r w:rsidR="00447DE9">
        <w:rPr>
          <w:rFonts w:cs="Times New Roman"/>
          <w:sz w:val="24"/>
          <w:szCs w:val="24"/>
        </w:rPr>
        <w:t>s</w:t>
      </w:r>
      <w:r w:rsidRPr="0035329D">
        <w:rPr>
          <w:rFonts w:cs="Times New Roman"/>
          <w:sz w:val="24"/>
          <w:szCs w:val="24"/>
        </w:rPr>
        <w:t>.</w:t>
      </w:r>
    </w:p>
    <w:p w:rsidR="000D21B3" w:rsidRPr="0035329D" w:rsidRDefault="000D21B3" w:rsidP="0035329D">
      <w:pPr>
        <w:pStyle w:val="ListParagraph"/>
        <w:widowControl/>
        <w:numPr>
          <w:ilvl w:val="0"/>
          <w:numId w:val="13"/>
        </w:numPr>
        <w:autoSpaceDE/>
        <w:autoSpaceDN/>
        <w:spacing w:after="200" w:line="276" w:lineRule="auto"/>
        <w:ind w:left="1418" w:right="1714" w:firstLine="0"/>
        <w:contextualSpacing/>
        <w:rPr>
          <w:rFonts w:cs="Times New Roman"/>
          <w:sz w:val="24"/>
          <w:szCs w:val="24"/>
        </w:rPr>
      </w:pPr>
      <w:r w:rsidRPr="0035329D">
        <w:rPr>
          <w:rFonts w:cs="Times New Roman"/>
          <w:sz w:val="24"/>
          <w:szCs w:val="24"/>
        </w:rPr>
        <w:t xml:space="preserve">In 2020, there were 11 cases of </w:t>
      </w:r>
      <w:r w:rsidRPr="00586D8A">
        <w:rPr>
          <w:rFonts w:cs="Times New Roman"/>
          <w:sz w:val="24"/>
          <w:szCs w:val="24"/>
        </w:rPr>
        <w:t>narcotics recidivist</w:t>
      </w:r>
      <w:r w:rsidR="00447DE9">
        <w:rPr>
          <w:rFonts w:cs="Times New Roman"/>
          <w:sz w:val="24"/>
          <w:szCs w:val="24"/>
        </w:rPr>
        <w:t>s</w:t>
      </w:r>
      <w:r w:rsidRPr="00586D8A">
        <w:rPr>
          <w:rFonts w:cs="Times New Roman"/>
          <w:sz w:val="24"/>
          <w:szCs w:val="24"/>
        </w:rPr>
        <w:t>.</w:t>
      </w:r>
      <w:r w:rsidR="00586D8A" w:rsidRPr="00586D8A">
        <w:rPr>
          <w:rStyle w:val="FootnoteReference"/>
          <w:rFonts w:cs="Times New Roman"/>
          <w:sz w:val="24"/>
          <w:szCs w:val="24"/>
        </w:rPr>
        <w:footnoteReference w:id="14"/>
      </w:r>
    </w:p>
    <w:p w:rsidR="000D21B3" w:rsidRPr="000D21B3" w:rsidRDefault="000D21B3" w:rsidP="000D21B3">
      <w:pPr>
        <w:pStyle w:val="ListParagraph"/>
        <w:spacing w:line="276" w:lineRule="auto"/>
        <w:ind w:left="1440" w:right="1714" w:firstLine="698"/>
        <w:rPr>
          <w:rFonts w:cs="Times New Roman"/>
          <w:sz w:val="24"/>
          <w:szCs w:val="24"/>
        </w:rPr>
      </w:pPr>
      <w:r w:rsidRPr="000D21B3">
        <w:rPr>
          <w:rFonts w:cs="Times New Roman"/>
          <w:sz w:val="24"/>
          <w:szCs w:val="24"/>
        </w:rPr>
        <w:t xml:space="preserve">The results of the analysis based on the number of cases according to the data that have been obtained by the researchers, it can be concluded that the handling of narcotics cases by the </w:t>
      </w:r>
      <w:r w:rsidR="00115BBB" w:rsidRPr="00115BBB">
        <w:rPr>
          <w:rFonts w:cs="Times New Roman"/>
          <w:sz w:val="24"/>
          <w:szCs w:val="24"/>
        </w:rPr>
        <w:t xml:space="preserve">Resort Police </w:t>
      </w:r>
      <w:proofErr w:type="spellStart"/>
      <w:r w:rsidRPr="000D21B3">
        <w:rPr>
          <w:rFonts w:cs="Times New Roman"/>
          <w:sz w:val="24"/>
          <w:szCs w:val="24"/>
        </w:rPr>
        <w:t>Gorontalo</w:t>
      </w:r>
      <w:proofErr w:type="spellEnd"/>
      <w:r w:rsidRPr="000D21B3">
        <w:rPr>
          <w:rFonts w:cs="Times New Roman"/>
          <w:sz w:val="24"/>
          <w:szCs w:val="24"/>
        </w:rPr>
        <w:t xml:space="preserve"> City </w:t>
      </w:r>
      <w:r w:rsidR="00115BBB">
        <w:rPr>
          <w:rFonts w:cs="Times New Roman"/>
          <w:sz w:val="24"/>
          <w:szCs w:val="24"/>
        </w:rPr>
        <w:t>was</w:t>
      </w:r>
      <w:r w:rsidRPr="000D21B3">
        <w:rPr>
          <w:rFonts w:cs="Times New Roman"/>
          <w:sz w:val="24"/>
          <w:szCs w:val="24"/>
        </w:rPr>
        <w:t xml:space="preserve"> still not effective. This can be seen based on the results of data research for the last 3 years where the number of cases has not decreased optimally because there </w:t>
      </w:r>
      <w:r w:rsidR="00115BBB">
        <w:rPr>
          <w:rFonts w:cs="Times New Roman"/>
          <w:sz w:val="24"/>
          <w:szCs w:val="24"/>
        </w:rPr>
        <w:t>was</w:t>
      </w:r>
      <w:r w:rsidRPr="000D21B3">
        <w:rPr>
          <w:rFonts w:cs="Times New Roman"/>
          <w:sz w:val="24"/>
          <w:szCs w:val="24"/>
        </w:rPr>
        <w:t xml:space="preserve"> still a </w:t>
      </w:r>
      <w:r w:rsidR="00115BBB">
        <w:rPr>
          <w:rFonts w:cs="Times New Roman"/>
          <w:sz w:val="24"/>
          <w:szCs w:val="24"/>
        </w:rPr>
        <w:t xml:space="preserve">high </w:t>
      </w:r>
      <w:r w:rsidRPr="000D21B3">
        <w:rPr>
          <w:rFonts w:cs="Times New Roman"/>
          <w:sz w:val="24"/>
          <w:szCs w:val="24"/>
        </w:rPr>
        <w:t xml:space="preserve">increase in cases from 2018 to 2019 and a decrease in cases that </w:t>
      </w:r>
      <w:r w:rsidR="00447DE9">
        <w:rPr>
          <w:rFonts w:cs="Times New Roman"/>
          <w:sz w:val="24"/>
          <w:szCs w:val="24"/>
        </w:rPr>
        <w:t xml:space="preserve">were </w:t>
      </w:r>
      <w:r w:rsidRPr="000D21B3">
        <w:rPr>
          <w:rFonts w:cs="Times New Roman"/>
          <w:sz w:val="24"/>
          <w:szCs w:val="24"/>
        </w:rPr>
        <w:t xml:space="preserve">not too significant in 2020. The increase in cases </w:t>
      </w:r>
      <w:r w:rsidR="00115BBB">
        <w:rPr>
          <w:rFonts w:cs="Times New Roman"/>
          <w:sz w:val="24"/>
          <w:szCs w:val="24"/>
        </w:rPr>
        <w:t>was</w:t>
      </w:r>
      <w:r w:rsidRPr="000D21B3">
        <w:rPr>
          <w:rFonts w:cs="Times New Roman"/>
          <w:sz w:val="24"/>
          <w:szCs w:val="24"/>
        </w:rPr>
        <w:t xml:space="preserve"> due to various</w:t>
      </w:r>
      <w:r w:rsidR="00115BBB">
        <w:rPr>
          <w:rFonts w:cs="Times New Roman"/>
          <w:sz w:val="24"/>
          <w:szCs w:val="24"/>
        </w:rPr>
        <w:t xml:space="preserve"> factors, based on </w:t>
      </w:r>
      <w:r w:rsidR="00115BBB" w:rsidRPr="000D21B3">
        <w:rPr>
          <w:rFonts w:cs="Times New Roman"/>
          <w:sz w:val="24"/>
          <w:szCs w:val="24"/>
        </w:rPr>
        <w:t>researcher</w:t>
      </w:r>
      <w:r w:rsidR="00115BBB">
        <w:rPr>
          <w:rFonts w:cs="Times New Roman"/>
          <w:sz w:val="24"/>
          <w:szCs w:val="24"/>
        </w:rPr>
        <w:t>s’</w:t>
      </w:r>
      <w:r w:rsidR="00115BBB" w:rsidRPr="000D21B3">
        <w:rPr>
          <w:rFonts w:cs="Times New Roman"/>
          <w:sz w:val="24"/>
          <w:szCs w:val="24"/>
        </w:rPr>
        <w:t xml:space="preserve"> </w:t>
      </w:r>
      <w:r w:rsidR="00115BBB">
        <w:rPr>
          <w:rFonts w:cs="Times New Roman"/>
          <w:sz w:val="24"/>
          <w:szCs w:val="24"/>
        </w:rPr>
        <w:t xml:space="preserve">interview results </w:t>
      </w:r>
      <w:r w:rsidRPr="000D21B3">
        <w:rPr>
          <w:rFonts w:cs="Times New Roman"/>
          <w:sz w:val="24"/>
          <w:szCs w:val="24"/>
        </w:rPr>
        <w:t xml:space="preserve">with Brigadier </w:t>
      </w:r>
      <w:proofErr w:type="spellStart"/>
      <w:r w:rsidRPr="000D21B3">
        <w:rPr>
          <w:rFonts w:cs="Times New Roman"/>
          <w:sz w:val="24"/>
          <w:szCs w:val="24"/>
        </w:rPr>
        <w:t>Kahar</w:t>
      </w:r>
      <w:proofErr w:type="spellEnd"/>
      <w:r w:rsidRPr="000D21B3">
        <w:rPr>
          <w:rFonts w:cs="Times New Roman"/>
          <w:sz w:val="24"/>
          <w:szCs w:val="24"/>
        </w:rPr>
        <w:t xml:space="preserve"> </w:t>
      </w:r>
      <w:proofErr w:type="spellStart"/>
      <w:r w:rsidRPr="000D21B3">
        <w:rPr>
          <w:rFonts w:cs="Times New Roman"/>
          <w:sz w:val="24"/>
          <w:szCs w:val="24"/>
        </w:rPr>
        <w:t>Muslimin</w:t>
      </w:r>
      <w:proofErr w:type="spellEnd"/>
      <w:r w:rsidRPr="000D21B3">
        <w:rPr>
          <w:rFonts w:cs="Times New Roman"/>
          <w:sz w:val="24"/>
          <w:szCs w:val="24"/>
        </w:rPr>
        <w:t xml:space="preserve"> explained that "The increase in narcotics cases </w:t>
      </w:r>
      <w:r w:rsidR="00115BBB">
        <w:rPr>
          <w:rFonts w:cs="Times New Roman"/>
          <w:sz w:val="24"/>
          <w:szCs w:val="24"/>
        </w:rPr>
        <w:t>was</w:t>
      </w:r>
      <w:r w:rsidRPr="000D21B3">
        <w:rPr>
          <w:rFonts w:cs="Times New Roman"/>
          <w:sz w:val="24"/>
          <w:szCs w:val="24"/>
        </w:rPr>
        <w:t xml:space="preserve"> due to the level of circulation in </w:t>
      </w:r>
      <w:proofErr w:type="spellStart"/>
      <w:r w:rsidRPr="000D21B3">
        <w:rPr>
          <w:rFonts w:cs="Times New Roman"/>
          <w:sz w:val="24"/>
          <w:szCs w:val="24"/>
        </w:rPr>
        <w:t>Gorontalo</w:t>
      </w:r>
      <w:proofErr w:type="spellEnd"/>
      <w:r w:rsidRPr="000D21B3">
        <w:rPr>
          <w:rFonts w:cs="Times New Roman"/>
          <w:sz w:val="24"/>
          <w:szCs w:val="24"/>
        </w:rPr>
        <w:t xml:space="preserve"> City on average coming from outside the region, so it </w:t>
      </w:r>
      <w:r w:rsidR="00115BBB">
        <w:rPr>
          <w:rFonts w:cs="Times New Roman"/>
          <w:sz w:val="24"/>
          <w:szCs w:val="24"/>
        </w:rPr>
        <w:t>went</w:t>
      </w:r>
      <w:r w:rsidRPr="000D21B3">
        <w:rPr>
          <w:rFonts w:cs="Times New Roman"/>
          <w:sz w:val="24"/>
          <w:szCs w:val="24"/>
        </w:rPr>
        <w:t xml:space="preserve"> up or down depending on if the boundaries of the delivery area can be strictly guarded, the number of cases </w:t>
      </w:r>
      <w:r w:rsidR="00115BBB">
        <w:rPr>
          <w:rFonts w:cs="Times New Roman"/>
          <w:sz w:val="24"/>
          <w:szCs w:val="24"/>
        </w:rPr>
        <w:t xml:space="preserve">would decrease and vice versa. </w:t>
      </w:r>
      <w:r w:rsidRPr="000D21B3">
        <w:rPr>
          <w:rFonts w:cs="Times New Roman"/>
          <w:sz w:val="24"/>
          <w:szCs w:val="24"/>
        </w:rPr>
        <w:t xml:space="preserve">As well as areas that supply narcotics goods to </w:t>
      </w:r>
      <w:proofErr w:type="spellStart"/>
      <w:r w:rsidRPr="00115BBB">
        <w:rPr>
          <w:rFonts w:cs="Times New Roman"/>
          <w:sz w:val="24"/>
          <w:szCs w:val="24"/>
        </w:rPr>
        <w:t>Gorontalo</w:t>
      </w:r>
      <w:proofErr w:type="spellEnd"/>
      <w:r w:rsidRPr="00115BBB">
        <w:rPr>
          <w:rFonts w:cs="Times New Roman"/>
          <w:sz w:val="24"/>
          <w:szCs w:val="24"/>
        </w:rPr>
        <w:t xml:space="preserve"> City, namely Central Sulawesi, South Sulawesi, South Kalimantan, and </w:t>
      </w:r>
      <w:proofErr w:type="spellStart"/>
      <w:r w:rsidRPr="00115BBB">
        <w:rPr>
          <w:rFonts w:cs="Times New Roman"/>
          <w:sz w:val="24"/>
          <w:szCs w:val="24"/>
        </w:rPr>
        <w:t>Palu</w:t>
      </w:r>
      <w:proofErr w:type="spellEnd"/>
      <w:r w:rsidRPr="00115BBB">
        <w:rPr>
          <w:rFonts w:cs="Times New Roman"/>
          <w:sz w:val="24"/>
          <w:szCs w:val="24"/>
        </w:rPr>
        <w:t>."</w:t>
      </w:r>
      <w:r w:rsidR="00115BBB" w:rsidRPr="00115BBB">
        <w:rPr>
          <w:rStyle w:val="FootnoteReference"/>
          <w:rFonts w:cs="Times New Roman"/>
          <w:sz w:val="24"/>
          <w:szCs w:val="24"/>
        </w:rPr>
        <w:footnoteReference w:id="15"/>
      </w:r>
    </w:p>
    <w:p w:rsidR="000D21B3" w:rsidRPr="005A20AA" w:rsidRDefault="000D21B3" w:rsidP="000D21B3">
      <w:pPr>
        <w:pStyle w:val="ListParagraph"/>
        <w:spacing w:line="276" w:lineRule="auto"/>
        <w:ind w:left="1440" w:right="1714" w:firstLine="698"/>
        <w:rPr>
          <w:rFonts w:cs="Times New Roman"/>
          <w:sz w:val="24"/>
          <w:szCs w:val="24"/>
          <w:highlight w:val="lightGray"/>
        </w:rPr>
      </w:pPr>
      <w:r w:rsidRPr="000D21B3">
        <w:rPr>
          <w:rFonts w:cs="Times New Roman"/>
          <w:sz w:val="24"/>
          <w:szCs w:val="24"/>
        </w:rPr>
        <w:t xml:space="preserve">In 2020 the number of </w:t>
      </w:r>
      <w:r w:rsidR="00EF6CC7">
        <w:rPr>
          <w:rFonts w:cs="Times New Roman"/>
          <w:sz w:val="24"/>
          <w:szCs w:val="24"/>
        </w:rPr>
        <w:t>narcotics</w:t>
      </w:r>
      <w:r w:rsidRPr="000D21B3">
        <w:rPr>
          <w:rFonts w:cs="Times New Roman"/>
          <w:sz w:val="24"/>
          <w:szCs w:val="24"/>
        </w:rPr>
        <w:t xml:space="preserve"> recidivist cases in </w:t>
      </w:r>
      <w:proofErr w:type="spellStart"/>
      <w:r w:rsidRPr="000D21B3">
        <w:rPr>
          <w:rFonts w:cs="Times New Roman"/>
          <w:sz w:val="24"/>
          <w:szCs w:val="24"/>
        </w:rPr>
        <w:t>Gorontalo</w:t>
      </w:r>
      <w:proofErr w:type="spellEnd"/>
      <w:r w:rsidRPr="000D21B3">
        <w:rPr>
          <w:rFonts w:cs="Times New Roman"/>
          <w:sz w:val="24"/>
          <w:szCs w:val="24"/>
        </w:rPr>
        <w:t xml:space="preserve"> City decreased which </w:t>
      </w:r>
      <w:r w:rsidR="00EF6CC7">
        <w:rPr>
          <w:rFonts w:cs="Times New Roman"/>
          <w:sz w:val="24"/>
          <w:szCs w:val="24"/>
        </w:rPr>
        <w:t>could</w:t>
      </w:r>
      <w:r w:rsidRPr="000D21B3">
        <w:rPr>
          <w:rFonts w:cs="Times New Roman"/>
          <w:sz w:val="24"/>
          <w:szCs w:val="24"/>
        </w:rPr>
        <w:t xml:space="preserve"> be said to be not significant</w:t>
      </w:r>
      <w:r w:rsidR="00EF6CC7" w:rsidRPr="00EF6CC7">
        <w:rPr>
          <w:rFonts w:cs="Times New Roman"/>
          <w:sz w:val="24"/>
          <w:szCs w:val="24"/>
        </w:rPr>
        <w:t xml:space="preserve"> </w:t>
      </w:r>
      <w:r w:rsidR="00EF6CC7" w:rsidRPr="000D21B3">
        <w:rPr>
          <w:rFonts w:cs="Times New Roman"/>
          <w:sz w:val="24"/>
          <w:szCs w:val="24"/>
        </w:rPr>
        <w:t>yet</w:t>
      </w:r>
      <w:r w:rsidRPr="000D21B3">
        <w:rPr>
          <w:rFonts w:cs="Times New Roman"/>
          <w:sz w:val="24"/>
          <w:szCs w:val="24"/>
        </w:rPr>
        <w:t xml:space="preserve">. This can be assessed from the number of cases, which only differed 3 cases in 2019 and 1 case in 2018. There was a decrease in the number of cases because there was one of the most influencing factors, namely the </w:t>
      </w:r>
      <w:proofErr w:type="spellStart"/>
      <w:r w:rsidRPr="000D21B3">
        <w:rPr>
          <w:rFonts w:cs="Times New Roman"/>
          <w:sz w:val="24"/>
          <w:szCs w:val="24"/>
        </w:rPr>
        <w:t>Covid</w:t>
      </w:r>
      <w:proofErr w:type="spellEnd"/>
      <w:r w:rsidRPr="000D21B3">
        <w:rPr>
          <w:rFonts w:cs="Times New Roman"/>
          <w:sz w:val="24"/>
          <w:szCs w:val="24"/>
        </w:rPr>
        <w:t xml:space="preserve"> 19 virus pandemic or according to the World Health Organization </w:t>
      </w:r>
      <w:r w:rsidR="00447DE9">
        <w:rPr>
          <w:rFonts w:cs="Times New Roman"/>
          <w:sz w:val="24"/>
          <w:szCs w:val="24"/>
        </w:rPr>
        <w:t>gave</w:t>
      </w:r>
      <w:r w:rsidRPr="000D21B3">
        <w:rPr>
          <w:rFonts w:cs="Times New Roman"/>
          <w:sz w:val="24"/>
          <w:szCs w:val="24"/>
        </w:rPr>
        <w:t xml:space="preserve"> the name </w:t>
      </w:r>
      <w:r w:rsidR="00EF6CC7">
        <w:rPr>
          <w:rFonts w:cs="Times New Roman"/>
          <w:sz w:val="24"/>
          <w:szCs w:val="24"/>
        </w:rPr>
        <w:t>of t</w:t>
      </w:r>
      <w:r w:rsidRPr="000D21B3">
        <w:rPr>
          <w:rFonts w:cs="Times New Roman"/>
          <w:sz w:val="24"/>
          <w:szCs w:val="24"/>
        </w:rPr>
        <w:t>he new virus is Severe Acute R</w:t>
      </w:r>
      <w:r w:rsidR="00EF6CC7">
        <w:rPr>
          <w:rFonts w:cs="Times New Roman"/>
          <w:sz w:val="24"/>
          <w:szCs w:val="24"/>
        </w:rPr>
        <w:t xml:space="preserve">espiratory Syndrome </w:t>
      </w:r>
      <w:r w:rsidR="00EF6CC7" w:rsidRPr="00EF6CC7">
        <w:rPr>
          <w:rFonts w:cs="Times New Roman"/>
          <w:sz w:val="24"/>
          <w:szCs w:val="24"/>
        </w:rPr>
        <w:t>Coronavirus-2 (SARS-Cov-</w:t>
      </w:r>
      <w:r w:rsidRPr="00EF6CC7">
        <w:rPr>
          <w:rFonts w:cs="Times New Roman"/>
          <w:sz w:val="24"/>
          <w:szCs w:val="24"/>
        </w:rPr>
        <w:t>2), the name of the disease is Coronavirus Disease 2019 (COVID-19).</w:t>
      </w:r>
      <w:r w:rsidR="00EF6CC7" w:rsidRPr="00EF6CC7">
        <w:rPr>
          <w:rStyle w:val="FootnoteReference"/>
          <w:rFonts w:cs="Times New Roman"/>
          <w:sz w:val="24"/>
          <w:szCs w:val="24"/>
        </w:rPr>
        <w:footnoteReference w:id="16"/>
      </w:r>
    </w:p>
    <w:p w:rsidR="00CF2003" w:rsidRPr="005A20AA" w:rsidRDefault="00CF2003" w:rsidP="00CF4F62">
      <w:pPr>
        <w:pStyle w:val="ListParagraph"/>
        <w:spacing w:line="276" w:lineRule="auto"/>
        <w:ind w:left="1418" w:right="1714" w:firstLine="0"/>
        <w:rPr>
          <w:rFonts w:cs="Times New Roman"/>
          <w:sz w:val="24"/>
          <w:szCs w:val="24"/>
          <w:highlight w:val="lightGray"/>
        </w:rPr>
      </w:pPr>
    </w:p>
    <w:p w:rsidR="000D21B3" w:rsidRPr="00586D8A" w:rsidRDefault="000D21B3" w:rsidP="00CF4F62">
      <w:pPr>
        <w:pStyle w:val="ListParagraph"/>
        <w:spacing w:line="276" w:lineRule="auto"/>
        <w:ind w:left="1440" w:right="1714" w:firstLine="720"/>
        <w:rPr>
          <w:rFonts w:cs="Times New Roman"/>
          <w:sz w:val="24"/>
          <w:szCs w:val="24"/>
        </w:rPr>
      </w:pPr>
      <w:r w:rsidRPr="000D21B3">
        <w:rPr>
          <w:rFonts w:cs="Times New Roman"/>
          <w:sz w:val="24"/>
          <w:szCs w:val="24"/>
        </w:rPr>
        <w:t xml:space="preserve">There </w:t>
      </w:r>
      <w:r w:rsidR="00EF6CC7">
        <w:rPr>
          <w:rFonts w:cs="Times New Roman"/>
          <w:sz w:val="24"/>
          <w:szCs w:val="24"/>
        </w:rPr>
        <w:t>was</w:t>
      </w:r>
      <w:r w:rsidRPr="000D21B3">
        <w:rPr>
          <w:rFonts w:cs="Times New Roman"/>
          <w:sz w:val="24"/>
          <w:szCs w:val="24"/>
        </w:rPr>
        <w:t xml:space="preserve"> a theory about effectiveness based on Campbell JP, the measurement of effectiveness in general and prominent, namely, program </w:t>
      </w:r>
      <w:r w:rsidRPr="000D21B3">
        <w:rPr>
          <w:rFonts w:cs="Times New Roman"/>
          <w:sz w:val="24"/>
          <w:szCs w:val="24"/>
        </w:rPr>
        <w:lastRenderedPageBreak/>
        <w:t xml:space="preserve">success, right on target, satisfaction with the program, input and output levels, achievement of overall goals, program effectiveness can be implemented based on operational expertise to carry out work programs </w:t>
      </w:r>
      <w:r w:rsidR="00EF6CC7">
        <w:rPr>
          <w:rFonts w:cs="Times New Roman"/>
          <w:sz w:val="24"/>
          <w:szCs w:val="24"/>
        </w:rPr>
        <w:t>as well as</w:t>
      </w:r>
      <w:r w:rsidRPr="000D21B3">
        <w:rPr>
          <w:rFonts w:cs="Times New Roman"/>
          <w:sz w:val="24"/>
          <w:szCs w:val="24"/>
        </w:rPr>
        <w:t xml:space="preserve"> according to objectives previously </w:t>
      </w:r>
      <w:r w:rsidRPr="00EF6CC7">
        <w:rPr>
          <w:rFonts w:cs="Times New Roman"/>
          <w:sz w:val="24"/>
          <w:szCs w:val="24"/>
        </w:rPr>
        <w:t>planned.</w:t>
      </w:r>
      <w:r w:rsidR="00EF6CC7" w:rsidRPr="00EF6CC7">
        <w:rPr>
          <w:rStyle w:val="FootnoteReference"/>
          <w:rFonts w:cs="Times New Roman"/>
          <w:sz w:val="24"/>
          <w:szCs w:val="24"/>
        </w:rPr>
        <w:footnoteReference w:id="17"/>
      </w:r>
      <w:r w:rsidRPr="00EF6CC7">
        <w:rPr>
          <w:rFonts w:cs="Times New Roman"/>
          <w:sz w:val="24"/>
          <w:szCs w:val="24"/>
        </w:rPr>
        <w:t xml:space="preserve"> In connection</w:t>
      </w:r>
      <w:r w:rsidRPr="000D21B3">
        <w:rPr>
          <w:rFonts w:cs="Times New Roman"/>
          <w:sz w:val="24"/>
          <w:szCs w:val="24"/>
        </w:rPr>
        <w:t xml:space="preserve"> with the theory by Campbell J.P on effectiveness, it is related to the title raised by the researcher</w:t>
      </w:r>
      <w:r w:rsidR="00EF6CC7">
        <w:rPr>
          <w:rFonts w:cs="Times New Roman"/>
          <w:sz w:val="24"/>
          <w:szCs w:val="24"/>
        </w:rPr>
        <w:t>s</w:t>
      </w:r>
      <w:r w:rsidRPr="000D21B3">
        <w:rPr>
          <w:rFonts w:cs="Times New Roman"/>
          <w:sz w:val="24"/>
          <w:szCs w:val="24"/>
        </w:rPr>
        <w:t>.</w:t>
      </w:r>
      <w:r w:rsidR="009937FC">
        <w:rPr>
          <w:rFonts w:cs="Times New Roman"/>
          <w:sz w:val="24"/>
          <w:szCs w:val="24"/>
        </w:rPr>
        <w:t xml:space="preserve"> </w:t>
      </w:r>
      <w:r w:rsidR="00447DE9">
        <w:rPr>
          <w:rFonts w:cs="Times New Roman"/>
          <w:sz w:val="24"/>
          <w:szCs w:val="24"/>
        </w:rPr>
        <w:t>T</w:t>
      </w:r>
      <w:r w:rsidRPr="000D21B3">
        <w:rPr>
          <w:rFonts w:cs="Times New Roman"/>
          <w:sz w:val="24"/>
          <w:szCs w:val="24"/>
        </w:rPr>
        <w:t xml:space="preserve">he enforcement that has been carried out by the </w:t>
      </w:r>
      <w:r w:rsidR="00EF6CC7" w:rsidRPr="00EF6CC7">
        <w:rPr>
          <w:rFonts w:cs="Times New Roman"/>
          <w:sz w:val="24"/>
          <w:szCs w:val="24"/>
        </w:rPr>
        <w:t xml:space="preserve">Resort Police </w:t>
      </w:r>
      <w:proofErr w:type="spellStart"/>
      <w:r w:rsidRPr="000D21B3">
        <w:rPr>
          <w:rFonts w:cs="Times New Roman"/>
          <w:sz w:val="24"/>
          <w:szCs w:val="24"/>
        </w:rPr>
        <w:t>Gorontalo</w:t>
      </w:r>
      <w:proofErr w:type="spellEnd"/>
      <w:r w:rsidRPr="000D21B3">
        <w:rPr>
          <w:rFonts w:cs="Times New Roman"/>
          <w:sz w:val="24"/>
          <w:szCs w:val="24"/>
        </w:rPr>
        <w:t xml:space="preserve"> City in </w:t>
      </w:r>
      <w:r w:rsidR="00EF6CC7">
        <w:rPr>
          <w:rFonts w:cs="Times New Roman"/>
          <w:sz w:val="24"/>
          <w:szCs w:val="24"/>
        </w:rPr>
        <w:t>reducing</w:t>
      </w:r>
      <w:r w:rsidRPr="000D21B3">
        <w:rPr>
          <w:rFonts w:cs="Times New Roman"/>
          <w:sz w:val="24"/>
          <w:szCs w:val="24"/>
        </w:rPr>
        <w:t xml:space="preserve"> and eradicating narcotics cases, especially for recidivists, has been carried out in various ways, one of which </w:t>
      </w:r>
      <w:r w:rsidR="00EF6CC7">
        <w:rPr>
          <w:rFonts w:cs="Times New Roman"/>
          <w:sz w:val="24"/>
          <w:szCs w:val="24"/>
        </w:rPr>
        <w:t>was</w:t>
      </w:r>
      <w:r w:rsidRPr="000D21B3">
        <w:rPr>
          <w:rFonts w:cs="Times New Roman"/>
          <w:sz w:val="24"/>
          <w:szCs w:val="24"/>
        </w:rPr>
        <w:t xml:space="preserve"> the Anti-Drug Village program. In the various efforts that have been carried out by the </w:t>
      </w:r>
      <w:r w:rsidR="00EF6CC7" w:rsidRPr="00EF6CC7">
        <w:rPr>
          <w:rFonts w:cs="Times New Roman"/>
          <w:sz w:val="24"/>
          <w:szCs w:val="24"/>
        </w:rPr>
        <w:t xml:space="preserve">Resort Police </w:t>
      </w:r>
      <w:proofErr w:type="spellStart"/>
      <w:r w:rsidRPr="000D21B3">
        <w:rPr>
          <w:rFonts w:cs="Times New Roman"/>
          <w:sz w:val="24"/>
          <w:szCs w:val="24"/>
        </w:rPr>
        <w:t>Gorontalo</w:t>
      </w:r>
      <w:proofErr w:type="spellEnd"/>
      <w:r w:rsidRPr="000D21B3">
        <w:rPr>
          <w:rFonts w:cs="Times New Roman"/>
          <w:sz w:val="24"/>
          <w:szCs w:val="24"/>
        </w:rPr>
        <w:t xml:space="preserve"> City, it </w:t>
      </w:r>
      <w:r w:rsidR="00EF6CC7">
        <w:rPr>
          <w:rFonts w:cs="Times New Roman"/>
          <w:sz w:val="24"/>
          <w:szCs w:val="24"/>
        </w:rPr>
        <w:t>was</w:t>
      </w:r>
      <w:r w:rsidRPr="000D21B3">
        <w:rPr>
          <w:rFonts w:cs="Times New Roman"/>
          <w:sz w:val="24"/>
          <w:szCs w:val="24"/>
        </w:rPr>
        <w:t xml:space="preserve"> still unavoidable to have legal problems in the community, because it </w:t>
      </w:r>
      <w:r w:rsidR="00EF6CC7">
        <w:rPr>
          <w:rFonts w:cs="Times New Roman"/>
          <w:sz w:val="24"/>
          <w:szCs w:val="24"/>
        </w:rPr>
        <w:t>was</w:t>
      </w:r>
      <w:r w:rsidRPr="000D21B3">
        <w:rPr>
          <w:rFonts w:cs="Times New Roman"/>
          <w:sz w:val="24"/>
          <w:szCs w:val="24"/>
        </w:rPr>
        <w:t xml:space="preserve"> related to the ineffectiveness of the law in completely eradicating narcotics cases in the city of </w:t>
      </w:r>
      <w:proofErr w:type="spellStart"/>
      <w:r w:rsidRPr="000D21B3">
        <w:rPr>
          <w:rFonts w:cs="Times New Roman"/>
          <w:sz w:val="24"/>
          <w:szCs w:val="24"/>
        </w:rPr>
        <w:t>Gorontalo</w:t>
      </w:r>
      <w:proofErr w:type="spellEnd"/>
      <w:r w:rsidRPr="000D21B3">
        <w:rPr>
          <w:rFonts w:cs="Times New Roman"/>
          <w:sz w:val="24"/>
          <w:szCs w:val="24"/>
        </w:rPr>
        <w:t>,</w:t>
      </w:r>
      <w:r w:rsidR="001C3B2E">
        <w:rPr>
          <w:rFonts w:cs="Times New Roman"/>
          <w:sz w:val="24"/>
          <w:szCs w:val="24"/>
        </w:rPr>
        <w:t xml:space="preserve"> </w:t>
      </w:r>
      <w:r w:rsidRPr="000D21B3">
        <w:rPr>
          <w:rFonts w:cs="Times New Roman"/>
          <w:sz w:val="24"/>
          <w:szCs w:val="24"/>
        </w:rPr>
        <w:t xml:space="preserve">so that there </w:t>
      </w:r>
      <w:r w:rsidR="00EF6CC7">
        <w:rPr>
          <w:rFonts w:cs="Times New Roman"/>
          <w:sz w:val="24"/>
          <w:szCs w:val="24"/>
        </w:rPr>
        <w:t>were</w:t>
      </w:r>
      <w:r w:rsidRPr="000D21B3">
        <w:rPr>
          <w:rFonts w:cs="Times New Roman"/>
          <w:sz w:val="24"/>
          <w:szCs w:val="24"/>
        </w:rPr>
        <w:t xml:space="preserve"> still many repetitions of criminal acts by former prisoners, especially narcotics cases, which can be seen based on the initial explanation of the number of cases during the last three years which </w:t>
      </w:r>
      <w:r w:rsidR="001C3B2E">
        <w:rPr>
          <w:rFonts w:cs="Times New Roman"/>
          <w:sz w:val="24"/>
          <w:szCs w:val="24"/>
        </w:rPr>
        <w:t>could</w:t>
      </w:r>
      <w:r w:rsidRPr="000D21B3">
        <w:rPr>
          <w:rFonts w:cs="Times New Roman"/>
          <w:sz w:val="24"/>
          <w:szCs w:val="24"/>
        </w:rPr>
        <w:t xml:space="preserve"> be said to be still not </w:t>
      </w:r>
      <w:r w:rsidRPr="00586D8A">
        <w:rPr>
          <w:rFonts w:cs="Times New Roman"/>
          <w:sz w:val="24"/>
          <w:szCs w:val="24"/>
        </w:rPr>
        <w:t>effective.</w:t>
      </w:r>
    </w:p>
    <w:p w:rsidR="00CF2003" w:rsidRPr="00586D8A" w:rsidRDefault="00472F88" w:rsidP="00CF4F62">
      <w:pPr>
        <w:pStyle w:val="ListParagraph"/>
        <w:spacing w:line="276" w:lineRule="auto"/>
        <w:ind w:left="1418" w:right="1714" w:firstLine="0"/>
        <w:rPr>
          <w:rFonts w:cs="Times New Roman"/>
          <w:sz w:val="24"/>
          <w:szCs w:val="24"/>
        </w:rPr>
      </w:pPr>
      <w:r w:rsidRPr="00586D8A">
        <w:rPr>
          <w:rFonts w:cs="Times New Roman"/>
          <w:sz w:val="24"/>
          <w:szCs w:val="24"/>
        </w:rPr>
        <w:tab/>
      </w:r>
      <w:r w:rsidRPr="00586D8A">
        <w:rPr>
          <w:rFonts w:cs="Times New Roman"/>
          <w:sz w:val="24"/>
          <w:szCs w:val="24"/>
        </w:rPr>
        <w:tab/>
      </w:r>
    </w:p>
    <w:p w:rsidR="002F0E4E" w:rsidRPr="00586D8A" w:rsidRDefault="006A526B" w:rsidP="00CF4F62">
      <w:pPr>
        <w:pStyle w:val="BodyText"/>
        <w:spacing w:line="276" w:lineRule="auto"/>
        <w:ind w:left="1440"/>
        <w:jc w:val="both"/>
        <w:rPr>
          <w:b/>
          <w:color w:val="000000" w:themeColor="text1"/>
        </w:rPr>
      </w:pPr>
      <w:r w:rsidRPr="00586D8A">
        <w:rPr>
          <w:b/>
          <w:color w:val="000000" w:themeColor="text1"/>
        </w:rPr>
        <w:t xml:space="preserve">4. </w:t>
      </w:r>
      <w:r w:rsidR="000D21B3" w:rsidRPr="00586D8A">
        <w:rPr>
          <w:b/>
          <w:color w:val="000000" w:themeColor="text1"/>
        </w:rPr>
        <w:t>Conclusion</w:t>
      </w:r>
    </w:p>
    <w:p w:rsidR="000D21B3" w:rsidRPr="005A20AA" w:rsidRDefault="000D21B3" w:rsidP="007A7E0A">
      <w:pPr>
        <w:widowControl/>
        <w:autoSpaceDE/>
        <w:autoSpaceDN/>
        <w:spacing w:after="200" w:line="276" w:lineRule="auto"/>
        <w:ind w:left="1440" w:right="1660" w:firstLine="720"/>
        <w:contextualSpacing/>
        <w:jc w:val="both"/>
        <w:rPr>
          <w:rFonts w:cs="Times New Roman"/>
          <w:sz w:val="24"/>
          <w:szCs w:val="24"/>
          <w:highlight w:val="lightGray"/>
        </w:rPr>
      </w:pPr>
      <w:r w:rsidRPr="000D21B3">
        <w:rPr>
          <w:rFonts w:cs="Times New Roman"/>
          <w:sz w:val="24"/>
          <w:szCs w:val="24"/>
        </w:rPr>
        <w:t xml:space="preserve">The effectiveness of law enforcement against </w:t>
      </w:r>
      <w:r w:rsidR="00586D8A">
        <w:rPr>
          <w:rFonts w:cs="Times New Roman"/>
          <w:sz w:val="24"/>
          <w:szCs w:val="24"/>
        </w:rPr>
        <w:t>narcotics criminal</w:t>
      </w:r>
      <w:r w:rsidRPr="000D21B3">
        <w:rPr>
          <w:rFonts w:cs="Times New Roman"/>
          <w:sz w:val="24"/>
          <w:szCs w:val="24"/>
        </w:rPr>
        <w:t xml:space="preserve"> </w:t>
      </w:r>
      <w:r w:rsidR="00586D8A" w:rsidRPr="000D21B3">
        <w:rPr>
          <w:rFonts w:cs="Times New Roman"/>
          <w:sz w:val="24"/>
          <w:szCs w:val="24"/>
        </w:rPr>
        <w:t>recidivist</w:t>
      </w:r>
      <w:r w:rsidR="00586D8A">
        <w:rPr>
          <w:rFonts w:cs="Times New Roman"/>
          <w:sz w:val="24"/>
          <w:szCs w:val="24"/>
        </w:rPr>
        <w:t>s</w:t>
      </w:r>
      <w:r w:rsidR="00586D8A" w:rsidRPr="000D21B3">
        <w:rPr>
          <w:rFonts w:cs="Times New Roman"/>
          <w:sz w:val="24"/>
          <w:szCs w:val="24"/>
        </w:rPr>
        <w:t xml:space="preserve"> </w:t>
      </w:r>
      <w:r w:rsidRPr="000D21B3">
        <w:rPr>
          <w:rFonts w:cs="Times New Roman"/>
          <w:sz w:val="24"/>
          <w:szCs w:val="24"/>
        </w:rPr>
        <w:t xml:space="preserve">by the </w:t>
      </w:r>
      <w:r w:rsidR="00586D8A" w:rsidRPr="00586D8A">
        <w:rPr>
          <w:rFonts w:cs="Times New Roman"/>
          <w:sz w:val="24"/>
          <w:szCs w:val="24"/>
        </w:rPr>
        <w:t xml:space="preserve">Resort Police </w:t>
      </w:r>
      <w:proofErr w:type="spellStart"/>
      <w:r w:rsidRPr="000D21B3">
        <w:rPr>
          <w:rFonts w:cs="Times New Roman"/>
          <w:sz w:val="24"/>
          <w:szCs w:val="24"/>
        </w:rPr>
        <w:t>Gorontalo</w:t>
      </w:r>
      <w:proofErr w:type="spellEnd"/>
      <w:r w:rsidRPr="000D21B3">
        <w:rPr>
          <w:rFonts w:cs="Times New Roman"/>
          <w:sz w:val="24"/>
          <w:szCs w:val="24"/>
        </w:rPr>
        <w:t xml:space="preserve"> City has carried out </w:t>
      </w:r>
      <w:r w:rsidR="00586D8A">
        <w:rPr>
          <w:rFonts w:cs="Times New Roman"/>
          <w:sz w:val="24"/>
          <w:szCs w:val="24"/>
        </w:rPr>
        <w:t>duties</w:t>
      </w:r>
      <w:r w:rsidRPr="000D21B3">
        <w:rPr>
          <w:rFonts w:cs="Times New Roman"/>
          <w:sz w:val="24"/>
          <w:szCs w:val="24"/>
        </w:rPr>
        <w:t xml:space="preserve"> according to procedures, especially in handling narcotics cases with the aim that the community, especially narcotics case recidivists, does not recur, but based on the results of research from the author it is concluded that the handling of cases narcotics, especially for recidivists </w:t>
      </w:r>
      <w:r w:rsidR="00586D8A">
        <w:rPr>
          <w:rFonts w:cs="Times New Roman"/>
          <w:sz w:val="24"/>
          <w:szCs w:val="24"/>
        </w:rPr>
        <w:t>were</w:t>
      </w:r>
      <w:r w:rsidRPr="000D21B3">
        <w:rPr>
          <w:rFonts w:cs="Times New Roman"/>
          <w:sz w:val="24"/>
          <w:szCs w:val="24"/>
        </w:rPr>
        <w:t xml:space="preserve"> still not effective. This can be seen based on the results of research from the number of cases during the last three years, 2018, 2019</w:t>
      </w:r>
      <w:r w:rsidR="00447DE9">
        <w:rPr>
          <w:rFonts w:cs="Times New Roman"/>
          <w:sz w:val="24"/>
          <w:szCs w:val="24"/>
        </w:rPr>
        <w:t>,</w:t>
      </w:r>
      <w:r w:rsidRPr="000D21B3">
        <w:rPr>
          <w:rFonts w:cs="Times New Roman"/>
          <w:sz w:val="24"/>
          <w:szCs w:val="24"/>
        </w:rPr>
        <w:t xml:space="preserve"> and 2020, it still </w:t>
      </w:r>
      <w:r w:rsidR="00586D8A">
        <w:rPr>
          <w:rFonts w:cs="Times New Roman"/>
          <w:sz w:val="24"/>
          <w:szCs w:val="24"/>
        </w:rPr>
        <w:t>could not</w:t>
      </w:r>
      <w:r w:rsidRPr="000D21B3">
        <w:rPr>
          <w:rFonts w:cs="Times New Roman"/>
          <w:sz w:val="24"/>
          <w:szCs w:val="24"/>
        </w:rPr>
        <w:t xml:space="preserve"> be said to have decreased, this is due to the circulation of narcotics in </w:t>
      </w:r>
      <w:proofErr w:type="spellStart"/>
      <w:r w:rsidRPr="000D21B3">
        <w:rPr>
          <w:rFonts w:cs="Times New Roman"/>
          <w:sz w:val="24"/>
          <w:szCs w:val="24"/>
        </w:rPr>
        <w:t>Gorontalo</w:t>
      </w:r>
      <w:proofErr w:type="spellEnd"/>
      <w:r w:rsidRPr="000D21B3">
        <w:rPr>
          <w:rFonts w:cs="Times New Roman"/>
          <w:sz w:val="24"/>
          <w:szCs w:val="24"/>
        </w:rPr>
        <w:t xml:space="preserve"> City which </w:t>
      </w:r>
      <w:r w:rsidR="00586D8A">
        <w:rPr>
          <w:rFonts w:cs="Times New Roman"/>
          <w:sz w:val="24"/>
          <w:szCs w:val="24"/>
        </w:rPr>
        <w:t>could</w:t>
      </w:r>
      <w:r w:rsidRPr="000D21B3">
        <w:rPr>
          <w:rFonts w:cs="Times New Roman"/>
          <w:sz w:val="24"/>
          <w:szCs w:val="24"/>
        </w:rPr>
        <w:t xml:space="preserve"> be said to be still widely circulated so that recidivists in narcotics cases </w:t>
      </w:r>
      <w:r w:rsidR="00586D8A">
        <w:rPr>
          <w:rFonts w:cs="Times New Roman"/>
          <w:sz w:val="24"/>
          <w:szCs w:val="24"/>
        </w:rPr>
        <w:t>were</w:t>
      </w:r>
      <w:r w:rsidRPr="000D21B3">
        <w:rPr>
          <w:rFonts w:cs="Times New Roman"/>
          <w:sz w:val="24"/>
          <w:szCs w:val="24"/>
        </w:rPr>
        <w:t xml:space="preserve"> still falling back into in the case of drug abuse.</w:t>
      </w:r>
    </w:p>
    <w:p w:rsidR="00472F88" w:rsidRPr="005A20AA" w:rsidRDefault="00472F88" w:rsidP="00CF4F62">
      <w:pPr>
        <w:widowControl/>
        <w:autoSpaceDE/>
        <w:autoSpaceDN/>
        <w:spacing w:after="200" w:line="276" w:lineRule="auto"/>
        <w:ind w:left="1440" w:right="1660"/>
        <w:contextualSpacing/>
        <w:rPr>
          <w:rFonts w:cs="Times New Roman"/>
          <w:b/>
          <w:sz w:val="24"/>
          <w:szCs w:val="24"/>
          <w:highlight w:val="lightGray"/>
        </w:rPr>
      </w:pPr>
    </w:p>
    <w:p w:rsidR="00CF4F62" w:rsidRPr="005A20AA" w:rsidRDefault="00CF4F62" w:rsidP="00CF4F62">
      <w:pPr>
        <w:widowControl/>
        <w:autoSpaceDE/>
        <w:autoSpaceDN/>
        <w:spacing w:after="200" w:line="276" w:lineRule="auto"/>
        <w:ind w:left="1440" w:right="1660"/>
        <w:contextualSpacing/>
        <w:rPr>
          <w:rFonts w:cs="Times New Roman"/>
          <w:b/>
          <w:sz w:val="24"/>
          <w:szCs w:val="24"/>
          <w:highlight w:val="lightGray"/>
        </w:rPr>
      </w:pPr>
    </w:p>
    <w:p w:rsidR="00CF4F62" w:rsidRPr="005A20AA" w:rsidRDefault="00CF4F62" w:rsidP="00CF2003">
      <w:pPr>
        <w:widowControl/>
        <w:autoSpaceDE/>
        <w:autoSpaceDN/>
        <w:spacing w:after="200" w:line="276" w:lineRule="auto"/>
        <w:ind w:left="1440" w:right="1660"/>
        <w:contextualSpacing/>
        <w:rPr>
          <w:rFonts w:cs="Times New Roman"/>
          <w:b/>
          <w:sz w:val="24"/>
          <w:szCs w:val="24"/>
          <w:highlight w:val="lightGray"/>
        </w:rPr>
      </w:pPr>
    </w:p>
    <w:p w:rsidR="00CF4F62" w:rsidRDefault="00CF4F62" w:rsidP="00CF2003">
      <w:pPr>
        <w:widowControl/>
        <w:autoSpaceDE/>
        <w:autoSpaceDN/>
        <w:spacing w:after="200" w:line="276" w:lineRule="auto"/>
        <w:ind w:left="1440" w:right="1660"/>
        <w:contextualSpacing/>
        <w:rPr>
          <w:rFonts w:cs="Times New Roman"/>
          <w:b/>
          <w:sz w:val="24"/>
          <w:szCs w:val="24"/>
          <w:highlight w:val="lightGray"/>
        </w:rPr>
      </w:pPr>
    </w:p>
    <w:p w:rsidR="00292FE3" w:rsidRDefault="00292FE3" w:rsidP="00CF2003">
      <w:pPr>
        <w:widowControl/>
        <w:autoSpaceDE/>
        <w:autoSpaceDN/>
        <w:spacing w:after="200" w:line="276" w:lineRule="auto"/>
        <w:ind w:left="1440" w:right="1660"/>
        <w:contextualSpacing/>
        <w:rPr>
          <w:rFonts w:cs="Times New Roman"/>
          <w:b/>
          <w:sz w:val="24"/>
          <w:szCs w:val="24"/>
          <w:highlight w:val="lightGray"/>
        </w:rPr>
      </w:pPr>
    </w:p>
    <w:p w:rsidR="00292FE3" w:rsidRDefault="00292FE3" w:rsidP="00CF2003">
      <w:pPr>
        <w:widowControl/>
        <w:autoSpaceDE/>
        <w:autoSpaceDN/>
        <w:spacing w:after="200" w:line="276" w:lineRule="auto"/>
        <w:ind w:left="1440" w:right="1660"/>
        <w:contextualSpacing/>
        <w:rPr>
          <w:rFonts w:cs="Times New Roman"/>
          <w:b/>
          <w:sz w:val="24"/>
          <w:szCs w:val="24"/>
          <w:highlight w:val="lightGray"/>
        </w:rPr>
      </w:pPr>
    </w:p>
    <w:p w:rsidR="00292FE3" w:rsidRDefault="00292FE3" w:rsidP="00CF2003">
      <w:pPr>
        <w:widowControl/>
        <w:autoSpaceDE/>
        <w:autoSpaceDN/>
        <w:spacing w:after="200" w:line="276" w:lineRule="auto"/>
        <w:ind w:left="1440" w:right="1660"/>
        <w:contextualSpacing/>
        <w:rPr>
          <w:rFonts w:cs="Times New Roman"/>
          <w:b/>
          <w:sz w:val="24"/>
          <w:szCs w:val="24"/>
          <w:highlight w:val="lightGray"/>
        </w:rPr>
      </w:pPr>
    </w:p>
    <w:p w:rsidR="00292FE3" w:rsidRDefault="00292FE3" w:rsidP="00CF2003">
      <w:pPr>
        <w:widowControl/>
        <w:autoSpaceDE/>
        <w:autoSpaceDN/>
        <w:spacing w:after="200" w:line="276" w:lineRule="auto"/>
        <w:ind w:left="1440" w:right="1660"/>
        <w:contextualSpacing/>
        <w:rPr>
          <w:rFonts w:cs="Times New Roman"/>
          <w:b/>
          <w:sz w:val="24"/>
          <w:szCs w:val="24"/>
          <w:highlight w:val="lightGray"/>
        </w:rPr>
      </w:pPr>
    </w:p>
    <w:p w:rsidR="00292FE3" w:rsidRDefault="00292FE3" w:rsidP="00CF2003">
      <w:pPr>
        <w:widowControl/>
        <w:autoSpaceDE/>
        <w:autoSpaceDN/>
        <w:spacing w:after="200" w:line="276" w:lineRule="auto"/>
        <w:ind w:left="1440" w:right="1660"/>
        <w:contextualSpacing/>
        <w:rPr>
          <w:rFonts w:cs="Times New Roman"/>
          <w:b/>
          <w:sz w:val="24"/>
          <w:szCs w:val="24"/>
          <w:highlight w:val="lightGray"/>
        </w:rPr>
      </w:pPr>
    </w:p>
    <w:p w:rsidR="00292FE3" w:rsidRDefault="00292FE3" w:rsidP="00CF2003">
      <w:pPr>
        <w:widowControl/>
        <w:autoSpaceDE/>
        <w:autoSpaceDN/>
        <w:spacing w:after="200" w:line="276" w:lineRule="auto"/>
        <w:ind w:left="1440" w:right="1660"/>
        <w:contextualSpacing/>
        <w:rPr>
          <w:rFonts w:cs="Times New Roman"/>
          <w:b/>
          <w:sz w:val="24"/>
          <w:szCs w:val="24"/>
          <w:highlight w:val="lightGray"/>
        </w:rPr>
      </w:pPr>
    </w:p>
    <w:p w:rsidR="00292FE3" w:rsidRDefault="00292FE3" w:rsidP="00CF2003">
      <w:pPr>
        <w:widowControl/>
        <w:autoSpaceDE/>
        <w:autoSpaceDN/>
        <w:spacing w:after="200" w:line="276" w:lineRule="auto"/>
        <w:ind w:left="1440" w:right="1660"/>
        <w:contextualSpacing/>
        <w:rPr>
          <w:rFonts w:cs="Times New Roman"/>
          <w:b/>
          <w:sz w:val="24"/>
          <w:szCs w:val="24"/>
          <w:highlight w:val="lightGray"/>
        </w:rPr>
      </w:pPr>
    </w:p>
    <w:p w:rsidR="00292FE3" w:rsidRDefault="00292FE3" w:rsidP="00CF2003">
      <w:pPr>
        <w:widowControl/>
        <w:autoSpaceDE/>
        <w:autoSpaceDN/>
        <w:spacing w:after="200" w:line="276" w:lineRule="auto"/>
        <w:ind w:left="1440" w:right="1660"/>
        <w:contextualSpacing/>
        <w:rPr>
          <w:rFonts w:cs="Times New Roman"/>
          <w:b/>
          <w:sz w:val="24"/>
          <w:szCs w:val="24"/>
          <w:highlight w:val="lightGray"/>
        </w:rPr>
      </w:pPr>
    </w:p>
    <w:p w:rsidR="00292FE3" w:rsidRDefault="00292FE3" w:rsidP="00CF2003">
      <w:pPr>
        <w:widowControl/>
        <w:autoSpaceDE/>
        <w:autoSpaceDN/>
        <w:spacing w:after="200" w:line="276" w:lineRule="auto"/>
        <w:ind w:left="1440" w:right="1660"/>
        <w:contextualSpacing/>
        <w:rPr>
          <w:rFonts w:cs="Times New Roman"/>
          <w:b/>
          <w:sz w:val="24"/>
          <w:szCs w:val="24"/>
          <w:highlight w:val="lightGray"/>
        </w:rPr>
      </w:pPr>
    </w:p>
    <w:p w:rsidR="00292FE3" w:rsidRDefault="00292FE3" w:rsidP="00CF2003">
      <w:pPr>
        <w:widowControl/>
        <w:autoSpaceDE/>
        <w:autoSpaceDN/>
        <w:spacing w:after="200" w:line="276" w:lineRule="auto"/>
        <w:ind w:left="1440" w:right="1660"/>
        <w:contextualSpacing/>
        <w:rPr>
          <w:rFonts w:cs="Times New Roman"/>
          <w:b/>
          <w:sz w:val="24"/>
          <w:szCs w:val="24"/>
          <w:highlight w:val="lightGray"/>
        </w:rPr>
      </w:pPr>
    </w:p>
    <w:p w:rsidR="00292FE3" w:rsidRPr="005A20AA" w:rsidRDefault="00292FE3" w:rsidP="00CF2003">
      <w:pPr>
        <w:widowControl/>
        <w:autoSpaceDE/>
        <w:autoSpaceDN/>
        <w:spacing w:after="200" w:line="276" w:lineRule="auto"/>
        <w:ind w:left="1440" w:right="1660"/>
        <w:contextualSpacing/>
        <w:rPr>
          <w:rFonts w:cs="Times New Roman"/>
          <w:b/>
          <w:sz w:val="24"/>
          <w:szCs w:val="24"/>
          <w:highlight w:val="lightGray"/>
        </w:rPr>
      </w:pPr>
    </w:p>
    <w:p w:rsidR="00CF4F62" w:rsidRPr="0035329D" w:rsidRDefault="00CF4F62" w:rsidP="00CF2003">
      <w:pPr>
        <w:widowControl/>
        <w:autoSpaceDE/>
        <w:autoSpaceDN/>
        <w:spacing w:after="200" w:line="276" w:lineRule="auto"/>
        <w:ind w:left="1440" w:right="1660"/>
        <w:contextualSpacing/>
        <w:rPr>
          <w:rFonts w:cs="Times New Roman"/>
          <w:b/>
          <w:sz w:val="24"/>
          <w:szCs w:val="24"/>
        </w:rPr>
      </w:pPr>
    </w:p>
    <w:p w:rsidR="006A526B" w:rsidRPr="0035329D" w:rsidRDefault="006A526B" w:rsidP="00CF2003">
      <w:pPr>
        <w:widowControl/>
        <w:autoSpaceDE/>
        <w:autoSpaceDN/>
        <w:spacing w:after="200" w:line="276" w:lineRule="auto"/>
        <w:ind w:left="1440" w:right="1660"/>
        <w:contextualSpacing/>
        <w:rPr>
          <w:rFonts w:cs="Times New Roman"/>
          <w:b/>
          <w:sz w:val="24"/>
          <w:szCs w:val="24"/>
        </w:rPr>
      </w:pPr>
      <w:r w:rsidRPr="0035329D">
        <w:rPr>
          <w:rFonts w:cs="Times New Roman"/>
          <w:b/>
          <w:sz w:val="24"/>
          <w:szCs w:val="24"/>
        </w:rPr>
        <w:lastRenderedPageBreak/>
        <w:t xml:space="preserve">5. </w:t>
      </w:r>
      <w:r w:rsidR="000B320A" w:rsidRPr="0035329D">
        <w:rPr>
          <w:rFonts w:cs="Times New Roman"/>
          <w:b/>
          <w:sz w:val="24"/>
          <w:szCs w:val="24"/>
        </w:rPr>
        <w:t>References</w:t>
      </w:r>
    </w:p>
    <w:p w:rsidR="000B320A" w:rsidRPr="000B320A" w:rsidRDefault="000B320A" w:rsidP="00152481">
      <w:pPr>
        <w:spacing w:line="276" w:lineRule="auto"/>
        <w:ind w:left="1440" w:right="1660"/>
        <w:jc w:val="center"/>
        <w:rPr>
          <w:rFonts w:ascii="Times New Roman" w:hAnsi="Times New Roman" w:cs="Times New Roman"/>
          <w:sz w:val="24"/>
          <w:szCs w:val="24"/>
        </w:rPr>
      </w:pPr>
      <w:proofErr w:type="gramStart"/>
      <w:r w:rsidRPr="000B320A">
        <w:rPr>
          <w:rFonts w:ascii="Times New Roman" w:hAnsi="Times New Roman" w:cs="Times New Roman"/>
          <w:sz w:val="24"/>
          <w:szCs w:val="24"/>
        </w:rPr>
        <w:t>Book :</w:t>
      </w:r>
      <w:proofErr w:type="gramEnd"/>
    </w:p>
    <w:p w:rsidR="006A526B" w:rsidRPr="0035329D" w:rsidRDefault="008748E2" w:rsidP="00CF4F62">
      <w:pPr>
        <w:widowControl/>
        <w:autoSpaceDE/>
        <w:autoSpaceDN/>
        <w:spacing w:after="200" w:line="276" w:lineRule="auto"/>
        <w:ind w:left="1440" w:right="1660"/>
        <w:contextualSpacing/>
        <w:jc w:val="both"/>
        <w:rPr>
          <w:rFonts w:ascii="Times New Roman" w:hAnsi="Times New Roman" w:cs="Times New Roman"/>
          <w:sz w:val="24"/>
          <w:szCs w:val="24"/>
        </w:rPr>
      </w:pPr>
      <w:r w:rsidRPr="0035329D">
        <w:rPr>
          <w:rFonts w:ascii="Times New Roman" w:hAnsi="Times New Roman" w:cs="Times New Roman"/>
          <w:sz w:val="24"/>
          <w:szCs w:val="24"/>
          <w:lang w:val="id-ID"/>
        </w:rPr>
        <w:t>Warso Sasongko</w:t>
      </w:r>
      <w:r w:rsidRPr="0035329D">
        <w:rPr>
          <w:rFonts w:ascii="Times New Roman" w:hAnsi="Times New Roman" w:cs="Times New Roman"/>
          <w:sz w:val="24"/>
          <w:szCs w:val="24"/>
        </w:rPr>
        <w:t>, “</w:t>
      </w:r>
      <w:proofErr w:type="spellStart"/>
      <w:r w:rsidRPr="0035329D">
        <w:rPr>
          <w:rFonts w:ascii="Times New Roman" w:hAnsi="Times New Roman" w:cs="Times New Roman"/>
          <w:i/>
          <w:sz w:val="24"/>
          <w:szCs w:val="24"/>
        </w:rPr>
        <w:t>Narko</w:t>
      </w:r>
      <w:proofErr w:type="spellEnd"/>
      <w:r w:rsidRPr="0035329D">
        <w:rPr>
          <w:rFonts w:ascii="Times New Roman" w:hAnsi="Times New Roman" w:cs="Times New Roman"/>
          <w:i/>
          <w:sz w:val="24"/>
          <w:szCs w:val="24"/>
          <w:lang w:val="id-ID"/>
        </w:rPr>
        <w:t>ba</w:t>
      </w:r>
      <w:r w:rsidRPr="0035329D">
        <w:rPr>
          <w:rFonts w:ascii="Times New Roman" w:hAnsi="Times New Roman" w:cs="Times New Roman"/>
          <w:i/>
          <w:sz w:val="24"/>
          <w:szCs w:val="24"/>
        </w:rPr>
        <w:t xml:space="preserve">”, </w:t>
      </w:r>
      <w:r w:rsidRPr="0035329D">
        <w:rPr>
          <w:rFonts w:ascii="Times New Roman" w:hAnsi="Times New Roman" w:cs="Times New Roman"/>
          <w:sz w:val="24"/>
          <w:szCs w:val="24"/>
        </w:rPr>
        <w:t xml:space="preserve">(Yogyakarta : </w:t>
      </w:r>
      <w:proofErr w:type="spellStart"/>
      <w:r w:rsidRPr="0035329D">
        <w:rPr>
          <w:rFonts w:ascii="Times New Roman" w:hAnsi="Times New Roman" w:cs="Times New Roman"/>
          <w:sz w:val="24"/>
          <w:szCs w:val="24"/>
        </w:rPr>
        <w:t>Relasi</w:t>
      </w:r>
      <w:proofErr w:type="spellEnd"/>
      <w:r w:rsidRPr="0035329D">
        <w:rPr>
          <w:rFonts w:ascii="Times New Roman" w:hAnsi="Times New Roman" w:cs="Times New Roman"/>
          <w:sz w:val="24"/>
          <w:szCs w:val="24"/>
        </w:rPr>
        <w:t xml:space="preserve"> </w:t>
      </w:r>
      <w:proofErr w:type="spellStart"/>
      <w:r w:rsidRPr="0035329D">
        <w:rPr>
          <w:rFonts w:ascii="Times New Roman" w:hAnsi="Times New Roman" w:cs="Times New Roman"/>
          <w:sz w:val="24"/>
          <w:szCs w:val="24"/>
        </w:rPr>
        <w:t>Inti</w:t>
      </w:r>
      <w:proofErr w:type="spellEnd"/>
      <w:r w:rsidRPr="0035329D">
        <w:rPr>
          <w:rFonts w:ascii="Times New Roman" w:hAnsi="Times New Roman" w:cs="Times New Roman"/>
          <w:sz w:val="24"/>
          <w:szCs w:val="24"/>
        </w:rPr>
        <w:t xml:space="preserve"> Media Group, 2017) </w:t>
      </w:r>
    </w:p>
    <w:p w:rsidR="008748E2" w:rsidRPr="0035329D" w:rsidRDefault="008748E2" w:rsidP="00CF4F62">
      <w:pPr>
        <w:widowControl/>
        <w:autoSpaceDE/>
        <w:autoSpaceDN/>
        <w:spacing w:after="200" w:line="276" w:lineRule="auto"/>
        <w:ind w:left="1440" w:right="1660"/>
        <w:contextualSpacing/>
        <w:jc w:val="both"/>
        <w:rPr>
          <w:rFonts w:ascii="Times New Roman" w:hAnsi="Times New Roman" w:cs="Times New Roman"/>
          <w:sz w:val="24"/>
          <w:szCs w:val="24"/>
        </w:rPr>
      </w:pPr>
      <w:proofErr w:type="spellStart"/>
      <w:r w:rsidRPr="0035329D">
        <w:rPr>
          <w:rFonts w:ascii="Times New Roman" w:hAnsi="Times New Roman" w:cs="Times New Roman"/>
          <w:sz w:val="24"/>
          <w:szCs w:val="24"/>
        </w:rPr>
        <w:t>Mukti</w:t>
      </w:r>
      <w:proofErr w:type="spellEnd"/>
      <w:r w:rsidRPr="0035329D">
        <w:rPr>
          <w:rFonts w:ascii="Times New Roman" w:hAnsi="Times New Roman" w:cs="Times New Roman"/>
          <w:sz w:val="24"/>
          <w:szCs w:val="24"/>
        </w:rPr>
        <w:t xml:space="preserve"> </w:t>
      </w:r>
      <w:proofErr w:type="spellStart"/>
      <w:r w:rsidRPr="0035329D">
        <w:rPr>
          <w:rFonts w:ascii="Times New Roman" w:hAnsi="Times New Roman" w:cs="Times New Roman"/>
          <w:sz w:val="24"/>
          <w:szCs w:val="24"/>
        </w:rPr>
        <w:t>Fajar</w:t>
      </w:r>
      <w:proofErr w:type="spellEnd"/>
      <w:r w:rsidRPr="0035329D">
        <w:rPr>
          <w:rFonts w:ascii="Times New Roman" w:hAnsi="Times New Roman" w:cs="Times New Roman"/>
          <w:sz w:val="24"/>
          <w:szCs w:val="24"/>
        </w:rPr>
        <w:t xml:space="preserve"> Dan </w:t>
      </w:r>
      <w:proofErr w:type="spellStart"/>
      <w:r w:rsidRPr="0035329D">
        <w:rPr>
          <w:rFonts w:ascii="Times New Roman" w:hAnsi="Times New Roman" w:cs="Times New Roman"/>
          <w:sz w:val="24"/>
          <w:szCs w:val="24"/>
        </w:rPr>
        <w:t>Yulianto</w:t>
      </w:r>
      <w:proofErr w:type="spellEnd"/>
      <w:r w:rsidRPr="0035329D">
        <w:rPr>
          <w:rFonts w:ascii="Times New Roman" w:hAnsi="Times New Roman" w:cs="Times New Roman"/>
          <w:sz w:val="24"/>
          <w:szCs w:val="24"/>
        </w:rPr>
        <w:t xml:space="preserve"> Ahmad, “</w:t>
      </w:r>
      <w:proofErr w:type="spellStart"/>
      <w:r w:rsidRPr="0035329D">
        <w:rPr>
          <w:rFonts w:ascii="Times New Roman" w:hAnsi="Times New Roman" w:cs="Times New Roman"/>
          <w:i/>
          <w:sz w:val="24"/>
          <w:szCs w:val="24"/>
        </w:rPr>
        <w:t>Dualisme</w:t>
      </w:r>
      <w:proofErr w:type="spellEnd"/>
      <w:r w:rsidRPr="0035329D">
        <w:rPr>
          <w:rFonts w:ascii="Times New Roman" w:hAnsi="Times New Roman" w:cs="Times New Roman"/>
          <w:i/>
          <w:sz w:val="24"/>
          <w:szCs w:val="24"/>
        </w:rPr>
        <w:t xml:space="preserve"> </w:t>
      </w:r>
      <w:proofErr w:type="spellStart"/>
      <w:r w:rsidRPr="0035329D">
        <w:rPr>
          <w:rFonts w:ascii="Times New Roman" w:hAnsi="Times New Roman" w:cs="Times New Roman"/>
          <w:i/>
          <w:sz w:val="24"/>
          <w:szCs w:val="24"/>
        </w:rPr>
        <w:t>Penelitian</w:t>
      </w:r>
      <w:proofErr w:type="spellEnd"/>
      <w:r w:rsidRPr="0035329D">
        <w:rPr>
          <w:rFonts w:ascii="Times New Roman" w:hAnsi="Times New Roman" w:cs="Times New Roman"/>
          <w:i/>
          <w:sz w:val="24"/>
          <w:szCs w:val="24"/>
        </w:rPr>
        <w:t xml:space="preserve"> </w:t>
      </w:r>
      <w:proofErr w:type="spellStart"/>
      <w:r w:rsidRPr="0035329D">
        <w:rPr>
          <w:rFonts w:ascii="Times New Roman" w:hAnsi="Times New Roman" w:cs="Times New Roman"/>
          <w:i/>
          <w:sz w:val="24"/>
          <w:szCs w:val="24"/>
        </w:rPr>
        <w:t>Hukum</w:t>
      </w:r>
      <w:proofErr w:type="spellEnd"/>
      <w:r w:rsidRPr="0035329D">
        <w:rPr>
          <w:rFonts w:ascii="Times New Roman" w:hAnsi="Times New Roman" w:cs="Times New Roman"/>
          <w:i/>
          <w:sz w:val="24"/>
          <w:szCs w:val="24"/>
        </w:rPr>
        <w:t xml:space="preserve"> </w:t>
      </w:r>
      <w:proofErr w:type="spellStart"/>
      <w:r w:rsidRPr="0035329D">
        <w:rPr>
          <w:rFonts w:ascii="Times New Roman" w:hAnsi="Times New Roman" w:cs="Times New Roman"/>
          <w:i/>
          <w:sz w:val="24"/>
          <w:szCs w:val="24"/>
        </w:rPr>
        <w:t>Normatif</w:t>
      </w:r>
      <w:proofErr w:type="spellEnd"/>
      <w:r w:rsidRPr="0035329D">
        <w:rPr>
          <w:rFonts w:ascii="Times New Roman" w:hAnsi="Times New Roman" w:cs="Times New Roman"/>
          <w:i/>
          <w:sz w:val="24"/>
          <w:szCs w:val="24"/>
        </w:rPr>
        <w:t xml:space="preserve"> &amp; </w:t>
      </w:r>
      <w:proofErr w:type="spellStart"/>
      <w:r w:rsidRPr="0035329D">
        <w:rPr>
          <w:rFonts w:ascii="Times New Roman" w:hAnsi="Times New Roman" w:cs="Times New Roman"/>
          <w:i/>
          <w:sz w:val="24"/>
          <w:szCs w:val="24"/>
        </w:rPr>
        <w:t>Empiris</w:t>
      </w:r>
      <w:proofErr w:type="spellEnd"/>
      <w:r w:rsidRPr="0035329D">
        <w:rPr>
          <w:rFonts w:ascii="Times New Roman" w:hAnsi="Times New Roman" w:cs="Times New Roman"/>
          <w:i/>
          <w:sz w:val="24"/>
          <w:szCs w:val="24"/>
        </w:rPr>
        <w:t xml:space="preserve">”, </w:t>
      </w:r>
      <w:r w:rsidRPr="0035329D">
        <w:rPr>
          <w:rFonts w:ascii="Times New Roman" w:hAnsi="Times New Roman" w:cs="Times New Roman"/>
          <w:sz w:val="24"/>
          <w:szCs w:val="24"/>
        </w:rPr>
        <w:t>(</w:t>
      </w:r>
      <w:proofErr w:type="gramStart"/>
      <w:r w:rsidRPr="0035329D">
        <w:rPr>
          <w:rFonts w:ascii="Times New Roman" w:hAnsi="Times New Roman" w:cs="Times New Roman"/>
          <w:sz w:val="24"/>
          <w:szCs w:val="24"/>
        </w:rPr>
        <w:t>Yogyakarta :</w:t>
      </w:r>
      <w:proofErr w:type="gramEnd"/>
      <w:r w:rsidRPr="0035329D">
        <w:rPr>
          <w:rFonts w:ascii="Times New Roman" w:hAnsi="Times New Roman" w:cs="Times New Roman"/>
          <w:sz w:val="24"/>
          <w:szCs w:val="24"/>
        </w:rPr>
        <w:t xml:space="preserve"> </w:t>
      </w:r>
      <w:proofErr w:type="spellStart"/>
      <w:r w:rsidRPr="0035329D">
        <w:rPr>
          <w:rFonts w:ascii="Times New Roman" w:hAnsi="Times New Roman" w:cs="Times New Roman"/>
          <w:sz w:val="24"/>
          <w:szCs w:val="24"/>
        </w:rPr>
        <w:t>Pustaka</w:t>
      </w:r>
      <w:proofErr w:type="spellEnd"/>
      <w:r w:rsidRPr="0035329D">
        <w:rPr>
          <w:rFonts w:ascii="Times New Roman" w:hAnsi="Times New Roman" w:cs="Times New Roman"/>
          <w:sz w:val="24"/>
          <w:szCs w:val="24"/>
        </w:rPr>
        <w:t xml:space="preserve"> </w:t>
      </w:r>
      <w:proofErr w:type="spellStart"/>
      <w:r w:rsidRPr="0035329D">
        <w:rPr>
          <w:rFonts w:ascii="Times New Roman" w:hAnsi="Times New Roman" w:cs="Times New Roman"/>
          <w:sz w:val="24"/>
          <w:szCs w:val="24"/>
        </w:rPr>
        <w:t>Pelajar</w:t>
      </w:r>
      <w:proofErr w:type="spellEnd"/>
      <w:r w:rsidRPr="0035329D">
        <w:rPr>
          <w:rFonts w:ascii="Times New Roman" w:hAnsi="Times New Roman" w:cs="Times New Roman"/>
          <w:sz w:val="24"/>
          <w:szCs w:val="24"/>
        </w:rPr>
        <w:t>, 2017)</w:t>
      </w:r>
    </w:p>
    <w:p w:rsidR="008748E2" w:rsidRPr="0035329D" w:rsidRDefault="008748E2" w:rsidP="00CF4F62">
      <w:pPr>
        <w:widowControl/>
        <w:autoSpaceDE/>
        <w:autoSpaceDN/>
        <w:spacing w:after="200" w:line="276" w:lineRule="auto"/>
        <w:ind w:left="1440" w:right="1660"/>
        <w:contextualSpacing/>
        <w:jc w:val="both"/>
        <w:rPr>
          <w:rFonts w:ascii="Times New Roman" w:hAnsi="Times New Roman" w:cs="Times New Roman"/>
          <w:sz w:val="24"/>
          <w:szCs w:val="24"/>
        </w:rPr>
      </w:pPr>
      <w:proofErr w:type="spellStart"/>
      <w:r w:rsidRPr="0035329D">
        <w:rPr>
          <w:rFonts w:ascii="Times New Roman" w:hAnsi="Times New Roman" w:cs="Times New Roman"/>
          <w:sz w:val="24"/>
          <w:szCs w:val="24"/>
        </w:rPr>
        <w:t>Soerjono</w:t>
      </w:r>
      <w:proofErr w:type="spellEnd"/>
      <w:r w:rsidRPr="0035329D">
        <w:rPr>
          <w:rFonts w:ascii="Times New Roman" w:hAnsi="Times New Roman" w:cs="Times New Roman"/>
          <w:sz w:val="24"/>
          <w:szCs w:val="24"/>
          <w:lang w:val="id-ID"/>
        </w:rPr>
        <w:t xml:space="preserve"> </w:t>
      </w:r>
      <w:proofErr w:type="spellStart"/>
      <w:r w:rsidRPr="0035329D">
        <w:rPr>
          <w:rFonts w:ascii="Times New Roman" w:hAnsi="Times New Roman" w:cs="Times New Roman"/>
          <w:sz w:val="24"/>
          <w:szCs w:val="24"/>
        </w:rPr>
        <w:t>Soekanto</w:t>
      </w:r>
      <w:proofErr w:type="spellEnd"/>
      <w:r w:rsidRPr="0035329D">
        <w:rPr>
          <w:rFonts w:ascii="Times New Roman" w:hAnsi="Times New Roman" w:cs="Times New Roman"/>
          <w:sz w:val="24"/>
          <w:szCs w:val="24"/>
        </w:rPr>
        <w:t xml:space="preserve">, </w:t>
      </w:r>
      <w:proofErr w:type="spellStart"/>
      <w:r w:rsidRPr="0035329D">
        <w:rPr>
          <w:rFonts w:ascii="Times New Roman" w:hAnsi="Times New Roman" w:cs="Times New Roman"/>
          <w:i/>
          <w:sz w:val="24"/>
          <w:szCs w:val="24"/>
        </w:rPr>
        <w:t>Pengantar</w:t>
      </w:r>
      <w:proofErr w:type="spellEnd"/>
      <w:r w:rsidRPr="0035329D">
        <w:rPr>
          <w:rFonts w:ascii="Times New Roman" w:hAnsi="Times New Roman" w:cs="Times New Roman"/>
          <w:i/>
          <w:sz w:val="24"/>
          <w:szCs w:val="24"/>
        </w:rPr>
        <w:t xml:space="preserve"> </w:t>
      </w:r>
      <w:proofErr w:type="spellStart"/>
      <w:r w:rsidRPr="0035329D">
        <w:rPr>
          <w:rFonts w:ascii="Times New Roman" w:hAnsi="Times New Roman" w:cs="Times New Roman"/>
          <w:i/>
          <w:sz w:val="24"/>
          <w:szCs w:val="24"/>
        </w:rPr>
        <w:t>Penelitian</w:t>
      </w:r>
      <w:proofErr w:type="spellEnd"/>
      <w:r w:rsidRPr="0035329D">
        <w:rPr>
          <w:rFonts w:ascii="Times New Roman" w:hAnsi="Times New Roman" w:cs="Times New Roman"/>
          <w:i/>
          <w:sz w:val="24"/>
          <w:szCs w:val="24"/>
        </w:rPr>
        <w:t xml:space="preserve"> </w:t>
      </w:r>
      <w:proofErr w:type="spellStart"/>
      <w:r w:rsidRPr="0035329D">
        <w:rPr>
          <w:rFonts w:ascii="Times New Roman" w:hAnsi="Times New Roman" w:cs="Times New Roman"/>
          <w:i/>
          <w:sz w:val="24"/>
          <w:szCs w:val="24"/>
        </w:rPr>
        <w:t>Hukum</w:t>
      </w:r>
      <w:proofErr w:type="spellEnd"/>
      <w:r w:rsidRPr="0035329D">
        <w:rPr>
          <w:rFonts w:ascii="Times New Roman" w:hAnsi="Times New Roman" w:cs="Times New Roman"/>
          <w:i/>
          <w:sz w:val="24"/>
          <w:szCs w:val="24"/>
        </w:rPr>
        <w:t xml:space="preserve">, </w:t>
      </w:r>
      <w:r w:rsidRPr="0035329D">
        <w:rPr>
          <w:rFonts w:ascii="Times New Roman" w:hAnsi="Times New Roman" w:cs="Times New Roman"/>
          <w:sz w:val="24"/>
          <w:szCs w:val="24"/>
        </w:rPr>
        <w:t>(</w:t>
      </w:r>
      <w:proofErr w:type="gramStart"/>
      <w:r w:rsidRPr="0035329D">
        <w:rPr>
          <w:rFonts w:ascii="Times New Roman" w:hAnsi="Times New Roman" w:cs="Times New Roman"/>
          <w:sz w:val="24"/>
          <w:szCs w:val="24"/>
        </w:rPr>
        <w:t>Jakarta :</w:t>
      </w:r>
      <w:proofErr w:type="gramEnd"/>
      <w:r w:rsidRPr="0035329D">
        <w:rPr>
          <w:rFonts w:ascii="Times New Roman" w:hAnsi="Times New Roman" w:cs="Times New Roman"/>
          <w:sz w:val="24"/>
          <w:szCs w:val="24"/>
        </w:rPr>
        <w:t xml:space="preserve"> </w:t>
      </w:r>
      <w:proofErr w:type="spellStart"/>
      <w:r w:rsidRPr="0035329D">
        <w:rPr>
          <w:rFonts w:ascii="Times New Roman" w:hAnsi="Times New Roman" w:cs="Times New Roman"/>
          <w:sz w:val="24"/>
          <w:szCs w:val="24"/>
        </w:rPr>
        <w:t>Universitas</w:t>
      </w:r>
      <w:proofErr w:type="spellEnd"/>
      <w:r w:rsidRPr="0035329D">
        <w:rPr>
          <w:rFonts w:ascii="Times New Roman" w:hAnsi="Times New Roman" w:cs="Times New Roman"/>
          <w:sz w:val="24"/>
          <w:szCs w:val="24"/>
        </w:rPr>
        <w:t xml:space="preserve"> Indonesia, 2014)</w:t>
      </w:r>
    </w:p>
    <w:p w:rsidR="00CF4F62" w:rsidRPr="0035329D" w:rsidRDefault="00CF4F62" w:rsidP="00CF4F62">
      <w:pPr>
        <w:widowControl/>
        <w:autoSpaceDE/>
        <w:autoSpaceDN/>
        <w:spacing w:after="200" w:line="276" w:lineRule="auto"/>
        <w:ind w:left="1440" w:right="1660"/>
        <w:contextualSpacing/>
        <w:jc w:val="both"/>
        <w:rPr>
          <w:rFonts w:ascii="Times New Roman" w:hAnsi="Times New Roman" w:cs="Times New Roman"/>
          <w:sz w:val="24"/>
          <w:szCs w:val="24"/>
        </w:rPr>
      </w:pPr>
      <w:r w:rsidRPr="0035329D">
        <w:rPr>
          <w:rFonts w:ascii="Times New Roman" w:hAnsi="Times New Roman" w:cs="Times New Roman"/>
          <w:sz w:val="24"/>
          <w:szCs w:val="24"/>
        </w:rPr>
        <w:t xml:space="preserve">Ivan </w:t>
      </w:r>
      <w:proofErr w:type="spellStart"/>
      <w:r w:rsidRPr="0035329D">
        <w:rPr>
          <w:rFonts w:ascii="Times New Roman" w:hAnsi="Times New Roman" w:cs="Times New Roman"/>
          <w:sz w:val="24"/>
          <w:szCs w:val="24"/>
        </w:rPr>
        <w:t>Masdudin</w:t>
      </w:r>
      <w:proofErr w:type="spellEnd"/>
      <w:r w:rsidRPr="0035329D">
        <w:rPr>
          <w:rFonts w:ascii="Times New Roman" w:hAnsi="Times New Roman" w:cs="Times New Roman"/>
          <w:sz w:val="24"/>
          <w:szCs w:val="24"/>
        </w:rPr>
        <w:t>, “</w:t>
      </w:r>
      <w:proofErr w:type="spellStart"/>
      <w:r w:rsidRPr="0035329D">
        <w:rPr>
          <w:rFonts w:ascii="Times New Roman" w:hAnsi="Times New Roman" w:cs="Times New Roman"/>
          <w:i/>
          <w:sz w:val="24"/>
          <w:szCs w:val="24"/>
        </w:rPr>
        <w:t>Narkoba</w:t>
      </w:r>
      <w:proofErr w:type="spellEnd"/>
      <w:r w:rsidRPr="0035329D">
        <w:rPr>
          <w:rFonts w:ascii="Times New Roman" w:hAnsi="Times New Roman" w:cs="Times New Roman"/>
          <w:i/>
          <w:sz w:val="24"/>
          <w:szCs w:val="24"/>
        </w:rPr>
        <w:t xml:space="preserve"> </w:t>
      </w:r>
      <w:proofErr w:type="spellStart"/>
      <w:r w:rsidRPr="0035329D">
        <w:rPr>
          <w:rFonts w:ascii="Times New Roman" w:hAnsi="Times New Roman" w:cs="Times New Roman"/>
          <w:i/>
          <w:sz w:val="24"/>
          <w:szCs w:val="24"/>
        </w:rPr>
        <w:t>Musuh</w:t>
      </w:r>
      <w:proofErr w:type="spellEnd"/>
      <w:r w:rsidRPr="0035329D">
        <w:rPr>
          <w:rFonts w:ascii="Times New Roman" w:hAnsi="Times New Roman" w:cs="Times New Roman"/>
          <w:i/>
          <w:sz w:val="24"/>
          <w:szCs w:val="24"/>
        </w:rPr>
        <w:t xml:space="preserve"> </w:t>
      </w:r>
      <w:proofErr w:type="spellStart"/>
      <w:r w:rsidRPr="0035329D">
        <w:rPr>
          <w:rFonts w:ascii="Times New Roman" w:hAnsi="Times New Roman" w:cs="Times New Roman"/>
          <w:i/>
          <w:sz w:val="24"/>
          <w:szCs w:val="24"/>
        </w:rPr>
        <w:t>Semua</w:t>
      </w:r>
      <w:proofErr w:type="spellEnd"/>
      <w:r w:rsidRPr="0035329D">
        <w:rPr>
          <w:rFonts w:ascii="Times New Roman" w:hAnsi="Times New Roman" w:cs="Times New Roman"/>
          <w:i/>
          <w:sz w:val="24"/>
          <w:szCs w:val="24"/>
        </w:rPr>
        <w:t xml:space="preserve"> </w:t>
      </w:r>
      <w:proofErr w:type="spellStart"/>
      <w:r w:rsidRPr="0035329D">
        <w:rPr>
          <w:rFonts w:ascii="Times New Roman" w:hAnsi="Times New Roman" w:cs="Times New Roman"/>
          <w:i/>
          <w:sz w:val="24"/>
          <w:szCs w:val="24"/>
        </w:rPr>
        <w:t>Generasi</w:t>
      </w:r>
      <w:proofErr w:type="spellEnd"/>
      <w:r w:rsidRPr="0035329D">
        <w:rPr>
          <w:rFonts w:ascii="Times New Roman" w:hAnsi="Times New Roman" w:cs="Times New Roman"/>
          <w:i/>
          <w:sz w:val="24"/>
          <w:szCs w:val="24"/>
        </w:rPr>
        <w:t xml:space="preserve">”, </w:t>
      </w:r>
      <w:r w:rsidRPr="0035329D">
        <w:rPr>
          <w:rFonts w:ascii="Times New Roman" w:hAnsi="Times New Roman" w:cs="Times New Roman"/>
          <w:sz w:val="24"/>
          <w:szCs w:val="24"/>
        </w:rPr>
        <w:t>(</w:t>
      </w:r>
      <w:proofErr w:type="spellStart"/>
      <w:proofErr w:type="gramStart"/>
      <w:r w:rsidRPr="0035329D">
        <w:rPr>
          <w:rFonts w:ascii="Times New Roman" w:hAnsi="Times New Roman" w:cs="Times New Roman"/>
          <w:sz w:val="24"/>
          <w:szCs w:val="24"/>
        </w:rPr>
        <w:t>Banten</w:t>
      </w:r>
      <w:proofErr w:type="spellEnd"/>
      <w:r w:rsidRPr="0035329D">
        <w:rPr>
          <w:rFonts w:ascii="Times New Roman" w:hAnsi="Times New Roman" w:cs="Times New Roman"/>
          <w:sz w:val="24"/>
          <w:szCs w:val="24"/>
        </w:rPr>
        <w:t xml:space="preserve"> :</w:t>
      </w:r>
      <w:proofErr w:type="gramEnd"/>
      <w:r w:rsidRPr="0035329D">
        <w:rPr>
          <w:rFonts w:ascii="Times New Roman" w:hAnsi="Times New Roman" w:cs="Times New Roman"/>
          <w:sz w:val="24"/>
          <w:szCs w:val="24"/>
        </w:rPr>
        <w:t xml:space="preserve"> </w:t>
      </w:r>
      <w:proofErr w:type="spellStart"/>
      <w:r w:rsidRPr="0035329D">
        <w:rPr>
          <w:rFonts w:ascii="Times New Roman" w:hAnsi="Times New Roman" w:cs="Times New Roman"/>
          <w:sz w:val="24"/>
          <w:szCs w:val="24"/>
        </w:rPr>
        <w:t>Talenta</w:t>
      </w:r>
      <w:proofErr w:type="spellEnd"/>
      <w:r w:rsidRPr="0035329D">
        <w:rPr>
          <w:rFonts w:ascii="Times New Roman" w:hAnsi="Times New Roman" w:cs="Times New Roman"/>
          <w:sz w:val="24"/>
          <w:szCs w:val="24"/>
        </w:rPr>
        <w:t xml:space="preserve"> </w:t>
      </w:r>
      <w:proofErr w:type="spellStart"/>
      <w:r w:rsidRPr="0035329D">
        <w:rPr>
          <w:rFonts w:ascii="Times New Roman" w:hAnsi="Times New Roman" w:cs="Times New Roman"/>
          <w:sz w:val="24"/>
          <w:szCs w:val="24"/>
        </w:rPr>
        <w:t>Pustaka</w:t>
      </w:r>
      <w:proofErr w:type="spellEnd"/>
      <w:r w:rsidRPr="0035329D">
        <w:rPr>
          <w:rFonts w:ascii="Times New Roman" w:hAnsi="Times New Roman" w:cs="Times New Roman"/>
          <w:sz w:val="24"/>
          <w:szCs w:val="24"/>
        </w:rPr>
        <w:t xml:space="preserve"> Indonesia, 2010)</w:t>
      </w:r>
    </w:p>
    <w:p w:rsidR="00CF4F62" w:rsidRPr="005A20AA" w:rsidRDefault="00CF4F62" w:rsidP="00CF4F62">
      <w:pPr>
        <w:widowControl/>
        <w:autoSpaceDE/>
        <w:autoSpaceDN/>
        <w:spacing w:after="200" w:line="276" w:lineRule="auto"/>
        <w:ind w:left="1440" w:right="1660"/>
        <w:contextualSpacing/>
        <w:jc w:val="both"/>
        <w:rPr>
          <w:rFonts w:ascii="Times New Roman" w:hAnsi="Times New Roman" w:cs="Times New Roman"/>
          <w:b/>
          <w:sz w:val="24"/>
          <w:szCs w:val="24"/>
          <w:highlight w:val="lightGray"/>
        </w:rPr>
      </w:pPr>
    </w:p>
    <w:p w:rsidR="000B320A" w:rsidRPr="005A20AA" w:rsidRDefault="000B320A" w:rsidP="00CF4F62">
      <w:pPr>
        <w:spacing w:line="276" w:lineRule="auto"/>
        <w:ind w:left="1440" w:right="1660"/>
        <w:jc w:val="center"/>
        <w:rPr>
          <w:rFonts w:ascii="Times New Roman" w:hAnsi="Times New Roman" w:cs="Times New Roman"/>
          <w:sz w:val="24"/>
          <w:szCs w:val="24"/>
          <w:highlight w:val="lightGray"/>
        </w:rPr>
      </w:pPr>
      <w:proofErr w:type="gramStart"/>
      <w:r w:rsidRPr="000B320A">
        <w:rPr>
          <w:rFonts w:ascii="Times New Roman" w:hAnsi="Times New Roman" w:cs="Times New Roman"/>
          <w:sz w:val="24"/>
          <w:szCs w:val="24"/>
        </w:rPr>
        <w:t>Journal :</w:t>
      </w:r>
      <w:proofErr w:type="gramEnd"/>
    </w:p>
    <w:p w:rsidR="00CF4F62" w:rsidRPr="0035329D" w:rsidRDefault="00CF4F62" w:rsidP="00CF4F62">
      <w:pPr>
        <w:spacing w:line="276" w:lineRule="auto"/>
        <w:ind w:left="1440" w:right="1660"/>
        <w:jc w:val="both"/>
        <w:rPr>
          <w:rFonts w:ascii="Times New Roman" w:hAnsi="Times New Roman" w:cs="Times New Roman"/>
          <w:bCs/>
          <w:color w:val="000000"/>
          <w:sz w:val="24"/>
          <w:szCs w:val="24"/>
        </w:rPr>
      </w:pPr>
      <w:r w:rsidRPr="0035329D">
        <w:rPr>
          <w:rFonts w:ascii="Times New Roman" w:hAnsi="Times New Roman" w:cs="Times New Roman"/>
          <w:sz w:val="24"/>
          <w:szCs w:val="24"/>
          <w:lang w:val="id-ID"/>
        </w:rPr>
        <w:t>Iriyanto Tiranda, Fenty Puluhulawa, Johan Jasin, “</w:t>
      </w:r>
      <w:r w:rsidRPr="0035329D">
        <w:rPr>
          <w:rFonts w:ascii="Times New Roman" w:hAnsi="Times New Roman" w:cs="Times New Roman"/>
          <w:bCs/>
          <w:i/>
          <w:color w:val="000000"/>
          <w:sz w:val="24"/>
          <w:szCs w:val="24"/>
          <w:lang w:val="id-ID"/>
        </w:rPr>
        <w:t xml:space="preserve">Konsep Ideal Penanganan Perkara Tindak Pidana Korupsi Pungutan Liar  Berdasarkan Asas Peradilan” </w:t>
      </w:r>
      <w:r w:rsidRPr="0035329D">
        <w:rPr>
          <w:rFonts w:ascii="Times New Roman" w:hAnsi="Times New Roman" w:cs="Times New Roman"/>
          <w:bCs/>
          <w:color w:val="000000"/>
          <w:sz w:val="24"/>
          <w:szCs w:val="24"/>
          <w:lang w:val="id-ID"/>
        </w:rPr>
        <w:t>, Vol 1 No 2, Juli 2019</w:t>
      </w:r>
    </w:p>
    <w:p w:rsidR="00CF4F62" w:rsidRPr="0035329D" w:rsidRDefault="00CF4F62" w:rsidP="00CF4F62">
      <w:pPr>
        <w:spacing w:line="276" w:lineRule="auto"/>
        <w:ind w:left="1440" w:right="1660"/>
        <w:jc w:val="both"/>
        <w:rPr>
          <w:rFonts w:ascii="Times New Roman" w:hAnsi="Times New Roman" w:cs="Times New Roman"/>
          <w:sz w:val="24"/>
          <w:szCs w:val="24"/>
        </w:rPr>
      </w:pPr>
      <w:r w:rsidRPr="0035329D">
        <w:rPr>
          <w:rFonts w:ascii="Times New Roman" w:hAnsi="Times New Roman" w:cs="Times New Roman"/>
          <w:bCs/>
          <w:color w:val="000000"/>
          <w:sz w:val="24"/>
          <w:szCs w:val="24"/>
          <w:lang w:val="id-ID"/>
        </w:rPr>
        <w:t>Ahmad Rustan Syamsuddin, “</w:t>
      </w:r>
      <w:r w:rsidRPr="0035329D">
        <w:rPr>
          <w:rFonts w:ascii="Times New Roman" w:hAnsi="Times New Roman" w:cs="Times New Roman"/>
          <w:bCs/>
          <w:i/>
          <w:color w:val="000000"/>
          <w:sz w:val="24"/>
          <w:szCs w:val="24"/>
          <w:lang w:val="id-ID"/>
        </w:rPr>
        <w:t>Pembuktian Penyalahgunaan Wewenang Dalam Perkara Tindak Pidana Korupsi  Pengadaan Barang dan Jasa”, Pembuktian Penyalahgunaan Wewenang Dalam Perkara Tindak Pidana Korupsi  Pengadaan Barang dan Jasa</w:t>
      </w:r>
      <w:r w:rsidRPr="0035329D">
        <w:rPr>
          <w:rFonts w:ascii="Times New Roman" w:hAnsi="Times New Roman" w:cs="Times New Roman"/>
          <w:bCs/>
          <w:color w:val="000000"/>
          <w:sz w:val="24"/>
          <w:szCs w:val="24"/>
          <w:lang w:val="id-ID"/>
        </w:rPr>
        <w:t>”, Vol 2,No 2, Juli 2020</w:t>
      </w:r>
    </w:p>
    <w:p w:rsidR="00CF4F62" w:rsidRPr="0035329D" w:rsidRDefault="00CF4F62" w:rsidP="00CF4F62">
      <w:pPr>
        <w:spacing w:line="276" w:lineRule="auto"/>
        <w:ind w:left="1440" w:right="1660"/>
        <w:jc w:val="both"/>
        <w:rPr>
          <w:rFonts w:ascii="Times New Roman" w:hAnsi="Times New Roman" w:cs="Times New Roman"/>
          <w:sz w:val="24"/>
          <w:szCs w:val="24"/>
        </w:rPr>
      </w:pPr>
      <w:r w:rsidRPr="0035329D">
        <w:rPr>
          <w:rFonts w:ascii="Times New Roman" w:hAnsi="Times New Roman" w:cs="Times New Roman"/>
          <w:sz w:val="24"/>
          <w:szCs w:val="24"/>
          <w:lang w:val="id-ID"/>
        </w:rPr>
        <w:t>Ramadhan Kasim, “</w:t>
      </w:r>
      <w:r w:rsidRPr="0035329D">
        <w:rPr>
          <w:rFonts w:ascii="Times New Roman" w:hAnsi="Times New Roman" w:cs="Times New Roman"/>
          <w:bCs/>
          <w:color w:val="000000"/>
          <w:sz w:val="24"/>
          <w:szCs w:val="24"/>
          <w:lang w:val="id-ID"/>
        </w:rPr>
        <w:t xml:space="preserve">Dehumanisasi Pada Penerapan Hukum Pidana  Secara Berlebihan </w:t>
      </w:r>
      <w:r w:rsidRPr="0035329D">
        <w:rPr>
          <w:rFonts w:ascii="Times New Roman" w:hAnsi="Times New Roman" w:cs="Times New Roman"/>
          <w:bCs/>
          <w:i/>
          <w:iCs/>
          <w:color w:val="000000"/>
          <w:sz w:val="24"/>
          <w:szCs w:val="24"/>
          <w:lang w:val="id-ID"/>
        </w:rPr>
        <w:t xml:space="preserve">(overspanning van het straftrecht)”, </w:t>
      </w:r>
      <w:r w:rsidRPr="0035329D">
        <w:rPr>
          <w:rFonts w:ascii="Times New Roman" w:hAnsi="Times New Roman" w:cs="Times New Roman"/>
          <w:bCs/>
          <w:iCs/>
          <w:color w:val="000000"/>
          <w:sz w:val="24"/>
          <w:szCs w:val="24"/>
          <w:lang w:val="id-ID"/>
        </w:rPr>
        <w:t>Vol 2, No 1, Januari 2020</w:t>
      </w:r>
    </w:p>
    <w:p w:rsidR="00CF4F62" w:rsidRPr="0035329D" w:rsidRDefault="00CF4F62" w:rsidP="00CF4F62">
      <w:pPr>
        <w:tabs>
          <w:tab w:val="left" w:pos="5367"/>
        </w:tabs>
        <w:spacing w:line="276" w:lineRule="auto"/>
        <w:ind w:left="1440" w:right="1660"/>
        <w:jc w:val="both"/>
        <w:rPr>
          <w:rFonts w:ascii="Times New Roman" w:hAnsi="Times New Roman" w:cs="Times New Roman"/>
          <w:sz w:val="24"/>
          <w:szCs w:val="24"/>
        </w:rPr>
      </w:pPr>
      <w:proofErr w:type="spellStart"/>
      <w:r w:rsidRPr="0035329D">
        <w:rPr>
          <w:rFonts w:ascii="Times New Roman" w:hAnsi="Times New Roman" w:cs="Times New Roman"/>
          <w:sz w:val="24"/>
          <w:szCs w:val="24"/>
        </w:rPr>
        <w:t>Fransiska</w:t>
      </w:r>
      <w:proofErr w:type="spellEnd"/>
      <w:r w:rsidRPr="0035329D">
        <w:rPr>
          <w:rFonts w:ascii="Times New Roman" w:hAnsi="Times New Roman" w:cs="Times New Roman"/>
          <w:sz w:val="24"/>
          <w:szCs w:val="24"/>
        </w:rPr>
        <w:t xml:space="preserve"> </w:t>
      </w:r>
      <w:proofErr w:type="spellStart"/>
      <w:r w:rsidRPr="0035329D">
        <w:rPr>
          <w:rFonts w:ascii="Times New Roman" w:hAnsi="Times New Roman" w:cs="Times New Roman"/>
          <w:sz w:val="24"/>
          <w:szCs w:val="24"/>
        </w:rPr>
        <w:t>Novita</w:t>
      </w:r>
      <w:proofErr w:type="spellEnd"/>
      <w:r w:rsidRPr="0035329D">
        <w:rPr>
          <w:rFonts w:ascii="Times New Roman" w:hAnsi="Times New Roman" w:cs="Times New Roman"/>
          <w:sz w:val="24"/>
          <w:szCs w:val="24"/>
        </w:rPr>
        <w:t xml:space="preserve"> </w:t>
      </w:r>
      <w:proofErr w:type="spellStart"/>
      <w:r w:rsidRPr="0035329D">
        <w:rPr>
          <w:rFonts w:ascii="Times New Roman" w:hAnsi="Times New Roman" w:cs="Times New Roman"/>
          <w:sz w:val="24"/>
          <w:szCs w:val="24"/>
        </w:rPr>
        <w:t>Eleanora</w:t>
      </w:r>
      <w:proofErr w:type="spellEnd"/>
      <w:r w:rsidRPr="0035329D">
        <w:rPr>
          <w:rFonts w:ascii="Times New Roman" w:hAnsi="Times New Roman" w:cs="Times New Roman"/>
          <w:sz w:val="24"/>
          <w:szCs w:val="24"/>
        </w:rPr>
        <w:t>, “</w:t>
      </w:r>
      <w:proofErr w:type="spellStart"/>
      <w:r w:rsidRPr="0035329D">
        <w:rPr>
          <w:rFonts w:ascii="Times New Roman" w:hAnsi="Times New Roman" w:cs="Times New Roman"/>
          <w:i/>
          <w:sz w:val="24"/>
          <w:szCs w:val="24"/>
        </w:rPr>
        <w:t>Bahaya</w:t>
      </w:r>
      <w:proofErr w:type="spellEnd"/>
      <w:r w:rsidRPr="0035329D">
        <w:rPr>
          <w:rFonts w:ascii="Times New Roman" w:hAnsi="Times New Roman" w:cs="Times New Roman"/>
          <w:i/>
          <w:sz w:val="24"/>
          <w:szCs w:val="24"/>
        </w:rPr>
        <w:t xml:space="preserve"> </w:t>
      </w:r>
      <w:proofErr w:type="spellStart"/>
      <w:r w:rsidRPr="0035329D">
        <w:rPr>
          <w:rFonts w:ascii="Times New Roman" w:hAnsi="Times New Roman" w:cs="Times New Roman"/>
          <w:i/>
          <w:sz w:val="24"/>
          <w:szCs w:val="24"/>
        </w:rPr>
        <w:t>Penyalahgunaan</w:t>
      </w:r>
      <w:proofErr w:type="spellEnd"/>
      <w:r w:rsidRPr="0035329D">
        <w:rPr>
          <w:rFonts w:ascii="Times New Roman" w:hAnsi="Times New Roman" w:cs="Times New Roman"/>
          <w:i/>
          <w:sz w:val="24"/>
          <w:szCs w:val="24"/>
        </w:rPr>
        <w:t xml:space="preserve"> </w:t>
      </w:r>
      <w:proofErr w:type="spellStart"/>
      <w:r w:rsidRPr="0035329D">
        <w:rPr>
          <w:rFonts w:ascii="Times New Roman" w:hAnsi="Times New Roman" w:cs="Times New Roman"/>
          <w:i/>
          <w:sz w:val="24"/>
          <w:szCs w:val="24"/>
        </w:rPr>
        <w:t>Narkoba</w:t>
      </w:r>
      <w:proofErr w:type="spellEnd"/>
      <w:r w:rsidRPr="0035329D">
        <w:rPr>
          <w:rFonts w:ascii="Times New Roman" w:hAnsi="Times New Roman" w:cs="Times New Roman"/>
          <w:i/>
          <w:sz w:val="24"/>
          <w:szCs w:val="24"/>
        </w:rPr>
        <w:t xml:space="preserve"> Serta Usaha </w:t>
      </w:r>
      <w:proofErr w:type="spellStart"/>
      <w:r w:rsidRPr="0035329D">
        <w:rPr>
          <w:rFonts w:ascii="Times New Roman" w:hAnsi="Times New Roman" w:cs="Times New Roman"/>
          <w:i/>
          <w:sz w:val="24"/>
          <w:szCs w:val="24"/>
        </w:rPr>
        <w:t>Pencegahan</w:t>
      </w:r>
      <w:proofErr w:type="spellEnd"/>
      <w:r w:rsidRPr="0035329D">
        <w:rPr>
          <w:rFonts w:ascii="Times New Roman" w:hAnsi="Times New Roman" w:cs="Times New Roman"/>
          <w:i/>
          <w:sz w:val="24"/>
          <w:szCs w:val="24"/>
        </w:rPr>
        <w:t xml:space="preserve"> Dan </w:t>
      </w:r>
      <w:proofErr w:type="spellStart"/>
      <w:r w:rsidRPr="0035329D">
        <w:rPr>
          <w:rFonts w:ascii="Times New Roman" w:hAnsi="Times New Roman" w:cs="Times New Roman"/>
          <w:i/>
          <w:sz w:val="24"/>
          <w:szCs w:val="24"/>
        </w:rPr>
        <w:t>Penanggulangannya</w:t>
      </w:r>
      <w:proofErr w:type="spellEnd"/>
      <w:r w:rsidRPr="0035329D">
        <w:rPr>
          <w:rFonts w:ascii="Times New Roman" w:hAnsi="Times New Roman" w:cs="Times New Roman"/>
          <w:i/>
          <w:sz w:val="24"/>
          <w:szCs w:val="24"/>
        </w:rPr>
        <w:t xml:space="preserve"> </w:t>
      </w:r>
      <w:proofErr w:type="gramStart"/>
      <w:r w:rsidRPr="0035329D">
        <w:rPr>
          <w:rFonts w:ascii="Times New Roman" w:hAnsi="Times New Roman" w:cs="Times New Roman"/>
          <w:sz w:val="24"/>
          <w:szCs w:val="24"/>
        </w:rPr>
        <w:t>“  Vol</w:t>
      </w:r>
      <w:proofErr w:type="gramEnd"/>
      <w:r w:rsidRPr="0035329D">
        <w:rPr>
          <w:rFonts w:ascii="Times New Roman" w:hAnsi="Times New Roman" w:cs="Times New Roman"/>
          <w:sz w:val="24"/>
          <w:szCs w:val="24"/>
        </w:rPr>
        <w:t xml:space="preserve">. 25, No. 1, </w:t>
      </w:r>
      <w:proofErr w:type="spellStart"/>
      <w:r w:rsidRPr="0035329D">
        <w:rPr>
          <w:rFonts w:ascii="Times New Roman" w:hAnsi="Times New Roman" w:cs="Times New Roman"/>
          <w:sz w:val="24"/>
          <w:szCs w:val="24"/>
        </w:rPr>
        <w:t>Tahun</w:t>
      </w:r>
      <w:proofErr w:type="spellEnd"/>
      <w:r w:rsidRPr="0035329D">
        <w:rPr>
          <w:rFonts w:ascii="Times New Roman" w:hAnsi="Times New Roman" w:cs="Times New Roman"/>
          <w:sz w:val="24"/>
          <w:szCs w:val="24"/>
        </w:rPr>
        <w:t xml:space="preserve"> 2011</w:t>
      </w:r>
    </w:p>
    <w:p w:rsidR="00CF4F62" w:rsidRPr="0035329D" w:rsidRDefault="00CF4F62" w:rsidP="00CF4F62">
      <w:pPr>
        <w:tabs>
          <w:tab w:val="left" w:pos="5367"/>
        </w:tabs>
        <w:spacing w:line="276" w:lineRule="auto"/>
        <w:ind w:left="1440" w:right="1660"/>
        <w:jc w:val="both"/>
        <w:rPr>
          <w:rFonts w:ascii="Times New Roman" w:hAnsi="Times New Roman" w:cs="Times New Roman"/>
          <w:sz w:val="24"/>
          <w:szCs w:val="24"/>
        </w:rPr>
      </w:pPr>
      <w:proofErr w:type="spellStart"/>
      <w:r w:rsidRPr="0035329D">
        <w:rPr>
          <w:rFonts w:ascii="Times New Roman" w:hAnsi="Times New Roman" w:cs="Times New Roman"/>
          <w:sz w:val="24"/>
          <w:szCs w:val="24"/>
        </w:rPr>
        <w:t>Dyah</w:t>
      </w:r>
      <w:proofErr w:type="spellEnd"/>
      <w:r w:rsidRPr="0035329D">
        <w:rPr>
          <w:rFonts w:ascii="Times New Roman" w:hAnsi="Times New Roman" w:cs="Times New Roman"/>
          <w:sz w:val="24"/>
          <w:szCs w:val="24"/>
        </w:rPr>
        <w:t xml:space="preserve"> </w:t>
      </w:r>
      <w:proofErr w:type="spellStart"/>
      <w:r w:rsidRPr="0035329D">
        <w:rPr>
          <w:rFonts w:ascii="Times New Roman" w:hAnsi="Times New Roman" w:cs="Times New Roman"/>
          <w:sz w:val="24"/>
          <w:szCs w:val="24"/>
        </w:rPr>
        <w:t>Permata</w:t>
      </w:r>
      <w:proofErr w:type="spellEnd"/>
      <w:r w:rsidRPr="0035329D">
        <w:rPr>
          <w:rFonts w:ascii="Times New Roman" w:hAnsi="Times New Roman" w:cs="Times New Roman"/>
          <w:sz w:val="24"/>
          <w:szCs w:val="24"/>
        </w:rPr>
        <w:t xml:space="preserve"> Budi </w:t>
      </w:r>
      <w:proofErr w:type="spellStart"/>
      <w:r w:rsidRPr="0035329D">
        <w:rPr>
          <w:rFonts w:ascii="Times New Roman" w:hAnsi="Times New Roman" w:cs="Times New Roman"/>
          <w:sz w:val="24"/>
          <w:szCs w:val="24"/>
        </w:rPr>
        <w:t>Asri</w:t>
      </w:r>
      <w:proofErr w:type="spellEnd"/>
      <w:r w:rsidRPr="0035329D">
        <w:rPr>
          <w:rFonts w:ascii="Times New Roman" w:hAnsi="Times New Roman" w:cs="Times New Roman"/>
          <w:sz w:val="24"/>
          <w:szCs w:val="24"/>
        </w:rPr>
        <w:t>, “</w:t>
      </w:r>
      <w:proofErr w:type="spellStart"/>
      <w:r w:rsidRPr="0035329D">
        <w:rPr>
          <w:rFonts w:ascii="Times New Roman" w:hAnsi="Times New Roman" w:cs="Times New Roman"/>
          <w:i/>
          <w:sz w:val="24"/>
          <w:szCs w:val="24"/>
        </w:rPr>
        <w:t>Perlindungan</w:t>
      </w:r>
      <w:proofErr w:type="spellEnd"/>
      <w:r w:rsidRPr="0035329D">
        <w:rPr>
          <w:rFonts w:ascii="Times New Roman" w:hAnsi="Times New Roman" w:cs="Times New Roman"/>
          <w:i/>
          <w:sz w:val="24"/>
          <w:szCs w:val="24"/>
        </w:rPr>
        <w:t xml:space="preserve"> </w:t>
      </w:r>
      <w:proofErr w:type="spellStart"/>
      <w:r w:rsidRPr="0035329D">
        <w:rPr>
          <w:rFonts w:ascii="Times New Roman" w:hAnsi="Times New Roman" w:cs="Times New Roman"/>
          <w:i/>
          <w:sz w:val="24"/>
          <w:szCs w:val="24"/>
        </w:rPr>
        <w:t>Hukum</w:t>
      </w:r>
      <w:proofErr w:type="spellEnd"/>
      <w:r w:rsidRPr="0035329D">
        <w:rPr>
          <w:rFonts w:ascii="Times New Roman" w:hAnsi="Times New Roman" w:cs="Times New Roman"/>
          <w:i/>
          <w:sz w:val="24"/>
          <w:szCs w:val="24"/>
        </w:rPr>
        <w:t xml:space="preserve"> </w:t>
      </w:r>
      <w:proofErr w:type="spellStart"/>
      <w:r w:rsidRPr="0035329D">
        <w:rPr>
          <w:rFonts w:ascii="Times New Roman" w:hAnsi="Times New Roman" w:cs="Times New Roman"/>
          <w:i/>
          <w:sz w:val="24"/>
          <w:szCs w:val="24"/>
        </w:rPr>
        <w:t>Preventif</w:t>
      </w:r>
      <w:proofErr w:type="spellEnd"/>
      <w:r w:rsidRPr="0035329D">
        <w:rPr>
          <w:rFonts w:ascii="Times New Roman" w:hAnsi="Times New Roman" w:cs="Times New Roman"/>
          <w:i/>
          <w:sz w:val="24"/>
          <w:szCs w:val="24"/>
        </w:rPr>
        <w:t xml:space="preserve"> </w:t>
      </w:r>
      <w:proofErr w:type="spellStart"/>
      <w:r w:rsidRPr="0035329D">
        <w:rPr>
          <w:rFonts w:ascii="Times New Roman" w:hAnsi="Times New Roman" w:cs="Times New Roman"/>
          <w:i/>
          <w:sz w:val="24"/>
          <w:szCs w:val="24"/>
        </w:rPr>
        <w:t>Terhadap</w:t>
      </w:r>
      <w:proofErr w:type="spellEnd"/>
      <w:r w:rsidRPr="0035329D">
        <w:rPr>
          <w:rFonts w:ascii="Times New Roman" w:hAnsi="Times New Roman" w:cs="Times New Roman"/>
          <w:i/>
          <w:sz w:val="24"/>
          <w:szCs w:val="24"/>
        </w:rPr>
        <w:t xml:space="preserve"> </w:t>
      </w:r>
      <w:proofErr w:type="spellStart"/>
      <w:r w:rsidRPr="0035329D">
        <w:rPr>
          <w:rFonts w:ascii="Times New Roman" w:hAnsi="Times New Roman" w:cs="Times New Roman"/>
          <w:i/>
          <w:sz w:val="24"/>
          <w:szCs w:val="24"/>
        </w:rPr>
        <w:t>Ekspresi</w:t>
      </w:r>
      <w:proofErr w:type="spellEnd"/>
      <w:r w:rsidRPr="0035329D">
        <w:rPr>
          <w:rFonts w:ascii="Times New Roman" w:hAnsi="Times New Roman" w:cs="Times New Roman"/>
          <w:i/>
          <w:sz w:val="24"/>
          <w:szCs w:val="24"/>
        </w:rPr>
        <w:t xml:space="preserve"> </w:t>
      </w:r>
      <w:proofErr w:type="spellStart"/>
      <w:r w:rsidRPr="0035329D">
        <w:rPr>
          <w:rFonts w:ascii="Times New Roman" w:hAnsi="Times New Roman" w:cs="Times New Roman"/>
          <w:i/>
          <w:sz w:val="24"/>
          <w:szCs w:val="24"/>
        </w:rPr>
        <w:t>Budaya</w:t>
      </w:r>
      <w:proofErr w:type="spellEnd"/>
      <w:r w:rsidRPr="0035329D">
        <w:rPr>
          <w:rFonts w:ascii="Times New Roman" w:hAnsi="Times New Roman" w:cs="Times New Roman"/>
          <w:i/>
          <w:sz w:val="24"/>
          <w:szCs w:val="24"/>
        </w:rPr>
        <w:t xml:space="preserve"> </w:t>
      </w:r>
      <w:proofErr w:type="spellStart"/>
      <w:r w:rsidRPr="0035329D">
        <w:rPr>
          <w:rFonts w:ascii="Times New Roman" w:hAnsi="Times New Roman" w:cs="Times New Roman"/>
          <w:i/>
          <w:sz w:val="24"/>
          <w:szCs w:val="24"/>
        </w:rPr>
        <w:t>Tradisional</w:t>
      </w:r>
      <w:proofErr w:type="spellEnd"/>
      <w:r w:rsidRPr="0035329D">
        <w:rPr>
          <w:rFonts w:ascii="Times New Roman" w:hAnsi="Times New Roman" w:cs="Times New Roman"/>
          <w:i/>
          <w:sz w:val="24"/>
          <w:szCs w:val="24"/>
        </w:rPr>
        <w:t xml:space="preserve"> Di Daerah Istimewa Yogyakarta </w:t>
      </w:r>
      <w:proofErr w:type="spellStart"/>
      <w:r w:rsidRPr="0035329D">
        <w:rPr>
          <w:rFonts w:ascii="Times New Roman" w:hAnsi="Times New Roman" w:cs="Times New Roman"/>
          <w:i/>
          <w:sz w:val="24"/>
          <w:szCs w:val="24"/>
        </w:rPr>
        <w:t>Berdasarkan</w:t>
      </w:r>
      <w:proofErr w:type="spellEnd"/>
      <w:r w:rsidRPr="0035329D">
        <w:rPr>
          <w:rFonts w:ascii="Times New Roman" w:hAnsi="Times New Roman" w:cs="Times New Roman"/>
          <w:i/>
          <w:sz w:val="24"/>
          <w:szCs w:val="24"/>
        </w:rPr>
        <w:t xml:space="preserve"> </w:t>
      </w:r>
      <w:proofErr w:type="spellStart"/>
      <w:r w:rsidRPr="0035329D">
        <w:rPr>
          <w:rFonts w:ascii="Times New Roman" w:hAnsi="Times New Roman" w:cs="Times New Roman"/>
          <w:i/>
          <w:sz w:val="24"/>
          <w:szCs w:val="24"/>
        </w:rPr>
        <w:t>Undang-Undang</w:t>
      </w:r>
      <w:proofErr w:type="spellEnd"/>
      <w:r w:rsidRPr="0035329D">
        <w:rPr>
          <w:rFonts w:ascii="Times New Roman" w:hAnsi="Times New Roman" w:cs="Times New Roman"/>
          <w:i/>
          <w:sz w:val="24"/>
          <w:szCs w:val="24"/>
        </w:rPr>
        <w:t xml:space="preserve"> </w:t>
      </w:r>
      <w:proofErr w:type="spellStart"/>
      <w:r w:rsidRPr="0035329D">
        <w:rPr>
          <w:rFonts w:ascii="Times New Roman" w:hAnsi="Times New Roman" w:cs="Times New Roman"/>
          <w:i/>
          <w:sz w:val="24"/>
          <w:szCs w:val="24"/>
        </w:rPr>
        <w:t>Nomor</w:t>
      </w:r>
      <w:proofErr w:type="spellEnd"/>
      <w:r w:rsidRPr="0035329D">
        <w:rPr>
          <w:rFonts w:ascii="Times New Roman" w:hAnsi="Times New Roman" w:cs="Times New Roman"/>
          <w:i/>
          <w:sz w:val="24"/>
          <w:szCs w:val="24"/>
        </w:rPr>
        <w:t xml:space="preserve"> 28 </w:t>
      </w:r>
      <w:proofErr w:type="spellStart"/>
      <w:r w:rsidRPr="0035329D">
        <w:rPr>
          <w:rFonts w:ascii="Times New Roman" w:hAnsi="Times New Roman" w:cs="Times New Roman"/>
          <w:i/>
          <w:sz w:val="24"/>
          <w:szCs w:val="24"/>
        </w:rPr>
        <w:t>Tahun</w:t>
      </w:r>
      <w:proofErr w:type="spellEnd"/>
      <w:r w:rsidRPr="0035329D">
        <w:rPr>
          <w:rFonts w:ascii="Times New Roman" w:hAnsi="Times New Roman" w:cs="Times New Roman"/>
          <w:i/>
          <w:sz w:val="24"/>
          <w:szCs w:val="24"/>
        </w:rPr>
        <w:t xml:space="preserve"> 2014 </w:t>
      </w:r>
      <w:proofErr w:type="spellStart"/>
      <w:r w:rsidRPr="0035329D">
        <w:rPr>
          <w:rFonts w:ascii="Times New Roman" w:hAnsi="Times New Roman" w:cs="Times New Roman"/>
          <w:i/>
          <w:sz w:val="24"/>
          <w:szCs w:val="24"/>
        </w:rPr>
        <w:t>Tentang</w:t>
      </w:r>
      <w:proofErr w:type="spellEnd"/>
      <w:r w:rsidRPr="0035329D">
        <w:rPr>
          <w:rFonts w:ascii="Times New Roman" w:hAnsi="Times New Roman" w:cs="Times New Roman"/>
          <w:i/>
          <w:sz w:val="24"/>
          <w:szCs w:val="24"/>
        </w:rPr>
        <w:t xml:space="preserve"> </w:t>
      </w:r>
      <w:proofErr w:type="spellStart"/>
      <w:r w:rsidRPr="0035329D">
        <w:rPr>
          <w:rFonts w:ascii="Times New Roman" w:hAnsi="Times New Roman" w:cs="Times New Roman"/>
          <w:i/>
          <w:sz w:val="24"/>
          <w:szCs w:val="24"/>
        </w:rPr>
        <w:t>Hak</w:t>
      </w:r>
      <w:proofErr w:type="spellEnd"/>
      <w:r w:rsidRPr="0035329D">
        <w:rPr>
          <w:rFonts w:ascii="Times New Roman" w:hAnsi="Times New Roman" w:cs="Times New Roman"/>
          <w:i/>
          <w:sz w:val="24"/>
          <w:szCs w:val="24"/>
        </w:rPr>
        <w:t xml:space="preserve"> </w:t>
      </w:r>
      <w:proofErr w:type="spellStart"/>
      <w:r w:rsidRPr="0035329D">
        <w:rPr>
          <w:rFonts w:ascii="Times New Roman" w:hAnsi="Times New Roman" w:cs="Times New Roman"/>
          <w:i/>
          <w:sz w:val="24"/>
          <w:szCs w:val="24"/>
        </w:rPr>
        <w:t>Cipta</w:t>
      </w:r>
      <w:proofErr w:type="spellEnd"/>
      <w:r w:rsidRPr="0035329D">
        <w:rPr>
          <w:rFonts w:ascii="Times New Roman" w:hAnsi="Times New Roman" w:cs="Times New Roman"/>
          <w:sz w:val="24"/>
          <w:szCs w:val="24"/>
        </w:rPr>
        <w:t xml:space="preserve">”, Vol. 1, No. 1, </w:t>
      </w:r>
      <w:proofErr w:type="spellStart"/>
      <w:r w:rsidRPr="0035329D">
        <w:rPr>
          <w:rFonts w:ascii="Times New Roman" w:hAnsi="Times New Roman" w:cs="Times New Roman"/>
          <w:sz w:val="24"/>
          <w:szCs w:val="24"/>
        </w:rPr>
        <w:t>Tahun</w:t>
      </w:r>
      <w:proofErr w:type="spellEnd"/>
      <w:r w:rsidRPr="0035329D">
        <w:rPr>
          <w:rFonts w:ascii="Times New Roman" w:hAnsi="Times New Roman" w:cs="Times New Roman"/>
          <w:sz w:val="24"/>
          <w:szCs w:val="24"/>
        </w:rPr>
        <w:t xml:space="preserve"> 2018</w:t>
      </w:r>
    </w:p>
    <w:p w:rsidR="00CF4F62" w:rsidRPr="0035329D" w:rsidRDefault="00CF4F62" w:rsidP="00CF4F62">
      <w:pPr>
        <w:tabs>
          <w:tab w:val="left" w:pos="5367"/>
        </w:tabs>
        <w:spacing w:line="276" w:lineRule="auto"/>
        <w:ind w:left="1440" w:right="1660"/>
        <w:jc w:val="both"/>
        <w:rPr>
          <w:rFonts w:ascii="Times New Roman" w:hAnsi="Times New Roman" w:cs="Times New Roman"/>
          <w:sz w:val="24"/>
          <w:szCs w:val="24"/>
        </w:rPr>
      </w:pPr>
      <w:proofErr w:type="spellStart"/>
      <w:r w:rsidRPr="0035329D">
        <w:rPr>
          <w:rFonts w:ascii="Times New Roman" w:hAnsi="Times New Roman" w:cs="Times New Roman"/>
          <w:sz w:val="24"/>
          <w:szCs w:val="24"/>
        </w:rPr>
        <w:t>Yuliana</w:t>
      </w:r>
      <w:proofErr w:type="spellEnd"/>
      <w:r w:rsidRPr="0035329D">
        <w:rPr>
          <w:rFonts w:ascii="Times New Roman" w:hAnsi="Times New Roman" w:cs="Times New Roman"/>
          <w:sz w:val="24"/>
          <w:szCs w:val="24"/>
        </w:rPr>
        <w:t xml:space="preserve">, </w:t>
      </w:r>
      <w:r w:rsidRPr="0035329D">
        <w:rPr>
          <w:rFonts w:ascii="Times New Roman" w:hAnsi="Times New Roman" w:cs="Times New Roman"/>
          <w:i/>
          <w:sz w:val="24"/>
          <w:szCs w:val="24"/>
        </w:rPr>
        <w:t xml:space="preserve">Wellness </w:t>
      </w:r>
      <w:proofErr w:type="gramStart"/>
      <w:r w:rsidRPr="0035329D">
        <w:rPr>
          <w:rFonts w:ascii="Times New Roman" w:hAnsi="Times New Roman" w:cs="Times New Roman"/>
          <w:i/>
          <w:sz w:val="24"/>
          <w:szCs w:val="24"/>
        </w:rPr>
        <w:t>And</w:t>
      </w:r>
      <w:proofErr w:type="gramEnd"/>
      <w:r w:rsidRPr="0035329D">
        <w:rPr>
          <w:rFonts w:ascii="Times New Roman" w:hAnsi="Times New Roman" w:cs="Times New Roman"/>
          <w:i/>
          <w:sz w:val="24"/>
          <w:szCs w:val="24"/>
        </w:rPr>
        <w:t xml:space="preserve"> Healthy Magazine, </w:t>
      </w:r>
      <w:r w:rsidRPr="0035329D">
        <w:rPr>
          <w:rFonts w:ascii="Times New Roman" w:hAnsi="Times New Roman" w:cs="Times New Roman"/>
          <w:sz w:val="24"/>
          <w:szCs w:val="24"/>
        </w:rPr>
        <w:t>Vol.</w:t>
      </w:r>
      <w:bookmarkStart w:id="0" w:name="_GoBack"/>
      <w:bookmarkEnd w:id="0"/>
      <w:r w:rsidRPr="0035329D">
        <w:rPr>
          <w:rFonts w:ascii="Times New Roman" w:hAnsi="Times New Roman" w:cs="Times New Roman"/>
          <w:sz w:val="24"/>
          <w:szCs w:val="24"/>
        </w:rPr>
        <w:t xml:space="preserve"> 2, No. 1, </w:t>
      </w:r>
      <w:proofErr w:type="spellStart"/>
      <w:r w:rsidRPr="0035329D">
        <w:rPr>
          <w:rFonts w:ascii="Times New Roman" w:hAnsi="Times New Roman" w:cs="Times New Roman"/>
          <w:sz w:val="24"/>
          <w:szCs w:val="24"/>
        </w:rPr>
        <w:t>Tahun</w:t>
      </w:r>
      <w:proofErr w:type="spellEnd"/>
      <w:r w:rsidRPr="0035329D">
        <w:rPr>
          <w:rFonts w:ascii="Times New Roman" w:hAnsi="Times New Roman" w:cs="Times New Roman"/>
          <w:sz w:val="24"/>
          <w:szCs w:val="24"/>
        </w:rPr>
        <w:t xml:space="preserve"> 2020</w:t>
      </w:r>
    </w:p>
    <w:p w:rsidR="00CF4F62" w:rsidRPr="00CF4F62" w:rsidRDefault="00CF4F62" w:rsidP="00CF4F62">
      <w:pPr>
        <w:tabs>
          <w:tab w:val="left" w:pos="5367"/>
        </w:tabs>
        <w:spacing w:line="276" w:lineRule="auto"/>
        <w:ind w:left="1440" w:right="1660"/>
        <w:jc w:val="both"/>
        <w:rPr>
          <w:rFonts w:ascii="Times New Roman" w:hAnsi="Times New Roman" w:cs="Times New Roman"/>
          <w:sz w:val="24"/>
          <w:szCs w:val="24"/>
        </w:rPr>
      </w:pPr>
      <w:proofErr w:type="spellStart"/>
      <w:r w:rsidRPr="0035329D">
        <w:rPr>
          <w:rFonts w:ascii="Times New Roman" w:hAnsi="Times New Roman" w:cs="Times New Roman"/>
          <w:sz w:val="24"/>
          <w:szCs w:val="24"/>
        </w:rPr>
        <w:t>Yudhi</w:t>
      </w:r>
      <w:proofErr w:type="spellEnd"/>
      <w:r w:rsidRPr="0035329D">
        <w:rPr>
          <w:rFonts w:ascii="Times New Roman" w:hAnsi="Times New Roman" w:cs="Times New Roman"/>
          <w:sz w:val="24"/>
          <w:szCs w:val="24"/>
        </w:rPr>
        <w:t xml:space="preserve"> </w:t>
      </w:r>
      <w:proofErr w:type="spellStart"/>
      <w:r w:rsidRPr="0035329D">
        <w:rPr>
          <w:rFonts w:ascii="Times New Roman" w:hAnsi="Times New Roman" w:cs="Times New Roman"/>
          <w:sz w:val="24"/>
          <w:szCs w:val="24"/>
        </w:rPr>
        <w:t>Lestanata</w:t>
      </w:r>
      <w:proofErr w:type="spellEnd"/>
      <w:r w:rsidRPr="0035329D">
        <w:rPr>
          <w:rFonts w:ascii="Times New Roman" w:hAnsi="Times New Roman" w:cs="Times New Roman"/>
          <w:sz w:val="24"/>
          <w:szCs w:val="24"/>
        </w:rPr>
        <w:t xml:space="preserve">, </w:t>
      </w:r>
      <w:proofErr w:type="spellStart"/>
      <w:r w:rsidRPr="0035329D">
        <w:rPr>
          <w:rFonts w:ascii="Times New Roman" w:hAnsi="Times New Roman" w:cs="Times New Roman"/>
          <w:i/>
          <w:sz w:val="24"/>
          <w:szCs w:val="24"/>
        </w:rPr>
        <w:t>Efektivitas</w:t>
      </w:r>
      <w:proofErr w:type="spellEnd"/>
      <w:r w:rsidRPr="0035329D">
        <w:rPr>
          <w:rFonts w:ascii="Times New Roman" w:hAnsi="Times New Roman" w:cs="Times New Roman"/>
          <w:i/>
          <w:sz w:val="24"/>
          <w:szCs w:val="24"/>
        </w:rPr>
        <w:t xml:space="preserve"> </w:t>
      </w:r>
      <w:proofErr w:type="spellStart"/>
      <w:r w:rsidRPr="0035329D">
        <w:rPr>
          <w:rFonts w:ascii="Times New Roman" w:hAnsi="Times New Roman" w:cs="Times New Roman"/>
          <w:i/>
          <w:sz w:val="24"/>
          <w:szCs w:val="24"/>
        </w:rPr>
        <w:t>Pelaksanaan</w:t>
      </w:r>
      <w:proofErr w:type="spellEnd"/>
      <w:r w:rsidRPr="0035329D">
        <w:rPr>
          <w:rFonts w:ascii="Times New Roman" w:hAnsi="Times New Roman" w:cs="Times New Roman"/>
          <w:i/>
          <w:sz w:val="24"/>
          <w:szCs w:val="24"/>
        </w:rPr>
        <w:t xml:space="preserve"> Program Pembangunan </w:t>
      </w:r>
      <w:proofErr w:type="spellStart"/>
      <w:r w:rsidRPr="0035329D">
        <w:rPr>
          <w:rFonts w:ascii="Times New Roman" w:hAnsi="Times New Roman" w:cs="Times New Roman"/>
          <w:i/>
          <w:sz w:val="24"/>
          <w:szCs w:val="24"/>
        </w:rPr>
        <w:t>Berbasis</w:t>
      </w:r>
      <w:proofErr w:type="spellEnd"/>
      <w:r w:rsidRPr="0035329D">
        <w:rPr>
          <w:rFonts w:ascii="Times New Roman" w:hAnsi="Times New Roman" w:cs="Times New Roman"/>
          <w:i/>
          <w:sz w:val="24"/>
          <w:szCs w:val="24"/>
        </w:rPr>
        <w:t xml:space="preserve"> </w:t>
      </w:r>
      <w:proofErr w:type="spellStart"/>
      <w:r w:rsidRPr="0035329D">
        <w:rPr>
          <w:rFonts w:ascii="Times New Roman" w:hAnsi="Times New Roman" w:cs="Times New Roman"/>
          <w:i/>
          <w:sz w:val="24"/>
          <w:szCs w:val="24"/>
        </w:rPr>
        <w:t>Rukun</w:t>
      </w:r>
      <w:proofErr w:type="spellEnd"/>
      <w:r w:rsidRPr="0035329D">
        <w:rPr>
          <w:rFonts w:ascii="Times New Roman" w:hAnsi="Times New Roman" w:cs="Times New Roman"/>
          <w:i/>
          <w:sz w:val="24"/>
          <w:szCs w:val="24"/>
        </w:rPr>
        <w:t xml:space="preserve"> </w:t>
      </w:r>
      <w:proofErr w:type="spellStart"/>
      <w:r w:rsidRPr="0035329D">
        <w:rPr>
          <w:rFonts w:ascii="Times New Roman" w:hAnsi="Times New Roman" w:cs="Times New Roman"/>
          <w:i/>
          <w:sz w:val="24"/>
          <w:szCs w:val="24"/>
        </w:rPr>
        <w:t>Tetangga</w:t>
      </w:r>
      <w:proofErr w:type="spellEnd"/>
      <w:r w:rsidRPr="0035329D">
        <w:rPr>
          <w:rFonts w:ascii="Times New Roman" w:hAnsi="Times New Roman" w:cs="Times New Roman"/>
          <w:i/>
          <w:sz w:val="24"/>
          <w:szCs w:val="24"/>
        </w:rPr>
        <w:t xml:space="preserve"> Di </w:t>
      </w:r>
      <w:proofErr w:type="spellStart"/>
      <w:r w:rsidRPr="0035329D">
        <w:rPr>
          <w:rFonts w:ascii="Times New Roman" w:hAnsi="Times New Roman" w:cs="Times New Roman"/>
          <w:i/>
          <w:sz w:val="24"/>
          <w:szCs w:val="24"/>
        </w:rPr>
        <w:t>Kabupaten</w:t>
      </w:r>
      <w:proofErr w:type="spellEnd"/>
      <w:r w:rsidRPr="0035329D">
        <w:rPr>
          <w:rFonts w:ascii="Times New Roman" w:hAnsi="Times New Roman" w:cs="Times New Roman"/>
          <w:i/>
          <w:sz w:val="24"/>
          <w:szCs w:val="24"/>
        </w:rPr>
        <w:t xml:space="preserve"> Sumbawa Barat </w:t>
      </w:r>
      <w:proofErr w:type="spellStart"/>
      <w:r w:rsidRPr="0035329D">
        <w:rPr>
          <w:rFonts w:ascii="Times New Roman" w:hAnsi="Times New Roman" w:cs="Times New Roman"/>
          <w:i/>
          <w:sz w:val="24"/>
          <w:szCs w:val="24"/>
        </w:rPr>
        <w:t>Tahun</w:t>
      </w:r>
      <w:proofErr w:type="spellEnd"/>
      <w:r w:rsidRPr="0035329D">
        <w:rPr>
          <w:rFonts w:ascii="Times New Roman" w:hAnsi="Times New Roman" w:cs="Times New Roman"/>
          <w:i/>
          <w:sz w:val="24"/>
          <w:szCs w:val="24"/>
        </w:rPr>
        <w:t xml:space="preserve"> 2014 – 2015, </w:t>
      </w:r>
      <w:r w:rsidRPr="0035329D">
        <w:rPr>
          <w:rFonts w:ascii="Times New Roman" w:hAnsi="Times New Roman" w:cs="Times New Roman"/>
          <w:sz w:val="24"/>
          <w:szCs w:val="24"/>
        </w:rPr>
        <w:t xml:space="preserve">Vol.3, No.3, </w:t>
      </w:r>
      <w:proofErr w:type="spellStart"/>
      <w:r w:rsidRPr="0035329D">
        <w:rPr>
          <w:rFonts w:ascii="Times New Roman" w:hAnsi="Times New Roman" w:cs="Times New Roman"/>
          <w:sz w:val="24"/>
          <w:szCs w:val="24"/>
        </w:rPr>
        <w:t>Tahun</w:t>
      </w:r>
      <w:proofErr w:type="spellEnd"/>
      <w:r w:rsidRPr="0035329D">
        <w:rPr>
          <w:rFonts w:ascii="Times New Roman" w:hAnsi="Times New Roman" w:cs="Times New Roman"/>
          <w:sz w:val="24"/>
          <w:szCs w:val="24"/>
        </w:rPr>
        <w:t xml:space="preserve"> 2016</w:t>
      </w:r>
    </w:p>
    <w:sectPr w:rsidR="00CF4F62" w:rsidRPr="00CF4F62" w:rsidSect="007D25B3">
      <w:headerReference w:type="even" r:id="rId15"/>
      <w:headerReference w:type="default" r:id="rId16"/>
      <w:footerReference w:type="even" r:id="rId17"/>
      <w:footerReference w:type="default" r:id="rId18"/>
      <w:headerReference w:type="first" r:id="rId19"/>
      <w:footerReference w:type="first" r:id="rId20"/>
      <w:pgSz w:w="11920" w:h="16840"/>
      <w:pgMar w:top="680" w:right="0" w:bottom="280" w:left="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64E" w:rsidRPr="006A3018" w:rsidRDefault="00A5164E" w:rsidP="006A3018">
      <w:pPr>
        <w:pStyle w:val="BodyText"/>
        <w:rPr>
          <w:sz w:val="22"/>
          <w:szCs w:val="22"/>
        </w:rPr>
      </w:pPr>
      <w:r>
        <w:separator/>
      </w:r>
    </w:p>
  </w:endnote>
  <w:endnote w:type="continuationSeparator" w:id="0">
    <w:p w:rsidR="00A5164E" w:rsidRPr="006A3018" w:rsidRDefault="00A5164E" w:rsidP="006A3018">
      <w:pPr>
        <w:pStyle w:val="BodyText"/>
        <w:rPr>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othic Uralic">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CBA" w:rsidRDefault="00CC5C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CBA" w:rsidRDefault="00CC5C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CBA" w:rsidRDefault="00CC5C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64E" w:rsidRPr="006A3018" w:rsidRDefault="00A5164E" w:rsidP="006A3018">
      <w:pPr>
        <w:pStyle w:val="BodyText"/>
        <w:rPr>
          <w:sz w:val="22"/>
          <w:szCs w:val="22"/>
        </w:rPr>
      </w:pPr>
      <w:r>
        <w:separator/>
      </w:r>
    </w:p>
  </w:footnote>
  <w:footnote w:type="continuationSeparator" w:id="0">
    <w:p w:rsidR="00A5164E" w:rsidRPr="006A3018" w:rsidRDefault="00A5164E" w:rsidP="006A3018">
      <w:pPr>
        <w:pStyle w:val="BodyText"/>
        <w:rPr>
          <w:sz w:val="22"/>
          <w:szCs w:val="22"/>
        </w:rPr>
      </w:pPr>
      <w:r>
        <w:continuationSeparator/>
      </w:r>
    </w:p>
  </w:footnote>
  <w:footnote w:id="1">
    <w:p w:rsidR="000962FF" w:rsidRPr="00CF2003" w:rsidRDefault="000962FF" w:rsidP="000962FF">
      <w:pPr>
        <w:adjustRightInd w:val="0"/>
        <w:ind w:left="1418" w:right="1714"/>
        <w:rPr>
          <w:rFonts w:ascii="Times New Roman" w:hAnsi="Times New Roman" w:cs="Times New Roman"/>
          <w:bCs/>
          <w:color w:val="000000"/>
          <w:sz w:val="20"/>
          <w:szCs w:val="20"/>
          <w:lang w:val="id-ID"/>
        </w:rPr>
      </w:pPr>
      <w:r>
        <w:rPr>
          <w:rStyle w:val="FootnoteReference"/>
        </w:rPr>
        <w:footnoteRef/>
      </w:r>
      <w:r>
        <w:t xml:space="preserve"> </w:t>
      </w:r>
      <w:r w:rsidRPr="00CF2003">
        <w:rPr>
          <w:rFonts w:ascii="Times New Roman" w:hAnsi="Times New Roman" w:cs="Times New Roman"/>
          <w:sz w:val="20"/>
          <w:szCs w:val="20"/>
          <w:lang w:val="id-ID"/>
        </w:rPr>
        <w:t>Iriyanto Tiranda, Fenty Puluhulawa, Johan Jasin, “</w:t>
      </w:r>
      <w:r w:rsidRPr="00CF2003">
        <w:rPr>
          <w:rFonts w:ascii="Times New Roman" w:hAnsi="Times New Roman" w:cs="Times New Roman"/>
          <w:bCs/>
          <w:i/>
          <w:color w:val="000000"/>
          <w:sz w:val="20"/>
          <w:szCs w:val="20"/>
          <w:lang w:val="id-ID"/>
        </w:rPr>
        <w:t xml:space="preserve">Konsep Ideal Penanganan Perkara Tindak Pidana Korupsi Pungutan Liar  Berdasarkan Asas Peradilan” </w:t>
      </w:r>
      <w:r w:rsidRPr="00CF2003">
        <w:rPr>
          <w:rFonts w:ascii="Times New Roman" w:hAnsi="Times New Roman" w:cs="Times New Roman"/>
          <w:bCs/>
          <w:color w:val="000000"/>
          <w:sz w:val="20"/>
          <w:szCs w:val="20"/>
          <w:lang w:val="id-ID"/>
        </w:rPr>
        <w:t xml:space="preserve">, Vol 1 No 2, Juli 2019, hlm 132 </w:t>
      </w:r>
    </w:p>
  </w:footnote>
  <w:footnote w:id="2">
    <w:p w:rsidR="005A2102" w:rsidRPr="00C5156D" w:rsidRDefault="005A2102" w:rsidP="005A2102">
      <w:pPr>
        <w:adjustRightInd w:val="0"/>
        <w:ind w:left="1418" w:right="1714"/>
        <w:jc w:val="both"/>
        <w:rPr>
          <w:rFonts w:cs="Cambria"/>
          <w:bCs/>
          <w:i/>
          <w:color w:val="000000"/>
          <w:sz w:val="20"/>
          <w:szCs w:val="20"/>
          <w:lang w:val="id-ID"/>
        </w:rPr>
      </w:pPr>
      <w:r w:rsidRPr="00CF2003">
        <w:rPr>
          <w:rStyle w:val="FootnoteReference"/>
          <w:rFonts w:ascii="Times New Roman" w:hAnsi="Times New Roman" w:cs="Times New Roman"/>
          <w:sz w:val="20"/>
          <w:szCs w:val="20"/>
        </w:rPr>
        <w:footnoteRef/>
      </w:r>
      <w:r w:rsidRPr="00CF2003">
        <w:rPr>
          <w:rFonts w:ascii="Times New Roman" w:hAnsi="Times New Roman" w:cs="Times New Roman"/>
          <w:sz w:val="20"/>
          <w:szCs w:val="20"/>
        </w:rPr>
        <w:t xml:space="preserve"> </w:t>
      </w:r>
      <w:r w:rsidRPr="00CF2003">
        <w:rPr>
          <w:rFonts w:ascii="Times New Roman" w:hAnsi="Times New Roman" w:cs="Times New Roman"/>
          <w:bCs/>
          <w:color w:val="000000"/>
          <w:sz w:val="20"/>
          <w:szCs w:val="20"/>
          <w:lang w:val="id-ID"/>
        </w:rPr>
        <w:t>Ahmad Rustan Syamsuddin, “</w:t>
      </w:r>
      <w:r w:rsidRPr="00CF2003">
        <w:rPr>
          <w:rFonts w:ascii="Times New Roman" w:hAnsi="Times New Roman" w:cs="Times New Roman"/>
          <w:bCs/>
          <w:i/>
          <w:color w:val="000000"/>
          <w:sz w:val="20"/>
          <w:szCs w:val="20"/>
          <w:lang w:val="id-ID"/>
        </w:rPr>
        <w:t>Pembuktian Penyalahgunaan Wewenang Dalam Perkara Tindak Pidana Korupsi  Pengadaan Barang dan Jasa”, Pembuktian Penyalahgunaan Wewenang Dalam Perkara Tindak Pidana Korupsi  Pengadaan Barang dan Jasa</w:t>
      </w:r>
      <w:r w:rsidRPr="00CF2003">
        <w:rPr>
          <w:rFonts w:ascii="Times New Roman" w:hAnsi="Times New Roman" w:cs="Times New Roman"/>
          <w:bCs/>
          <w:color w:val="000000"/>
          <w:sz w:val="20"/>
          <w:szCs w:val="20"/>
          <w:lang w:val="id-ID"/>
        </w:rPr>
        <w:t>”, Vol 2,No 2, Juli 2020, Hlm 2</w:t>
      </w:r>
      <w:r w:rsidRPr="00CF2003">
        <w:rPr>
          <w:rFonts w:ascii="Cambria" w:hAnsi="Cambria" w:cs="Cambria"/>
          <w:b/>
          <w:bCs/>
          <w:color w:val="000000"/>
          <w:sz w:val="40"/>
          <w:szCs w:val="40"/>
          <w:lang w:val="id-ID"/>
        </w:rPr>
        <w:t xml:space="preserve"> </w:t>
      </w:r>
    </w:p>
  </w:footnote>
  <w:footnote w:id="3">
    <w:p w:rsidR="005A2102" w:rsidRPr="00CF2003" w:rsidRDefault="005A2102" w:rsidP="005A2102">
      <w:pPr>
        <w:pStyle w:val="FootnoteText"/>
        <w:ind w:left="1418" w:right="1714"/>
        <w:jc w:val="both"/>
        <w:rPr>
          <w:rFonts w:ascii="Times New Roman" w:hAnsi="Times New Roman" w:cs="Times New Roman"/>
        </w:rPr>
      </w:pPr>
      <w:r w:rsidRPr="00CF2003">
        <w:rPr>
          <w:rStyle w:val="FootnoteReference"/>
          <w:rFonts w:ascii="Times New Roman" w:hAnsi="Times New Roman" w:cs="Times New Roman"/>
        </w:rPr>
        <w:footnoteRef/>
      </w:r>
      <w:r w:rsidRPr="00CF2003">
        <w:rPr>
          <w:rFonts w:ascii="Times New Roman" w:hAnsi="Times New Roman" w:cs="Times New Roman"/>
        </w:rPr>
        <w:t xml:space="preserve"> </w:t>
      </w:r>
      <w:r w:rsidRPr="00CF2003">
        <w:rPr>
          <w:rFonts w:ascii="Times New Roman" w:hAnsi="Times New Roman" w:cs="Times New Roman"/>
          <w:lang w:val="id-ID"/>
        </w:rPr>
        <w:t>Warso Sasongko</w:t>
      </w:r>
      <w:r w:rsidRPr="00CF2003">
        <w:rPr>
          <w:rFonts w:ascii="Times New Roman" w:hAnsi="Times New Roman" w:cs="Times New Roman"/>
        </w:rPr>
        <w:t xml:space="preserve">, </w:t>
      </w:r>
      <w:proofErr w:type="spellStart"/>
      <w:r w:rsidRPr="00CF2003">
        <w:rPr>
          <w:rFonts w:ascii="Times New Roman" w:hAnsi="Times New Roman" w:cs="Times New Roman"/>
          <w:i/>
        </w:rPr>
        <w:t>Narko</w:t>
      </w:r>
      <w:proofErr w:type="spellEnd"/>
      <w:r w:rsidRPr="00CF2003">
        <w:rPr>
          <w:rFonts w:ascii="Times New Roman" w:hAnsi="Times New Roman" w:cs="Times New Roman"/>
          <w:i/>
          <w:lang w:val="id-ID"/>
        </w:rPr>
        <w:t>ba</w:t>
      </w:r>
      <w:r w:rsidRPr="00CF2003">
        <w:rPr>
          <w:rFonts w:ascii="Times New Roman" w:hAnsi="Times New Roman" w:cs="Times New Roman"/>
          <w:i/>
        </w:rPr>
        <w:t xml:space="preserve">, </w:t>
      </w:r>
      <w:r w:rsidRPr="00CF2003">
        <w:rPr>
          <w:rFonts w:ascii="Times New Roman" w:hAnsi="Times New Roman" w:cs="Times New Roman"/>
        </w:rPr>
        <w:t xml:space="preserve">(Yogyakarta : </w:t>
      </w:r>
      <w:proofErr w:type="spellStart"/>
      <w:r w:rsidRPr="00CF2003">
        <w:rPr>
          <w:rFonts w:ascii="Times New Roman" w:hAnsi="Times New Roman" w:cs="Times New Roman"/>
        </w:rPr>
        <w:t>Relasi</w:t>
      </w:r>
      <w:proofErr w:type="spellEnd"/>
      <w:r w:rsidRPr="00CF2003">
        <w:rPr>
          <w:rFonts w:ascii="Times New Roman" w:hAnsi="Times New Roman" w:cs="Times New Roman"/>
        </w:rPr>
        <w:t xml:space="preserve"> </w:t>
      </w:r>
      <w:proofErr w:type="spellStart"/>
      <w:r w:rsidRPr="00CF2003">
        <w:rPr>
          <w:rFonts w:ascii="Times New Roman" w:hAnsi="Times New Roman" w:cs="Times New Roman"/>
        </w:rPr>
        <w:t>Inti</w:t>
      </w:r>
      <w:proofErr w:type="spellEnd"/>
      <w:r w:rsidRPr="00CF2003">
        <w:rPr>
          <w:rFonts w:ascii="Times New Roman" w:hAnsi="Times New Roman" w:cs="Times New Roman"/>
        </w:rPr>
        <w:t xml:space="preserve"> Media Group, 2017) </w:t>
      </w:r>
      <w:r w:rsidRPr="00CF2003">
        <w:rPr>
          <w:rFonts w:ascii="Times New Roman" w:hAnsi="Times New Roman" w:cs="Times New Roman"/>
          <w:lang w:val="id-ID"/>
        </w:rPr>
        <w:t>h</w:t>
      </w:r>
      <w:r w:rsidRPr="00CF2003">
        <w:rPr>
          <w:rFonts w:ascii="Times New Roman" w:hAnsi="Times New Roman" w:cs="Times New Roman"/>
        </w:rPr>
        <w:t>lm 14</w:t>
      </w:r>
    </w:p>
  </w:footnote>
  <w:footnote w:id="4">
    <w:p w:rsidR="00241D8C" w:rsidRPr="004E3FA4" w:rsidRDefault="00241D8C" w:rsidP="00241D8C">
      <w:pPr>
        <w:pStyle w:val="FootnoteText"/>
        <w:ind w:left="1418" w:right="1714"/>
        <w:jc w:val="both"/>
      </w:pPr>
      <w:r w:rsidRPr="00CF2003">
        <w:rPr>
          <w:rStyle w:val="FootnoteReference"/>
          <w:rFonts w:ascii="Times New Roman" w:hAnsi="Times New Roman" w:cs="Times New Roman"/>
        </w:rPr>
        <w:footnoteRef/>
      </w:r>
      <w:r w:rsidRPr="00CF2003">
        <w:rPr>
          <w:rFonts w:ascii="Times New Roman" w:hAnsi="Times New Roman" w:cs="Times New Roman"/>
        </w:rPr>
        <w:t xml:space="preserve"> </w:t>
      </w:r>
      <w:proofErr w:type="spellStart"/>
      <w:r w:rsidRPr="00CF2003">
        <w:rPr>
          <w:rFonts w:ascii="Times New Roman" w:hAnsi="Times New Roman" w:cs="Times New Roman"/>
        </w:rPr>
        <w:t>Hasil</w:t>
      </w:r>
      <w:proofErr w:type="spellEnd"/>
      <w:r w:rsidRPr="00CF2003">
        <w:rPr>
          <w:rFonts w:ascii="Times New Roman" w:hAnsi="Times New Roman" w:cs="Times New Roman"/>
        </w:rPr>
        <w:t xml:space="preserve"> </w:t>
      </w:r>
      <w:proofErr w:type="spellStart"/>
      <w:r w:rsidRPr="00CF2003">
        <w:rPr>
          <w:rFonts w:ascii="Times New Roman" w:hAnsi="Times New Roman" w:cs="Times New Roman"/>
        </w:rPr>
        <w:t>wawancara</w:t>
      </w:r>
      <w:proofErr w:type="spellEnd"/>
      <w:r w:rsidRPr="00CF2003">
        <w:rPr>
          <w:rFonts w:ascii="Times New Roman" w:hAnsi="Times New Roman" w:cs="Times New Roman"/>
        </w:rPr>
        <w:t xml:space="preserve"> </w:t>
      </w:r>
      <w:proofErr w:type="spellStart"/>
      <w:r w:rsidRPr="00CF2003">
        <w:rPr>
          <w:rFonts w:ascii="Times New Roman" w:hAnsi="Times New Roman" w:cs="Times New Roman"/>
        </w:rPr>
        <w:t>bersama</w:t>
      </w:r>
      <w:proofErr w:type="spellEnd"/>
      <w:r w:rsidRPr="00CF2003">
        <w:rPr>
          <w:rFonts w:ascii="Times New Roman" w:hAnsi="Times New Roman" w:cs="Times New Roman"/>
        </w:rPr>
        <w:t xml:space="preserve"> </w:t>
      </w:r>
      <w:proofErr w:type="spellStart"/>
      <w:r w:rsidRPr="00CF2003">
        <w:rPr>
          <w:rFonts w:ascii="Times New Roman" w:hAnsi="Times New Roman" w:cs="Times New Roman"/>
        </w:rPr>
        <w:t>Polres</w:t>
      </w:r>
      <w:proofErr w:type="spellEnd"/>
      <w:r w:rsidRPr="00CF2003">
        <w:rPr>
          <w:rFonts w:ascii="Times New Roman" w:hAnsi="Times New Roman" w:cs="Times New Roman"/>
        </w:rPr>
        <w:t xml:space="preserve"> </w:t>
      </w:r>
      <w:proofErr w:type="spellStart"/>
      <w:r w:rsidRPr="00CF2003">
        <w:rPr>
          <w:rFonts w:ascii="Times New Roman" w:hAnsi="Times New Roman" w:cs="Times New Roman"/>
        </w:rPr>
        <w:t>Gorontaklo</w:t>
      </w:r>
      <w:proofErr w:type="spellEnd"/>
      <w:r w:rsidRPr="00CF2003">
        <w:rPr>
          <w:rFonts w:ascii="Times New Roman" w:hAnsi="Times New Roman" w:cs="Times New Roman"/>
        </w:rPr>
        <w:t xml:space="preserve"> Kota, </w:t>
      </w:r>
      <w:proofErr w:type="spellStart"/>
      <w:r w:rsidRPr="00CF2003">
        <w:rPr>
          <w:rFonts w:ascii="Times New Roman" w:hAnsi="Times New Roman" w:cs="Times New Roman"/>
        </w:rPr>
        <w:t>Pada</w:t>
      </w:r>
      <w:proofErr w:type="spellEnd"/>
      <w:r w:rsidRPr="00CF2003">
        <w:rPr>
          <w:rFonts w:ascii="Times New Roman" w:hAnsi="Times New Roman" w:cs="Times New Roman"/>
        </w:rPr>
        <w:t xml:space="preserve"> </w:t>
      </w:r>
      <w:proofErr w:type="spellStart"/>
      <w:r w:rsidRPr="00CF2003">
        <w:rPr>
          <w:rFonts w:ascii="Times New Roman" w:hAnsi="Times New Roman" w:cs="Times New Roman"/>
        </w:rPr>
        <w:t>waktu</w:t>
      </w:r>
      <w:proofErr w:type="spellEnd"/>
      <w:r w:rsidRPr="00CF2003">
        <w:rPr>
          <w:rFonts w:ascii="Times New Roman" w:hAnsi="Times New Roman" w:cs="Times New Roman"/>
        </w:rPr>
        <w:t xml:space="preserve"> 16 </w:t>
      </w:r>
      <w:proofErr w:type="spellStart"/>
      <w:r w:rsidRPr="00CF2003">
        <w:rPr>
          <w:rFonts w:ascii="Times New Roman" w:hAnsi="Times New Roman" w:cs="Times New Roman"/>
        </w:rPr>
        <w:t>Februari</w:t>
      </w:r>
      <w:proofErr w:type="spellEnd"/>
      <w:r w:rsidRPr="00CF2003">
        <w:rPr>
          <w:rFonts w:ascii="Times New Roman" w:hAnsi="Times New Roman" w:cs="Times New Roman"/>
        </w:rPr>
        <w:t xml:space="preserve"> 2021 </w:t>
      </w:r>
      <w:proofErr w:type="spellStart"/>
      <w:r w:rsidRPr="00CF2003">
        <w:rPr>
          <w:rFonts w:ascii="Times New Roman" w:hAnsi="Times New Roman" w:cs="Times New Roman"/>
        </w:rPr>
        <w:t>pukul</w:t>
      </w:r>
      <w:proofErr w:type="spellEnd"/>
      <w:r w:rsidRPr="00CF2003">
        <w:rPr>
          <w:rFonts w:ascii="Times New Roman" w:hAnsi="Times New Roman" w:cs="Times New Roman"/>
        </w:rPr>
        <w:t xml:space="preserve"> 10:14</w:t>
      </w:r>
      <w:r w:rsidRPr="00CF2003">
        <w:rPr>
          <w:rFonts w:ascii="Times New Roman" w:hAnsi="Times New Roman" w:cs="Times New Roman"/>
          <w:lang w:val="id-ID"/>
        </w:rPr>
        <w:t xml:space="preserve"> W</w:t>
      </w:r>
      <w:proofErr w:type="spellStart"/>
      <w:r>
        <w:rPr>
          <w:rFonts w:ascii="Times New Roman" w:hAnsi="Times New Roman" w:cs="Times New Roman"/>
        </w:rPr>
        <w:t>ita</w:t>
      </w:r>
      <w:proofErr w:type="spellEnd"/>
    </w:p>
  </w:footnote>
  <w:footnote w:id="5">
    <w:p w:rsidR="00241D8C" w:rsidRPr="00CF2003" w:rsidRDefault="00241D8C" w:rsidP="00241D8C">
      <w:pPr>
        <w:adjustRightInd w:val="0"/>
        <w:ind w:left="1418" w:right="1714"/>
        <w:rPr>
          <w:rFonts w:ascii="Times New Roman" w:hAnsi="Times New Roman" w:cs="Times New Roman"/>
          <w:bCs/>
          <w:color w:val="000000"/>
          <w:sz w:val="20"/>
          <w:szCs w:val="20"/>
          <w:lang w:val="id-ID"/>
        </w:rPr>
      </w:pPr>
      <w:r w:rsidRPr="00CF2003">
        <w:rPr>
          <w:rStyle w:val="FootnoteReference"/>
          <w:rFonts w:ascii="Times New Roman" w:hAnsi="Times New Roman" w:cs="Times New Roman"/>
          <w:sz w:val="20"/>
          <w:szCs w:val="20"/>
        </w:rPr>
        <w:footnoteRef/>
      </w:r>
      <w:r w:rsidRPr="00CF2003">
        <w:rPr>
          <w:rFonts w:ascii="Times New Roman" w:hAnsi="Times New Roman" w:cs="Times New Roman"/>
          <w:sz w:val="20"/>
          <w:szCs w:val="20"/>
        </w:rPr>
        <w:t xml:space="preserve"> </w:t>
      </w:r>
      <w:r w:rsidRPr="00CF2003">
        <w:rPr>
          <w:rFonts w:ascii="Times New Roman" w:hAnsi="Times New Roman" w:cs="Times New Roman"/>
          <w:sz w:val="20"/>
          <w:szCs w:val="20"/>
          <w:lang w:val="id-ID"/>
        </w:rPr>
        <w:t>Ramadhan Kasim, “</w:t>
      </w:r>
      <w:r w:rsidRPr="00CF2003">
        <w:rPr>
          <w:rFonts w:ascii="Times New Roman" w:hAnsi="Times New Roman" w:cs="Times New Roman"/>
          <w:bCs/>
          <w:color w:val="000000"/>
          <w:sz w:val="20"/>
          <w:szCs w:val="20"/>
          <w:lang w:val="id-ID"/>
        </w:rPr>
        <w:t xml:space="preserve">Dehumanisasi Pada Penerapan Hukum Pidana  Secara Berlebihan </w:t>
      </w:r>
      <w:r w:rsidRPr="00CF2003">
        <w:rPr>
          <w:rFonts w:ascii="Times New Roman" w:hAnsi="Times New Roman" w:cs="Times New Roman"/>
          <w:bCs/>
          <w:i/>
          <w:iCs/>
          <w:color w:val="000000"/>
          <w:sz w:val="20"/>
          <w:szCs w:val="20"/>
          <w:lang w:val="id-ID"/>
        </w:rPr>
        <w:t xml:space="preserve">(overspanning van het straftrecht)”, </w:t>
      </w:r>
      <w:r w:rsidRPr="00CF2003">
        <w:rPr>
          <w:rFonts w:ascii="Times New Roman" w:hAnsi="Times New Roman" w:cs="Times New Roman"/>
          <w:bCs/>
          <w:iCs/>
          <w:color w:val="000000"/>
          <w:sz w:val="20"/>
          <w:szCs w:val="20"/>
          <w:lang w:val="id-ID"/>
        </w:rPr>
        <w:t>Vol 2, No 1, Januari 2020, hlm 3</w:t>
      </w:r>
    </w:p>
  </w:footnote>
  <w:footnote w:id="6">
    <w:p w:rsidR="00653AED" w:rsidRPr="008748E2" w:rsidRDefault="00653AED" w:rsidP="00653AED">
      <w:pPr>
        <w:pStyle w:val="FootnoteText"/>
        <w:ind w:left="1418" w:right="1714"/>
        <w:rPr>
          <w:rFonts w:ascii="Times New Roman" w:hAnsi="Times New Roman" w:cs="Times New Roman"/>
        </w:rPr>
      </w:pPr>
      <w:r w:rsidRPr="008748E2">
        <w:rPr>
          <w:rStyle w:val="FootnoteReference"/>
          <w:rFonts w:ascii="Times New Roman" w:hAnsi="Times New Roman" w:cs="Times New Roman"/>
        </w:rPr>
        <w:footnoteRef/>
      </w:r>
      <w:r w:rsidRPr="008748E2">
        <w:rPr>
          <w:rFonts w:ascii="Times New Roman" w:hAnsi="Times New Roman" w:cs="Times New Roman"/>
        </w:rPr>
        <w:t xml:space="preserve"> </w:t>
      </w:r>
      <w:proofErr w:type="spellStart"/>
      <w:r w:rsidRPr="008748E2">
        <w:rPr>
          <w:rFonts w:ascii="Times New Roman" w:hAnsi="Times New Roman" w:cs="Times New Roman"/>
        </w:rPr>
        <w:t>Mukti</w:t>
      </w:r>
      <w:proofErr w:type="spellEnd"/>
      <w:r w:rsidRPr="008748E2">
        <w:rPr>
          <w:rFonts w:ascii="Times New Roman" w:hAnsi="Times New Roman" w:cs="Times New Roman"/>
        </w:rPr>
        <w:t xml:space="preserve"> </w:t>
      </w:r>
      <w:proofErr w:type="spellStart"/>
      <w:r w:rsidRPr="008748E2">
        <w:rPr>
          <w:rFonts w:ascii="Times New Roman" w:hAnsi="Times New Roman" w:cs="Times New Roman"/>
        </w:rPr>
        <w:t>Fajar</w:t>
      </w:r>
      <w:proofErr w:type="spellEnd"/>
      <w:r w:rsidRPr="008748E2">
        <w:rPr>
          <w:rFonts w:ascii="Times New Roman" w:hAnsi="Times New Roman" w:cs="Times New Roman"/>
        </w:rPr>
        <w:t xml:space="preserve"> Dan </w:t>
      </w:r>
      <w:proofErr w:type="spellStart"/>
      <w:r w:rsidRPr="008748E2">
        <w:rPr>
          <w:rFonts w:ascii="Times New Roman" w:hAnsi="Times New Roman" w:cs="Times New Roman"/>
        </w:rPr>
        <w:t>Yulianto</w:t>
      </w:r>
      <w:proofErr w:type="spellEnd"/>
      <w:r w:rsidRPr="008748E2">
        <w:rPr>
          <w:rFonts w:ascii="Times New Roman" w:hAnsi="Times New Roman" w:cs="Times New Roman"/>
        </w:rPr>
        <w:t xml:space="preserve"> Ahmad, </w:t>
      </w:r>
      <w:proofErr w:type="spellStart"/>
      <w:r w:rsidRPr="008748E2">
        <w:rPr>
          <w:rFonts w:ascii="Times New Roman" w:hAnsi="Times New Roman" w:cs="Times New Roman"/>
          <w:i/>
        </w:rPr>
        <w:t>Dualisme</w:t>
      </w:r>
      <w:proofErr w:type="spellEnd"/>
      <w:r w:rsidRPr="008748E2">
        <w:rPr>
          <w:rFonts w:ascii="Times New Roman" w:hAnsi="Times New Roman" w:cs="Times New Roman"/>
          <w:i/>
        </w:rPr>
        <w:t xml:space="preserve"> </w:t>
      </w:r>
      <w:proofErr w:type="spellStart"/>
      <w:r w:rsidRPr="008748E2">
        <w:rPr>
          <w:rFonts w:ascii="Times New Roman" w:hAnsi="Times New Roman" w:cs="Times New Roman"/>
          <w:i/>
        </w:rPr>
        <w:t>Penelitian</w:t>
      </w:r>
      <w:proofErr w:type="spellEnd"/>
      <w:r w:rsidRPr="008748E2">
        <w:rPr>
          <w:rFonts w:ascii="Times New Roman" w:hAnsi="Times New Roman" w:cs="Times New Roman"/>
          <w:i/>
        </w:rPr>
        <w:t xml:space="preserve"> </w:t>
      </w:r>
      <w:proofErr w:type="spellStart"/>
      <w:r w:rsidRPr="008748E2">
        <w:rPr>
          <w:rFonts w:ascii="Times New Roman" w:hAnsi="Times New Roman" w:cs="Times New Roman"/>
          <w:i/>
        </w:rPr>
        <w:t>Hukum</w:t>
      </w:r>
      <w:proofErr w:type="spellEnd"/>
      <w:r w:rsidRPr="008748E2">
        <w:rPr>
          <w:rFonts w:ascii="Times New Roman" w:hAnsi="Times New Roman" w:cs="Times New Roman"/>
          <w:i/>
        </w:rPr>
        <w:t xml:space="preserve"> </w:t>
      </w:r>
      <w:proofErr w:type="spellStart"/>
      <w:r w:rsidRPr="008748E2">
        <w:rPr>
          <w:rFonts w:ascii="Times New Roman" w:hAnsi="Times New Roman" w:cs="Times New Roman"/>
          <w:i/>
        </w:rPr>
        <w:t>Normatif</w:t>
      </w:r>
      <w:proofErr w:type="spellEnd"/>
      <w:r w:rsidRPr="008748E2">
        <w:rPr>
          <w:rFonts w:ascii="Times New Roman" w:hAnsi="Times New Roman" w:cs="Times New Roman"/>
          <w:i/>
        </w:rPr>
        <w:t xml:space="preserve"> &amp; </w:t>
      </w:r>
      <w:proofErr w:type="spellStart"/>
      <w:r w:rsidRPr="008748E2">
        <w:rPr>
          <w:rFonts w:ascii="Times New Roman" w:hAnsi="Times New Roman" w:cs="Times New Roman"/>
          <w:i/>
        </w:rPr>
        <w:t>Empiris</w:t>
      </w:r>
      <w:proofErr w:type="spellEnd"/>
      <w:r w:rsidRPr="008748E2">
        <w:rPr>
          <w:rFonts w:ascii="Times New Roman" w:hAnsi="Times New Roman" w:cs="Times New Roman"/>
          <w:i/>
        </w:rPr>
        <w:t xml:space="preserve">, </w:t>
      </w:r>
      <w:r w:rsidRPr="008748E2">
        <w:rPr>
          <w:rFonts w:ascii="Times New Roman" w:hAnsi="Times New Roman" w:cs="Times New Roman"/>
        </w:rPr>
        <w:t>(</w:t>
      </w:r>
      <w:proofErr w:type="gramStart"/>
      <w:r w:rsidRPr="008748E2">
        <w:rPr>
          <w:rFonts w:ascii="Times New Roman" w:hAnsi="Times New Roman" w:cs="Times New Roman"/>
        </w:rPr>
        <w:t>Yogyakarta :</w:t>
      </w:r>
      <w:proofErr w:type="gramEnd"/>
      <w:r w:rsidRPr="008748E2">
        <w:rPr>
          <w:rFonts w:ascii="Times New Roman" w:hAnsi="Times New Roman" w:cs="Times New Roman"/>
        </w:rPr>
        <w:t xml:space="preserve"> </w:t>
      </w:r>
      <w:proofErr w:type="spellStart"/>
      <w:r w:rsidRPr="008748E2">
        <w:rPr>
          <w:rFonts w:ascii="Times New Roman" w:hAnsi="Times New Roman" w:cs="Times New Roman"/>
        </w:rPr>
        <w:t>Pustaka</w:t>
      </w:r>
      <w:proofErr w:type="spellEnd"/>
      <w:r w:rsidRPr="008748E2">
        <w:rPr>
          <w:rFonts w:ascii="Times New Roman" w:hAnsi="Times New Roman" w:cs="Times New Roman"/>
        </w:rPr>
        <w:t xml:space="preserve"> </w:t>
      </w:r>
      <w:proofErr w:type="spellStart"/>
      <w:r w:rsidRPr="008748E2">
        <w:rPr>
          <w:rFonts w:ascii="Times New Roman" w:hAnsi="Times New Roman" w:cs="Times New Roman"/>
        </w:rPr>
        <w:t>Pelajar</w:t>
      </w:r>
      <w:proofErr w:type="spellEnd"/>
      <w:r w:rsidRPr="008748E2">
        <w:rPr>
          <w:rFonts w:ascii="Times New Roman" w:hAnsi="Times New Roman" w:cs="Times New Roman"/>
        </w:rPr>
        <w:t xml:space="preserve">, 2017) </w:t>
      </w:r>
      <w:proofErr w:type="spellStart"/>
      <w:r w:rsidRPr="008748E2">
        <w:rPr>
          <w:rFonts w:ascii="Times New Roman" w:hAnsi="Times New Roman" w:cs="Times New Roman"/>
        </w:rPr>
        <w:t>Hlm</w:t>
      </w:r>
      <w:proofErr w:type="spellEnd"/>
      <w:r w:rsidRPr="008748E2">
        <w:rPr>
          <w:rFonts w:ascii="Times New Roman" w:hAnsi="Times New Roman" w:cs="Times New Roman"/>
        </w:rPr>
        <w:t xml:space="preserve"> 192.</w:t>
      </w:r>
    </w:p>
  </w:footnote>
  <w:footnote w:id="7">
    <w:p w:rsidR="00653AED" w:rsidRPr="00CF2003" w:rsidRDefault="00653AED" w:rsidP="00653AED">
      <w:pPr>
        <w:pStyle w:val="FootnoteText"/>
        <w:ind w:left="1418" w:right="1714"/>
        <w:rPr>
          <w:rFonts w:ascii="Times New Roman" w:hAnsi="Times New Roman" w:cs="Times New Roman"/>
        </w:rPr>
      </w:pPr>
      <w:r w:rsidRPr="00CF2003">
        <w:rPr>
          <w:rStyle w:val="FootnoteReference"/>
          <w:rFonts w:ascii="Times New Roman" w:hAnsi="Times New Roman" w:cs="Times New Roman"/>
        </w:rPr>
        <w:footnoteRef/>
      </w:r>
      <w:r w:rsidRPr="00CF2003">
        <w:rPr>
          <w:rFonts w:ascii="Times New Roman" w:hAnsi="Times New Roman" w:cs="Times New Roman"/>
        </w:rPr>
        <w:t xml:space="preserve"> </w:t>
      </w:r>
      <w:proofErr w:type="gramStart"/>
      <w:r w:rsidRPr="00CF2003">
        <w:rPr>
          <w:rFonts w:ascii="Times New Roman" w:hAnsi="Times New Roman" w:cs="Times New Roman"/>
          <w:i/>
        </w:rPr>
        <w:t xml:space="preserve">Ibid, </w:t>
      </w:r>
      <w:proofErr w:type="spellStart"/>
      <w:r w:rsidRPr="00CF2003">
        <w:rPr>
          <w:rFonts w:ascii="Times New Roman" w:hAnsi="Times New Roman" w:cs="Times New Roman"/>
        </w:rPr>
        <w:t>Hlm</w:t>
      </w:r>
      <w:proofErr w:type="spellEnd"/>
      <w:r w:rsidRPr="00CF2003">
        <w:rPr>
          <w:rFonts w:ascii="Times New Roman" w:hAnsi="Times New Roman" w:cs="Times New Roman"/>
        </w:rPr>
        <w:t xml:space="preserve"> 157.</w:t>
      </w:r>
      <w:proofErr w:type="gramEnd"/>
    </w:p>
  </w:footnote>
  <w:footnote w:id="8">
    <w:p w:rsidR="00653AED" w:rsidRPr="00077496" w:rsidRDefault="00653AED" w:rsidP="00653AED">
      <w:pPr>
        <w:pStyle w:val="FootnoteText"/>
        <w:ind w:left="1418" w:right="1714"/>
      </w:pPr>
      <w:r w:rsidRPr="00CF2003">
        <w:rPr>
          <w:rStyle w:val="FootnoteReference"/>
          <w:rFonts w:ascii="Times New Roman" w:hAnsi="Times New Roman" w:cs="Times New Roman"/>
        </w:rPr>
        <w:footnoteRef/>
      </w:r>
      <w:r w:rsidRPr="00CF2003">
        <w:rPr>
          <w:rFonts w:ascii="Times New Roman" w:hAnsi="Times New Roman" w:cs="Times New Roman"/>
        </w:rPr>
        <w:t xml:space="preserve"> </w:t>
      </w:r>
      <w:proofErr w:type="spellStart"/>
      <w:r w:rsidRPr="00CF2003">
        <w:rPr>
          <w:rFonts w:ascii="Times New Roman" w:hAnsi="Times New Roman" w:cs="Times New Roman"/>
        </w:rPr>
        <w:t>Soerjono</w:t>
      </w:r>
      <w:proofErr w:type="spellEnd"/>
      <w:r w:rsidRPr="00CF2003">
        <w:rPr>
          <w:rFonts w:ascii="Times New Roman" w:hAnsi="Times New Roman" w:cs="Times New Roman"/>
          <w:lang w:val="id-ID"/>
        </w:rPr>
        <w:t xml:space="preserve"> </w:t>
      </w:r>
      <w:proofErr w:type="spellStart"/>
      <w:r w:rsidRPr="00CF2003">
        <w:rPr>
          <w:rFonts w:ascii="Times New Roman" w:hAnsi="Times New Roman" w:cs="Times New Roman"/>
        </w:rPr>
        <w:t>Soekanto</w:t>
      </w:r>
      <w:proofErr w:type="spellEnd"/>
      <w:r w:rsidRPr="00CF2003">
        <w:rPr>
          <w:rFonts w:ascii="Times New Roman" w:hAnsi="Times New Roman" w:cs="Times New Roman"/>
        </w:rPr>
        <w:t xml:space="preserve">, </w:t>
      </w:r>
      <w:proofErr w:type="spellStart"/>
      <w:r w:rsidRPr="00CF2003">
        <w:rPr>
          <w:rFonts w:ascii="Times New Roman" w:hAnsi="Times New Roman" w:cs="Times New Roman"/>
          <w:i/>
        </w:rPr>
        <w:t>Pengantar</w:t>
      </w:r>
      <w:proofErr w:type="spellEnd"/>
      <w:r w:rsidRPr="00CF2003">
        <w:rPr>
          <w:rFonts w:ascii="Times New Roman" w:hAnsi="Times New Roman" w:cs="Times New Roman"/>
          <w:i/>
        </w:rPr>
        <w:t xml:space="preserve"> </w:t>
      </w:r>
      <w:proofErr w:type="spellStart"/>
      <w:r w:rsidRPr="00CF2003">
        <w:rPr>
          <w:rFonts w:ascii="Times New Roman" w:hAnsi="Times New Roman" w:cs="Times New Roman"/>
          <w:i/>
        </w:rPr>
        <w:t>Penelitian</w:t>
      </w:r>
      <w:proofErr w:type="spellEnd"/>
      <w:r w:rsidRPr="00CF2003">
        <w:rPr>
          <w:rFonts w:ascii="Times New Roman" w:hAnsi="Times New Roman" w:cs="Times New Roman"/>
          <w:i/>
        </w:rPr>
        <w:t xml:space="preserve"> </w:t>
      </w:r>
      <w:proofErr w:type="spellStart"/>
      <w:r w:rsidRPr="00CF2003">
        <w:rPr>
          <w:rFonts w:ascii="Times New Roman" w:hAnsi="Times New Roman" w:cs="Times New Roman"/>
          <w:i/>
        </w:rPr>
        <w:t>Hukum</w:t>
      </w:r>
      <w:proofErr w:type="spellEnd"/>
      <w:r w:rsidRPr="00CF2003">
        <w:rPr>
          <w:rFonts w:ascii="Times New Roman" w:hAnsi="Times New Roman" w:cs="Times New Roman"/>
          <w:i/>
        </w:rPr>
        <w:t xml:space="preserve">, </w:t>
      </w:r>
      <w:r w:rsidRPr="00CF2003">
        <w:rPr>
          <w:rFonts w:ascii="Times New Roman" w:hAnsi="Times New Roman" w:cs="Times New Roman"/>
        </w:rPr>
        <w:t>(</w:t>
      </w:r>
      <w:proofErr w:type="gramStart"/>
      <w:r w:rsidRPr="00CF2003">
        <w:rPr>
          <w:rFonts w:ascii="Times New Roman" w:hAnsi="Times New Roman" w:cs="Times New Roman"/>
        </w:rPr>
        <w:t>Jakarta :</w:t>
      </w:r>
      <w:proofErr w:type="gramEnd"/>
      <w:r w:rsidRPr="00CF2003">
        <w:rPr>
          <w:rFonts w:ascii="Times New Roman" w:hAnsi="Times New Roman" w:cs="Times New Roman"/>
        </w:rPr>
        <w:t xml:space="preserve"> </w:t>
      </w:r>
      <w:proofErr w:type="spellStart"/>
      <w:r w:rsidRPr="00CF2003">
        <w:rPr>
          <w:rFonts w:ascii="Times New Roman" w:hAnsi="Times New Roman" w:cs="Times New Roman"/>
        </w:rPr>
        <w:t>Universitas</w:t>
      </w:r>
      <w:proofErr w:type="spellEnd"/>
      <w:r w:rsidRPr="00CF2003">
        <w:rPr>
          <w:rFonts w:ascii="Times New Roman" w:hAnsi="Times New Roman" w:cs="Times New Roman"/>
        </w:rPr>
        <w:t xml:space="preserve"> Indonesia, 2014) </w:t>
      </w:r>
      <w:proofErr w:type="spellStart"/>
      <w:r w:rsidRPr="00CF2003">
        <w:rPr>
          <w:rFonts w:ascii="Times New Roman" w:hAnsi="Times New Roman" w:cs="Times New Roman"/>
        </w:rPr>
        <w:t>Hlm</w:t>
      </w:r>
      <w:proofErr w:type="spellEnd"/>
      <w:r w:rsidRPr="00CF2003">
        <w:rPr>
          <w:rFonts w:ascii="Times New Roman" w:hAnsi="Times New Roman" w:cs="Times New Roman"/>
        </w:rPr>
        <w:t xml:space="preserve"> 52.</w:t>
      </w:r>
    </w:p>
  </w:footnote>
  <w:footnote w:id="9">
    <w:p w:rsidR="00586D8A" w:rsidRPr="00E474CF" w:rsidRDefault="00586D8A" w:rsidP="00586D8A">
      <w:pPr>
        <w:pStyle w:val="FootnoteText"/>
        <w:ind w:left="1418" w:right="1714"/>
      </w:pPr>
      <w:r>
        <w:rPr>
          <w:rStyle w:val="FootnoteReference"/>
        </w:rPr>
        <w:footnoteRef/>
      </w:r>
      <w:r>
        <w:t xml:space="preserve"> </w:t>
      </w:r>
      <w:proofErr w:type="spellStart"/>
      <w:r w:rsidRPr="00CF2003">
        <w:rPr>
          <w:rFonts w:ascii="Times New Roman" w:hAnsi="Times New Roman" w:cs="Times New Roman"/>
        </w:rPr>
        <w:t>Fransiska</w:t>
      </w:r>
      <w:proofErr w:type="spellEnd"/>
      <w:r w:rsidRPr="00CF2003">
        <w:rPr>
          <w:rFonts w:ascii="Times New Roman" w:hAnsi="Times New Roman" w:cs="Times New Roman"/>
        </w:rPr>
        <w:t xml:space="preserve"> </w:t>
      </w:r>
      <w:proofErr w:type="spellStart"/>
      <w:r w:rsidRPr="00CF2003">
        <w:rPr>
          <w:rFonts w:ascii="Times New Roman" w:hAnsi="Times New Roman" w:cs="Times New Roman"/>
        </w:rPr>
        <w:t>Novita</w:t>
      </w:r>
      <w:proofErr w:type="spellEnd"/>
      <w:r w:rsidRPr="00CF2003">
        <w:rPr>
          <w:rFonts w:ascii="Times New Roman" w:hAnsi="Times New Roman" w:cs="Times New Roman"/>
        </w:rPr>
        <w:t xml:space="preserve"> </w:t>
      </w:r>
      <w:proofErr w:type="spellStart"/>
      <w:r w:rsidRPr="00CF2003">
        <w:rPr>
          <w:rFonts w:ascii="Times New Roman" w:hAnsi="Times New Roman" w:cs="Times New Roman"/>
        </w:rPr>
        <w:t>Eleanora</w:t>
      </w:r>
      <w:proofErr w:type="spellEnd"/>
      <w:r w:rsidRPr="00CF2003">
        <w:rPr>
          <w:rFonts w:ascii="Times New Roman" w:hAnsi="Times New Roman" w:cs="Times New Roman"/>
        </w:rPr>
        <w:t>, “</w:t>
      </w:r>
      <w:proofErr w:type="spellStart"/>
      <w:r w:rsidRPr="00CF2003">
        <w:rPr>
          <w:rFonts w:ascii="Times New Roman" w:hAnsi="Times New Roman" w:cs="Times New Roman"/>
          <w:i/>
        </w:rPr>
        <w:t>Bahaya</w:t>
      </w:r>
      <w:proofErr w:type="spellEnd"/>
      <w:r w:rsidRPr="00CF2003">
        <w:rPr>
          <w:rFonts w:ascii="Times New Roman" w:hAnsi="Times New Roman" w:cs="Times New Roman"/>
          <w:i/>
        </w:rPr>
        <w:t xml:space="preserve"> </w:t>
      </w:r>
      <w:proofErr w:type="spellStart"/>
      <w:r w:rsidRPr="00CF2003">
        <w:rPr>
          <w:rFonts w:ascii="Times New Roman" w:hAnsi="Times New Roman" w:cs="Times New Roman"/>
          <w:i/>
        </w:rPr>
        <w:t>Penyalahgunaan</w:t>
      </w:r>
      <w:proofErr w:type="spellEnd"/>
      <w:r w:rsidRPr="00CF2003">
        <w:rPr>
          <w:rFonts w:ascii="Times New Roman" w:hAnsi="Times New Roman" w:cs="Times New Roman"/>
          <w:i/>
        </w:rPr>
        <w:t xml:space="preserve"> </w:t>
      </w:r>
      <w:proofErr w:type="spellStart"/>
      <w:r w:rsidRPr="00CF2003">
        <w:rPr>
          <w:rFonts w:ascii="Times New Roman" w:hAnsi="Times New Roman" w:cs="Times New Roman"/>
          <w:i/>
        </w:rPr>
        <w:t>Narkoba</w:t>
      </w:r>
      <w:proofErr w:type="spellEnd"/>
      <w:r w:rsidRPr="00CF2003">
        <w:rPr>
          <w:rFonts w:ascii="Times New Roman" w:hAnsi="Times New Roman" w:cs="Times New Roman"/>
          <w:i/>
        </w:rPr>
        <w:t xml:space="preserve"> Serta Usaha </w:t>
      </w:r>
      <w:proofErr w:type="spellStart"/>
      <w:r w:rsidRPr="00CF2003">
        <w:rPr>
          <w:rFonts w:ascii="Times New Roman" w:hAnsi="Times New Roman" w:cs="Times New Roman"/>
          <w:i/>
        </w:rPr>
        <w:t>Pencegahan</w:t>
      </w:r>
      <w:proofErr w:type="spellEnd"/>
      <w:r w:rsidRPr="00CF2003">
        <w:rPr>
          <w:rFonts w:ascii="Times New Roman" w:hAnsi="Times New Roman" w:cs="Times New Roman"/>
          <w:i/>
        </w:rPr>
        <w:t xml:space="preserve"> Dan </w:t>
      </w:r>
      <w:proofErr w:type="spellStart"/>
      <w:r w:rsidRPr="00CF2003">
        <w:rPr>
          <w:rFonts w:ascii="Times New Roman" w:hAnsi="Times New Roman" w:cs="Times New Roman"/>
          <w:i/>
        </w:rPr>
        <w:t>Penanggulangannya</w:t>
      </w:r>
      <w:proofErr w:type="spellEnd"/>
      <w:r w:rsidRPr="00CF2003">
        <w:rPr>
          <w:rFonts w:ascii="Times New Roman" w:hAnsi="Times New Roman" w:cs="Times New Roman"/>
          <w:i/>
        </w:rPr>
        <w:t xml:space="preserve"> </w:t>
      </w:r>
      <w:r w:rsidRPr="00CF2003">
        <w:rPr>
          <w:rFonts w:ascii="Times New Roman" w:hAnsi="Times New Roman" w:cs="Times New Roman"/>
        </w:rPr>
        <w:t xml:space="preserve">“  Vol. 25, No. 1, </w:t>
      </w:r>
      <w:proofErr w:type="spellStart"/>
      <w:r w:rsidRPr="00CF2003">
        <w:rPr>
          <w:rFonts w:ascii="Times New Roman" w:hAnsi="Times New Roman" w:cs="Times New Roman"/>
        </w:rPr>
        <w:t>Tahun</w:t>
      </w:r>
      <w:proofErr w:type="spellEnd"/>
      <w:r w:rsidRPr="00CF2003">
        <w:rPr>
          <w:rFonts w:ascii="Times New Roman" w:hAnsi="Times New Roman" w:cs="Times New Roman"/>
        </w:rPr>
        <w:t xml:space="preserve"> 2011, </w:t>
      </w:r>
      <w:proofErr w:type="spellStart"/>
      <w:r w:rsidRPr="00CF2003">
        <w:rPr>
          <w:rFonts w:ascii="Times New Roman" w:hAnsi="Times New Roman" w:cs="Times New Roman"/>
        </w:rPr>
        <w:t>Hlm</w:t>
      </w:r>
      <w:proofErr w:type="spellEnd"/>
      <w:r w:rsidRPr="00CF2003">
        <w:rPr>
          <w:rFonts w:ascii="Times New Roman" w:hAnsi="Times New Roman" w:cs="Times New Roman"/>
        </w:rPr>
        <w:t xml:space="preserve"> 9</w:t>
      </w:r>
    </w:p>
  </w:footnote>
  <w:footnote w:id="10">
    <w:p w:rsidR="004004B8" w:rsidRPr="00CF2003" w:rsidRDefault="004004B8" w:rsidP="004004B8">
      <w:pPr>
        <w:pStyle w:val="FootnoteText"/>
        <w:ind w:left="1418" w:right="1714"/>
        <w:jc w:val="both"/>
        <w:rPr>
          <w:rFonts w:ascii="Times New Roman" w:hAnsi="Times New Roman" w:cs="Times New Roman"/>
        </w:rPr>
      </w:pPr>
      <w:r>
        <w:rPr>
          <w:rStyle w:val="FootnoteReference"/>
        </w:rPr>
        <w:footnoteRef/>
      </w:r>
      <w:r>
        <w:t xml:space="preserve"> </w:t>
      </w:r>
      <w:proofErr w:type="spellStart"/>
      <w:r w:rsidRPr="00CF2003">
        <w:rPr>
          <w:rFonts w:ascii="Times New Roman" w:hAnsi="Times New Roman" w:cs="Times New Roman"/>
        </w:rPr>
        <w:t>Dyah</w:t>
      </w:r>
      <w:proofErr w:type="spellEnd"/>
      <w:r w:rsidRPr="00CF2003">
        <w:rPr>
          <w:rFonts w:ascii="Times New Roman" w:hAnsi="Times New Roman" w:cs="Times New Roman"/>
        </w:rPr>
        <w:t xml:space="preserve"> </w:t>
      </w:r>
      <w:proofErr w:type="spellStart"/>
      <w:r w:rsidRPr="00CF2003">
        <w:rPr>
          <w:rFonts w:ascii="Times New Roman" w:hAnsi="Times New Roman" w:cs="Times New Roman"/>
        </w:rPr>
        <w:t>Permata</w:t>
      </w:r>
      <w:proofErr w:type="spellEnd"/>
      <w:r w:rsidRPr="00CF2003">
        <w:rPr>
          <w:rFonts w:ascii="Times New Roman" w:hAnsi="Times New Roman" w:cs="Times New Roman"/>
        </w:rPr>
        <w:t xml:space="preserve"> Budi </w:t>
      </w:r>
      <w:proofErr w:type="spellStart"/>
      <w:r w:rsidRPr="00CF2003">
        <w:rPr>
          <w:rFonts w:ascii="Times New Roman" w:hAnsi="Times New Roman" w:cs="Times New Roman"/>
        </w:rPr>
        <w:t>Asri</w:t>
      </w:r>
      <w:proofErr w:type="spellEnd"/>
      <w:r w:rsidRPr="00CF2003">
        <w:rPr>
          <w:rFonts w:ascii="Times New Roman" w:hAnsi="Times New Roman" w:cs="Times New Roman"/>
        </w:rPr>
        <w:t>, “</w:t>
      </w:r>
      <w:proofErr w:type="spellStart"/>
      <w:r w:rsidRPr="00CF2003">
        <w:rPr>
          <w:rFonts w:ascii="Times New Roman" w:hAnsi="Times New Roman" w:cs="Times New Roman"/>
          <w:i/>
        </w:rPr>
        <w:t>Perlindungan</w:t>
      </w:r>
      <w:proofErr w:type="spellEnd"/>
      <w:r w:rsidRPr="00CF2003">
        <w:rPr>
          <w:rFonts w:ascii="Times New Roman" w:hAnsi="Times New Roman" w:cs="Times New Roman"/>
          <w:i/>
        </w:rPr>
        <w:t xml:space="preserve"> </w:t>
      </w:r>
      <w:proofErr w:type="spellStart"/>
      <w:r w:rsidRPr="00CF2003">
        <w:rPr>
          <w:rFonts w:ascii="Times New Roman" w:hAnsi="Times New Roman" w:cs="Times New Roman"/>
          <w:i/>
        </w:rPr>
        <w:t>Hukum</w:t>
      </w:r>
      <w:proofErr w:type="spellEnd"/>
      <w:r w:rsidRPr="00CF2003">
        <w:rPr>
          <w:rFonts w:ascii="Times New Roman" w:hAnsi="Times New Roman" w:cs="Times New Roman"/>
          <w:i/>
        </w:rPr>
        <w:t xml:space="preserve"> </w:t>
      </w:r>
      <w:proofErr w:type="spellStart"/>
      <w:r w:rsidRPr="00CF2003">
        <w:rPr>
          <w:rFonts w:ascii="Times New Roman" w:hAnsi="Times New Roman" w:cs="Times New Roman"/>
          <w:i/>
        </w:rPr>
        <w:t>Preventif</w:t>
      </w:r>
      <w:proofErr w:type="spellEnd"/>
      <w:r w:rsidRPr="00CF2003">
        <w:rPr>
          <w:rFonts w:ascii="Times New Roman" w:hAnsi="Times New Roman" w:cs="Times New Roman"/>
          <w:i/>
        </w:rPr>
        <w:t xml:space="preserve"> </w:t>
      </w:r>
      <w:proofErr w:type="spellStart"/>
      <w:r w:rsidRPr="00CF2003">
        <w:rPr>
          <w:rFonts w:ascii="Times New Roman" w:hAnsi="Times New Roman" w:cs="Times New Roman"/>
          <w:i/>
        </w:rPr>
        <w:t>Terhadap</w:t>
      </w:r>
      <w:proofErr w:type="spellEnd"/>
      <w:r w:rsidRPr="00CF2003">
        <w:rPr>
          <w:rFonts w:ascii="Times New Roman" w:hAnsi="Times New Roman" w:cs="Times New Roman"/>
          <w:i/>
        </w:rPr>
        <w:t xml:space="preserve"> </w:t>
      </w:r>
      <w:proofErr w:type="spellStart"/>
      <w:r w:rsidRPr="00CF2003">
        <w:rPr>
          <w:rFonts w:ascii="Times New Roman" w:hAnsi="Times New Roman" w:cs="Times New Roman"/>
          <w:i/>
        </w:rPr>
        <w:t>Ekspresi</w:t>
      </w:r>
      <w:proofErr w:type="spellEnd"/>
      <w:r w:rsidRPr="00CF2003">
        <w:rPr>
          <w:rFonts w:ascii="Times New Roman" w:hAnsi="Times New Roman" w:cs="Times New Roman"/>
          <w:i/>
        </w:rPr>
        <w:t xml:space="preserve"> </w:t>
      </w:r>
      <w:proofErr w:type="spellStart"/>
      <w:r w:rsidRPr="00CF2003">
        <w:rPr>
          <w:rFonts w:ascii="Times New Roman" w:hAnsi="Times New Roman" w:cs="Times New Roman"/>
          <w:i/>
        </w:rPr>
        <w:t>Budaya</w:t>
      </w:r>
      <w:proofErr w:type="spellEnd"/>
      <w:r w:rsidRPr="00CF2003">
        <w:rPr>
          <w:rFonts w:ascii="Times New Roman" w:hAnsi="Times New Roman" w:cs="Times New Roman"/>
          <w:i/>
        </w:rPr>
        <w:t xml:space="preserve"> </w:t>
      </w:r>
      <w:proofErr w:type="spellStart"/>
      <w:r w:rsidRPr="00CF2003">
        <w:rPr>
          <w:rFonts w:ascii="Times New Roman" w:hAnsi="Times New Roman" w:cs="Times New Roman"/>
          <w:i/>
        </w:rPr>
        <w:t>Tradisional</w:t>
      </w:r>
      <w:proofErr w:type="spellEnd"/>
      <w:r w:rsidRPr="00CF2003">
        <w:rPr>
          <w:rFonts w:ascii="Times New Roman" w:hAnsi="Times New Roman" w:cs="Times New Roman"/>
          <w:i/>
        </w:rPr>
        <w:t xml:space="preserve"> Di Daerah Istimewa Yogyakarta </w:t>
      </w:r>
      <w:proofErr w:type="spellStart"/>
      <w:r w:rsidRPr="00CF2003">
        <w:rPr>
          <w:rFonts w:ascii="Times New Roman" w:hAnsi="Times New Roman" w:cs="Times New Roman"/>
          <w:i/>
        </w:rPr>
        <w:t>Berdasarkan</w:t>
      </w:r>
      <w:proofErr w:type="spellEnd"/>
      <w:r w:rsidRPr="00CF2003">
        <w:rPr>
          <w:rFonts w:ascii="Times New Roman" w:hAnsi="Times New Roman" w:cs="Times New Roman"/>
          <w:i/>
        </w:rPr>
        <w:t xml:space="preserve"> </w:t>
      </w:r>
      <w:proofErr w:type="spellStart"/>
      <w:r w:rsidRPr="00CF2003">
        <w:rPr>
          <w:rFonts w:ascii="Times New Roman" w:hAnsi="Times New Roman" w:cs="Times New Roman"/>
          <w:i/>
        </w:rPr>
        <w:t>Undang-Undang</w:t>
      </w:r>
      <w:proofErr w:type="spellEnd"/>
      <w:r w:rsidRPr="00CF2003">
        <w:rPr>
          <w:rFonts w:ascii="Times New Roman" w:hAnsi="Times New Roman" w:cs="Times New Roman"/>
          <w:i/>
        </w:rPr>
        <w:t xml:space="preserve"> </w:t>
      </w:r>
      <w:proofErr w:type="spellStart"/>
      <w:r w:rsidRPr="00CF2003">
        <w:rPr>
          <w:rFonts w:ascii="Times New Roman" w:hAnsi="Times New Roman" w:cs="Times New Roman"/>
          <w:i/>
        </w:rPr>
        <w:t>Nomor</w:t>
      </w:r>
      <w:proofErr w:type="spellEnd"/>
      <w:r w:rsidRPr="00CF2003">
        <w:rPr>
          <w:rFonts w:ascii="Times New Roman" w:hAnsi="Times New Roman" w:cs="Times New Roman"/>
          <w:i/>
        </w:rPr>
        <w:t xml:space="preserve"> 28 </w:t>
      </w:r>
      <w:proofErr w:type="spellStart"/>
      <w:r w:rsidRPr="00CF2003">
        <w:rPr>
          <w:rFonts w:ascii="Times New Roman" w:hAnsi="Times New Roman" w:cs="Times New Roman"/>
          <w:i/>
        </w:rPr>
        <w:t>Tahun</w:t>
      </w:r>
      <w:proofErr w:type="spellEnd"/>
      <w:r w:rsidRPr="00CF2003">
        <w:rPr>
          <w:rFonts w:ascii="Times New Roman" w:hAnsi="Times New Roman" w:cs="Times New Roman"/>
          <w:i/>
        </w:rPr>
        <w:t xml:space="preserve"> 2014 </w:t>
      </w:r>
      <w:proofErr w:type="spellStart"/>
      <w:r w:rsidRPr="00CF2003">
        <w:rPr>
          <w:rFonts w:ascii="Times New Roman" w:hAnsi="Times New Roman" w:cs="Times New Roman"/>
          <w:i/>
        </w:rPr>
        <w:t>Tentang</w:t>
      </w:r>
      <w:proofErr w:type="spellEnd"/>
      <w:r w:rsidRPr="00CF2003">
        <w:rPr>
          <w:rFonts w:ascii="Times New Roman" w:hAnsi="Times New Roman" w:cs="Times New Roman"/>
          <w:i/>
        </w:rPr>
        <w:t xml:space="preserve"> </w:t>
      </w:r>
      <w:proofErr w:type="spellStart"/>
      <w:r w:rsidRPr="00CF2003">
        <w:rPr>
          <w:rFonts w:ascii="Times New Roman" w:hAnsi="Times New Roman" w:cs="Times New Roman"/>
          <w:i/>
        </w:rPr>
        <w:t>Hak</w:t>
      </w:r>
      <w:proofErr w:type="spellEnd"/>
      <w:r w:rsidRPr="00CF2003">
        <w:rPr>
          <w:rFonts w:ascii="Times New Roman" w:hAnsi="Times New Roman" w:cs="Times New Roman"/>
          <w:i/>
        </w:rPr>
        <w:t xml:space="preserve"> </w:t>
      </w:r>
      <w:proofErr w:type="spellStart"/>
      <w:r w:rsidRPr="00CF2003">
        <w:rPr>
          <w:rFonts w:ascii="Times New Roman" w:hAnsi="Times New Roman" w:cs="Times New Roman"/>
          <w:i/>
        </w:rPr>
        <w:t>Cipta</w:t>
      </w:r>
      <w:proofErr w:type="spellEnd"/>
      <w:r w:rsidRPr="00CF2003">
        <w:rPr>
          <w:rFonts w:ascii="Times New Roman" w:hAnsi="Times New Roman" w:cs="Times New Roman"/>
        </w:rPr>
        <w:t xml:space="preserve">”, Vol. 1, No. 1, </w:t>
      </w:r>
      <w:proofErr w:type="spellStart"/>
      <w:r w:rsidRPr="00CF2003">
        <w:rPr>
          <w:rFonts w:ascii="Times New Roman" w:hAnsi="Times New Roman" w:cs="Times New Roman"/>
        </w:rPr>
        <w:t>Tahun</w:t>
      </w:r>
      <w:proofErr w:type="spellEnd"/>
      <w:r w:rsidRPr="00CF2003">
        <w:rPr>
          <w:rFonts w:ascii="Times New Roman" w:hAnsi="Times New Roman" w:cs="Times New Roman"/>
        </w:rPr>
        <w:t xml:space="preserve"> 2018, </w:t>
      </w:r>
      <w:proofErr w:type="spellStart"/>
      <w:r w:rsidRPr="00CF2003">
        <w:rPr>
          <w:rFonts w:ascii="Times New Roman" w:hAnsi="Times New Roman" w:cs="Times New Roman"/>
        </w:rPr>
        <w:t>Hlm</w:t>
      </w:r>
      <w:proofErr w:type="spellEnd"/>
      <w:r w:rsidRPr="00CF2003">
        <w:rPr>
          <w:rFonts w:ascii="Times New Roman" w:hAnsi="Times New Roman" w:cs="Times New Roman"/>
        </w:rPr>
        <w:t xml:space="preserve"> 6</w:t>
      </w:r>
    </w:p>
  </w:footnote>
  <w:footnote w:id="11">
    <w:p w:rsidR="004427FE" w:rsidRDefault="004427FE" w:rsidP="004427FE">
      <w:pPr>
        <w:pStyle w:val="FootnoteText"/>
        <w:ind w:left="1418" w:right="1714"/>
        <w:jc w:val="both"/>
      </w:pPr>
      <w:r w:rsidRPr="00CF2003">
        <w:rPr>
          <w:rStyle w:val="FootnoteReference"/>
          <w:rFonts w:ascii="Times New Roman" w:hAnsi="Times New Roman" w:cs="Times New Roman"/>
        </w:rPr>
        <w:footnoteRef/>
      </w:r>
      <w:r w:rsidRPr="00CF2003">
        <w:rPr>
          <w:rFonts w:ascii="Times New Roman" w:hAnsi="Times New Roman" w:cs="Times New Roman"/>
        </w:rPr>
        <w:t xml:space="preserve"> </w:t>
      </w:r>
      <w:proofErr w:type="spellStart"/>
      <w:r w:rsidRPr="00CF2003">
        <w:rPr>
          <w:rFonts w:ascii="Times New Roman" w:hAnsi="Times New Roman" w:cs="Times New Roman"/>
        </w:rPr>
        <w:t>Hasil</w:t>
      </w:r>
      <w:proofErr w:type="spellEnd"/>
      <w:r w:rsidRPr="00CF2003">
        <w:rPr>
          <w:rFonts w:ascii="Times New Roman" w:hAnsi="Times New Roman" w:cs="Times New Roman"/>
        </w:rPr>
        <w:t xml:space="preserve"> </w:t>
      </w:r>
      <w:proofErr w:type="spellStart"/>
      <w:r w:rsidRPr="00CF2003">
        <w:rPr>
          <w:rFonts w:ascii="Times New Roman" w:hAnsi="Times New Roman" w:cs="Times New Roman"/>
        </w:rPr>
        <w:t>Wawancara</w:t>
      </w:r>
      <w:proofErr w:type="spellEnd"/>
      <w:r w:rsidRPr="00CF2003">
        <w:rPr>
          <w:rFonts w:ascii="Times New Roman" w:hAnsi="Times New Roman" w:cs="Times New Roman"/>
        </w:rPr>
        <w:t xml:space="preserve"> </w:t>
      </w:r>
      <w:proofErr w:type="spellStart"/>
      <w:r w:rsidRPr="00CF2003">
        <w:rPr>
          <w:rFonts w:ascii="Times New Roman" w:hAnsi="Times New Roman" w:cs="Times New Roman"/>
        </w:rPr>
        <w:t>Oleh</w:t>
      </w:r>
      <w:proofErr w:type="spellEnd"/>
      <w:r w:rsidRPr="00CF2003">
        <w:rPr>
          <w:rFonts w:ascii="Times New Roman" w:hAnsi="Times New Roman" w:cs="Times New Roman"/>
        </w:rPr>
        <w:t xml:space="preserve"> </w:t>
      </w:r>
      <w:proofErr w:type="spellStart"/>
      <w:r w:rsidRPr="00CF2003">
        <w:rPr>
          <w:rFonts w:ascii="Times New Roman" w:hAnsi="Times New Roman" w:cs="Times New Roman"/>
        </w:rPr>
        <w:t>Peneliti</w:t>
      </w:r>
      <w:proofErr w:type="spellEnd"/>
      <w:r w:rsidRPr="00CF2003">
        <w:rPr>
          <w:rFonts w:ascii="Times New Roman" w:hAnsi="Times New Roman" w:cs="Times New Roman"/>
        </w:rPr>
        <w:t xml:space="preserve"> Yang </w:t>
      </w:r>
      <w:proofErr w:type="spellStart"/>
      <w:r w:rsidRPr="00CF2003">
        <w:rPr>
          <w:rFonts w:ascii="Times New Roman" w:hAnsi="Times New Roman" w:cs="Times New Roman"/>
        </w:rPr>
        <w:t>Dilakukan</w:t>
      </w:r>
      <w:proofErr w:type="spellEnd"/>
      <w:r w:rsidRPr="00CF2003">
        <w:rPr>
          <w:rFonts w:ascii="Times New Roman" w:hAnsi="Times New Roman" w:cs="Times New Roman"/>
        </w:rPr>
        <w:t xml:space="preserve"> </w:t>
      </w:r>
      <w:proofErr w:type="spellStart"/>
      <w:r w:rsidRPr="00CF2003">
        <w:rPr>
          <w:rFonts w:ascii="Times New Roman" w:hAnsi="Times New Roman" w:cs="Times New Roman"/>
        </w:rPr>
        <w:t>Pada</w:t>
      </w:r>
      <w:proofErr w:type="spellEnd"/>
      <w:r w:rsidRPr="00CF2003">
        <w:rPr>
          <w:rFonts w:ascii="Times New Roman" w:hAnsi="Times New Roman" w:cs="Times New Roman"/>
        </w:rPr>
        <w:t xml:space="preserve"> </w:t>
      </w:r>
      <w:proofErr w:type="spellStart"/>
      <w:r w:rsidRPr="00CF2003">
        <w:rPr>
          <w:rFonts w:ascii="Times New Roman" w:hAnsi="Times New Roman" w:cs="Times New Roman"/>
        </w:rPr>
        <w:t>Tanggal</w:t>
      </w:r>
      <w:proofErr w:type="spellEnd"/>
      <w:r w:rsidRPr="00CF2003">
        <w:rPr>
          <w:rFonts w:ascii="Times New Roman" w:hAnsi="Times New Roman" w:cs="Times New Roman"/>
        </w:rPr>
        <w:t xml:space="preserve"> 13-10-21 </w:t>
      </w:r>
      <w:proofErr w:type="spellStart"/>
      <w:r w:rsidRPr="00CF2003">
        <w:rPr>
          <w:rFonts w:ascii="Times New Roman" w:hAnsi="Times New Roman" w:cs="Times New Roman"/>
        </w:rPr>
        <w:t>Pukul</w:t>
      </w:r>
      <w:proofErr w:type="spellEnd"/>
      <w:r w:rsidRPr="00CF2003">
        <w:rPr>
          <w:rFonts w:ascii="Times New Roman" w:hAnsi="Times New Roman" w:cs="Times New Roman"/>
        </w:rPr>
        <w:t xml:space="preserve"> 11:00 </w:t>
      </w:r>
      <w:proofErr w:type="spellStart"/>
      <w:r w:rsidRPr="00CF2003">
        <w:rPr>
          <w:rFonts w:ascii="Times New Roman" w:hAnsi="Times New Roman" w:cs="Times New Roman"/>
        </w:rPr>
        <w:t>Wita</w:t>
      </w:r>
      <w:proofErr w:type="spellEnd"/>
    </w:p>
  </w:footnote>
  <w:footnote w:id="12">
    <w:p w:rsidR="00FA4C30" w:rsidRPr="00472F88" w:rsidRDefault="00FA4C30" w:rsidP="00FA4C30">
      <w:pPr>
        <w:pStyle w:val="FootnoteText"/>
        <w:ind w:left="1418" w:right="1714"/>
        <w:jc w:val="both"/>
        <w:rPr>
          <w:rFonts w:ascii="Times New Roman" w:hAnsi="Times New Roman" w:cs="Times New Roman"/>
        </w:rPr>
      </w:pPr>
      <w:r w:rsidRPr="00472F88">
        <w:rPr>
          <w:rFonts w:ascii="Times New Roman" w:hAnsi="Times New Roman" w:cs="Times New Roman"/>
        </w:rPr>
        <w:t xml:space="preserve">10. </w:t>
      </w:r>
      <w:proofErr w:type="spellStart"/>
      <w:r w:rsidRPr="00472F88">
        <w:rPr>
          <w:rFonts w:ascii="Times New Roman" w:hAnsi="Times New Roman" w:cs="Times New Roman"/>
        </w:rPr>
        <w:t>Hasil</w:t>
      </w:r>
      <w:proofErr w:type="spellEnd"/>
      <w:r w:rsidRPr="00472F88">
        <w:rPr>
          <w:rFonts w:ascii="Times New Roman" w:hAnsi="Times New Roman" w:cs="Times New Roman"/>
        </w:rPr>
        <w:t xml:space="preserve"> </w:t>
      </w:r>
      <w:proofErr w:type="spellStart"/>
      <w:r w:rsidRPr="00472F88">
        <w:rPr>
          <w:rFonts w:ascii="Times New Roman" w:hAnsi="Times New Roman" w:cs="Times New Roman"/>
        </w:rPr>
        <w:t>Wawancara</w:t>
      </w:r>
      <w:proofErr w:type="spellEnd"/>
      <w:r w:rsidRPr="00472F88">
        <w:rPr>
          <w:rFonts w:ascii="Times New Roman" w:hAnsi="Times New Roman" w:cs="Times New Roman"/>
        </w:rPr>
        <w:t xml:space="preserve"> </w:t>
      </w:r>
      <w:proofErr w:type="spellStart"/>
      <w:r w:rsidRPr="00472F88">
        <w:rPr>
          <w:rFonts w:ascii="Times New Roman" w:hAnsi="Times New Roman" w:cs="Times New Roman"/>
        </w:rPr>
        <w:t>Oleh</w:t>
      </w:r>
      <w:proofErr w:type="spellEnd"/>
      <w:r w:rsidRPr="00472F88">
        <w:rPr>
          <w:rFonts w:ascii="Times New Roman" w:hAnsi="Times New Roman" w:cs="Times New Roman"/>
        </w:rPr>
        <w:t xml:space="preserve"> </w:t>
      </w:r>
      <w:proofErr w:type="spellStart"/>
      <w:r w:rsidRPr="00472F88">
        <w:rPr>
          <w:rFonts w:ascii="Times New Roman" w:hAnsi="Times New Roman" w:cs="Times New Roman"/>
        </w:rPr>
        <w:t>Peneliti</w:t>
      </w:r>
      <w:proofErr w:type="spellEnd"/>
      <w:r w:rsidRPr="00472F88">
        <w:rPr>
          <w:rFonts w:ascii="Times New Roman" w:hAnsi="Times New Roman" w:cs="Times New Roman"/>
        </w:rPr>
        <w:t xml:space="preserve"> Yang </w:t>
      </w:r>
      <w:proofErr w:type="spellStart"/>
      <w:r w:rsidRPr="00472F88">
        <w:rPr>
          <w:rFonts w:ascii="Times New Roman" w:hAnsi="Times New Roman" w:cs="Times New Roman"/>
        </w:rPr>
        <w:t>Dilakukan</w:t>
      </w:r>
      <w:proofErr w:type="spellEnd"/>
      <w:r w:rsidRPr="00472F88">
        <w:rPr>
          <w:rFonts w:ascii="Times New Roman" w:hAnsi="Times New Roman" w:cs="Times New Roman"/>
        </w:rPr>
        <w:t xml:space="preserve"> </w:t>
      </w:r>
      <w:proofErr w:type="spellStart"/>
      <w:r w:rsidRPr="00472F88">
        <w:rPr>
          <w:rFonts w:ascii="Times New Roman" w:hAnsi="Times New Roman" w:cs="Times New Roman"/>
        </w:rPr>
        <w:t>Pada</w:t>
      </w:r>
      <w:proofErr w:type="spellEnd"/>
      <w:r w:rsidRPr="00472F88">
        <w:rPr>
          <w:rFonts w:ascii="Times New Roman" w:hAnsi="Times New Roman" w:cs="Times New Roman"/>
        </w:rPr>
        <w:t xml:space="preserve"> </w:t>
      </w:r>
      <w:proofErr w:type="spellStart"/>
      <w:r w:rsidRPr="00472F88">
        <w:rPr>
          <w:rFonts w:ascii="Times New Roman" w:hAnsi="Times New Roman" w:cs="Times New Roman"/>
        </w:rPr>
        <w:t>Tanggal</w:t>
      </w:r>
      <w:proofErr w:type="spellEnd"/>
      <w:r w:rsidRPr="00472F88">
        <w:rPr>
          <w:rFonts w:ascii="Times New Roman" w:hAnsi="Times New Roman" w:cs="Times New Roman"/>
        </w:rPr>
        <w:t xml:space="preserve"> 13-10-21 </w:t>
      </w:r>
      <w:proofErr w:type="spellStart"/>
      <w:r w:rsidRPr="00472F88">
        <w:rPr>
          <w:rFonts w:ascii="Times New Roman" w:hAnsi="Times New Roman" w:cs="Times New Roman"/>
        </w:rPr>
        <w:t>Pukul</w:t>
      </w:r>
      <w:proofErr w:type="spellEnd"/>
      <w:r w:rsidRPr="00472F88">
        <w:rPr>
          <w:rFonts w:ascii="Times New Roman" w:hAnsi="Times New Roman" w:cs="Times New Roman"/>
        </w:rPr>
        <w:t xml:space="preserve"> 11:00 </w:t>
      </w:r>
      <w:proofErr w:type="spellStart"/>
      <w:r w:rsidRPr="00472F88">
        <w:rPr>
          <w:rFonts w:ascii="Times New Roman" w:hAnsi="Times New Roman" w:cs="Times New Roman"/>
        </w:rPr>
        <w:t>Wita</w:t>
      </w:r>
      <w:proofErr w:type="spellEnd"/>
    </w:p>
  </w:footnote>
  <w:footnote w:id="13">
    <w:p w:rsidR="00586D8A" w:rsidRPr="00472F88" w:rsidRDefault="00586D8A" w:rsidP="00586D8A">
      <w:pPr>
        <w:pStyle w:val="FootnoteText"/>
        <w:ind w:left="1418" w:right="1714"/>
        <w:jc w:val="both"/>
        <w:rPr>
          <w:rFonts w:ascii="Times New Roman" w:hAnsi="Times New Roman" w:cs="Times New Roman"/>
        </w:rPr>
      </w:pPr>
      <w:r w:rsidRPr="00472F88">
        <w:rPr>
          <w:rStyle w:val="FootnoteReference"/>
          <w:rFonts w:ascii="Times New Roman" w:hAnsi="Times New Roman" w:cs="Times New Roman"/>
        </w:rPr>
        <w:footnoteRef/>
      </w:r>
      <w:r w:rsidRPr="00472F88">
        <w:rPr>
          <w:rFonts w:ascii="Times New Roman" w:hAnsi="Times New Roman" w:cs="Times New Roman"/>
        </w:rPr>
        <w:t xml:space="preserve">. Ivan </w:t>
      </w:r>
      <w:proofErr w:type="spellStart"/>
      <w:r w:rsidRPr="00472F88">
        <w:rPr>
          <w:rFonts w:ascii="Times New Roman" w:hAnsi="Times New Roman" w:cs="Times New Roman"/>
        </w:rPr>
        <w:t>Masdudin</w:t>
      </w:r>
      <w:proofErr w:type="spellEnd"/>
      <w:r w:rsidRPr="00472F88">
        <w:rPr>
          <w:rFonts w:ascii="Times New Roman" w:hAnsi="Times New Roman" w:cs="Times New Roman"/>
        </w:rPr>
        <w:t xml:space="preserve">, </w:t>
      </w:r>
      <w:proofErr w:type="spellStart"/>
      <w:r w:rsidRPr="00472F88">
        <w:rPr>
          <w:rFonts w:ascii="Times New Roman" w:hAnsi="Times New Roman" w:cs="Times New Roman"/>
          <w:i/>
        </w:rPr>
        <w:t>Narkoba</w:t>
      </w:r>
      <w:proofErr w:type="spellEnd"/>
      <w:r w:rsidRPr="00472F88">
        <w:rPr>
          <w:rFonts w:ascii="Times New Roman" w:hAnsi="Times New Roman" w:cs="Times New Roman"/>
          <w:i/>
        </w:rPr>
        <w:t xml:space="preserve"> </w:t>
      </w:r>
      <w:proofErr w:type="spellStart"/>
      <w:r w:rsidRPr="00472F88">
        <w:rPr>
          <w:rFonts w:ascii="Times New Roman" w:hAnsi="Times New Roman" w:cs="Times New Roman"/>
          <w:i/>
        </w:rPr>
        <w:t>Musuh</w:t>
      </w:r>
      <w:proofErr w:type="spellEnd"/>
      <w:r w:rsidRPr="00472F88">
        <w:rPr>
          <w:rFonts w:ascii="Times New Roman" w:hAnsi="Times New Roman" w:cs="Times New Roman"/>
          <w:i/>
        </w:rPr>
        <w:t xml:space="preserve"> </w:t>
      </w:r>
      <w:proofErr w:type="spellStart"/>
      <w:r w:rsidRPr="00472F88">
        <w:rPr>
          <w:rFonts w:ascii="Times New Roman" w:hAnsi="Times New Roman" w:cs="Times New Roman"/>
          <w:i/>
        </w:rPr>
        <w:t>Semua</w:t>
      </w:r>
      <w:proofErr w:type="spellEnd"/>
      <w:r w:rsidRPr="00472F88">
        <w:rPr>
          <w:rFonts w:ascii="Times New Roman" w:hAnsi="Times New Roman" w:cs="Times New Roman"/>
          <w:i/>
        </w:rPr>
        <w:t xml:space="preserve"> </w:t>
      </w:r>
      <w:proofErr w:type="spellStart"/>
      <w:r w:rsidRPr="00472F88">
        <w:rPr>
          <w:rFonts w:ascii="Times New Roman" w:hAnsi="Times New Roman" w:cs="Times New Roman"/>
          <w:i/>
        </w:rPr>
        <w:t>Generasi</w:t>
      </w:r>
      <w:proofErr w:type="spellEnd"/>
      <w:r w:rsidRPr="00472F88">
        <w:rPr>
          <w:rFonts w:ascii="Times New Roman" w:hAnsi="Times New Roman" w:cs="Times New Roman"/>
          <w:i/>
        </w:rPr>
        <w:t xml:space="preserve">, </w:t>
      </w:r>
      <w:r w:rsidRPr="00472F88">
        <w:rPr>
          <w:rFonts w:ascii="Times New Roman" w:hAnsi="Times New Roman" w:cs="Times New Roman"/>
        </w:rPr>
        <w:t>(</w:t>
      </w:r>
      <w:proofErr w:type="spellStart"/>
      <w:r w:rsidRPr="00472F88">
        <w:rPr>
          <w:rFonts w:ascii="Times New Roman" w:hAnsi="Times New Roman" w:cs="Times New Roman"/>
        </w:rPr>
        <w:t>Banten</w:t>
      </w:r>
      <w:proofErr w:type="spellEnd"/>
      <w:r w:rsidRPr="00472F88">
        <w:rPr>
          <w:rFonts w:ascii="Times New Roman" w:hAnsi="Times New Roman" w:cs="Times New Roman"/>
        </w:rPr>
        <w:t xml:space="preserve"> : </w:t>
      </w:r>
      <w:proofErr w:type="spellStart"/>
      <w:r w:rsidRPr="00472F88">
        <w:rPr>
          <w:rFonts w:ascii="Times New Roman" w:hAnsi="Times New Roman" w:cs="Times New Roman"/>
        </w:rPr>
        <w:t>Talenta</w:t>
      </w:r>
      <w:proofErr w:type="spellEnd"/>
      <w:r w:rsidRPr="00472F88">
        <w:rPr>
          <w:rFonts w:ascii="Times New Roman" w:hAnsi="Times New Roman" w:cs="Times New Roman"/>
        </w:rPr>
        <w:t xml:space="preserve"> </w:t>
      </w:r>
      <w:proofErr w:type="spellStart"/>
      <w:r w:rsidRPr="00472F88">
        <w:rPr>
          <w:rFonts w:ascii="Times New Roman" w:hAnsi="Times New Roman" w:cs="Times New Roman"/>
        </w:rPr>
        <w:t>Pustaka</w:t>
      </w:r>
      <w:proofErr w:type="spellEnd"/>
      <w:r w:rsidRPr="00472F88">
        <w:rPr>
          <w:rFonts w:ascii="Times New Roman" w:hAnsi="Times New Roman" w:cs="Times New Roman"/>
        </w:rPr>
        <w:t xml:space="preserve"> Indonesia, 2010), </w:t>
      </w:r>
      <w:proofErr w:type="spellStart"/>
      <w:r w:rsidRPr="00472F88">
        <w:rPr>
          <w:rFonts w:ascii="Times New Roman" w:hAnsi="Times New Roman" w:cs="Times New Roman"/>
        </w:rPr>
        <w:t>Hlm</w:t>
      </w:r>
      <w:proofErr w:type="spellEnd"/>
      <w:r w:rsidRPr="00472F88">
        <w:rPr>
          <w:rFonts w:ascii="Times New Roman" w:hAnsi="Times New Roman" w:cs="Times New Roman"/>
        </w:rPr>
        <w:t xml:space="preserve"> 6</w:t>
      </w:r>
    </w:p>
  </w:footnote>
  <w:footnote w:id="14">
    <w:p w:rsidR="00586D8A" w:rsidRPr="00472F88" w:rsidRDefault="00586D8A" w:rsidP="00586D8A">
      <w:pPr>
        <w:pStyle w:val="FootnoteText"/>
        <w:ind w:left="1418" w:right="1714"/>
        <w:jc w:val="both"/>
        <w:rPr>
          <w:rFonts w:ascii="Times New Roman" w:hAnsi="Times New Roman" w:cs="Times New Roman"/>
        </w:rPr>
      </w:pPr>
      <w:r w:rsidRPr="00472F88">
        <w:rPr>
          <w:rStyle w:val="FootnoteReference"/>
          <w:rFonts w:ascii="Times New Roman" w:hAnsi="Times New Roman" w:cs="Times New Roman"/>
        </w:rPr>
        <w:footnoteRef/>
      </w:r>
      <w:r w:rsidRPr="00472F88">
        <w:rPr>
          <w:rFonts w:ascii="Times New Roman" w:hAnsi="Times New Roman" w:cs="Times New Roman"/>
        </w:rPr>
        <w:t xml:space="preserve"> </w:t>
      </w:r>
      <w:proofErr w:type="spellStart"/>
      <w:r w:rsidRPr="00472F88">
        <w:rPr>
          <w:rFonts w:ascii="Times New Roman" w:hAnsi="Times New Roman" w:cs="Times New Roman"/>
        </w:rPr>
        <w:t>Hasil</w:t>
      </w:r>
      <w:proofErr w:type="spellEnd"/>
      <w:r w:rsidRPr="00472F88">
        <w:rPr>
          <w:rFonts w:ascii="Times New Roman" w:hAnsi="Times New Roman" w:cs="Times New Roman"/>
        </w:rPr>
        <w:t xml:space="preserve"> </w:t>
      </w:r>
      <w:proofErr w:type="spellStart"/>
      <w:r w:rsidRPr="00472F88">
        <w:rPr>
          <w:rFonts w:ascii="Times New Roman" w:hAnsi="Times New Roman" w:cs="Times New Roman"/>
        </w:rPr>
        <w:t>Wawancara</w:t>
      </w:r>
      <w:proofErr w:type="spellEnd"/>
      <w:r w:rsidRPr="00472F88">
        <w:rPr>
          <w:rFonts w:ascii="Times New Roman" w:hAnsi="Times New Roman" w:cs="Times New Roman"/>
        </w:rPr>
        <w:t xml:space="preserve"> </w:t>
      </w:r>
      <w:proofErr w:type="spellStart"/>
      <w:r w:rsidRPr="00472F88">
        <w:rPr>
          <w:rFonts w:ascii="Times New Roman" w:hAnsi="Times New Roman" w:cs="Times New Roman"/>
        </w:rPr>
        <w:t>Bersama</w:t>
      </w:r>
      <w:proofErr w:type="spellEnd"/>
      <w:r w:rsidRPr="00472F88">
        <w:rPr>
          <w:rFonts w:ascii="Times New Roman" w:hAnsi="Times New Roman" w:cs="Times New Roman"/>
        </w:rPr>
        <w:t xml:space="preserve"> </w:t>
      </w:r>
      <w:proofErr w:type="spellStart"/>
      <w:r w:rsidRPr="00472F88">
        <w:rPr>
          <w:rFonts w:ascii="Times New Roman" w:hAnsi="Times New Roman" w:cs="Times New Roman"/>
        </w:rPr>
        <w:t>Polres</w:t>
      </w:r>
      <w:proofErr w:type="spellEnd"/>
      <w:r w:rsidRPr="00472F88">
        <w:rPr>
          <w:rFonts w:ascii="Times New Roman" w:hAnsi="Times New Roman" w:cs="Times New Roman"/>
        </w:rPr>
        <w:t xml:space="preserve"> </w:t>
      </w:r>
      <w:proofErr w:type="spellStart"/>
      <w:r w:rsidRPr="00472F88">
        <w:rPr>
          <w:rFonts w:ascii="Times New Roman" w:hAnsi="Times New Roman" w:cs="Times New Roman"/>
        </w:rPr>
        <w:t>Gorontaklo</w:t>
      </w:r>
      <w:proofErr w:type="spellEnd"/>
      <w:r w:rsidRPr="00472F88">
        <w:rPr>
          <w:rFonts w:ascii="Times New Roman" w:hAnsi="Times New Roman" w:cs="Times New Roman"/>
        </w:rPr>
        <w:t xml:space="preserve"> Kota, </w:t>
      </w:r>
      <w:proofErr w:type="spellStart"/>
      <w:r w:rsidRPr="00472F88">
        <w:rPr>
          <w:rFonts w:ascii="Times New Roman" w:hAnsi="Times New Roman" w:cs="Times New Roman"/>
        </w:rPr>
        <w:t>Pada</w:t>
      </w:r>
      <w:proofErr w:type="spellEnd"/>
      <w:r w:rsidRPr="00472F88">
        <w:rPr>
          <w:rFonts w:ascii="Times New Roman" w:hAnsi="Times New Roman" w:cs="Times New Roman"/>
        </w:rPr>
        <w:t xml:space="preserve"> </w:t>
      </w:r>
      <w:proofErr w:type="spellStart"/>
      <w:r w:rsidRPr="00472F88">
        <w:rPr>
          <w:rFonts w:ascii="Times New Roman" w:hAnsi="Times New Roman" w:cs="Times New Roman"/>
        </w:rPr>
        <w:t>Waktu</w:t>
      </w:r>
      <w:proofErr w:type="spellEnd"/>
      <w:r w:rsidRPr="00472F88">
        <w:rPr>
          <w:rFonts w:ascii="Times New Roman" w:hAnsi="Times New Roman" w:cs="Times New Roman"/>
        </w:rPr>
        <w:t xml:space="preserve"> 16 </w:t>
      </w:r>
      <w:proofErr w:type="spellStart"/>
      <w:r w:rsidRPr="00472F88">
        <w:rPr>
          <w:rFonts w:ascii="Times New Roman" w:hAnsi="Times New Roman" w:cs="Times New Roman"/>
        </w:rPr>
        <w:t>Februari</w:t>
      </w:r>
      <w:proofErr w:type="spellEnd"/>
      <w:r w:rsidRPr="00472F88">
        <w:rPr>
          <w:rFonts w:ascii="Times New Roman" w:hAnsi="Times New Roman" w:cs="Times New Roman"/>
        </w:rPr>
        <w:t xml:space="preserve"> 2021 </w:t>
      </w:r>
      <w:proofErr w:type="spellStart"/>
      <w:r w:rsidRPr="00472F88">
        <w:rPr>
          <w:rFonts w:ascii="Times New Roman" w:hAnsi="Times New Roman" w:cs="Times New Roman"/>
        </w:rPr>
        <w:t>Pukul</w:t>
      </w:r>
      <w:proofErr w:type="spellEnd"/>
      <w:r w:rsidRPr="00472F88">
        <w:rPr>
          <w:rFonts w:ascii="Times New Roman" w:hAnsi="Times New Roman" w:cs="Times New Roman"/>
        </w:rPr>
        <w:t xml:space="preserve"> 10:14</w:t>
      </w:r>
      <w:r w:rsidRPr="00472F88">
        <w:rPr>
          <w:rFonts w:ascii="Times New Roman" w:hAnsi="Times New Roman" w:cs="Times New Roman"/>
          <w:lang w:val="id-ID"/>
        </w:rPr>
        <w:t xml:space="preserve"> W</w:t>
      </w:r>
      <w:proofErr w:type="spellStart"/>
      <w:r w:rsidRPr="00472F88">
        <w:rPr>
          <w:rFonts w:ascii="Times New Roman" w:hAnsi="Times New Roman" w:cs="Times New Roman"/>
        </w:rPr>
        <w:t>ita</w:t>
      </w:r>
      <w:proofErr w:type="spellEnd"/>
    </w:p>
  </w:footnote>
  <w:footnote w:id="15">
    <w:p w:rsidR="00115BBB" w:rsidRDefault="00115BBB" w:rsidP="00115BBB">
      <w:pPr>
        <w:pStyle w:val="FootnoteText"/>
        <w:ind w:left="1418" w:right="1714"/>
        <w:jc w:val="both"/>
      </w:pPr>
      <w:r w:rsidRPr="00472F88">
        <w:rPr>
          <w:rStyle w:val="FootnoteReference"/>
          <w:rFonts w:ascii="Times New Roman" w:hAnsi="Times New Roman" w:cs="Times New Roman"/>
        </w:rPr>
        <w:footnoteRef/>
      </w:r>
      <w:r w:rsidRPr="00472F88">
        <w:rPr>
          <w:rFonts w:ascii="Times New Roman" w:hAnsi="Times New Roman" w:cs="Times New Roman"/>
        </w:rPr>
        <w:t xml:space="preserve"> </w:t>
      </w:r>
      <w:proofErr w:type="spellStart"/>
      <w:r w:rsidRPr="00472F88">
        <w:rPr>
          <w:rFonts w:ascii="Times New Roman" w:hAnsi="Times New Roman" w:cs="Times New Roman"/>
        </w:rPr>
        <w:t>Hasil</w:t>
      </w:r>
      <w:proofErr w:type="spellEnd"/>
      <w:r w:rsidRPr="00472F88">
        <w:rPr>
          <w:rFonts w:ascii="Times New Roman" w:hAnsi="Times New Roman" w:cs="Times New Roman"/>
        </w:rPr>
        <w:t xml:space="preserve"> </w:t>
      </w:r>
      <w:proofErr w:type="spellStart"/>
      <w:r w:rsidRPr="00472F88">
        <w:rPr>
          <w:rFonts w:ascii="Times New Roman" w:hAnsi="Times New Roman" w:cs="Times New Roman"/>
        </w:rPr>
        <w:t>Wawancara</w:t>
      </w:r>
      <w:proofErr w:type="spellEnd"/>
      <w:r w:rsidRPr="00472F88">
        <w:rPr>
          <w:rFonts w:ascii="Times New Roman" w:hAnsi="Times New Roman" w:cs="Times New Roman"/>
        </w:rPr>
        <w:t xml:space="preserve"> </w:t>
      </w:r>
      <w:proofErr w:type="spellStart"/>
      <w:r w:rsidRPr="00472F88">
        <w:rPr>
          <w:rFonts w:ascii="Times New Roman" w:hAnsi="Times New Roman" w:cs="Times New Roman"/>
        </w:rPr>
        <w:t>Oleh</w:t>
      </w:r>
      <w:proofErr w:type="spellEnd"/>
      <w:r w:rsidRPr="00472F88">
        <w:rPr>
          <w:rFonts w:ascii="Times New Roman" w:hAnsi="Times New Roman" w:cs="Times New Roman"/>
        </w:rPr>
        <w:t xml:space="preserve"> </w:t>
      </w:r>
      <w:proofErr w:type="spellStart"/>
      <w:r w:rsidRPr="00472F88">
        <w:rPr>
          <w:rFonts w:ascii="Times New Roman" w:hAnsi="Times New Roman" w:cs="Times New Roman"/>
        </w:rPr>
        <w:t>Peneliti</w:t>
      </w:r>
      <w:proofErr w:type="spellEnd"/>
      <w:r w:rsidRPr="00472F88">
        <w:rPr>
          <w:rFonts w:ascii="Times New Roman" w:hAnsi="Times New Roman" w:cs="Times New Roman"/>
        </w:rPr>
        <w:t xml:space="preserve"> Yang </w:t>
      </w:r>
      <w:proofErr w:type="spellStart"/>
      <w:r w:rsidRPr="00472F88">
        <w:rPr>
          <w:rFonts w:ascii="Times New Roman" w:hAnsi="Times New Roman" w:cs="Times New Roman"/>
        </w:rPr>
        <w:t>Dilakukan</w:t>
      </w:r>
      <w:proofErr w:type="spellEnd"/>
      <w:r w:rsidRPr="00472F88">
        <w:rPr>
          <w:rFonts w:ascii="Times New Roman" w:hAnsi="Times New Roman" w:cs="Times New Roman"/>
        </w:rPr>
        <w:t xml:space="preserve"> </w:t>
      </w:r>
      <w:proofErr w:type="spellStart"/>
      <w:r w:rsidRPr="00472F88">
        <w:rPr>
          <w:rFonts w:ascii="Times New Roman" w:hAnsi="Times New Roman" w:cs="Times New Roman"/>
        </w:rPr>
        <w:t>Pada</w:t>
      </w:r>
      <w:proofErr w:type="spellEnd"/>
      <w:r w:rsidRPr="00472F88">
        <w:rPr>
          <w:rFonts w:ascii="Times New Roman" w:hAnsi="Times New Roman" w:cs="Times New Roman"/>
        </w:rPr>
        <w:t xml:space="preserve"> </w:t>
      </w:r>
      <w:proofErr w:type="spellStart"/>
      <w:r w:rsidRPr="00472F88">
        <w:rPr>
          <w:rFonts w:ascii="Times New Roman" w:hAnsi="Times New Roman" w:cs="Times New Roman"/>
        </w:rPr>
        <w:t>Tanggal</w:t>
      </w:r>
      <w:proofErr w:type="spellEnd"/>
      <w:r w:rsidRPr="00472F88">
        <w:rPr>
          <w:rFonts w:ascii="Times New Roman" w:hAnsi="Times New Roman" w:cs="Times New Roman"/>
        </w:rPr>
        <w:t xml:space="preserve"> 13-10-21 </w:t>
      </w:r>
      <w:proofErr w:type="spellStart"/>
      <w:r w:rsidRPr="00472F88">
        <w:rPr>
          <w:rFonts w:ascii="Times New Roman" w:hAnsi="Times New Roman" w:cs="Times New Roman"/>
        </w:rPr>
        <w:t>Pukul</w:t>
      </w:r>
      <w:proofErr w:type="spellEnd"/>
      <w:r w:rsidRPr="00472F88">
        <w:rPr>
          <w:rFonts w:ascii="Times New Roman" w:hAnsi="Times New Roman" w:cs="Times New Roman"/>
        </w:rPr>
        <w:t xml:space="preserve"> 11:00 </w:t>
      </w:r>
      <w:proofErr w:type="spellStart"/>
      <w:r w:rsidRPr="00472F88">
        <w:rPr>
          <w:rFonts w:ascii="Times New Roman" w:hAnsi="Times New Roman" w:cs="Times New Roman"/>
        </w:rPr>
        <w:t>Wita</w:t>
      </w:r>
      <w:proofErr w:type="spellEnd"/>
    </w:p>
  </w:footnote>
  <w:footnote w:id="16">
    <w:p w:rsidR="00EF6CC7" w:rsidRPr="00472F88" w:rsidRDefault="00EF6CC7" w:rsidP="00EF6CC7">
      <w:pPr>
        <w:pStyle w:val="FootnoteText"/>
        <w:ind w:left="1418" w:right="1714"/>
        <w:jc w:val="both"/>
        <w:rPr>
          <w:rFonts w:ascii="Times New Roman" w:hAnsi="Times New Roman" w:cs="Times New Roman"/>
        </w:rPr>
      </w:pPr>
      <w:r w:rsidRPr="00472F88">
        <w:rPr>
          <w:rStyle w:val="FootnoteReference"/>
          <w:rFonts w:ascii="Times New Roman" w:hAnsi="Times New Roman" w:cs="Times New Roman"/>
        </w:rPr>
        <w:footnoteRef/>
      </w:r>
      <w:r w:rsidRPr="00472F88">
        <w:rPr>
          <w:rFonts w:ascii="Times New Roman" w:hAnsi="Times New Roman" w:cs="Times New Roman"/>
        </w:rPr>
        <w:t xml:space="preserve"> </w:t>
      </w:r>
      <w:proofErr w:type="spellStart"/>
      <w:r w:rsidRPr="00472F88">
        <w:rPr>
          <w:rFonts w:ascii="Times New Roman" w:hAnsi="Times New Roman" w:cs="Times New Roman"/>
        </w:rPr>
        <w:t>Yuliana</w:t>
      </w:r>
      <w:proofErr w:type="spellEnd"/>
      <w:r w:rsidRPr="00472F88">
        <w:rPr>
          <w:rFonts w:ascii="Times New Roman" w:hAnsi="Times New Roman" w:cs="Times New Roman"/>
        </w:rPr>
        <w:t xml:space="preserve">, </w:t>
      </w:r>
      <w:r w:rsidRPr="00472F88">
        <w:rPr>
          <w:rFonts w:ascii="Times New Roman" w:hAnsi="Times New Roman" w:cs="Times New Roman"/>
          <w:i/>
        </w:rPr>
        <w:t xml:space="preserve">Wellness And Healthy Magazine, </w:t>
      </w:r>
      <w:r w:rsidRPr="00472F88">
        <w:rPr>
          <w:rFonts w:ascii="Times New Roman" w:hAnsi="Times New Roman" w:cs="Times New Roman"/>
        </w:rPr>
        <w:t xml:space="preserve">Vol. 2, No. 1, </w:t>
      </w:r>
      <w:proofErr w:type="spellStart"/>
      <w:r w:rsidRPr="00472F88">
        <w:rPr>
          <w:rFonts w:ascii="Times New Roman" w:hAnsi="Times New Roman" w:cs="Times New Roman"/>
        </w:rPr>
        <w:t>Tahun</w:t>
      </w:r>
      <w:proofErr w:type="spellEnd"/>
      <w:r w:rsidRPr="00472F88">
        <w:rPr>
          <w:rFonts w:ascii="Times New Roman" w:hAnsi="Times New Roman" w:cs="Times New Roman"/>
        </w:rPr>
        <w:t xml:space="preserve"> 2020, </w:t>
      </w:r>
      <w:proofErr w:type="spellStart"/>
      <w:r w:rsidRPr="00472F88">
        <w:rPr>
          <w:rFonts w:ascii="Times New Roman" w:hAnsi="Times New Roman" w:cs="Times New Roman"/>
        </w:rPr>
        <w:t>Hlm</w:t>
      </w:r>
      <w:proofErr w:type="spellEnd"/>
      <w:r w:rsidRPr="00472F88">
        <w:rPr>
          <w:rFonts w:ascii="Times New Roman" w:hAnsi="Times New Roman" w:cs="Times New Roman"/>
        </w:rPr>
        <w:t xml:space="preserve"> 2</w:t>
      </w:r>
    </w:p>
  </w:footnote>
  <w:footnote w:id="17">
    <w:p w:rsidR="00EF6CC7" w:rsidRPr="0043343D" w:rsidRDefault="00EF6CC7" w:rsidP="00EF6CC7">
      <w:pPr>
        <w:pStyle w:val="FootnoteText"/>
        <w:ind w:left="1418" w:right="1714"/>
        <w:jc w:val="both"/>
      </w:pPr>
      <w:r w:rsidRPr="00472F88">
        <w:rPr>
          <w:rStyle w:val="FootnoteReference"/>
          <w:rFonts w:ascii="Times New Roman" w:hAnsi="Times New Roman" w:cs="Times New Roman"/>
        </w:rPr>
        <w:footnoteRef/>
      </w:r>
      <w:r w:rsidRPr="00472F88">
        <w:rPr>
          <w:rFonts w:ascii="Times New Roman" w:hAnsi="Times New Roman" w:cs="Times New Roman"/>
        </w:rPr>
        <w:t xml:space="preserve"> </w:t>
      </w:r>
      <w:proofErr w:type="spellStart"/>
      <w:r w:rsidRPr="00472F88">
        <w:rPr>
          <w:rFonts w:ascii="Times New Roman" w:hAnsi="Times New Roman" w:cs="Times New Roman"/>
        </w:rPr>
        <w:t>Yudhi</w:t>
      </w:r>
      <w:proofErr w:type="spellEnd"/>
      <w:r w:rsidRPr="00472F88">
        <w:rPr>
          <w:rFonts w:ascii="Times New Roman" w:hAnsi="Times New Roman" w:cs="Times New Roman"/>
        </w:rPr>
        <w:t xml:space="preserve"> </w:t>
      </w:r>
      <w:proofErr w:type="spellStart"/>
      <w:r w:rsidRPr="00472F88">
        <w:rPr>
          <w:rFonts w:ascii="Times New Roman" w:hAnsi="Times New Roman" w:cs="Times New Roman"/>
        </w:rPr>
        <w:t>Lestanata</w:t>
      </w:r>
      <w:proofErr w:type="spellEnd"/>
      <w:r w:rsidRPr="00472F88">
        <w:rPr>
          <w:rFonts w:ascii="Times New Roman" w:hAnsi="Times New Roman" w:cs="Times New Roman"/>
        </w:rPr>
        <w:t xml:space="preserve">, </w:t>
      </w:r>
      <w:proofErr w:type="spellStart"/>
      <w:r w:rsidRPr="00472F88">
        <w:rPr>
          <w:rFonts w:ascii="Times New Roman" w:hAnsi="Times New Roman" w:cs="Times New Roman"/>
          <w:i/>
        </w:rPr>
        <w:t>Efektivitas</w:t>
      </w:r>
      <w:proofErr w:type="spellEnd"/>
      <w:r w:rsidRPr="00472F88">
        <w:rPr>
          <w:rFonts w:ascii="Times New Roman" w:hAnsi="Times New Roman" w:cs="Times New Roman"/>
          <w:i/>
        </w:rPr>
        <w:t xml:space="preserve"> </w:t>
      </w:r>
      <w:proofErr w:type="spellStart"/>
      <w:r w:rsidRPr="00472F88">
        <w:rPr>
          <w:rFonts w:ascii="Times New Roman" w:hAnsi="Times New Roman" w:cs="Times New Roman"/>
          <w:i/>
        </w:rPr>
        <w:t>Pelaksanaan</w:t>
      </w:r>
      <w:proofErr w:type="spellEnd"/>
      <w:r w:rsidRPr="00472F88">
        <w:rPr>
          <w:rFonts w:ascii="Times New Roman" w:hAnsi="Times New Roman" w:cs="Times New Roman"/>
          <w:i/>
        </w:rPr>
        <w:t xml:space="preserve"> Program Pembangunan </w:t>
      </w:r>
      <w:proofErr w:type="spellStart"/>
      <w:r w:rsidRPr="00472F88">
        <w:rPr>
          <w:rFonts w:ascii="Times New Roman" w:hAnsi="Times New Roman" w:cs="Times New Roman"/>
          <w:i/>
        </w:rPr>
        <w:t>Berbasis</w:t>
      </w:r>
      <w:proofErr w:type="spellEnd"/>
      <w:r w:rsidRPr="00472F88">
        <w:rPr>
          <w:rFonts w:ascii="Times New Roman" w:hAnsi="Times New Roman" w:cs="Times New Roman"/>
          <w:i/>
        </w:rPr>
        <w:t xml:space="preserve"> </w:t>
      </w:r>
      <w:proofErr w:type="spellStart"/>
      <w:r w:rsidRPr="00472F88">
        <w:rPr>
          <w:rFonts w:ascii="Times New Roman" w:hAnsi="Times New Roman" w:cs="Times New Roman"/>
          <w:i/>
        </w:rPr>
        <w:t>Rukun</w:t>
      </w:r>
      <w:proofErr w:type="spellEnd"/>
      <w:r w:rsidRPr="00472F88">
        <w:rPr>
          <w:rFonts w:ascii="Times New Roman" w:hAnsi="Times New Roman" w:cs="Times New Roman"/>
          <w:i/>
        </w:rPr>
        <w:t xml:space="preserve"> </w:t>
      </w:r>
      <w:proofErr w:type="spellStart"/>
      <w:r w:rsidRPr="00472F88">
        <w:rPr>
          <w:rFonts w:ascii="Times New Roman" w:hAnsi="Times New Roman" w:cs="Times New Roman"/>
          <w:i/>
        </w:rPr>
        <w:t>Tetangga</w:t>
      </w:r>
      <w:proofErr w:type="spellEnd"/>
      <w:r w:rsidRPr="00472F88">
        <w:rPr>
          <w:rFonts w:ascii="Times New Roman" w:hAnsi="Times New Roman" w:cs="Times New Roman"/>
          <w:i/>
        </w:rPr>
        <w:t xml:space="preserve"> Di </w:t>
      </w:r>
      <w:proofErr w:type="spellStart"/>
      <w:r w:rsidRPr="00472F88">
        <w:rPr>
          <w:rFonts w:ascii="Times New Roman" w:hAnsi="Times New Roman" w:cs="Times New Roman"/>
          <w:i/>
        </w:rPr>
        <w:t>Kabupaten</w:t>
      </w:r>
      <w:proofErr w:type="spellEnd"/>
      <w:r w:rsidRPr="00472F88">
        <w:rPr>
          <w:rFonts w:ascii="Times New Roman" w:hAnsi="Times New Roman" w:cs="Times New Roman"/>
          <w:i/>
        </w:rPr>
        <w:t xml:space="preserve"> Sumbawa Barat </w:t>
      </w:r>
      <w:proofErr w:type="spellStart"/>
      <w:r w:rsidRPr="00472F88">
        <w:rPr>
          <w:rFonts w:ascii="Times New Roman" w:hAnsi="Times New Roman" w:cs="Times New Roman"/>
          <w:i/>
        </w:rPr>
        <w:t>Tahun</w:t>
      </w:r>
      <w:proofErr w:type="spellEnd"/>
      <w:r w:rsidRPr="00472F88">
        <w:rPr>
          <w:rFonts w:ascii="Times New Roman" w:hAnsi="Times New Roman" w:cs="Times New Roman"/>
          <w:i/>
        </w:rPr>
        <w:t xml:space="preserve"> 2014 – 2015, </w:t>
      </w:r>
      <w:r w:rsidRPr="00472F88">
        <w:rPr>
          <w:rFonts w:ascii="Times New Roman" w:hAnsi="Times New Roman" w:cs="Times New Roman"/>
        </w:rPr>
        <w:t xml:space="preserve">Vol.3, No.3, </w:t>
      </w:r>
      <w:proofErr w:type="spellStart"/>
      <w:r w:rsidRPr="00472F88">
        <w:rPr>
          <w:rFonts w:ascii="Times New Roman" w:hAnsi="Times New Roman" w:cs="Times New Roman"/>
        </w:rPr>
        <w:t>Tahun</w:t>
      </w:r>
      <w:proofErr w:type="spellEnd"/>
      <w:r w:rsidRPr="00472F88">
        <w:rPr>
          <w:rFonts w:ascii="Times New Roman" w:hAnsi="Times New Roman" w:cs="Times New Roman"/>
        </w:rPr>
        <w:t xml:space="preserve"> 2016, </w:t>
      </w:r>
      <w:proofErr w:type="spellStart"/>
      <w:r w:rsidRPr="00472F88">
        <w:rPr>
          <w:rFonts w:ascii="Times New Roman" w:hAnsi="Times New Roman" w:cs="Times New Roman"/>
        </w:rPr>
        <w:t>Hlm</w:t>
      </w:r>
      <w:proofErr w:type="spellEnd"/>
      <w:r w:rsidRPr="00472F88">
        <w:rPr>
          <w:rFonts w:ascii="Times New Roman" w:hAnsi="Times New Roman" w:cs="Times New Roman"/>
        </w:rPr>
        <w:t xml:space="preserve">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CBA" w:rsidRDefault="00A5164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2141" o:spid="_x0000_s2050" type="#_x0000_t75" style="position:absolute;margin-left:0;margin-top:0;width:270pt;height:271.85pt;z-index:-251657216;mso-position-horizontal:center;mso-position-horizontal-relative:margin;mso-position-vertical:center;mso-position-vertical-relative:margin" o:allowincell="f">
          <v:imagedata r:id="rId1" o:title="fix"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93202"/>
      <w:docPartObj>
        <w:docPartGallery w:val="Page Numbers (Top of Page)"/>
        <w:docPartUnique/>
      </w:docPartObj>
    </w:sdtPr>
    <w:sdtEndPr/>
    <w:sdtContent>
      <w:p w:rsidR="00FF1381" w:rsidRDefault="00A5164E">
        <w:pPr>
          <w:pStyle w:val="Head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2142" o:spid="_x0000_s2051" type="#_x0000_t75" style="position:absolute;left:0;text-align:left;margin-left:0;margin-top:0;width:270pt;height:271.85pt;z-index:-251656192;mso-position-horizontal:center;mso-position-horizontal-relative:margin;mso-position-vertical:center;mso-position-vertical-relative:margin" o:allowincell="f">
              <v:imagedata r:id="rId1" o:title="fix" gain="19661f" blacklevel="22938f"/>
              <w10:wrap anchorx="margin" anchory="margin"/>
            </v:shape>
          </w:pict>
        </w:r>
        <w:r w:rsidR="005C73B3">
          <w:fldChar w:fldCharType="begin"/>
        </w:r>
        <w:r w:rsidR="005C73B3">
          <w:instrText xml:space="preserve"> PAGE   \* MERGEFORMAT </w:instrText>
        </w:r>
        <w:r w:rsidR="005C73B3">
          <w:fldChar w:fldCharType="separate"/>
        </w:r>
        <w:r w:rsidR="00292FE3">
          <w:rPr>
            <w:noProof/>
          </w:rPr>
          <w:t>8</w:t>
        </w:r>
        <w:r w:rsidR="005C73B3">
          <w:rPr>
            <w:noProof/>
          </w:rPr>
          <w:fldChar w:fldCharType="end"/>
        </w:r>
      </w:p>
    </w:sdtContent>
  </w:sdt>
  <w:p w:rsidR="00FF1381" w:rsidRDefault="00FF13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CBA" w:rsidRDefault="00A5164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2140" o:spid="_x0000_s2049" type="#_x0000_t75" style="position:absolute;margin-left:0;margin-top:0;width:270pt;height:271.85pt;z-index:-251658240;mso-position-horizontal:center;mso-position-horizontal-relative:margin;mso-position-vertical:center;mso-position-vertical-relative:margin" o:allowincell="f">
          <v:imagedata r:id="rId1" o:title="fix"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635E"/>
    <w:multiLevelType w:val="hybridMultilevel"/>
    <w:tmpl w:val="3A868F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8D96777"/>
    <w:multiLevelType w:val="hybridMultilevel"/>
    <w:tmpl w:val="D8082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6F4473"/>
    <w:multiLevelType w:val="hybridMultilevel"/>
    <w:tmpl w:val="0344B52C"/>
    <w:lvl w:ilvl="0" w:tplc="FF4A7CC0">
      <w:start w:val="1"/>
      <w:numFmt w:val="decimal"/>
      <w:lvlText w:val="%1."/>
      <w:lvlJc w:val="left"/>
      <w:pPr>
        <w:ind w:left="2121" w:hanging="420"/>
      </w:pPr>
      <w:rPr>
        <w:rFonts w:ascii="Carlito" w:eastAsia="Carlito" w:hAnsi="Carlito" w:cs="Carlito" w:hint="default"/>
        <w:b/>
        <w:bCs/>
        <w:color w:val="BF0000"/>
        <w:spacing w:val="-4"/>
        <w:w w:val="100"/>
        <w:sz w:val="28"/>
        <w:szCs w:val="28"/>
        <w:lang w:val="en-US" w:eastAsia="en-US" w:bidi="ar-SA"/>
      </w:rPr>
    </w:lvl>
    <w:lvl w:ilvl="1" w:tplc="411AF91C">
      <w:numFmt w:val="none"/>
      <w:lvlText w:val=""/>
      <w:lvlJc w:val="left"/>
      <w:pPr>
        <w:tabs>
          <w:tab w:val="num" w:pos="360"/>
        </w:tabs>
      </w:pPr>
    </w:lvl>
    <w:lvl w:ilvl="2" w:tplc="2F1CB676">
      <w:numFmt w:val="bullet"/>
      <w:lvlText w:val="•"/>
      <w:lvlJc w:val="left"/>
      <w:pPr>
        <w:ind w:left="3262" w:hanging="480"/>
      </w:pPr>
      <w:rPr>
        <w:rFonts w:hint="default"/>
        <w:lang w:val="en-US" w:eastAsia="en-US" w:bidi="ar-SA"/>
      </w:rPr>
    </w:lvl>
    <w:lvl w:ilvl="3" w:tplc="6162509C">
      <w:numFmt w:val="bullet"/>
      <w:lvlText w:val="•"/>
      <w:lvlJc w:val="left"/>
      <w:pPr>
        <w:ind w:left="4344" w:hanging="480"/>
      </w:pPr>
      <w:rPr>
        <w:rFonts w:hint="default"/>
        <w:lang w:val="en-US" w:eastAsia="en-US" w:bidi="ar-SA"/>
      </w:rPr>
    </w:lvl>
    <w:lvl w:ilvl="4" w:tplc="E446E9CA">
      <w:numFmt w:val="bullet"/>
      <w:lvlText w:val="•"/>
      <w:lvlJc w:val="left"/>
      <w:pPr>
        <w:ind w:left="5426" w:hanging="480"/>
      </w:pPr>
      <w:rPr>
        <w:rFonts w:hint="default"/>
        <w:lang w:val="en-US" w:eastAsia="en-US" w:bidi="ar-SA"/>
      </w:rPr>
    </w:lvl>
    <w:lvl w:ilvl="5" w:tplc="6C9C10BA">
      <w:numFmt w:val="bullet"/>
      <w:lvlText w:val="•"/>
      <w:lvlJc w:val="left"/>
      <w:pPr>
        <w:ind w:left="6508" w:hanging="480"/>
      </w:pPr>
      <w:rPr>
        <w:rFonts w:hint="default"/>
        <w:lang w:val="en-US" w:eastAsia="en-US" w:bidi="ar-SA"/>
      </w:rPr>
    </w:lvl>
    <w:lvl w:ilvl="6" w:tplc="022481A2">
      <w:numFmt w:val="bullet"/>
      <w:lvlText w:val="•"/>
      <w:lvlJc w:val="left"/>
      <w:pPr>
        <w:ind w:left="7591" w:hanging="480"/>
      </w:pPr>
      <w:rPr>
        <w:rFonts w:hint="default"/>
        <w:lang w:val="en-US" w:eastAsia="en-US" w:bidi="ar-SA"/>
      </w:rPr>
    </w:lvl>
    <w:lvl w:ilvl="7" w:tplc="CA04B252">
      <w:numFmt w:val="bullet"/>
      <w:lvlText w:val="•"/>
      <w:lvlJc w:val="left"/>
      <w:pPr>
        <w:ind w:left="8673" w:hanging="480"/>
      </w:pPr>
      <w:rPr>
        <w:rFonts w:hint="default"/>
        <w:lang w:val="en-US" w:eastAsia="en-US" w:bidi="ar-SA"/>
      </w:rPr>
    </w:lvl>
    <w:lvl w:ilvl="8" w:tplc="86A60180">
      <w:numFmt w:val="bullet"/>
      <w:lvlText w:val="•"/>
      <w:lvlJc w:val="left"/>
      <w:pPr>
        <w:ind w:left="9755" w:hanging="480"/>
      </w:pPr>
      <w:rPr>
        <w:rFonts w:hint="default"/>
        <w:lang w:val="en-US" w:eastAsia="en-US" w:bidi="ar-SA"/>
      </w:rPr>
    </w:lvl>
  </w:abstractNum>
  <w:abstractNum w:abstractNumId="3">
    <w:nsid w:val="22A66E11"/>
    <w:multiLevelType w:val="hybridMultilevel"/>
    <w:tmpl w:val="96A25226"/>
    <w:lvl w:ilvl="0" w:tplc="43FED56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101590"/>
    <w:multiLevelType w:val="hybridMultilevel"/>
    <w:tmpl w:val="F1DAD41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4113AC8"/>
    <w:multiLevelType w:val="hybridMultilevel"/>
    <w:tmpl w:val="9FC61D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B736AB0"/>
    <w:multiLevelType w:val="hybridMultilevel"/>
    <w:tmpl w:val="738082D8"/>
    <w:lvl w:ilvl="0" w:tplc="0409000F">
      <w:start w:val="1"/>
      <w:numFmt w:val="decimal"/>
      <w:lvlText w:val="%1."/>
      <w:lvlJc w:val="left"/>
      <w:pPr>
        <w:ind w:left="878" w:hanging="360"/>
      </w:p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7">
    <w:nsid w:val="3D1F0E20"/>
    <w:multiLevelType w:val="hybridMultilevel"/>
    <w:tmpl w:val="3DCC2F0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EEC2664"/>
    <w:multiLevelType w:val="hybridMultilevel"/>
    <w:tmpl w:val="FF86636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2CB33D1"/>
    <w:multiLevelType w:val="hybridMultilevel"/>
    <w:tmpl w:val="187EE6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CF80426"/>
    <w:multiLevelType w:val="hybridMultilevel"/>
    <w:tmpl w:val="9F4E1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702F49"/>
    <w:multiLevelType w:val="hybridMultilevel"/>
    <w:tmpl w:val="664C00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2141F3C"/>
    <w:multiLevelType w:val="hybridMultilevel"/>
    <w:tmpl w:val="2B62BA3C"/>
    <w:lvl w:ilvl="0" w:tplc="DA241C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A3A0CB9"/>
    <w:multiLevelType w:val="hybridMultilevel"/>
    <w:tmpl w:val="DA6CDC5C"/>
    <w:lvl w:ilvl="0" w:tplc="B4B87F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2E757F3"/>
    <w:multiLevelType w:val="hybridMultilevel"/>
    <w:tmpl w:val="980687EE"/>
    <w:lvl w:ilvl="0" w:tplc="F9CEFE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3DF722F"/>
    <w:multiLevelType w:val="hybridMultilevel"/>
    <w:tmpl w:val="370E6FF2"/>
    <w:lvl w:ilvl="0" w:tplc="5A1C709A">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6">
    <w:nsid w:val="7FD430D8"/>
    <w:multiLevelType w:val="hybridMultilevel"/>
    <w:tmpl w:val="43E03762"/>
    <w:lvl w:ilvl="0" w:tplc="0409000F">
      <w:start w:val="1"/>
      <w:numFmt w:val="decimal"/>
      <w:lvlText w:val="%1."/>
      <w:lvlJc w:val="left"/>
      <w:pPr>
        <w:ind w:left="878" w:hanging="360"/>
      </w:pPr>
    </w:lvl>
    <w:lvl w:ilvl="1" w:tplc="04090019">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num w:numId="1">
    <w:abstractNumId w:val="2"/>
  </w:num>
  <w:num w:numId="2">
    <w:abstractNumId w:val="0"/>
  </w:num>
  <w:num w:numId="3">
    <w:abstractNumId w:val="16"/>
  </w:num>
  <w:num w:numId="4">
    <w:abstractNumId w:val="5"/>
  </w:num>
  <w:num w:numId="5">
    <w:abstractNumId w:val="11"/>
  </w:num>
  <w:num w:numId="6">
    <w:abstractNumId w:val="7"/>
  </w:num>
  <w:num w:numId="7">
    <w:abstractNumId w:val="4"/>
  </w:num>
  <w:num w:numId="8">
    <w:abstractNumId w:val="8"/>
  </w:num>
  <w:num w:numId="9">
    <w:abstractNumId w:val="9"/>
  </w:num>
  <w:num w:numId="10">
    <w:abstractNumId w:val="3"/>
  </w:num>
  <w:num w:numId="11">
    <w:abstractNumId w:val="6"/>
  </w:num>
  <w:num w:numId="12">
    <w:abstractNumId w:val="15"/>
  </w:num>
  <w:num w:numId="13">
    <w:abstractNumId w:val="13"/>
  </w:num>
  <w:num w:numId="14">
    <w:abstractNumId w:val="1"/>
  </w:num>
  <w:num w:numId="15">
    <w:abstractNumId w:val="12"/>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5B3"/>
    <w:rsid w:val="000033CA"/>
    <w:rsid w:val="000134A8"/>
    <w:rsid w:val="000962FF"/>
    <w:rsid w:val="000A55F8"/>
    <w:rsid w:val="000B320A"/>
    <w:rsid w:val="000D155A"/>
    <w:rsid w:val="000D21B3"/>
    <w:rsid w:val="00105744"/>
    <w:rsid w:val="00113E74"/>
    <w:rsid w:val="00115BBB"/>
    <w:rsid w:val="00152481"/>
    <w:rsid w:val="001A16BC"/>
    <w:rsid w:val="001C3B2E"/>
    <w:rsid w:val="001E57E8"/>
    <w:rsid w:val="00205548"/>
    <w:rsid w:val="002062C1"/>
    <w:rsid w:val="00241D8C"/>
    <w:rsid w:val="002426E2"/>
    <w:rsid w:val="00270DF0"/>
    <w:rsid w:val="00292FE3"/>
    <w:rsid w:val="00296F58"/>
    <w:rsid w:val="002B02ED"/>
    <w:rsid w:val="002C0D2C"/>
    <w:rsid w:val="002F0E4E"/>
    <w:rsid w:val="00300590"/>
    <w:rsid w:val="0035329D"/>
    <w:rsid w:val="00365BF1"/>
    <w:rsid w:val="00393661"/>
    <w:rsid w:val="003A4F6A"/>
    <w:rsid w:val="003C1EAD"/>
    <w:rsid w:val="003E74C0"/>
    <w:rsid w:val="004004B8"/>
    <w:rsid w:val="004155DB"/>
    <w:rsid w:val="00434936"/>
    <w:rsid w:val="00435EAB"/>
    <w:rsid w:val="004427FE"/>
    <w:rsid w:val="00447DE9"/>
    <w:rsid w:val="0046729E"/>
    <w:rsid w:val="00472F88"/>
    <w:rsid w:val="004733BE"/>
    <w:rsid w:val="004925BA"/>
    <w:rsid w:val="004C1035"/>
    <w:rsid w:val="004C15A8"/>
    <w:rsid w:val="004E17C9"/>
    <w:rsid w:val="004E636F"/>
    <w:rsid w:val="00544CCA"/>
    <w:rsid w:val="00564776"/>
    <w:rsid w:val="005740B2"/>
    <w:rsid w:val="00586D8A"/>
    <w:rsid w:val="005A20AA"/>
    <w:rsid w:val="005A2102"/>
    <w:rsid w:val="005A5775"/>
    <w:rsid w:val="005B5B71"/>
    <w:rsid w:val="005B63AD"/>
    <w:rsid w:val="005C032A"/>
    <w:rsid w:val="005C73B3"/>
    <w:rsid w:val="00653AED"/>
    <w:rsid w:val="00697ACD"/>
    <w:rsid w:val="006A3018"/>
    <w:rsid w:val="006A526B"/>
    <w:rsid w:val="006B56F0"/>
    <w:rsid w:val="007462B5"/>
    <w:rsid w:val="007464FB"/>
    <w:rsid w:val="00757939"/>
    <w:rsid w:val="00796930"/>
    <w:rsid w:val="007A7E0A"/>
    <w:rsid w:val="007B32E1"/>
    <w:rsid w:val="007B6044"/>
    <w:rsid w:val="007D25B3"/>
    <w:rsid w:val="00832AC5"/>
    <w:rsid w:val="00833A22"/>
    <w:rsid w:val="00836554"/>
    <w:rsid w:val="008748E2"/>
    <w:rsid w:val="00877DDA"/>
    <w:rsid w:val="00882893"/>
    <w:rsid w:val="008A104D"/>
    <w:rsid w:val="008C3227"/>
    <w:rsid w:val="009010EE"/>
    <w:rsid w:val="00911B58"/>
    <w:rsid w:val="00936506"/>
    <w:rsid w:val="00941138"/>
    <w:rsid w:val="00947D97"/>
    <w:rsid w:val="00954DC6"/>
    <w:rsid w:val="009937FC"/>
    <w:rsid w:val="009E529B"/>
    <w:rsid w:val="009F3492"/>
    <w:rsid w:val="00A47B49"/>
    <w:rsid w:val="00A5164E"/>
    <w:rsid w:val="00A56AD3"/>
    <w:rsid w:val="00A9640C"/>
    <w:rsid w:val="00AA0588"/>
    <w:rsid w:val="00AA1F98"/>
    <w:rsid w:val="00AC3FF8"/>
    <w:rsid w:val="00B45FB6"/>
    <w:rsid w:val="00B46275"/>
    <w:rsid w:val="00B47AF7"/>
    <w:rsid w:val="00B61C6F"/>
    <w:rsid w:val="00B738B1"/>
    <w:rsid w:val="00B9652B"/>
    <w:rsid w:val="00BC1CB3"/>
    <w:rsid w:val="00C35FA8"/>
    <w:rsid w:val="00C41A1F"/>
    <w:rsid w:val="00CC5CBA"/>
    <w:rsid w:val="00CF2003"/>
    <w:rsid w:val="00CF4F62"/>
    <w:rsid w:val="00CF6CFC"/>
    <w:rsid w:val="00D31A54"/>
    <w:rsid w:val="00D87AA8"/>
    <w:rsid w:val="00DB74AA"/>
    <w:rsid w:val="00DF4773"/>
    <w:rsid w:val="00E2071E"/>
    <w:rsid w:val="00E22917"/>
    <w:rsid w:val="00E259A4"/>
    <w:rsid w:val="00E356A0"/>
    <w:rsid w:val="00E53959"/>
    <w:rsid w:val="00E54E61"/>
    <w:rsid w:val="00E6027A"/>
    <w:rsid w:val="00EA06D2"/>
    <w:rsid w:val="00EC07CC"/>
    <w:rsid w:val="00EF6CC7"/>
    <w:rsid w:val="00FA4684"/>
    <w:rsid w:val="00FA4C30"/>
    <w:rsid w:val="00FF1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D25B3"/>
    <w:rPr>
      <w:rFonts w:ascii="Carlito" w:eastAsia="Carlito" w:hAnsi="Carlito" w:cs="Carlito"/>
    </w:rPr>
  </w:style>
  <w:style w:type="paragraph" w:styleId="Heading1">
    <w:name w:val="heading 1"/>
    <w:basedOn w:val="Normal"/>
    <w:uiPriority w:val="1"/>
    <w:qFormat/>
    <w:rsid w:val="007D25B3"/>
    <w:pPr>
      <w:ind w:left="2121" w:hanging="420"/>
      <w:jc w:val="both"/>
      <w:outlineLvl w:val="0"/>
    </w:pPr>
    <w:rPr>
      <w:b/>
      <w:bCs/>
      <w:sz w:val="28"/>
      <w:szCs w:val="28"/>
    </w:rPr>
  </w:style>
  <w:style w:type="paragraph" w:styleId="Heading2">
    <w:name w:val="heading 2"/>
    <w:basedOn w:val="Normal"/>
    <w:uiPriority w:val="1"/>
    <w:qFormat/>
    <w:rsid w:val="007D25B3"/>
    <w:pPr>
      <w:ind w:left="2181" w:hanging="48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D25B3"/>
    <w:rPr>
      <w:sz w:val="24"/>
      <w:szCs w:val="24"/>
    </w:rPr>
  </w:style>
  <w:style w:type="paragraph" w:styleId="Title">
    <w:name w:val="Title"/>
    <w:basedOn w:val="Normal"/>
    <w:uiPriority w:val="1"/>
    <w:qFormat/>
    <w:rsid w:val="007D25B3"/>
    <w:pPr>
      <w:spacing w:before="1"/>
      <w:ind w:left="1701" w:right="1726"/>
      <w:jc w:val="both"/>
    </w:pPr>
    <w:rPr>
      <w:b/>
      <w:bCs/>
      <w:sz w:val="36"/>
      <w:szCs w:val="36"/>
    </w:rPr>
  </w:style>
  <w:style w:type="paragraph" w:styleId="ListParagraph">
    <w:name w:val="List Paragraph"/>
    <w:basedOn w:val="Normal"/>
    <w:uiPriority w:val="34"/>
    <w:qFormat/>
    <w:rsid w:val="007D25B3"/>
    <w:pPr>
      <w:ind w:left="2121" w:hanging="420"/>
      <w:jc w:val="both"/>
    </w:pPr>
  </w:style>
  <w:style w:type="paragraph" w:customStyle="1" w:styleId="TableParagraph">
    <w:name w:val="Table Paragraph"/>
    <w:basedOn w:val="Normal"/>
    <w:uiPriority w:val="1"/>
    <w:qFormat/>
    <w:rsid w:val="007D25B3"/>
    <w:pPr>
      <w:spacing w:before="40"/>
    </w:pPr>
  </w:style>
  <w:style w:type="paragraph" w:styleId="BalloonText">
    <w:name w:val="Balloon Text"/>
    <w:basedOn w:val="Normal"/>
    <w:link w:val="BalloonTextChar"/>
    <w:uiPriority w:val="99"/>
    <w:semiHidden/>
    <w:unhideWhenUsed/>
    <w:rsid w:val="006A3018"/>
    <w:rPr>
      <w:rFonts w:ascii="Tahoma" w:hAnsi="Tahoma" w:cs="Tahoma"/>
      <w:sz w:val="16"/>
      <w:szCs w:val="16"/>
    </w:rPr>
  </w:style>
  <w:style w:type="character" w:customStyle="1" w:styleId="BalloonTextChar">
    <w:name w:val="Balloon Text Char"/>
    <w:basedOn w:val="DefaultParagraphFont"/>
    <w:link w:val="BalloonText"/>
    <w:uiPriority w:val="99"/>
    <w:semiHidden/>
    <w:rsid w:val="006A3018"/>
    <w:rPr>
      <w:rFonts w:ascii="Tahoma" w:eastAsia="Carlito" w:hAnsi="Tahoma" w:cs="Tahoma"/>
      <w:sz w:val="16"/>
      <w:szCs w:val="16"/>
    </w:rPr>
  </w:style>
  <w:style w:type="table" w:styleId="TableGrid">
    <w:name w:val="Table Grid"/>
    <w:basedOn w:val="TableNormal"/>
    <w:uiPriority w:val="59"/>
    <w:rsid w:val="006A301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1"/>
    <w:rsid w:val="006A3018"/>
    <w:rPr>
      <w:rFonts w:ascii="Carlito" w:eastAsia="Carlito" w:hAnsi="Carlito" w:cs="Carlito"/>
      <w:sz w:val="24"/>
      <w:szCs w:val="24"/>
    </w:rPr>
  </w:style>
  <w:style w:type="paragraph" w:styleId="FootnoteText">
    <w:name w:val="footnote text"/>
    <w:aliases w:val="Char1"/>
    <w:basedOn w:val="Normal"/>
    <w:link w:val="FootnoteTextChar"/>
    <w:uiPriority w:val="99"/>
    <w:unhideWhenUsed/>
    <w:rsid w:val="006A3018"/>
    <w:rPr>
      <w:sz w:val="20"/>
      <w:szCs w:val="20"/>
    </w:rPr>
  </w:style>
  <w:style w:type="character" w:customStyle="1" w:styleId="FootnoteTextChar">
    <w:name w:val="Footnote Text Char"/>
    <w:aliases w:val="Char1 Char"/>
    <w:basedOn w:val="DefaultParagraphFont"/>
    <w:link w:val="FootnoteText"/>
    <w:uiPriority w:val="99"/>
    <w:rsid w:val="006A3018"/>
    <w:rPr>
      <w:rFonts w:ascii="Carlito" w:eastAsia="Carlito" w:hAnsi="Carlito" w:cs="Carlito"/>
      <w:sz w:val="20"/>
      <w:szCs w:val="20"/>
    </w:rPr>
  </w:style>
  <w:style w:type="character" w:styleId="FootnoteReference">
    <w:name w:val="footnote reference"/>
    <w:basedOn w:val="DefaultParagraphFont"/>
    <w:uiPriority w:val="99"/>
    <w:semiHidden/>
    <w:unhideWhenUsed/>
    <w:rsid w:val="006A3018"/>
    <w:rPr>
      <w:vertAlign w:val="superscript"/>
    </w:rPr>
  </w:style>
  <w:style w:type="character" w:styleId="Hyperlink">
    <w:name w:val="Hyperlink"/>
    <w:basedOn w:val="DefaultParagraphFont"/>
    <w:uiPriority w:val="99"/>
    <w:unhideWhenUsed/>
    <w:rsid w:val="002426E2"/>
    <w:rPr>
      <w:color w:val="0000FF" w:themeColor="hyperlink"/>
      <w:u w:val="single"/>
    </w:rPr>
  </w:style>
  <w:style w:type="paragraph" w:styleId="Header">
    <w:name w:val="header"/>
    <w:basedOn w:val="Normal"/>
    <w:link w:val="HeaderChar"/>
    <w:uiPriority w:val="99"/>
    <w:unhideWhenUsed/>
    <w:rsid w:val="000134A8"/>
    <w:pPr>
      <w:tabs>
        <w:tab w:val="center" w:pos="4680"/>
        <w:tab w:val="right" w:pos="9360"/>
      </w:tabs>
    </w:pPr>
  </w:style>
  <w:style w:type="character" w:customStyle="1" w:styleId="HeaderChar">
    <w:name w:val="Header Char"/>
    <w:basedOn w:val="DefaultParagraphFont"/>
    <w:link w:val="Header"/>
    <w:uiPriority w:val="99"/>
    <w:rsid w:val="000134A8"/>
    <w:rPr>
      <w:rFonts w:ascii="Carlito" w:eastAsia="Carlito" w:hAnsi="Carlito" w:cs="Carlito"/>
    </w:rPr>
  </w:style>
  <w:style w:type="paragraph" w:styleId="Footer">
    <w:name w:val="footer"/>
    <w:basedOn w:val="Normal"/>
    <w:link w:val="FooterChar"/>
    <w:uiPriority w:val="99"/>
    <w:unhideWhenUsed/>
    <w:rsid w:val="000134A8"/>
    <w:pPr>
      <w:tabs>
        <w:tab w:val="center" w:pos="4680"/>
        <w:tab w:val="right" w:pos="9360"/>
      </w:tabs>
    </w:pPr>
  </w:style>
  <w:style w:type="character" w:customStyle="1" w:styleId="FooterChar">
    <w:name w:val="Footer Char"/>
    <w:basedOn w:val="DefaultParagraphFont"/>
    <w:link w:val="Footer"/>
    <w:uiPriority w:val="99"/>
    <w:rsid w:val="000134A8"/>
    <w:rPr>
      <w:rFonts w:ascii="Carlito" w:eastAsia="Carlito" w:hAnsi="Carlito" w:cs="Carlito"/>
    </w:rPr>
  </w:style>
  <w:style w:type="paragraph" w:styleId="NoSpacing">
    <w:name w:val="No Spacing"/>
    <w:uiPriority w:val="1"/>
    <w:qFormat/>
    <w:rsid w:val="006A526B"/>
    <w:pPr>
      <w:widowControl/>
      <w:autoSpaceDE/>
      <w:autoSpaceDN/>
      <w:ind w:left="518"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D25B3"/>
    <w:rPr>
      <w:rFonts w:ascii="Carlito" w:eastAsia="Carlito" w:hAnsi="Carlito" w:cs="Carlito"/>
    </w:rPr>
  </w:style>
  <w:style w:type="paragraph" w:styleId="Heading1">
    <w:name w:val="heading 1"/>
    <w:basedOn w:val="Normal"/>
    <w:uiPriority w:val="1"/>
    <w:qFormat/>
    <w:rsid w:val="007D25B3"/>
    <w:pPr>
      <w:ind w:left="2121" w:hanging="420"/>
      <w:jc w:val="both"/>
      <w:outlineLvl w:val="0"/>
    </w:pPr>
    <w:rPr>
      <w:b/>
      <w:bCs/>
      <w:sz w:val="28"/>
      <w:szCs w:val="28"/>
    </w:rPr>
  </w:style>
  <w:style w:type="paragraph" w:styleId="Heading2">
    <w:name w:val="heading 2"/>
    <w:basedOn w:val="Normal"/>
    <w:uiPriority w:val="1"/>
    <w:qFormat/>
    <w:rsid w:val="007D25B3"/>
    <w:pPr>
      <w:ind w:left="2181" w:hanging="48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D25B3"/>
    <w:rPr>
      <w:sz w:val="24"/>
      <w:szCs w:val="24"/>
    </w:rPr>
  </w:style>
  <w:style w:type="paragraph" w:styleId="Title">
    <w:name w:val="Title"/>
    <w:basedOn w:val="Normal"/>
    <w:uiPriority w:val="1"/>
    <w:qFormat/>
    <w:rsid w:val="007D25B3"/>
    <w:pPr>
      <w:spacing w:before="1"/>
      <w:ind w:left="1701" w:right="1726"/>
      <w:jc w:val="both"/>
    </w:pPr>
    <w:rPr>
      <w:b/>
      <w:bCs/>
      <w:sz w:val="36"/>
      <w:szCs w:val="36"/>
    </w:rPr>
  </w:style>
  <w:style w:type="paragraph" w:styleId="ListParagraph">
    <w:name w:val="List Paragraph"/>
    <w:basedOn w:val="Normal"/>
    <w:uiPriority w:val="34"/>
    <w:qFormat/>
    <w:rsid w:val="007D25B3"/>
    <w:pPr>
      <w:ind w:left="2121" w:hanging="420"/>
      <w:jc w:val="both"/>
    </w:pPr>
  </w:style>
  <w:style w:type="paragraph" w:customStyle="1" w:styleId="TableParagraph">
    <w:name w:val="Table Paragraph"/>
    <w:basedOn w:val="Normal"/>
    <w:uiPriority w:val="1"/>
    <w:qFormat/>
    <w:rsid w:val="007D25B3"/>
    <w:pPr>
      <w:spacing w:before="40"/>
    </w:pPr>
  </w:style>
  <w:style w:type="paragraph" w:styleId="BalloonText">
    <w:name w:val="Balloon Text"/>
    <w:basedOn w:val="Normal"/>
    <w:link w:val="BalloonTextChar"/>
    <w:uiPriority w:val="99"/>
    <w:semiHidden/>
    <w:unhideWhenUsed/>
    <w:rsid w:val="006A3018"/>
    <w:rPr>
      <w:rFonts w:ascii="Tahoma" w:hAnsi="Tahoma" w:cs="Tahoma"/>
      <w:sz w:val="16"/>
      <w:szCs w:val="16"/>
    </w:rPr>
  </w:style>
  <w:style w:type="character" w:customStyle="1" w:styleId="BalloonTextChar">
    <w:name w:val="Balloon Text Char"/>
    <w:basedOn w:val="DefaultParagraphFont"/>
    <w:link w:val="BalloonText"/>
    <w:uiPriority w:val="99"/>
    <w:semiHidden/>
    <w:rsid w:val="006A3018"/>
    <w:rPr>
      <w:rFonts w:ascii="Tahoma" w:eastAsia="Carlito" w:hAnsi="Tahoma" w:cs="Tahoma"/>
      <w:sz w:val="16"/>
      <w:szCs w:val="16"/>
    </w:rPr>
  </w:style>
  <w:style w:type="table" w:styleId="TableGrid">
    <w:name w:val="Table Grid"/>
    <w:basedOn w:val="TableNormal"/>
    <w:uiPriority w:val="59"/>
    <w:rsid w:val="006A301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1"/>
    <w:rsid w:val="006A3018"/>
    <w:rPr>
      <w:rFonts w:ascii="Carlito" w:eastAsia="Carlito" w:hAnsi="Carlito" w:cs="Carlito"/>
      <w:sz w:val="24"/>
      <w:szCs w:val="24"/>
    </w:rPr>
  </w:style>
  <w:style w:type="paragraph" w:styleId="FootnoteText">
    <w:name w:val="footnote text"/>
    <w:aliases w:val="Char1"/>
    <w:basedOn w:val="Normal"/>
    <w:link w:val="FootnoteTextChar"/>
    <w:uiPriority w:val="99"/>
    <w:unhideWhenUsed/>
    <w:rsid w:val="006A3018"/>
    <w:rPr>
      <w:sz w:val="20"/>
      <w:szCs w:val="20"/>
    </w:rPr>
  </w:style>
  <w:style w:type="character" w:customStyle="1" w:styleId="FootnoteTextChar">
    <w:name w:val="Footnote Text Char"/>
    <w:aliases w:val="Char1 Char"/>
    <w:basedOn w:val="DefaultParagraphFont"/>
    <w:link w:val="FootnoteText"/>
    <w:uiPriority w:val="99"/>
    <w:rsid w:val="006A3018"/>
    <w:rPr>
      <w:rFonts w:ascii="Carlito" w:eastAsia="Carlito" w:hAnsi="Carlito" w:cs="Carlito"/>
      <w:sz w:val="20"/>
      <w:szCs w:val="20"/>
    </w:rPr>
  </w:style>
  <w:style w:type="character" w:styleId="FootnoteReference">
    <w:name w:val="footnote reference"/>
    <w:basedOn w:val="DefaultParagraphFont"/>
    <w:uiPriority w:val="99"/>
    <w:semiHidden/>
    <w:unhideWhenUsed/>
    <w:rsid w:val="006A3018"/>
    <w:rPr>
      <w:vertAlign w:val="superscript"/>
    </w:rPr>
  </w:style>
  <w:style w:type="character" w:styleId="Hyperlink">
    <w:name w:val="Hyperlink"/>
    <w:basedOn w:val="DefaultParagraphFont"/>
    <w:uiPriority w:val="99"/>
    <w:unhideWhenUsed/>
    <w:rsid w:val="002426E2"/>
    <w:rPr>
      <w:color w:val="0000FF" w:themeColor="hyperlink"/>
      <w:u w:val="single"/>
    </w:rPr>
  </w:style>
  <w:style w:type="paragraph" w:styleId="Header">
    <w:name w:val="header"/>
    <w:basedOn w:val="Normal"/>
    <w:link w:val="HeaderChar"/>
    <w:uiPriority w:val="99"/>
    <w:unhideWhenUsed/>
    <w:rsid w:val="000134A8"/>
    <w:pPr>
      <w:tabs>
        <w:tab w:val="center" w:pos="4680"/>
        <w:tab w:val="right" w:pos="9360"/>
      </w:tabs>
    </w:pPr>
  </w:style>
  <w:style w:type="character" w:customStyle="1" w:styleId="HeaderChar">
    <w:name w:val="Header Char"/>
    <w:basedOn w:val="DefaultParagraphFont"/>
    <w:link w:val="Header"/>
    <w:uiPriority w:val="99"/>
    <w:rsid w:val="000134A8"/>
    <w:rPr>
      <w:rFonts w:ascii="Carlito" w:eastAsia="Carlito" w:hAnsi="Carlito" w:cs="Carlito"/>
    </w:rPr>
  </w:style>
  <w:style w:type="paragraph" w:styleId="Footer">
    <w:name w:val="footer"/>
    <w:basedOn w:val="Normal"/>
    <w:link w:val="FooterChar"/>
    <w:uiPriority w:val="99"/>
    <w:unhideWhenUsed/>
    <w:rsid w:val="000134A8"/>
    <w:pPr>
      <w:tabs>
        <w:tab w:val="center" w:pos="4680"/>
        <w:tab w:val="right" w:pos="9360"/>
      </w:tabs>
    </w:pPr>
  </w:style>
  <w:style w:type="character" w:customStyle="1" w:styleId="FooterChar">
    <w:name w:val="Footer Char"/>
    <w:basedOn w:val="DefaultParagraphFont"/>
    <w:link w:val="Footer"/>
    <w:uiPriority w:val="99"/>
    <w:rsid w:val="000134A8"/>
    <w:rPr>
      <w:rFonts w:ascii="Carlito" w:eastAsia="Carlito" w:hAnsi="Carlito" w:cs="Carlito"/>
    </w:rPr>
  </w:style>
  <w:style w:type="paragraph" w:styleId="NoSpacing">
    <w:name w:val="No Spacing"/>
    <w:uiPriority w:val="1"/>
    <w:qFormat/>
    <w:rsid w:val="006A526B"/>
    <w:pPr>
      <w:widowControl/>
      <w:autoSpaceDE/>
      <w:autoSpaceDN/>
      <w:ind w:left="518"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113068">
      <w:bodyDiv w:val="1"/>
      <w:marLeft w:val="0"/>
      <w:marRight w:val="0"/>
      <w:marTop w:val="0"/>
      <w:marBottom w:val="0"/>
      <w:divBdr>
        <w:top w:val="none" w:sz="0" w:space="0" w:color="auto"/>
        <w:left w:val="none" w:sz="0" w:space="0" w:color="auto"/>
        <w:bottom w:val="none" w:sz="0" w:space="0" w:color="auto"/>
        <w:right w:val="none" w:sz="0" w:space="0" w:color="auto"/>
      </w:divBdr>
      <w:divsChild>
        <w:div w:id="1069579396">
          <w:marLeft w:val="0"/>
          <w:marRight w:val="0"/>
          <w:marTop w:val="0"/>
          <w:marBottom w:val="0"/>
          <w:divBdr>
            <w:top w:val="none" w:sz="0" w:space="0" w:color="auto"/>
            <w:left w:val="none" w:sz="0" w:space="0" w:color="auto"/>
            <w:bottom w:val="none" w:sz="0" w:space="0" w:color="auto"/>
            <w:right w:val="none" w:sz="0" w:space="0" w:color="auto"/>
          </w:divBdr>
        </w:div>
        <w:div w:id="2117140662">
          <w:marLeft w:val="0"/>
          <w:marRight w:val="0"/>
          <w:marTop w:val="0"/>
          <w:marBottom w:val="0"/>
          <w:divBdr>
            <w:top w:val="none" w:sz="0" w:space="0" w:color="auto"/>
            <w:left w:val="none" w:sz="0" w:space="0" w:color="auto"/>
            <w:bottom w:val="none" w:sz="0" w:space="0" w:color="auto"/>
            <w:right w:val="none" w:sz="0" w:space="0" w:color="auto"/>
          </w:divBdr>
        </w:div>
        <w:div w:id="1202667578">
          <w:marLeft w:val="0"/>
          <w:marRight w:val="0"/>
          <w:marTop w:val="0"/>
          <w:marBottom w:val="0"/>
          <w:divBdr>
            <w:top w:val="none" w:sz="0" w:space="0" w:color="auto"/>
            <w:left w:val="none" w:sz="0" w:space="0" w:color="auto"/>
            <w:bottom w:val="none" w:sz="0" w:space="0" w:color="auto"/>
            <w:right w:val="none" w:sz="0" w:space="0" w:color="auto"/>
          </w:divBdr>
        </w:div>
        <w:div w:id="20544288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entyp@yahoo.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kipaneo@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4.0/"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Lusianatijow@gmail.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2CA14-0353-4E60-8BCA-C9A5716E4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2943</Words>
  <Characters>16781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TEMPLATE.docx</vt:lpstr>
    </vt:vector>
  </TitlesOfParts>
  <Company/>
  <LinksUpToDate>false</LinksUpToDate>
  <CharactersWithSpaces>19685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TEMPLATE.docx</dc:title>
  <dc:creator>Lani Korompot</dc:creator>
  <cp:lastModifiedBy>Windows 10</cp:lastModifiedBy>
  <cp:revision>3</cp:revision>
  <dcterms:created xsi:type="dcterms:W3CDTF">2022-01-09T13:48:00Z</dcterms:created>
  <dcterms:modified xsi:type="dcterms:W3CDTF">2022-01-09T13:48:00Z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2021-12-17T00:00:00Z</vt:filetime>
  </property>
</Properties>
</file>