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629" w:rsidRDefault="005C4629"/>
    <w:p w:rsidR="005C4629" w:rsidRDefault="005C4629">
      <w:pPr>
        <w:spacing w:line="335" w:lineRule="exact"/>
        <w:rPr>
          <w:sz w:val="24"/>
          <w:szCs w:val="24"/>
        </w:rPr>
      </w:pPr>
    </w:p>
    <w:p w:rsidR="005C4629" w:rsidRDefault="00BE679C">
      <w:pPr>
        <w:spacing w:line="254" w:lineRule="auto"/>
        <w:ind w:right="-379"/>
        <w:jc w:val="center"/>
        <w:rPr>
          <w:sz w:val="20"/>
          <w:szCs w:val="20"/>
        </w:rPr>
      </w:pPr>
      <w:r>
        <w:rPr>
          <w:rFonts w:ascii="Calibri Light" w:eastAsia="Calibri Light" w:hAnsi="Calibri Light" w:cs="Calibri Light"/>
          <w:b/>
          <w:bCs/>
          <w:sz w:val="36"/>
          <w:szCs w:val="36"/>
        </w:rPr>
        <w:t>THE EFFECTIVENESS OF THE NATIONAL LAND AGENCY IN IMPLEMENTING THE COMPLETE SYSTEMIC LAND REGISTRATION PROGRAM</w:t>
      </w:r>
    </w:p>
    <w:p w:rsidR="005C4629" w:rsidRDefault="005C4629">
      <w:pPr>
        <w:spacing w:line="195" w:lineRule="exact"/>
        <w:rPr>
          <w:sz w:val="24"/>
          <w:szCs w:val="24"/>
        </w:rPr>
      </w:pPr>
    </w:p>
    <w:p w:rsidR="005C4629" w:rsidRDefault="00BE679C">
      <w:pPr>
        <w:ind w:right="-379"/>
        <w:jc w:val="center"/>
        <w:rPr>
          <w:sz w:val="20"/>
          <w:szCs w:val="20"/>
        </w:rPr>
      </w:pPr>
      <w:r>
        <w:rPr>
          <w:rFonts w:ascii="Calibri Light" w:eastAsia="Calibri Light" w:hAnsi="Calibri Light" w:cs="Calibri Light"/>
          <w:b/>
          <w:bCs/>
          <w:sz w:val="24"/>
          <w:szCs w:val="24"/>
        </w:rPr>
        <w:t xml:space="preserve">Sri </w:t>
      </w:r>
      <w:proofErr w:type="spellStart"/>
      <w:r>
        <w:rPr>
          <w:rFonts w:ascii="Calibri Light" w:eastAsia="Calibri Light" w:hAnsi="Calibri Light" w:cs="Calibri Light"/>
          <w:b/>
          <w:bCs/>
          <w:sz w:val="24"/>
          <w:szCs w:val="24"/>
        </w:rPr>
        <w:t>Rahayu</w:t>
      </w:r>
      <w:proofErr w:type="spellEnd"/>
      <w:r>
        <w:rPr>
          <w:rFonts w:ascii="Calibri Light" w:eastAsia="Calibri Light" w:hAnsi="Calibri Light" w:cs="Calibri Light"/>
          <w:b/>
          <w:bCs/>
          <w:sz w:val="24"/>
          <w:szCs w:val="24"/>
        </w:rPr>
        <w:t xml:space="preserve"> Mootalu</w:t>
      </w:r>
      <w:r>
        <w:rPr>
          <w:rFonts w:ascii="Calibri Light" w:eastAsia="Calibri Light" w:hAnsi="Calibri Light" w:cs="Calibri Light"/>
          <w:b/>
          <w:bCs/>
          <w:sz w:val="32"/>
          <w:szCs w:val="32"/>
          <w:vertAlign w:val="superscript"/>
        </w:rPr>
        <w:t>1</w:t>
      </w:r>
      <w:r>
        <w:rPr>
          <w:rFonts w:ascii="Calibri Light" w:eastAsia="Calibri Light" w:hAnsi="Calibri Light" w:cs="Calibri Light"/>
          <w:b/>
          <w:bCs/>
          <w:sz w:val="24"/>
          <w:szCs w:val="24"/>
        </w:rPr>
        <w:t xml:space="preserve">, </w:t>
      </w:r>
      <w:proofErr w:type="spellStart"/>
      <w:r>
        <w:rPr>
          <w:rFonts w:ascii="Calibri Light" w:eastAsia="Calibri Light" w:hAnsi="Calibri Light" w:cs="Calibri Light"/>
          <w:b/>
          <w:bCs/>
          <w:sz w:val="24"/>
          <w:szCs w:val="24"/>
        </w:rPr>
        <w:t>Nirwan</w:t>
      </w:r>
      <w:proofErr w:type="spellEnd"/>
      <w:r>
        <w:rPr>
          <w:rFonts w:ascii="Calibri Light" w:eastAsia="Calibri Light" w:hAnsi="Calibri Light" w:cs="Calibri Light"/>
          <w:b/>
          <w:bCs/>
          <w:sz w:val="24"/>
          <w:szCs w:val="24"/>
        </w:rPr>
        <w:t xml:space="preserve"> Junus</w:t>
      </w:r>
      <w:r>
        <w:rPr>
          <w:rFonts w:ascii="Calibri Light" w:eastAsia="Calibri Light" w:hAnsi="Calibri Light" w:cs="Calibri Light"/>
          <w:b/>
          <w:bCs/>
          <w:sz w:val="32"/>
          <w:szCs w:val="32"/>
          <w:vertAlign w:val="superscript"/>
        </w:rPr>
        <w:t>2</w:t>
      </w:r>
      <w:r>
        <w:rPr>
          <w:rFonts w:ascii="Calibri Light" w:eastAsia="Calibri Light" w:hAnsi="Calibri Light" w:cs="Calibri Light"/>
          <w:b/>
          <w:bCs/>
          <w:sz w:val="24"/>
          <w:szCs w:val="24"/>
        </w:rPr>
        <w:t xml:space="preserve">, </w:t>
      </w:r>
      <w:proofErr w:type="spellStart"/>
      <w:r>
        <w:rPr>
          <w:rFonts w:ascii="Calibri Light" w:eastAsia="Calibri Light" w:hAnsi="Calibri Light" w:cs="Calibri Light"/>
          <w:b/>
          <w:bCs/>
          <w:sz w:val="24"/>
          <w:szCs w:val="24"/>
        </w:rPr>
        <w:t>Mohamad</w:t>
      </w:r>
      <w:proofErr w:type="spellEnd"/>
      <w:r>
        <w:rPr>
          <w:rFonts w:ascii="Calibri Light" w:eastAsia="Calibri Light" w:hAnsi="Calibri Light" w:cs="Calibri Light"/>
          <w:b/>
          <w:bCs/>
          <w:sz w:val="24"/>
          <w:szCs w:val="24"/>
        </w:rPr>
        <w:t xml:space="preserve"> </w:t>
      </w:r>
      <w:proofErr w:type="spellStart"/>
      <w:r>
        <w:rPr>
          <w:rFonts w:ascii="Calibri Light" w:eastAsia="Calibri Light" w:hAnsi="Calibri Light" w:cs="Calibri Light"/>
          <w:b/>
          <w:bCs/>
          <w:sz w:val="24"/>
          <w:szCs w:val="24"/>
        </w:rPr>
        <w:t>Taufiq</w:t>
      </w:r>
      <w:proofErr w:type="spellEnd"/>
      <w:r>
        <w:rPr>
          <w:rFonts w:ascii="Calibri Light" w:eastAsia="Calibri Light" w:hAnsi="Calibri Light" w:cs="Calibri Light"/>
          <w:b/>
          <w:bCs/>
          <w:sz w:val="24"/>
          <w:szCs w:val="24"/>
        </w:rPr>
        <w:t xml:space="preserve"> </w:t>
      </w:r>
      <w:proofErr w:type="spellStart"/>
      <w:r>
        <w:rPr>
          <w:rFonts w:ascii="Calibri Light" w:eastAsia="Calibri Light" w:hAnsi="Calibri Light" w:cs="Calibri Light"/>
          <w:b/>
          <w:bCs/>
          <w:sz w:val="24"/>
          <w:szCs w:val="24"/>
        </w:rPr>
        <w:t>Zulfikar</w:t>
      </w:r>
      <w:proofErr w:type="spellEnd"/>
      <w:r>
        <w:rPr>
          <w:rFonts w:ascii="Calibri Light" w:eastAsia="Calibri Light" w:hAnsi="Calibri Light" w:cs="Calibri Light"/>
          <w:b/>
          <w:bCs/>
          <w:sz w:val="24"/>
          <w:szCs w:val="24"/>
        </w:rPr>
        <w:t xml:space="preserve"> Sarson</w:t>
      </w:r>
      <w:r>
        <w:rPr>
          <w:rFonts w:ascii="Calibri Light" w:eastAsia="Calibri Light" w:hAnsi="Calibri Light" w:cs="Calibri Light"/>
          <w:b/>
          <w:bCs/>
          <w:sz w:val="32"/>
          <w:szCs w:val="32"/>
          <w:vertAlign w:val="superscript"/>
        </w:rPr>
        <w:t>3</w:t>
      </w:r>
    </w:p>
    <w:p w:rsidR="005C4629" w:rsidRDefault="005C4629">
      <w:pPr>
        <w:spacing w:line="147" w:lineRule="exact"/>
        <w:rPr>
          <w:sz w:val="24"/>
          <w:szCs w:val="24"/>
        </w:rPr>
      </w:pPr>
    </w:p>
    <w:p w:rsidR="005C4629" w:rsidRDefault="00BE679C" w:rsidP="008B159F">
      <w:pPr>
        <w:spacing w:line="240" w:lineRule="exact"/>
        <w:ind w:right="-379"/>
        <w:jc w:val="center"/>
        <w:rPr>
          <w:rFonts w:ascii="Calibri Light" w:eastAsia="Calibri Light" w:hAnsi="Calibri Light" w:cs="Calibri Light"/>
          <w:sz w:val="24"/>
          <w:szCs w:val="24"/>
        </w:rPr>
      </w:pPr>
      <w:r>
        <w:rPr>
          <w:rFonts w:ascii="Calibri Light" w:eastAsia="Calibri Light" w:hAnsi="Calibri Light" w:cs="Calibri Light"/>
          <w:sz w:val="32"/>
          <w:szCs w:val="32"/>
          <w:vertAlign w:val="superscript"/>
        </w:rPr>
        <w:t>1</w:t>
      </w:r>
      <w:r>
        <w:rPr>
          <w:rFonts w:ascii="Calibri Light" w:eastAsia="Calibri Light" w:hAnsi="Calibri Light" w:cs="Calibri Light"/>
          <w:sz w:val="24"/>
          <w:szCs w:val="24"/>
        </w:rPr>
        <w:t xml:space="preserve">Faculty of Law, State University of </w:t>
      </w:r>
      <w:proofErr w:type="spellStart"/>
      <w:r>
        <w:rPr>
          <w:rFonts w:ascii="Calibri Light" w:eastAsia="Calibri Light" w:hAnsi="Calibri Light" w:cs="Calibri Light"/>
          <w:sz w:val="24"/>
          <w:szCs w:val="24"/>
        </w:rPr>
        <w:t>Gorontalo</w:t>
      </w:r>
      <w:proofErr w:type="spellEnd"/>
      <w:r>
        <w:rPr>
          <w:rFonts w:ascii="Calibri Light" w:eastAsia="Calibri Light" w:hAnsi="Calibri Light" w:cs="Calibri Light"/>
          <w:sz w:val="24"/>
          <w:szCs w:val="24"/>
        </w:rPr>
        <w:t xml:space="preserve">. E-mail: </w:t>
      </w:r>
      <w:hyperlink r:id="rId9">
        <w:r>
          <w:rPr>
            <w:rFonts w:ascii="Calibri Light" w:eastAsia="Calibri Light" w:hAnsi="Calibri Light" w:cs="Calibri Light"/>
            <w:sz w:val="24"/>
            <w:szCs w:val="24"/>
          </w:rPr>
          <w:t>srirahayumootalu@gmail.com</w:t>
        </w:r>
      </w:hyperlink>
    </w:p>
    <w:p w:rsidR="005C4629" w:rsidRDefault="005C4629" w:rsidP="008B159F">
      <w:pPr>
        <w:spacing w:line="240" w:lineRule="exact"/>
        <w:rPr>
          <w:sz w:val="24"/>
          <w:szCs w:val="24"/>
        </w:rPr>
      </w:pPr>
    </w:p>
    <w:p w:rsidR="005C4629" w:rsidRDefault="00BE679C" w:rsidP="008B159F">
      <w:pPr>
        <w:spacing w:line="240" w:lineRule="exact"/>
        <w:ind w:right="-379"/>
        <w:jc w:val="center"/>
        <w:rPr>
          <w:sz w:val="20"/>
          <w:szCs w:val="20"/>
        </w:rPr>
      </w:pPr>
      <w:r>
        <w:rPr>
          <w:rFonts w:ascii="Calibri Light" w:eastAsia="Calibri Light" w:hAnsi="Calibri Light" w:cs="Calibri Light"/>
          <w:sz w:val="32"/>
          <w:szCs w:val="32"/>
          <w:vertAlign w:val="superscript"/>
        </w:rPr>
        <w:t>2</w:t>
      </w:r>
      <w:r>
        <w:rPr>
          <w:rFonts w:ascii="Calibri Light" w:eastAsia="Calibri Light" w:hAnsi="Calibri Light" w:cs="Calibri Light"/>
          <w:sz w:val="24"/>
          <w:szCs w:val="24"/>
        </w:rPr>
        <w:t xml:space="preserve">Faculty of Law, State University of </w:t>
      </w:r>
      <w:proofErr w:type="spellStart"/>
      <w:r>
        <w:rPr>
          <w:rFonts w:ascii="Calibri Light" w:eastAsia="Calibri Light" w:hAnsi="Calibri Light" w:cs="Calibri Light"/>
          <w:sz w:val="24"/>
          <w:szCs w:val="24"/>
        </w:rPr>
        <w:t>Gorontalo</w:t>
      </w:r>
      <w:proofErr w:type="spellEnd"/>
      <w:r>
        <w:rPr>
          <w:rFonts w:ascii="Calibri Light" w:eastAsia="Calibri Light" w:hAnsi="Calibri Light" w:cs="Calibri Light"/>
          <w:sz w:val="24"/>
          <w:szCs w:val="24"/>
        </w:rPr>
        <w:t>. E-mail: nirwan.junus@ung.ac.id</w:t>
      </w:r>
    </w:p>
    <w:p w:rsidR="005C4629" w:rsidRDefault="005C4629" w:rsidP="008B159F">
      <w:pPr>
        <w:spacing w:line="240" w:lineRule="exact"/>
        <w:rPr>
          <w:sz w:val="24"/>
          <w:szCs w:val="24"/>
        </w:rPr>
      </w:pPr>
    </w:p>
    <w:p w:rsidR="005C4629" w:rsidRDefault="00BE679C" w:rsidP="008B159F">
      <w:pPr>
        <w:spacing w:line="240" w:lineRule="exact"/>
        <w:ind w:left="800"/>
        <w:rPr>
          <w:sz w:val="20"/>
          <w:szCs w:val="20"/>
        </w:rPr>
      </w:pPr>
      <w:r>
        <w:rPr>
          <w:rFonts w:ascii="Calibri Light" w:eastAsia="Calibri Light" w:hAnsi="Calibri Light" w:cs="Calibri Light"/>
          <w:sz w:val="32"/>
          <w:szCs w:val="32"/>
          <w:vertAlign w:val="superscript"/>
        </w:rPr>
        <w:t>3</w:t>
      </w:r>
      <w:r>
        <w:rPr>
          <w:rFonts w:ascii="Calibri Light" w:eastAsia="Calibri Light" w:hAnsi="Calibri Light" w:cs="Calibri Light"/>
          <w:sz w:val="24"/>
          <w:szCs w:val="24"/>
        </w:rPr>
        <w:t xml:space="preserve">Faculty of Law, State University of </w:t>
      </w:r>
      <w:proofErr w:type="spellStart"/>
      <w:r>
        <w:rPr>
          <w:rFonts w:ascii="Calibri Light" w:eastAsia="Calibri Light" w:hAnsi="Calibri Light" w:cs="Calibri Light"/>
          <w:sz w:val="24"/>
          <w:szCs w:val="24"/>
        </w:rPr>
        <w:t>Gorontalo</w:t>
      </w:r>
      <w:proofErr w:type="spellEnd"/>
      <w:r>
        <w:rPr>
          <w:rFonts w:ascii="Calibri Light" w:eastAsia="Calibri Light" w:hAnsi="Calibri Light" w:cs="Calibri Light"/>
          <w:sz w:val="24"/>
          <w:szCs w:val="24"/>
        </w:rPr>
        <w:t>. E-mail: mtaufiqzulfikars@gmail.com</w:t>
      </w:r>
    </w:p>
    <w:p w:rsidR="005C4629" w:rsidRDefault="005C4629" w:rsidP="008B159F">
      <w:pPr>
        <w:spacing w:line="240" w:lineRule="exact"/>
        <w:rPr>
          <w:sz w:val="24"/>
          <w:szCs w:val="24"/>
        </w:rPr>
      </w:pPr>
    </w:p>
    <w:p w:rsidR="005C4629" w:rsidRDefault="005C4629" w:rsidP="008B159F">
      <w:pPr>
        <w:spacing w:line="240" w:lineRule="exact"/>
        <w:rPr>
          <w:sz w:val="24"/>
          <w:szCs w:val="24"/>
        </w:rPr>
      </w:pPr>
    </w:p>
    <w:p w:rsidR="009A4C0E" w:rsidRDefault="009A4C0E" w:rsidP="008B159F">
      <w:pPr>
        <w:spacing w:line="240" w:lineRule="exact"/>
        <w:jc w:val="center"/>
        <w:rPr>
          <w:rFonts w:ascii="Calibri Light" w:hAnsi="Calibri Light" w:cs="Calibri Light"/>
          <w:b/>
          <w:sz w:val="24"/>
          <w:szCs w:val="24"/>
        </w:rPr>
      </w:pPr>
      <w:r w:rsidRPr="009A4C0E">
        <w:rPr>
          <w:rFonts w:ascii="Calibri Light" w:hAnsi="Calibri Light" w:cs="Calibri Light"/>
          <w:b/>
          <w:sz w:val="24"/>
          <w:szCs w:val="24"/>
        </w:rPr>
        <w:t>Abstract</w:t>
      </w:r>
    </w:p>
    <w:p w:rsidR="008B159F" w:rsidRPr="009A4C0E" w:rsidRDefault="008B159F" w:rsidP="009A4C0E">
      <w:pPr>
        <w:jc w:val="center"/>
        <w:rPr>
          <w:rFonts w:ascii="Calibri Light" w:hAnsi="Calibri Light" w:cs="Calibri Light"/>
          <w:b/>
          <w:sz w:val="24"/>
          <w:szCs w:val="24"/>
        </w:rPr>
      </w:pPr>
    </w:p>
    <w:p w:rsidR="009A4C0E" w:rsidRDefault="009A4C0E" w:rsidP="008B159F">
      <w:pPr>
        <w:spacing w:line="240" w:lineRule="exact"/>
        <w:ind w:left="720"/>
        <w:jc w:val="both"/>
        <w:rPr>
          <w:rFonts w:ascii="Calibri Light" w:hAnsi="Calibri Light" w:cs="Calibri Light"/>
          <w:sz w:val="24"/>
          <w:szCs w:val="24"/>
        </w:rPr>
      </w:pPr>
      <w:r>
        <w:rPr>
          <w:rFonts w:ascii="Calibri Light" w:hAnsi="Calibri Light" w:cs="Calibri Light"/>
          <w:sz w:val="24"/>
          <w:szCs w:val="24"/>
        </w:rPr>
        <w:t xml:space="preserve">The research aims to determine to what extent the role of </w:t>
      </w:r>
      <w:proofErr w:type="spellStart"/>
      <w:r>
        <w:rPr>
          <w:rFonts w:ascii="Calibri Light" w:hAnsi="Calibri Light" w:cs="Calibri Light"/>
          <w:sz w:val="24"/>
          <w:szCs w:val="24"/>
        </w:rPr>
        <w:t>Nasional</w:t>
      </w:r>
      <w:proofErr w:type="spellEnd"/>
      <w:r>
        <w:rPr>
          <w:rFonts w:ascii="Calibri Light" w:hAnsi="Calibri Light" w:cs="Calibri Light"/>
          <w:sz w:val="24"/>
          <w:szCs w:val="24"/>
        </w:rPr>
        <w:t xml:space="preserve"> Land Agency in implementing the complete and systematic Land Registration (PTSL) program and internal and external factors inhibiting the National Land Agency in implementing the </w:t>
      </w:r>
      <w:proofErr w:type="spellStart"/>
      <w:r>
        <w:rPr>
          <w:rFonts w:ascii="Calibri Light" w:hAnsi="Calibri Light" w:cs="Calibri Light"/>
          <w:sz w:val="24"/>
          <w:szCs w:val="24"/>
        </w:rPr>
        <w:t>Complate</w:t>
      </w:r>
      <w:proofErr w:type="spellEnd"/>
      <w:r>
        <w:rPr>
          <w:rFonts w:ascii="Calibri Light" w:hAnsi="Calibri Light" w:cs="Calibri Light"/>
          <w:sz w:val="24"/>
          <w:szCs w:val="24"/>
        </w:rPr>
        <w:t xml:space="preserve"> and Systematic Land Registration (PTSL) program towards the improvement of Land Certificate Ownership Data in </w:t>
      </w:r>
      <w:proofErr w:type="spellStart"/>
      <w:r>
        <w:rPr>
          <w:rFonts w:ascii="Calibri Light" w:hAnsi="Calibri Light" w:cs="Calibri Light"/>
          <w:sz w:val="24"/>
          <w:szCs w:val="24"/>
        </w:rPr>
        <w:t>Gorontalo</w:t>
      </w:r>
      <w:proofErr w:type="spellEnd"/>
      <w:r>
        <w:rPr>
          <w:rFonts w:ascii="Calibri Light" w:hAnsi="Calibri Light" w:cs="Calibri Light"/>
          <w:sz w:val="24"/>
          <w:szCs w:val="24"/>
        </w:rPr>
        <w:t xml:space="preserve"> Regency. In this case, the program has been done well, yet it remains encountering several problems. The research employs empirical legal research. The problems in this current research are the role of National Land Agency in implementing the </w:t>
      </w:r>
      <w:proofErr w:type="spellStart"/>
      <w:r>
        <w:rPr>
          <w:rFonts w:ascii="Calibri Light" w:hAnsi="Calibri Light" w:cs="Calibri Light"/>
          <w:sz w:val="24"/>
          <w:szCs w:val="24"/>
        </w:rPr>
        <w:t>Complate</w:t>
      </w:r>
      <w:proofErr w:type="spellEnd"/>
      <w:r>
        <w:rPr>
          <w:rFonts w:ascii="Calibri Light" w:hAnsi="Calibri Light" w:cs="Calibri Light"/>
          <w:sz w:val="24"/>
          <w:szCs w:val="24"/>
        </w:rPr>
        <w:t xml:space="preserve"> and Systematic Land Registration (PTSL) program towards the </w:t>
      </w:r>
      <w:proofErr w:type="spellStart"/>
      <w:r>
        <w:rPr>
          <w:rFonts w:ascii="Calibri Light" w:hAnsi="Calibri Light" w:cs="Calibri Light"/>
          <w:sz w:val="24"/>
          <w:szCs w:val="24"/>
        </w:rPr>
        <w:t>impprovment</w:t>
      </w:r>
      <w:proofErr w:type="spellEnd"/>
      <w:r>
        <w:rPr>
          <w:rFonts w:ascii="Calibri Light" w:hAnsi="Calibri Light" w:cs="Calibri Light"/>
          <w:sz w:val="24"/>
          <w:szCs w:val="24"/>
        </w:rPr>
        <w:t xml:space="preserve"> of Land Certificate Ownership Data in </w:t>
      </w:r>
      <w:proofErr w:type="spellStart"/>
      <w:r>
        <w:rPr>
          <w:rFonts w:ascii="Calibri Light" w:hAnsi="Calibri Light" w:cs="Calibri Light"/>
          <w:sz w:val="24"/>
          <w:szCs w:val="24"/>
        </w:rPr>
        <w:t>Gorontalo</w:t>
      </w:r>
      <w:proofErr w:type="spellEnd"/>
      <w:r>
        <w:rPr>
          <w:rFonts w:ascii="Calibri Light" w:hAnsi="Calibri Light" w:cs="Calibri Light"/>
          <w:sz w:val="24"/>
          <w:szCs w:val="24"/>
        </w:rPr>
        <w:t xml:space="preserve"> Regency and internal and external factors inhibiting the implementation of program. The research finding reveals that the implementation of Complete and Systematic Land Registration (PTSL) program by National Land Agency remains not </w:t>
      </w:r>
      <w:proofErr w:type="gramStart"/>
      <w:r>
        <w:rPr>
          <w:rFonts w:ascii="Calibri Light" w:hAnsi="Calibri Light" w:cs="Calibri Light"/>
          <w:sz w:val="24"/>
          <w:szCs w:val="24"/>
        </w:rPr>
        <w:t>maximum</w:t>
      </w:r>
      <w:proofErr w:type="gramEnd"/>
      <w:r>
        <w:rPr>
          <w:rFonts w:ascii="Calibri Light" w:hAnsi="Calibri Light" w:cs="Calibri Light"/>
          <w:sz w:val="24"/>
          <w:szCs w:val="24"/>
        </w:rPr>
        <w:t xml:space="preserve">. Therefore, it is necessary to </w:t>
      </w:r>
      <w:proofErr w:type="spellStart"/>
      <w:r>
        <w:rPr>
          <w:rFonts w:ascii="Calibri Light" w:hAnsi="Calibri Light" w:cs="Calibri Light"/>
          <w:sz w:val="24"/>
          <w:szCs w:val="24"/>
        </w:rPr>
        <w:t>fiind</w:t>
      </w:r>
      <w:proofErr w:type="spellEnd"/>
      <w:r>
        <w:rPr>
          <w:rFonts w:ascii="Calibri Light" w:hAnsi="Calibri Light" w:cs="Calibri Light"/>
          <w:sz w:val="24"/>
          <w:szCs w:val="24"/>
        </w:rPr>
        <w:t xml:space="preserve"> a </w:t>
      </w:r>
      <w:proofErr w:type="spellStart"/>
      <w:r>
        <w:rPr>
          <w:rFonts w:ascii="Calibri Light" w:hAnsi="Calibri Light" w:cs="Calibri Light"/>
          <w:sz w:val="24"/>
          <w:szCs w:val="24"/>
        </w:rPr>
        <w:t>preper</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solition</w:t>
      </w:r>
      <w:proofErr w:type="spellEnd"/>
      <w:r>
        <w:rPr>
          <w:rFonts w:ascii="Calibri Light" w:hAnsi="Calibri Light" w:cs="Calibri Light"/>
          <w:sz w:val="24"/>
          <w:szCs w:val="24"/>
        </w:rPr>
        <w:t xml:space="preserve"> so that the PTSL program could achieve the predetermined target and implementation stages must be in accordance </w:t>
      </w:r>
      <w:r>
        <w:rPr>
          <w:rFonts w:ascii="Calibri Light" w:hAnsi="Calibri Light" w:cs="Calibri Light"/>
          <w:sz w:val="24"/>
          <w:szCs w:val="24"/>
        </w:rPr>
        <w:t>with the prevailing regulation.</w:t>
      </w:r>
    </w:p>
    <w:p w:rsidR="008B159F" w:rsidRDefault="008B159F" w:rsidP="008B159F">
      <w:pPr>
        <w:spacing w:line="240" w:lineRule="exact"/>
        <w:jc w:val="both"/>
        <w:rPr>
          <w:rFonts w:ascii="Calibri Light" w:hAnsi="Calibri Light" w:cs="Calibri Light"/>
          <w:sz w:val="24"/>
          <w:szCs w:val="24"/>
        </w:rPr>
      </w:pPr>
    </w:p>
    <w:p w:rsidR="009A4C0E" w:rsidRPr="00D4159F" w:rsidRDefault="009A4C0E" w:rsidP="00A20ACA">
      <w:pPr>
        <w:spacing w:line="240" w:lineRule="exact"/>
        <w:ind w:firstLine="720"/>
        <w:jc w:val="both"/>
        <w:rPr>
          <w:rFonts w:ascii="Calibri Light" w:hAnsi="Calibri Light" w:cs="Calibri Light"/>
          <w:sz w:val="24"/>
          <w:szCs w:val="24"/>
        </w:rPr>
      </w:pPr>
      <w:r w:rsidRPr="009A4C0E">
        <w:rPr>
          <w:rFonts w:ascii="Calibri Light" w:hAnsi="Calibri Light" w:cs="Calibri Light"/>
          <w:b/>
          <w:sz w:val="24"/>
          <w:szCs w:val="24"/>
        </w:rPr>
        <w:t>Keywords</w:t>
      </w:r>
      <w:r>
        <w:rPr>
          <w:rFonts w:ascii="Calibri Light" w:hAnsi="Calibri Light" w:cs="Calibri Light"/>
          <w:sz w:val="24"/>
          <w:szCs w:val="24"/>
        </w:rPr>
        <w:t>: Role of BPN, PTSL Program, Land Certificate Ownership</w:t>
      </w:r>
    </w:p>
    <w:p w:rsidR="005C4629" w:rsidRDefault="005C4629">
      <w:pPr>
        <w:spacing w:line="200" w:lineRule="exact"/>
        <w:rPr>
          <w:sz w:val="24"/>
          <w:szCs w:val="24"/>
        </w:rPr>
      </w:pPr>
    </w:p>
    <w:p w:rsidR="005C4629" w:rsidRDefault="005C4629">
      <w:pPr>
        <w:spacing w:line="235" w:lineRule="exact"/>
        <w:rPr>
          <w:sz w:val="24"/>
          <w:szCs w:val="24"/>
        </w:rPr>
      </w:pPr>
    </w:p>
    <w:p w:rsidR="00BE679C" w:rsidRDefault="00BE679C" w:rsidP="00BE679C">
      <w:pPr>
        <w:spacing w:line="200" w:lineRule="exact"/>
        <w:rPr>
          <w:sz w:val="24"/>
          <w:szCs w:val="24"/>
        </w:rPr>
      </w:pPr>
    </w:p>
    <w:p w:rsidR="00BE679C" w:rsidRDefault="00BE679C" w:rsidP="00BE679C">
      <w:pPr>
        <w:spacing w:line="200" w:lineRule="exact"/>
        <w:rPr>
          <w:sz w:val="24"/>
          <w:szCs w:val="24"/>
        </w:rPr>
      </w:pPr>
    </w:p>
    <w:p w:rsidR="00BE679C" w:rsidRDefault="00BE679C" w:rsidP="00BE679C">
      <w:pPr>
        <w:spacing w:line="258" w:lineRule="exact"/>
        <w:rPr>
          <w:sz w:val="24"/>
          <w:szCs w:val="24"/>
        </w:rPr>
      </w:pPr>
    </w:p>
    <w:p w:rsidR="005C4629" w:rsidRDefault="00BE679C">
      <w:pPr>
        <w:spacing w:line="20" w:lineRule="exact"/>
        <w:rPr>
          <w:sz w:val="24"/>
          <w:szCs w:val="24"/>
        </w:rPr>
      </w:pPr>
      <w:r>
        <w:rPr>
          <w:noProof/>
          <w:sz w:val="24"/>
          <w:szCs w:val="24"/>
        </w:rPr>
        <mc:AlternateContent>
          <mc:Choice Requires="wps">
            <w:drawing>
              <wp:anchor distT="0" distB="0" distL="114300" distR="114300" simplePos="0" relativeHeight="251648512" behindDoc="1" locked="0" layoutInCell="0" allowOverlap="1" wp14:anchorId="6017D6ED" wp14:editId="0D9D1F16">
                <wp:simplePos x="0" y="0"/>
                <wp:positionH relativeFrom="column">
                  <wp:posOffset>400685</wp:posOffset>
                </wp:positionH>
                <wp:positionV relativeFrom="paragraph">
                  <wp:posOffset>1234440</wp:posOffset>
                </wp:positionV>
                <wp:extent cx="1829435"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3">
                          <a:solidFill>
                            <a:srgbClr val="000000"/>
                          </a:solidFill>
                          <a:miter lim="800000"/>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7D9DE431" id="Shape 1"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31.55pt,97.2pt" to="175.6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" o:allowincell="f" filled="t" strokeweight=".25397mm">
                <v:stroke joinstyle="miter"/>
                <o:lock v:ext="edit" shapetype="f"/>
              </v:line>
            </w:pict>
          </mc:Fallback>
        </mc:AlternateContent>
      </w:r>
    </w:p>
    <w:p w:rsidR="005C4629" w:rsidRDefault="005C4629">
      <w:pPr>
        <w:sectPr w:rsidR="005C4629">
          <w:pgSz w:w="12240" w:h="15840"/>
          <w:pgMar w:top="1440" w:right="1440" w:bottom="1140" w:left="1440" w:header="0" w:footer="0" w:gutter="0"/>
          <w:cols w:space="720" w:equalWidth="0">
            <w:col w:w="9360"/>
          </w:cols>
        </w:sectPr>
      </w:pPr>
    </w:p>
    <w:p w:rsidR="005C4629" w:rsidRDefault="005C4629">
      <w:pPr>
        <w:spacing w:line="200" w:lineRule="exact"/>
        <w:rPr>
          <w:sz w:val="24"/>
          <w:szCs w:val="24"/>
        </w:rPr>
      </w:pPr>
    </w:p>
    <w:p w:rsidR="005C4629" w:rsidRDefault="005C4629">
      <w:pPr>
        <w:spacing w:line="200" w:lineRule="exact"/>
        <w:rPr>
          <w:sz w:val="24"/>
          <w:szCs w:val="24"/>
        </w:rPr>
      </w:pPr>
    </w:p>
    <w:p w:rsidR="005C4629" w:rsidRDefault="005C4629">
      <w:pPr>
        <w:spacing w:line="200" w:lineRule="exact"/>
        <w:rPr>
          <w:sz w:val="24"/>
          <w:szCs w:val="24"/>
        </w:rPr>
      </w:pPr>
    </w:p>
    <w:p w:rsidR="005C4629" w:rsidRDefault="005C4629">
      <w:pPr>
        <w:spacing w:line="200" w:lineRule="exact"/>
        <w:rPr>
          <w:sz w:val="24"/>
          <w:szCs w:val="24"/>
        </w:rPr>
      </w:pPr>
    </w:p>
    <w:p w:rsidR="005C4629" w:rsidRDefault="005C4629">
      <w:pPr>
        <w:spacing w:line="200" w:lineRule="exact"/>
        <w:rPr>
          <w:sz w:val="24"/>
          <w:szCs w:val="24"/>
        </w:rPr>
      </w:pPr>
    </w:p>
    <w:p w:rsidR="005C4629" w:rsidRDefault="005C4629">
      <w:pPr>
        <w:spacing w:line="200" w:lineRule="exact"/>
        <w:rPr>
          <w:sz w:val="24"/>
          <w:szCs w:val="24"/>
        </w:rPr>
      </w:pPr>
    </w:p>
    <w:p w:rsidR="005C4629" w:rsidRDefault="005C4629">
      <w:pPr>
        <w:spacing w:line="200" w:lineRule="exact"/>
        <w:rPr>
          <w:sz w:val="24"/>
          <w:szCs w:val="24"/>
        </w:rPr>
      </w:pPr>
    </w:p>
    <w:p w:rsidR="005C4629" w:rsidRDefault="005C4629">
      <w:pPr>
        <w:spacing w:line="200" w:lineRule="exact"/>
        <w:rPr>
          <w:sz w:val="24"/>
          <w:szCs w:val="24"/>
        </w:rPr>
      </w:pPr>
    </w:p>
    <w:p w:rsidR="005C4629" w:rsidRDefault="005C4629">
      <w:pPr>
        <w:spacing w:line="387" w:lineRule="exact"/>
        <w:rPr>
          <w:sz w:val="24"/>
          <w:szCs w:val="24"/>
        </w:rPr>
      </w:pPr>
    </w:p>
    <w:p w:rsidR="005C4629" w:rsidRDefault="00BE679C">
      <w:pPr>
        <w:numPr>
          <w:ilvl w:val="0"/>
          <w:numId w:val="1"/>
        </w:numPr>
        <w:tabs>
          <w:tab w:val="left" w:pos="740"/>
        </w:tabs>
        <w:ind w:left="740" w:hanging="108"/>
        <w:rPr>
          <w:rFonts w:ascii="Calibri Light" w:eastAsia="Calibri Light" w:hAnsi="Calibri Light" w:cs="Calibri Light"/>
          <w:sz w:val="25"/>
          <w:szCs w:val="25"/>
          <w:vertAlign w:val="superscript"/>
        </w:rPr>
      </w:pPr>
      <w:r>
        <w:rPr>
          <w:rFonts w:ascii="Calibri Light" w:eastAsia="Calibri Light" w:hAnsi="Calibri Light" w:cs="Calibri Light"/>
          <w:sz w:val="19"/>
          <w:szCs w:val="19"/>
        </w:rPr>
        <w:t xml:space="preserve">Faculty of Law, State University of </w:t>
      </w:r>
      <w:proofErr w:type="spellStart"/>
      <w:r>
        <w:rPr>
          <w:rFonts w:ascii="Calibri Light" w:eastAsia="Calibri Light" w:hAnsi="Calibri Light" w:cs="Calibri Light"/>
          <w:sz w:val="19"/>
          <w:szCs w:val="19"/>
        </w:rPr>
        <w:t>Gorontalo</w:t>
      </w:r>
      <w:proofErr w:type="spellEnd"/>
      <w:r>
        <w:rPr>
          <w:rFonts w:ascii="Calibri Light" w:eastAsia="Calibri Light" w:hAnsi="Calibri Light" w:cs="Calibri Light"/>
          <w:sz w:val="19"/>
          <w:szCs w:val="19"/>
        </w:rPr>
        <w:t>, E-mail.</w:t>
      </w:r>
    </w:p>
    <w:p w:rsidR="005C4629" w:rsidRDefault="005C4629">
      <w:pPr>
        <w:spacing w:line="28" w:lineRule="exact"/>
        <w:rPr>
          <w:rFonts w:ascii="Calibri Light" w:eastAsia="Calibri Light" w:hAnsi="Calibri Light" w:cs="Calibri Light"/>
          <w:sz w:val="25"/>
          <w:szCs w:val="25"/>
          <w:vertAlign w:val="superscript"/>
        </w:rPr>
      </w:pPr>
    </w:p>
    <w:p w:rsidR="005C4629" w:rsidRDefault="00BE679C">
      <w:pPr>
        <w:numPr>
          <w:ilvl w:val="0"/>
          <w:numId w:val="1"/>
        </w:numPr>
        <w:tabs>
          <w:tab w:val="left" w:pos="740"/>
        </w:tabs>
        <w:spacing w:line="184" w:lineRule="auto"/>
        <w:ind w:left="740" w:hanging="108"/>
        <w:rPr>
          <w:rFonts w:ascii="Calibri Light" w:eastAsia="Calibri Light" w:hAnsi="Calibri Light" w:cs="Calibri Light"/>
          <w:sz w:val="23"/>
          <w:szCs w:val="23"/>
          <w:vertAlign w:val="superscript"/>
        </w:rPr>
      </w:pPr>
      <w:r>
        <w:rPr>
          <w:rFonts w:ascii="Calibri Light" w:eastAsia="Calibri Light" w:hAnsi="Calibri Light" w:cs="Calibri Light"/>
          <w:sz w:val="18"/>
          <w:szCs w:val="18"/>
        </w:rPr>
        <w:t xml:space="preserve">Faculty of Law, State University of </w:t>
      </w:r>
      <w:proofErr w:type="spellStart"/>
      <w:r>
        <w:rPr>
          <w:rFonts w:ascii="Calibri Light" w:eastAsia="Calibri Light" w:hAnsi="Calibri Light" w:cs="Calibri Light"/>
          <w:sz w:val="18"/>
          <w:szCs w:val="18"/>
        </w:rPr>
        <w:t>Gorontalo</w:t>
      </w:r>
      <w:proofErr w:type="spellEnd"/>
      <w:r>
        <w:rPr>
          <w:rFonts w:ascii="Calibri Light" w:eastAsia="Calibri Light" w:hAnsi="Calibri Light" w:cs="Calibri Light"/>
          <w:sz w:val="18"/>
          <w:szCs w:val="18"/>
        </w:rPr>
        <w:t>, E-mail</w:t>
      </w:r>
    </w:p>
    <w:p w:rsidR="005C4629" w:rsidRDefault="005C4629">
      <w:pPr>
        <w:spacing w:line="29" w:lineRule="exact"/>
        <w:rPr>
          <w:rFonts w:ascii="Calibri Light" w:eastAsia="Calibri Light" w:hAnsi="Calibri Light" w:cs="Calibri Light"/>
          <w:sz w:val="23"/>
          <w:szCs w:val="23"/>
          <w:vertAlign w:val="superscript"/>
        </w:rPr>
      </w:pPr>
    </w:p>
    <w:p w:rsidR="005C4629" w:rsidRDefault="00BE679C">
      <w:pPr>
        <w:numPr>
          <w:ilvl w:val="0"/>
          <w:numId w:val="1"/>
        </w:numPr>
        <w:tabs>
          <w:tab w:val="left" w:pos="740"/>
        </w:tabs>
        <w:spacing w:line="184" w:lineRule="auto"/>
        <w:ind w:left="740" w:hanging="108"/>
        <w:rPr>
          <w:rFonts w:ascii="Calibri Light" w:eastAsia="Calibri Light" w:hAnsi="Calibri Light" w:cs="Calibri Light"/>
          <w:sz w:val="23"/>
          <w:szCs w:val="23"/>
          <w:vertAlign w:val="superscript"/>
        </w:rPr>
      </w:pPr>
      <w:r>
        <w:rPr>
          <w:rFonts w:ascii="Calibri Light" w:eastAsia="Calibri Light" w:hAnsi="Calibri Light" w:cs="Calibri Light"/>
          <w:sz w:val="18"/>
          <w:szCs w:val="18"/>
        </w:rPr>
        <w:t xml:space="preserve">Faculty of Law, State University of </w:t>
      </w:r>
      <w:proofErr w:type="spellStart"/>
      <w:r>
        <w:rPr>
          <w:rFonts w:ascii="Calibri Light" w:eastAsia="Calibri Light" w:hAnsi="Calibri Light" w:cs="Calibri Light"/>
          <w:sz w:val="18"/>
          <w:szCs w:val="18"/>
        </w:rPr>
        <w:t>Gorontalo</w:t>
      </w:r>
      <w:proofErr w:type="spellEnd"/>
      <w:r>
        <w:rPr>
          <w:rFonts w:ascii="Calibri Light" w:eastAsia="Calibri Light" w:hAnsi="Calibri Light" w:cs="Calibri Light"/>
          <w:sz w:val="18"/>
          <w:szCs w:val="18"/>
        </w:rPr>
        <w:t>, E-mail</w:t>
      </w:r>
    </w:p>
    <w:p w:rsidR="005C4629" w:rsidRDefault="005C4629">
      <w:pPr>
        <w:sectPr w:rsidR="005C4629">
          <w:type w:val="continuous"/>
          <w:pgSz w:w="12240" w:h="15840"/>
          <w:pgMar w:top="1440" w:right="1440" w:bottom="1140" w:left="1440" w:header="0" w:footer="0" w:gutter="0"/>
          <w:cols w:space="720" w:equalWidth="0">
            <w:col w:w="9360"/>
          </w:cols>
        </w:sectPr>
      </w:pPr>
    </w:p>
    <w:p w:rsidR="005C4629" w:rsidRDefault="005C4629">
      <w:pPr>
        <w:spacing w:line="257" w:lineRule="exact"/>
        <w:rPr>
          <w:sz w:val="20"/>
          <w:szCs w:val="20"/>
        </w:rPr>
      </w:pPr>
      <w:bookmarkStart w:id="0" w:name="page2"/>
      <w:bookmarkEnd w:id="0"/>
    </w:p>
    <w:p w:rsidR="005C4629" w:rsidRDefault="00BE679C">
      <w:pPr>
        <w:ind w:left="640"/>
        <w:rPr>
          <w:sz w:val="20"/>
          <w:szCs w:val="20"/>
        </w:rPr>
      </w:pPr>
      <w:r>
        <w:rPr>
          <w:rFonts w:ascii="Calibri Light" w:eastAsia="Calibri Light" w:hAnsi="Calibri Light" w:cs="Calibri Light"/>
          <w:b/>
          <w:bCs/>
          <w:sz w:val="28"/>
          <w:szCs w:val="28"/>
        </w:rPr>
        <w:t>1. Introduction</w:t>
      </w:r>
    </w:p>
    <w:p w:rsidR="005C4629" w:rsidRDefault="005C4629">
      <w:pPr>
        <w:spacing w:line="200" w:lineRule="exact"/>
        <w:rPr>
          <w:sz w:val="20"/>
          <w:szCs w:val="20"/>
        </w:rPr>
      </w:pPr>
    </w:p>
    <w:p w:rsidR="005C4629" w:rsidRDefault="005C4629">
      <w:pPr>
        <w:spacing w:line="224" w:lineRule="exact"/>
        <w:rPr>
          <w:sz w:val="20"/>
          <w:szCs w:val="20"/>
        </w:rPr>
      </w:pPr>
    </w:p>
    <w:p w:rsidR="005C4629" w:rsidRDefault="00BE679C">
      <w:pPr>
        <w:spacing w:line="346" w:lineRule="auto"/>
        <w:ind w:left="1000" w:right="260"/>
        <w:jc w:val="both"/>
        <w:rPr>
          <w:sz w:val="20"/>
          <w:szCs w:val="20"/>
        </w:rPr>
      </w:pPr>
      <w:r>
        <w:rPr>
          <w:rFonts w:ascii="Calibri Light" w:eastAsia="Calibri Light" w:hAnsi="Calibri Light" w:cs="Calibri Light"/>
          <w:sz w:val="24"/>
          <w:szCs w:val="24"/>
        </w:rPr>
        <w:t>Indonesia is an agrarian country with abundant natural resources and an archipelagic country with a wide variety of marine products. Indonesia is also rich in mining products so that if processed effectively and efficiently it can produce high economic value. National development will be carried out continuously in order to achieve national goals. As mandated in the 1945 Constitution paragraph 4 which reads "To protect the entire Indonesian nation and the entire homeland of Indonesia and to promote general welfare, educate the nation's life, and participate in carrying out world order based on independence, eternal peace and social justice."</w:t>
      </w:r>
      <w:r>
        <w:rPr>
          <w:rFonts w:ascii="Calibri Light" w:eastAsia="Calibri Light" w:hAnsi="Calibri Light" w:cs="Calibri Light"/>
          <w:sz w:val="32"/>
          <w:szCs w:val="32"/>
          <w:vertAlign w:val="superscript"/>
        </w:rPr>
        <w:t>4</w:t>
      </w:r>
    </w:p>
    <w:p w:rsidR="005C4629" w:rsidRDefault="005C4629">
      <w:pPr>
        <w:spacing w:line="230" w:lineRule="exact"/>
        <w:rPr>
          <w:sz w:val="20"/>
          <w:szCs w:val="20"/>
        </w:rPr>
      </w:pPr>
    </w:p>
    <w:p w:rsidR="005C4629" w:rsidRDefault="00BE679C">
      <w:pPr>
        <w:spacing w:line="332" w:lineRule="auto"/>
        <w:ind w:left="1000" w:right="260"/>
        <w:jc w:val="both"/>
        <w:rPr>
          <w:sz w:val="20"/>
          <w:szCs w:val="20"/>
        </w:rPr>
      </w:pPr>
      <w:r>
        <w:rPr>
          <w:rFonts w:ascii="Calibri Light" w:eastAsia="Calibri Light" w:hAnsi="Calibri Light" w:cs="Calibri Light"/>
          <w:sz w:val="24"/>
          <w:szCs w:val="24"/>
        </w:rPr>
        <w:t xml:space="preserve">In the aspect of land, land is the surface of the earth in the form of land where humans stand, live, grow crops and all kinds of businesses to maintain their survival and most importantly is a place where a country stands to protect, protect its people and to achieve the purpose of life, namely prosperity and prosperity. </w:t>
      </w:r>
      <w:proofErr w:type="gramStart"/>
      <w:r>
        <w:rPr>
          <w:rFonts w:ascii="Calibri Light" w:eastAsia="Calibri Light" w:hAnsi="Calibri Light" w:cs="Calibri Light"/>
          <w:sz w:val="24"/>
          <w:szCs w:val="24"/>
        </w:rPr>
        <w:t>welfare</w:t>
      </w:r>
      <w:proofErr w:type="gramEnd"/>
      <w:r>
        <w:rPr>
          <w:rFonts w:ascii="Calibri Light" w:eastAsia="Calibri Light" w:hAnsi="Calibri Light" w:cs="Calibri Light"/>
          <w:sz w:val="24"/>
          <w:szCs w:val="24"/>
        </w:rPr>
        <w:t xml:space="preserve"> through efforts made by the government</w:t>
      </w:r>
      <w:r>
        <w:rPr>
          <w:rFonts w:ascii="Calibri Light" w:eastAsia="Calibri Light" w:hAnsi="Calibri Light" w:cs="Calibri Light"/>
          <w:b/>
          <w:bCs/>
          <w:sz w:val="32"/>
          <w:szCs w:val="32"/>
          <w:vertAlign w:val="superscript"/>
        </w:rPr>
        <w:t>5</w:t>
      </w:r>
      <w:r>
        <w:rPr>
          <w:rFonts w:ascii="Calibri Light" w:eastAsia="Calibri Light" w:hAnsi="Calibri Light" w:cs="Calibri Light"/>
          <w:sz w:val="24"/>
          <w:szCs w:val="24"/>
        </w:rPr>
        <w:t>Concretely, agrarian reform is directed at making changes to the structure of land tenure and changes in the guarantee of certainty in land tenure for the people who take advantage of the land and the natural resources that accompany it.</w:t>
      </w:r>
      <w:r>
        <w:rPr>
          <w:rFonts w:ascii="Calibri Light" w:eastAsia="Calibri Light" w:hAnsi="Calibri Light" w:cs="Calibri Light"/>
          <w:sz w:val="32"/>
          <w:szCs w:val="32"/>
          <w:vertAlign w:val="superscript"/>
        </w:rPr>
        <w:t>6</w:t>
      </w:r>
    </w:p>
    <w:p w:rsidR="005C4629" w:rsidRDefault="00BE679C">
      <w:pPr>
        <w:spacing w:line="20" w:lineRule="exact"/>
        <w:rPr>
          <w:sz w:val="20"/>
          <w:szCs w:val="20"/>
        </w:rPr>
      </w:pPr>
      <w:r>
        <w:rPr>
          <w:noProof/>
          <w:sz w:val="20"/>
          <w:szCs w:val="20"/>
        </w:rPr>
        <mc:AlternateContent>
          <mc:Choice Requires="wps">
            <w:drawing>
              <wp:anchor distT="0" distB="0" distL="114300" distR="114300" simplePos="0" relativeHeight="251649536" behindDoc="1" locked="0" layoutInCell="0" allowOverlap="1">
                <wp:simplePos x="0" y="0"/>
                <wp:positionH relativeFrom="column">
                  <wp:posOffset>400685</wp:posOffset>
                </wp:positionH>
                <wp:positionV relativeFrom="paragraph">
                  <wp:posOffset>701040</wp:posOffset>
                </wp:positionV>
                <wp:extent cx="182943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4">
                          <a:solidFill>
                            <a:srgbClr val="000000"/>
                          </a:solidFill>
                          <a:miter lim="800000"/>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65C211E6" id="Shape 2"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1.55pt,55.2pt" to="175.6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" o:allowincell="f" filled="t" strokeweight=".72pt">
                <v:stroke joinstyle="miter"/>
                <o:lock v:ext="edit" shapetype="f"/>
              </v:line>
            </w:pict>
          </mc:Fallback>
        </mc:AlternateContent>
      </w:r>
    </w:p>
    <w:p w:rsidR="005C4629" w:rsidRDefault="005C4629">
      <w:pPr>
        <w:spacing w:line="200" w:lineRule="exact"/>
        <w:rPr>
          <w:sz w:val="20"/>
          <w:szCs w:val="20"/>
        </w:rPr>
      </w:pPr>
    </w:p>
    <w:p w:rsidR="005C4629" w:rsidRDefault="005C4629">
      <w:pPr>
        <w:spacing w:line="200" w:lineRule="exact"/>
        <w:rPr>
          <w:sz w:val="20"/>
          <w:szCs w:val="20"/>
        </w:rPr>
      </w:pPr>
    </w:p>
    <w:p w:rsidR="005C4629" w:rsidRDefault="005C4629">
      <w:pPr>
        <w:spacing w:line="200" w:lineRule="exact"/>
        <w:rPr>
          <w:sz w:val="20"/>
          <w:szCs w:val="20"/>
        </w:rPr>
      </w:pPr>
    </w:p>
    <w:p w:rsidR="005C4629" w:rsidRDefault="005C4629">
      <w:pPr>
        <w:spacing w:line="200" w:lineRule="exact"/>
        <w:rPr>
          <w:sz w:val="20"/>
          <w:szCs w:val="20"/>
        </w:rPr>
      </w:pPr>
    </w:p>
    <w:p w:rsidR="005C4629" w:rsidRDefault="005C4629">
      <w:pPr>
        <w:spacing w:line="200" w:lineRule="exact"/>
        <w:rPr>
          <w:sz w:val="20"/>
          <w:szCs w:val="20"/>
        </w:rPr>
      </w:pPr>
    </w:p>
    <w:p w:rsidR="005C4629" w:rsidRDefault="005C4629">
      <w:pPr>
        <w:spacing w:line="232" w:lineRule="exact"/>
        <w:rPr>
          <w:sz w:val="20"/>
          <w:szCs w:val="20"/>
        </w:rPr>
      </w:pPr>
    </w:p>
    <w:p w:rsidR="005C4629" w:rsidRDefault="00BE679C">
      <w:pPr>
        <w:numPr>
          <w:ilvl w:val="0"/>
          <w:numId w:val="2"/>
        </w:numPr>
        <w:tabs>
          <w:tab w:val="left" w:pos="796"/>
        </w:tabs>
        <w:spacing w:line="204" w:lineRule="auto"/>
        <w:ind w:left="640" w:right="260" w:hanging="8"/>
        <w:rPr>
          <w:rFonts w:ascii="Calibri Light" w:eastAsia="Calibri Light" w:hAnsi="Calibri Light" w:cs="Calibri Light"/>
          <w:sz w:val="26"/>
          <w:szCs w:val="26"/>
          <w:vertAlign w:val="superscript"/>
        </w:rPr>
      </w:pPr>
      <w:proofErr w:type="spellStart"/>
      <w:r>
        <w:rPr>
          <w:rFonts w:ascii="Calibri Light" w:eastAsia="Calibri Light" w:hAnsi="Calibri Light" w:cs="Calibri Light"/>
          <w:sz w:val="20"/>
          <w:szCs w:val="20"/>
        </w:rPr>
        <w:t>Maulida</w:t>
      </w:r>
      <w:proofErr w:type="spellEnd"/>
      <w:r>
        <w:rPr>
          <w:rFonts w:ascii="Calibri Light" w:eastAsia="Calibri Light" w:hAnsi="Calibri Light" w:cs="Calibri Light"/>
          <w:sz w:val="20"/>
          <w:szCs w:val="20"/>
        </w:rPr>
        <w:t xml:space="preserve"> </w:t>
      </w:r>
      <w:proofErr w:type="spellStart"/>
      <w:r>
        <w:rPr>
          <w:rFonts w:ascii="Calibri Light" w:eastAsia="Calibri Light" w:hAnsi="Calibri Light" w:cs="Calibri Light"/>
          <w:sz w:val="20"/>
          <w:szCs w:val="20"/>
        </w:rPr>
        <w:t>Soraya</w:t>
      </w:r>
      <w:proofErr w:type="spellEnd"/>
      <w:r>
        <w:rPr>
          <w:rFonts w:ascii="Calibri Light" w:eastAsia="Calibri Light" w:hAnsi="Calibri Light" w:cs="Calibri Light"/>
          <w:sz w:val="20"/>
          <w:szCs w:val="20"/>
        </w:rPr>
        <w:t xml:space="preserve"> </w:t>
      </w:r>
      <w:proofErr w:type="spellStart"/>
      <w:r>
        <w:rPr>
          <w:rFonts w:ascii="Calibri Light" w:eastAsia="Calibri Light" w:hAnsi="Calibri Light" w:cs="Calibri Light"/>
          <w:sz w:val="20"/>
          <w:szCs w:val="20"/>
        </w:rPr>
        <w:t>Ulfah</w:t>
      </w:r>
      <w:proofErr w:type="spellEnd"/>
      <w:r>
        <w:rPr>
          <w:rFonts w:ascii="Calibri Light" w:eastAsia="Calibri Light" w:hAnsi="Calibri Light" w:cs="Calibri Light"/>
          <w:sz w:val="20"/>
          <w:szCs w:val="20"/>
        </w:rPr>
        <w:t xml:space="preserve"> and Denny </w:t>
      </w:r>
      <w:proofErr w:type="spellStart"/>
      <w:r>
        <w:rPr>
          <w:rFonts w:ascii="Calibri Light" w:eastAsia="Calibri Light" w:hAnsi="Calibri Light" w:cs="Calibri Light"/>
          <w:sz w:val="20"/>
          <w:szCs w:val="20"/>
        </w:rPr>
        <w:t>Suwondo</w:t>
      </w:r>
      <w:proofErr w:type="spellEnd"/>
      <w:r>
        <w:rPr>
          <w:rFonts w:ascii="Calibri Light" w:eastAsia="Calibri Light" w:hAnsi="Calibri Light" w:cs="Calibri Light"/>
          <w:sz w:val="20"/>
          <w:szCs w:val="20"/>
        </w:rPr>
        <w:t xml:space="preserve">. 2019. “Implementation of Complete Systematic Land Registration in </w:t>
      </w:r>
      <w:proofErr w:type="spellStart"/>
      <w:r>
        <w:rPr>
          <w:rFonts w:ascii="Calibri Light" w:eastAsia="Calibri Light" w:hAnsi="Calibri Light" w:cs="Calibri Light"/>
          <w:sz w:val="20"/>
          <w:szCs w:val="20"/>
        </w:rPr>
        <w:t>Demak</w:t>
      </w:r>
      <w:proofErr w:type="spellEnd"/>
      <w:r>
        <w:rPr>
          <w:rFonts w:ascii="Calibri Light" w:eastAsia="Calibri Light" w:hAnsi="Calibri Light" w:cs="Calibri Light"/>
          <w:sz w:val="20"/>
          <w:szCs w:val="20"/>
        </w:rPr>
        <w:t xml:space="preserve"> District Implementation of Complete Systematic Land Registration (PTSL) In </w:t>
      </w:r>
      <w:proofErr w:type="spellStart"/>
      <w:r>
        <w:rPr>
          <w:rFonts w:ascii="Calibri Light" w:eastAsia="Calibri Light" w:hAnsi="Calibri Light" w:cs="Calibri Light"/>
          <w:sz w:val="20"/>
          <w:szCs w:val="20"/>
        </w:rPr>
        <w:t>Demak</w:t>
      </w:r>
      <w:proofErr w:type="spellEnd"/>
      <w:r>
        <w:rPr>
          <w:rFonts w:ascii="Calibri Light" w:eastAsia="Calibri Light" w:hAnsi="Calibri Light" w:cs="Calibri Light"/>
          <w:sz w:val="20"/>
          <w:szCs w:val="20"/>
        </w:rPr>
        <w:t xml:space="preserve"> District. UNISSULA Student Scientific Conference (KIMU) 2. ISSN. 2720-913X, 82</w:t>
      </w:r>
    </w:p>
    <w:p w:rsidR="005C4629" w:rsidRDefault="005C4629">
      <w:pPr>
        <w:spacing w:line="49" w:lineRule="exact"/>
        <w:rPr>
          <w:rFonts w:ascii="Calibri Light" w:eastAsia="Calibri Light" w:hAnsi="Calibri Light" w:cs="Calibri Light"/>
          <w:sz w:val="26"/>
          <w:szCs w:val="26"/>
          <w:vertAlign w:val="superscript"/>
        </w:rPr>
      </w:pPr>
    </w:p>
    <w:p w:rsidR="005C4629" w:rsidRDefault="00BE679C">
      <w:pPr>
        <w:numPr>
          <w:ilvl w:val="0"/>
          <w:numId w:val="2"/>
        </w:numPr>
        <w:tabs>
          <w:tab w:val="left" w:pos="750"/>
        </w:tabs>
        <w:spacing w:line="203" w:lineRule="auto"/>
        <w:ind w:left="640" w:right="340" w:hanging="8"/>
        <w:rPr>
          <w:rFonts w:ascii="Calibri Light" w:eastAsia="Calibri Light" w:hAnsi="Calibri Light" w:cs="Calibri Light"/>
          <w:sz w:val="26"/>
          <w:szCs w:val="26"/>
          <w:vertAlign w:val="superscript"/>
        </w:rPr>
      </w:pPr>
      <w:proofErr w:type="spellStart"/>
      <w:r>
        <w:rPr>
          <w:rFonts w:ascii="Calibri Light" w:eastAsia="Calibri Light" w:hAnsi="Calibri Light" w:cs="Calibri Light"/>
          <w:sz w:val="20"/>
          <w:szCs w:val="20"/>
        </w:rPr>
        <w:t>Asep</w:t>
      </w:r>
      <w:proofErr w:type="spellEnd"/>
      <w:r>
        <w:rPr>
          <w:rFonts w:ascii="Calibri Light" w:eastAsia="Calibri Light" w:hAnsi="Calibri Light" w:cs="Calibri Light"/>
          <w:sz w:val="20"/>
          <w:szCs w:val="20"/>
        </w:rPr>
        <w:t xml:space="preserve"> </w:t>
      </w:r>
      <w:proofErr w:type="spellStart"/>
      <w:r>
        <w:rPr>
          <w:rFonts w:ascii="Calibri Light" w:eastAsia="Calibri Light" w:hAnsi="Calibri Light" w:cs="Calibri Light"/>
          <w:sz w:val="20"/>
          <w:szCs w:val="20"/>
        </w:rPr>
        <w:t>Hidayat</w:t>
      </w:r>
      <w:proofErr w:type="spellEnd"/>
      <w:r>
        <w:rPr>
          <w:rFonts w:ascii="Calibri Light" w:eastAsia="Calibri Light" w:hAnsi="Calibri Light" w:cs="Calibri Light"/>
          <w:sz w:val="20"/>
          <w:szCs w:val="20"/>
        </w:rPr>
        <w:t xml:space="preserve">, </w:t>
      </w:r>
      <w:proofErr w:type="spellStart"/>
      <w:r>
        <w:rPr>
          <w:rFonts w:ascii="Calibri Light" w:eastAsia="Calibri Light" w:hAnsi="Calibri Light" w:cs="Calibri Light"/>
          <w:sz w:val="20"/>
          <w:szCs w:val="20"/>
        </w:rPr>
        <w:t>Engkus</w:t>
      </w:r>
      <w:proofErr w:type="spellEnd"/>
      <w:r>
        <w:rPr>
          <w:rFonts w:ascii="Calibri Light" w:eastAsia="Calibri Light" w:hAnsi="Calibri Light" w:cs="Calibri Light"/>
          <w:sz w:val="20"/>
          <w:szCs w:val="20"/>
        </w:rPr>
        <w:t xml:space="preserve"> et al. 2018. “Implementation of the Policy of the Minister of Agrarian Affairs and Spatial Planning on Accelerating the Implementation of Complete Systematic Land Registration in the City of Bandung”. Journal of Social Development, Volume 1 Number 1, 100-101</w:t>
      </w:r>
    </w:p>
    <w:p w:rsidR="005C4629" w:rsidRDefault="005C4629">
      <w:pPr>
        <w:spacing w:line="50" w:lineRule="exact"/>
        <w:rPr>
          <w:rFonts w:ascii="Calibri Light" w:eastAsia="Calibri Light" w:hAnsi="Calibri Light" w:cs="Calibri Light"/>
          <w:sz w:val="26"/>
          <w:szCs w:val="26"/>
          <w:vertAlign w:val="superscript"/>
        </w:rPr>
      </w:pPr>
    </w:p>
    <w:p w:rsidR="005C4629" w:rsidRDefault="00BE679C">
      <w:pPr>
        <w:numPr>
          <w:ilvl w:val="0"/>
          <w:numId w:val="2"/>
        </w:numPr>
        <w:tabs>
          <w:tab w:val="left" w:pos="750"/>
        </w:tabs>
        <w:spacing w:line="189" w:lineRule="auto"/>
        <w:ind w:left="640" w:right="640" w:hanging="8"/>
        <w:rPr>
          <w:rFonts w:ascii="Calibri" w:eastAsia="Calibri" w:hAnsi="Calibri" w:cs="Calibri"/>
          <w:sz w:val="26"/>
          <w:szCs w:val="26"/>
          <w:vertAlign w:val="superscript"/>
        </w:rPr>
      </w:pPr>
      <w:proofErr w:type="spellStart"/>
      <w:r>
        <w:rPr>
          <w:rFonts w:ascii="Calibri Light" w:eastAsia="Calibri Light" w:hAnsi="Calibri Light" w:cs="Calibri Light"/>
          <w:sz w:val="20"/>
          <w:szCs w:val="20"/>
        </w:rPr>
        <w:t>Nirwan</w:t>
      </w:r>
      <w:proofErr w:type="spellEnd"/>
      <w:r>
        <w:rPr>
          <w:rFonts w:ascii="Calibri Light" w:eastAsia="Calibri Light" w:hAnsi="Calibri Light" w:cs="Calibri Light"/>
          <w:sz w:val="20"/>
          <w:szCs w:val="20"/>
        </w:rPr>
        <w:t xml:space="preserve"> </w:t>
      </w:r>
      <w:proofErr w:type="spellStart"/>
      <w:r>
        <w:rPr>
          <w:rFonts w:ascii="Calibri Light" w:eastAsia="Calibri Light" w:hAnsi="Calibri Light" w:cs="Calibri Light"/>
          <w:sz w:val="20"/>
          <w:szCs w:val="20"/>
        </w:rPr>
        <w:t>Junus</w:t>
      </w:r>
      <w:proofErr w:type="spellEnd"/>
      <w:r>
        <w:rPr>
          <w:rFonts w:ascii="Calibri Light" w:eastAsia="Calibri Light" w:hAnsi="Calibri Light" w:cs="Calibri Light"/>
          <w:sz w:val="20"/>
          <w:szCs w:val="20"/>
        </w:rPr>
        <w:t xml:space="preserve"> and </w:t>
      </w:r>
      <w:proofErr w:type="spellStart"/>
      <w:r>
        <w:rPr>
          <w:rFonts w:ascii="Calibri Light" w:eastAsia="Calibri Light" w:hAnsi="Calibri Light" w:cs="Calibri Light"/>
          <w:sz w:val="20"/>
          <w:szCs w:val="20"/>
        </w:rPr>
        <w:t>Karlin</w:t>
      </w:r>
      <w:proofErr w:type="spellEnd"/>
      <w:r>
        <w:rPr>
          <w:rFonts w:ascii="Calibri Light" w:eastAsia="Calibri Light" w:hAnsi="Calibri Light" w:cs="Calibri Light"/>
          <w:sz w:val="20"/>
          <w:szCs w:val="20"/>
        </w:rPr>
        <w:t xml:space="preserve"> </w:t>
      </w:r>
      <w:proofErr w:type="spellStart"/>
      <w:r>
        <w:rPr>
          <w:rFonts w:ascii="Calibri Light" w:eastAsia="Calibri Light" w:hAnsi="Calibri Light" w:cs="Calibri Light"/>
          <w:sz w:val="20"/>
          <w:szCs w:val="20"/>
        </w:rPr>
        <w:t>Zakaria</w:t>
      </w:r>
      <w:proofErr w:type="spellEnd"/>
      <w:r>
        <w:rPr>
          <w:rFonts w:ascii="Calibri Light" w:eastAsia="Calibri Light" w:hAnsi="Calibri Light" w:cs="Calibri Light"/>
          <w:sz w:val="20"/>
          <w:szCs w:val="20"/>
        </w:rPr>
        <w:t xml:space="preserve"> </w:t>
      </w:r>
      <w:proofErr w:type="spellStart"/>
      <w:r>
        <w:rPr>
          <w:rFonts w:ascii="Calibri Light" w:eastAsia="Calibri Light" w:hAnsi="Calibri Light" w:cs="Calibri Light"/>
          <w:sz w:val="20"/>
          <w:szCs w:val="20"/>
        </w:rPr>
        <w:t>Mamu</w:t>
      </w:r>
      <w:proofErr w:type="spellEnd"/>
      <w:r>
        <w:rPr>
          <w:rFonts w:ascii="Calibri Light" w:eastAsia="Calibri Light" w:hAnsi="Calibri Light" w:cs="Calibri Light"/>
          <w:sz w:val="20"/>
          <w:szCs w:val="20"/>
        </w:rPr>
        <w:t>. 2020. Constitutional Reform of the State's Right to Control Land in the 1945 Constitution. Journal of the Assembly, Edition 8, 158</w:t>
      </w:r>
    </w:p>
    <w:p w:rsidR="005C4629" w:rsidRDefault="005C4629">
      <w:pPr>
        <w:sectPr w:rsidR="005C4629">
          <w:pgSz w:w="12240" w:h="15840"/>
          <w:pgMar w:top="1440" w:right="1440" w:bottom="1140" w:left="1440" w:header="0" w:footer="0" w:gutter="0"/>
          <w:cols w:space="720" w:equalWidth="0">
            <w:col w:w="9360"/>
          </w:cols>
        </w:sectPr>
      </w:pPr>
    </w:p>
    <w:p w:rsidR="005C4629" w:rsidRDefault="005C4629">
      <w:pPr>
        <w:spacing w:line="310" w:lineRule="exact"/>
        <w:rPr>
          <w:sz w:val="20"/>
          <w:szCs w:val="20"/>
        </w:rPr>
      </w:pPr>
      <w:bookmarkStart w:id="1" w:name="page3"/>
      <w:bookmarkEnd w:id="1"/>
    </w:p>
    <w:p w:rsidR="005C4629" w:rsidRDefault="00BE679C">
      <w:pPr>
        <w:spacing w:line="350" w:lineRule="auto"/>
        <w:ind w:left="1000" w:right="260"/>
        <w:jc w:val="both"/>
        <w:rPr>
          <w:sz w:val="20"/>
          <w:szCs w:val="20"/>
        </w:rPr>
      </w:pPr>
      <w:r>
        <w:rPr>
          <w:rFonts w:ascii="Calibri Light" w:eastAsia="Calibri Light" w:hAnsi="Calibri Light" w:cs="Calibri Light"/>
          <w:sz w:val="24"/>
          <w:szCs w:val="24"/>
        </w:rPr>
        <w:t xml:space="preserve">In the context of a contemporary state of law, it is necessary to develop a law that can be pursued by reforming the </w:t>
      </w:r>
      <w:proofErr w:type="gramStart"/>
      <w:r>
        <w:rPr>
          <w:rFonts w:ascii="Calibri Light" w:eastAsia="Calibri Light" w:hAnsi="Calibri Light" w:cs="Calibri Light"/>
          <w:sz w:val="24"/>
          <w:szCs w:val="24"/>
        </w:rPr>
        <w:t>law,</w:t>
      </w:r>
      <w:proofErr w:type="gramEnd"/>
      <w:r>
        <w:rPr>
          <w:rFonts w:ascii="Calibri Light" w:eastAsia="Calibri Light" w:hAnsi="Calibri Light" w:cs="Calibri Light"/>
          <w:sz w:val="24"/>
          <w:szCs w:val="24"/>
        </w:rPr>
        <w:t xml:space="preserve"> the reform still takes into account the influence of globalization which shapes the plurality of the prevailing legal order. Legal reform is an effort to improve services, legal certainty and awareness of the law as well as law enforcement with the core of justice, truth, order and welfare in the context of an increasingly orderly and orderly state administration. Legal development can be pursued by reforming the law, which in terms of such renewal still takes into account the influence of globalization that forms the plurality of the applicable legal order. Legal reform as an effort to improve services, legal certainty and awareness of the law and law enforcement with a core of justice</w:t>
      </w:r>
      <w:proofErr w:type="gramStart"/>
      <w:r>
        <w:rPr>
          <w:rFonts w:ascii="Calibri Light" w:eastAsia="Calibri Light" w:hAnsi="Calibri Light" w:cs="Calibri Light"/>
          <w:sz w:val="24"/>
          <w:szCs w:val="24"/>
        </w:rPr>
        <w:t>,</w:t>
      </w:r>
      <w:r>
        <w:rPr>
          <w:rFonts w:ascii="Calibri Light" w:eastAsia="Calibri Light" w:hAnsi="Calibri Light" w:cs="Calibri Light"/>
          <w:sz w:val="32"/>
          <w:szCs w:val="32"/>
          <w:vertAlign w:val="superscript"/>
        </w:rPr>
        <w:t>7</w:t>
      </w:r>
      <w:proofErr w:type="gramEnd"/>
    </w:p>
    <w:p w:rsidR="005C4629" w:rsidRDefault="005C4629">
      <w:pPr>
        <w:spacing w:line="230" w:lineRule="exact"/>
        <w:rPr>
          <w:sz w:val="20"/>
          <w:szCs w:val="20"/>
        </w:rPr>
      </w:pPr>
    </w:p>
    <w:p w:rsidR="005C4629" w:rsidRDefault="00BE679C">
      <w:pPr>
        <w:spacing w:line="335" w:lineRule="auto"/>
        <w:ind w:left="1000" w:right="260"/>
        <w:jc w:val="both"/>
        <w:rPr>
          <w:sz w:val="20"/>
          <w:szCs w:val="20"/>
        </w:rPr>
      </w:pPr>
      <w:r>
        <w:rPr>
          <w:rFonts w:ascii="Calibri Light" w:eastAsia="Calibri Light" w:hAnsi="Calibri Light" w:cs="Calibri Light"/>
          <w:sz w:val="24"/>
          <w:szCs w:val="24"/>
        </w:rPr>
        <w:t>One of the policies carried out by the government in the land sector and in order to ensure legal certainty, land registration is held throughout the territory of the Republic of Indonesia.</w:t>
      </w:r>
      <w:r>
        <w:rPr>
          <w:rFonts w:ascii="Calibri Light" w:eastAsia="Calibri Light" w:hAnsi="Calibri Light" w:cs="Calibri Light"/>
          <w:sz w:val="32"/>
          <w:szCs w:val="32"/>
          <w:vertAlign w:val="superscript"/>
        </w:rPr>
        <w:t>8</w:t>
      </w:r>
      <w:r>
        <w:rPr>
          <w:rFonts w:ascii="Calibri Light" w:eastAsia="Calibri Light" w:hAnsi="Calibri Light" w:cs="Calibri Light"/>
          <w:sz w:val="24"/>
          <w:szCs w:val="24"/>
        </w:rPr>
        <w:t>The purpose of land registration is to provide legal protection to land rights holders. This is as mandated in Article 19 of Law Number 5 of 1960 concerning the Basic Agrarian Law (UUPA) that land registration is carried out throughout the territory of Indonesia, Government Regulation Number 10 of 1961 concerning land registration was issued, which was later refined by the issuance of a Government Regulation Number 24 of 1997 concerning Indonesian Land Registration.</w:t>
      </w:r>
      <w:r>
        <w:rPr>
          <w:rFonts w:ascii="Calibri Light" w:eastAsia="Calibri Light" w:hAnsi="Calibri Light" w:cs="Calibri Light"/>
          <w:sz w:val="32"/>
          <w:szCs w:val="32"/>
          <w:vertAlign w:val="superscript"/>
        </w:rPr>
        <w:t>9</w:t>
      </w:r>
    </w:p>
    <w:p w:rsidR="005C4629" w:rsidRDefault="00BE679C">
      <w:pPr>
        <w:spacing w:line="20" w:lineRule="exact"/>
        <w:rPr>
          <w:sz w:val="20"/>
          <w:szCs w:val="20"/>
        </w:rPr>
      </w:pPr>
      <w:r>
        <w:rPr>
          <w:noProof/>
          <w:sz w:val="20"/>
          <w:szCs w:val="20"/>
        </w:rPr>
        <mc:AlternateContent>
          <mc:Choice Requires="wps">
            <w:drawing>
              <wp:anchor distT="0" distB="0" distL="114300" distR="114300" simplePos="0" relativeHeight="251650560" behindDoc="1" locked="0" layoutInCell="0" allowOverlap="1">
                <wp:simplePos x="0" y="0"/>
                <wp:positionH relativeFrom="column">
                  <wp:posOffset>400685</wp:posOffset>
                </wp:positionH>
                <wp:positionV relativeFrom="paragraph">
                  <wp:posOffset>372745</wp:posOffset>
                </wp:positionV>
                <wp:extent cx="182943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3">
                          <a:solidFill>
                            <a:srgbClr val="000000"/>
                          </a:solidFill>
                          <a:miter lim="800000"/>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4D0AC925" id="Shape 3"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31.55pt,29.35pt" to="175.6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" o:allowincell="f" filled="t" strokeweight=".25397mm">
                <v:stroke joinstyle="miter"/>
                <o:lock v:ext="edit" shapetype="f"/>
              </v:line>
            </w:pict>
          </mc:Fallback>
        </mc:AlternateContent>
      </w:r>
    </w:p>
    <w:p w:rsidR="005C4629" w:rsidRDefault="005C4629">
      <w:pPr>
        <w:spacing w:line="200" w:lineRule="exact"/>
        <w:rPr>
          <w:sz w:val="20"/>
          <w:szCs w:val="20"/>
        </w:rPr>
      </w:pPr>
    </w:p>
    <w:p w:rsidR="005C4629" w:rsidRDefault="005C4629">
      <w:pPr>
        <w:spacing w:line="200" w:lineRule="exact"/>
        <w:rPr>
          <w:sz w:val="20"/>
          <w:szCs w:val="20"/>
        </w:rPr>
      </w:pPr>
    </w:p>
    <w:p w:rsidR="005C4629" w:rsidRDefault="005C4629">
      <w:pPr>
        <w:spacing w:line="318" w:lineRule="exact"/>
        <w:rPr>
          <w:sz w:val="20"/>
          <w:szCs w:val="20"/>
        </w:rPr>
      </w:pPr>
    </w:p>
    <w:p w:rsidR="005C4629" w:rsidRDefault="00BE679C">
      <w:pPr>
        <w:numPr>
          <w:ilvl w:val="0"/>
          <w:numId w:val="3"/>
        </w:numPr>
        <w:tabs>
          <w:tab w:val="left" w:pos="750"/>
        </w:tabs>
        <w:spacing w:line="189" w:lineRule="auto"/>
        <w:ind w:left="640" w:right="300" w:hanging="8"/>
        <w:rPr>
          <w:rFonts w:ascii="Calibri Light" w:eastAsia="Calibri Light" w:hAnsi="Calibri Light" w:cs="Calibri Light"/>
          <w:sz w:val="26"/>
          <w:szCs w:val="26"/>
          <w:vertAlign w:val="superscript"/>
        </w:rPr>
      </w:pPr>
      <w:r>
        <w:rPr>
          <w:rFonts w:ascii="Calibri Light" w:eastAsia="Calibri Light" w:hAnsi="Calibri Light" w:cs="Calibri Light"/>
          <w:sz w:val="20"/>
          <w:szCs w:val="20"/>
        </w:rPr>
        <w:t xml:space="preserve">Fence </w:t>
      </w:r>
      <w:proofErr w:type="spellStart"/>
      <w:r>
        <w:rPr>
          <w:rFonts w:ascii="Calibri Light" w:eastAsia="Calibri Light" w:hAnsi="Calibri Light" w:cs="Calibri Light"/>
          <w:sz w:val="20"/>
          <w:szCs w:val="20"/>
        </w:rPr>
        <w:t>Wantu</w:t>
      </w:r>
      <w:proofErr w:type="spellEnd"/>
      <w:r>
        <w:rPr>
          <w:rFonts w:ascii="Calibri Light" w:eastAsia="Calibri Light" w:hAnsi="Calibri Light" w:cs="Calibri Light"/>
          <w:sz w:val="20"/>
          <w:szCs w:val="20"/>
        </w:rPr>
        <w:t xml:space="preserve">. 2011, </w:t>
      </w:r>
      <w:proofErr w:type="spellStart"/>
      <w:r>
        <w:rPr>
          <w:rFonts w:ascii="Calibri Light" w:eastAsia="Calibri Light" w:hAnsi="Calibri Light" w:cs="Calibri Light"/>
          <w:sz w:val="20"/>
          <w:szCs w:val="20"/>
        </w:rPr>
        <w:t>Idee</w:t>
      </w:r>
      <w:proofErr w:type="spellEnd"/>
      <w:r>
        <w:rPr>
          <w:rFonts w:ascii="Calibri Light" w:eastAsia="Calibri Light" w:hAnsi="Calibri Light" w:cs="Calibri Light"/>
          <w:sz w:val="20"/>
          <w:szCs w:val="20"/>
        </w:rPr>
        <w:t xml:space="preserve"> des </w:t>
      </w:r>
      <w:proofErr w:type="spellStart"/>
      <w:r>
        <w:rPr>
          <w:rFonts w:ascii="Calibri Light" w:eastAsia="Calibri Light" w:hAnsi="Calibri Light" w:cs="Calibri Light"/>
          <w:sz w:val="20"/>
          <w:szCs w:val="20"/>
        </w:rPr>
        <w:t>Recht</w:t>
      </w:r>
      <w:proofErr w:type="spellEnd"/>
      <w:r>
        <w:rPr>
          <w:rFonts w:ascii="Calibri Light" w:eastAsia="Calibri Light" w:hAnsi="Calibri Light" w:cs="Calibri Light"/>
          <w:sz w:val="20"/>
          <w:szCs w:val="20"/>
        </w:rPr>
        <w:t xml:space="preserve"> In Certainty, Justice, and Legal Benefits (Implementation in Civil Court Processes), First Printing, Yogyakarta: Learning Library, 1.</w:t>
      </w:r>
    </w:p>
    <w:p w:rsidR="005C4629" w:rsidRDefault="00BE679C">
      <w:pPr>
        <w:numPr>
          <w:ilvl w:val="0"/>
          <w:numId w:val="3"/>
        </w:numPr>
        <w:tabs>
          <w:tab w:val="left" w:pos="740"/>
        </w:tabs>
        <w:spacing w:line="185" w:lineRule="auto"/>
        <w:ind w:left="740" w:hanging="108"/>
        <w:rPr>
          <w:rFonts w:ascii="Calibri Light" w:eastAsia="Calibri Light" w:hAnsi="Calibri Light" w:cs="Calibri Light"/>
          <w:sz w:val="26"/>
          <w:szCs w:val="26"/>
          <w:vertAlign w:val="superscript"/>
        </w:rPr>
      </w:pPr>
      <w:proofErr w:type="spellStart"/>
      <w:r>
        <w:rPr>
          <w:rFonts w:ascii="Calibri Light" w:eastAsia="Calibri Light" w:hAnsi="Calibri Light" w:cs="Calibri Light"/>
          <w:sz w:val="20"/>
          <w:szCs w:val="20"/>
        </w:rPr>
        <w:t>Supriadi</w:t>
      </w:r>
      <w:proofErr w:type="spellEnd"/>
      <w:r>
        <w:rPr>
          <w:rFonts w:ascii="Calibri Light" w:eastAsia="Calibri Light" w:hAnsi="Calibri Light" w:cs="Calibri Light"/>
          <w:sz w:val="20"/>
          <w:szCs w:val="20"/>
        </w:rPr>
        <w:t xml:space="preserve">. 2012. Agrarian Law. ED.1 Printing 5. Jakarta: </w:t>
      </w:r>
      <w:proofErr w:type="spellStart"/>
      <w:r>
        <w:rPr>
          <w:rFonts w:ascii="Calibri Light" w:eastAsia="Calibri Light" w:hAnsi="Calibri Light" w:cs="Calibri Light"/>
          <w:sz w:val="20"/>
          <w:szCs w:val="20"/>
        </w:rPr>
        <w:t>Sinar</w:t>
      </w:r>
      <w:proofErr w:type="spellEnd"/>
      <w:r>
        <w:rPr>
          <w:rFonts w:ascii="Calibri Light" w:eastAsia="Calibri Light" w:hAnsi="Calibri Light" w:cs="Calibri Light"/>
          <w:sz w:val="20"/>
          <w:szCs w:val="20"/>
        </w:rPr>
        <w:t xml:space="preserve"> Graphic.</w:t>
      </w:r>
    </w:p>
    <w:p w:rsidR="005C4629" w:rsidRDefault="005C4629">
      <w:pPr>
        <w:spacing w:line="29" w:lineRule="exact"/>
        <w:rPr>
          <w:rFonts w:ascii="Calibri Light" w:eastAsia="Calibri Light" w:hAnsi="Calibri Light" w:cs="Calibri Light"/>
          <w:sz w:val="26"/>
          <w:szCs w:val="26"/>
          <w:vertAlign w:val="superscript"/>
        </w:rPr>
      </w:pPr>
    </w:p>
    <w:p w:rsidR="005C4629" w:rsidRDefault="00BE679C">
      <w:pPr>
        <w:numPr>
          <w:ilvl w:val="0"/>
          <w:numId w:val="3"/>
        </w:numPr>
        <w:tabs>
          <w:tab w:val="left" w:pos="740"/>
        </w:tabs>
        <w:spacing w:line="184" w:lineRule="auto"/>
        <w:ind w:left="740" w:hanging="108"/>
        <w:rPr>
          <w:rFonts w:ascii="Calibri Light" w:eastAsia="Calibri Light" w:hAnsi="Calibri Light" w:cs="Calibri Light"/>
          <w:sz w:val="23"/>
          <w:szCs w:val="23"/>
          <w:vertAlign w:val="superscript"/>
        </w:rPr>
      </w:pPr>
      <w:proofErr w:type="spellStart"/>
      <w:r>
        <w:rPr>
          <w:rFonts w:ascii="Calibri Light" w:eastAsia="Calibri Light" w:hAnsi="Calibri Light" w:cs="Calibri Light"/>
          <w:sz w:val="18"/>
          <w:szCs w:val="18"/>
        </w:rPr>
        <w:t>Irawan</w:t>
      </w:r>
      <w:proofErr w:type="spellEnd"/>
      <w:r>
        <w:rPr>
          <w:rFonts w:ascii="Calibri Light" w:eastAsia="Calibri Light" w:hAnsi="Calibri Light" w:cs="Calibri Light"/>
          <w:sz w:val="18"/>
          <w:szCs w:val="18"/>
        </w:rPr>
        <w:t xml:space="preserve"> </w:t>
      </w:r>
      <w:proofErr w:type="spellStart"/>
      <w:r>
        <w:rPr>
          <w:rFonts w:ascii="Calibri Light" w:eastAsia="Calibri Light" w:hAnsi="Calibri Light" w:cs="Calibri Light"/>
          <w:sz w:val="18"/>
          <w:szCs w:val="18"/>
        </w:rPr>
        <w:t>Soerodjo</w:t>
      </w:r>
      <w:proofErr w:type="spellEnd"/>
      <w:r>
        <w:rPr>
          <w:rFonts w:ascii="Calibri Light" w:eastAsia="Calibri Light" w:hAnsi="Calibri Light" w:cs="Calibri Light"/>
          <w:sz w:val="18"/>
          <w:szCs w:val="18"/>
        </w:rPr>
        <w:t xml:space="preserve">. 2003. Legal Certainty of Land Rights in Indonesia. Jakarta: </w:t>
      </w:r>
      <w:proofErr w:type="spellStart"/>
      <w:r>
        <w:rPr>
          <w:rFonts w:ascii="Calibri Light" w:eastAsia="Calibri Light" w:hAnsi="Calibri Light" w:cs="Calibri Light"/>
          <w:sz w:val="18"/>
          <w:szCs w:val="18"/>
        </w:rPr>
        <w:t>Arkola</w:t>
      </w:r>
      <w:proofErr w:type="spellEnd"/>
      <w:r>
        <w:rPr>
          <w:rFonts w:ascii="Calibri Light" w:eastAsia="Calibri Light" w:hAnsi="Calibri Light" w:cs="Calibri Light"/>
          <w:sz w:val="18"/>
          <w:szCs w:val="18"/>
        </w:rPr>
        <w:t xml:space="preserve"> Surabaya</w:t>
      </w:r>
    </w:p>
    <w:p w:rsidR="005C4629" w:rsidRDefault="005C4629">
      <w:pPr>
        <w:sectPr w:rsidR="005C4629">
          <w:pgSz w:w="12240" w:h="15840"/>
          <w:pgMar w:top="1440" w:right="1440" w:bottom="1140" w:left="1440" w:header="0" w:footer="0" w:gutter="0"/>
          <w:cols w:space="720" w:equalWidth="0">
            <w:col w:w="9360"/>
          </w:cols>
        </w:sectPr>
      </w:pPr>
    </w:p>
    <w:p w:rsidR="005C4629" w:rsidRDefault="005C4629">
      <w:pPr>
        <w:spacing w:line="310" w:lineRule="exact"/>
        <w:rPr>
          <w:sz w:val="20"/>
          <w:szCs w:val="20"/>
        </w:rPr>
      </w:pPr>
      <w:bookmarkStart w:id="2" w:name="page4"/>
      <w:bookmarkEnd w:id="2"/>
    </w:p>
    <w:p w:rsidR="005C4629" w:rsidRDefault="00BE679C">
      <w:pPr>
        <w:spacing w:line="345" w:lineRule="auto"/>
        <w:ind w:left="1000" w:right="260"/>
        <w:jc w:val="both"/>
        <w:rPr>
          <w:sz w:val="20"/>
          <w:szCs w:val="20"/>
        </w:rPr>
      </w:pPr>
      <w:r>
        <w:rPr>
          <w:rFonts w:ascii="Calibri Light" w:eastAsia="Calibri Light" w:hAnsi="Calibri Light" w:cs="Calibri Light"/>
          <w:sz w:val="24"/>
          <w:szCs w:val="24"/>
        </w:rPr>
        <w:t>Acceleration of land registration carried out should pay attention to the principle that land can significantly improve people's welfare, play a clear role in creating a more just order of shared life, ensure the sustainability of people's lives, as a nation and state to minimize cases, problems, disputes, and land conflicts. Apart from that, the acceleration of land registration is also the implementation of the 11 BPN-RI Agendas, in particular to improve services for the overall implementation of land registration, and strengthen people's rights to land.</w:t>
      </w:r>
      <w:r>
        <w:rPr>
          <w:rFonts w:ascii="Calibri Light" w:eastAsia="Calibri Light" w:hAnsi="Calibri Light" w:cs="Calibri Light"/>
          <w:sz w:val="32"/>
          <w:szCs w:val="32"/>
          <w:vertAlign w:val="superscript"/>
        </w:rPr>
        <w:t>10</w:t>
      </w:r>
    </w:p>
    <w:p w:rsidR="005C4629" w:rsidRDefault="005C4629">
      <w:pPr>
        <w:spacing w:line="265" w:lineRule="exact"/>
        <w:rPr>
          <w:sz w:val="20"/>
          <w:szCs w:val="20"/>
        </w:rPr>
      </w:pPr>
    </w:p>
    <w:p w:rsidR="005C4629" w:rsidRDefault="00BE679C">
      <w:pPr>
        <w:spacing w:line="340" w:lineRule="auto"/>
        <w:ind w:left="1000" w:right="260"/>
        <w:jc w:val="both"/>
        <w:rPr>
          <w:sz w:val="20"/>
          <w:szCs w:val="20"/>
        </w:rPr>
      </w:pPr>
      <w:r>
        <w:rPr>
          <w:rFonts w:ascii="Calibri Light" w:eastAsia="Calibri Light" w:hAnsi="Calibri Light" w:cs="Calibri Light"/>
          <w:sz w:val="24"/>
          <w:szCs w:val="24"/>
        </w:rPr>
        <w:t>Land registration is a series of activities that have been carried out by the government continuously, continuously and regularly which includes the collection, management, bookkeeping and presentation for the maintenance of physical data as well as juridical data in the form of maps and lists, regarding land parcels, land units, apartment units, as well as granting certificates as proof of their rights for fields that already have rights and ownership rights over flat units for certain rights that burden them.</w:t>
      </w:r>
      <w:r>
        <w:rPr>
          <w:rFonts w:ascii="Calibri Light" w:eastAsia="Calibri Light" w:hAnsi="Calibri Light" w:cs="Calibri Light"/>
          <w:sz w:val="32"/>
          <w:szCs w:val="32"/>
          <w:vertAlign w:val="superscript"/>
        </w:rPr>
        <w:t>11</w:t>
      </w:r>
    </w:p>
    <w:p w:rsidR="005C4629" w:rsidRDefault="005C4629">
      <w:pPr>
        <w:spacing w:line="271" w:lineRule="exact"/>
        <w:rPr>
          <w:sz w:val="20"/>
          <w:szCs w:val="20"/>
        </w:rPr>
      </w:pPr>
    </w:p>
    <w:p w:rsidR="005C4629" w:rsidRDefault="00BE679C">
      <w:pPr>
        <w:spacing w:line="352" w:lineRule="auto"/>
        <w:ind w:left="1000" w:right="260"/>
        <w:jc w:val="both"/>
        <w:rPr>
          <w:sz w:val="20"/>
          <w:szCs w:val="20"/>
        </w:rPr>
      </w:pPr>
      <w:r>
        <w:rPr>
          <w:rFonts w:ascii="Calibri Light" w:eastAsia="Calibri Light" w:hAnsi="Calibri Light" w:cs="Calibri Light"/>
          <w:sz w:val="24"/>
          <w:szCs w:val="24"/>
        </w:rPr>
        <w:t xml:space="preserve">Land registration is carried out in two ways, namely </w:t>
      </w:r>
      <w:proofErr w:type="gramStart"/>
      <w:r>
        <w:rPr>
          <w:rFonts w:ascii="Calibri Light" w:eastAsia="Calibri Light" w:hAnsi="Calibri Light" w:cs="Calibri Light"/>
          <w:sz w:val="24"/>
          <w:szCs w:val="24"/>
        </w:rPr>
        <w:t>Systematically</w:t>
      </w:r>
      <w:proofErr w:type="gramEnd"/>
      <w:r>
        <w:rPr>
          <w:rFonts w:ascii="Calibri Light" w:eastAsia="Calibri Light" w:hAnsi="Calibri Light" w:cs="Calibri Light"/>
          <w:sz w:val="24"/>
          <w:szCs w:val="24"/>
        </w:rPr>
        <w:t>, which is a land registration activity which is carried out for the first time simultaneously covering all objects of land registration that have not been registered in the village/</w:t>
      </w:r>
      <w:proofErr w:type="spellStart"/>
      <w:r>
        <w:rPr>
          <w:rFonts w:ascii="Calibri Light" w:eastAsia="Calibri Light" w:hAnsi="Calibri Light" w:cs="Calibri Light"/>
          <w:sz w:val="24"/>
          <w:szCs w:val="24"/>
        </w:rPr>
        <w:t>kelurahan</w:t>
      </w:r>
      <w:proofErr w:type="spellEnd"/>
      <w:r>
        <w:rPr>
          <w:rFonts w:ascii="Calibri Light" w:eastAsia="Calibri Light" w:hAnsi="Calibri Light" w:cs="Calibri Light"/>
          <w:sz w:val="24"/>
          <w:szCs w:val="24"/>
        </w:rPr>
        <w:t xml:space="preserve"> area organized by the government based on a work plan and carried out in other areas. </w:t>
      </w:r>
      <w:proofErr w:type="gramStart"/>
      <w:r>
        <w:rPr>
          <w:rFonts w:ascii="Calibri Light" w:eastAsia="Calibri Light" w:hAnsi="Calibri Light" w:cs="Calibri Light"/>
          <w:sz w:val="24"/>
          <w:szCs w:val="24"/>
        </w:rPr>
        <w:t>determined</w:t>
      </w:r>
      <w:proofErr w:type="gramEnd"/>
      <w:r>
        <w:rPr>
          <w:rFonts w:ascii="Calibri Light" w:eastAsia="Calibri Light" w:hAnsi="Calibri Light" w:cs="Calibri Light"/>
          <w:sz w:val="24"/>
          <w:szCs w:val="24"/>
        </w:rPr>
        <w:t xml:space="preserve"> by the Minister of Agrarian Affairs. Meanwhile, </w:t>
      </w:r>
      <w:proofErr w:type="gramStart"/>
      <w:r>
        <w:rPr>
          <w:rFonts w:ascii="Calibri Light" w:eastAsia="Calibri Light" w:hAnsi="Calibri Light" w:cs="Calibri Light"/>
          <w:sz w:val="24"/>
          <w:szCs w:val="24"/>
        </w:rPr>
        <w:t>Periodically</w:t>
      </w:r>
      <w:proofErr w:type="gramEnd"/>
      <w:r>
        <w:rPr>
          <w:rFonts w:ascii="Calibri Light" w:eastAsia="Calibri Light" w:hAnsi="Calibri Light" w:cs="Calibri Light"/>
          <w:sz w:val="24"/>
          <w:szCs w:val="24"/>
        </w:rPr>
        <w:t>, which is a land registration activity for the first time regarding a parcel of land and the object of land registration in</w:t>
      </w:r>
    </w:p>
    <w:p w:rsidR="005C4629" w:rsidRDefault="00BE679C">
      <w:pPr>
        <w:spacing w:line="20" w:lineRule="exact"/>
        <w:rPr>
          <w:sz w:val="20"/>
          <w:szCs w:val="20"/>
        </w:rPr>
      </w:pPr>
      <w:r>
        <w:rPr>
          <w:noProof/>
          <w:sz w:val="20"/>
          <w:szCs w:val="20"/>
        </w:rPr>
        <mc:AlternateContent>
          <mc:Choice Requires="wps">
            <w:drawing>
              <wp:anchor distT="0" distB="0" distL="114300" distR="114300" simplePos="0" relativeHeight="251651584" behindDoc="1" locked="0" layoutInCell="0" allowOverlap="1">
                <wp:simplePos x="0" y="0"/>
                <wp:positionH relativeFrom="column">
                  <wp:posOffset>400685</wp:posOffset>
                </wp:positionH>
                <wp:positionV relativeFrom="paragraph">
                  <wp:posOffset>653415</wp:posOffset>
                </wp:positionV>
                <wp:extent cx="1829435"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3">
                          <a:solidFill>
                            <a:srgbClr val="000000"/>
                          </a:solidFill>
                          <a:miter lim="800000"/>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53DD369E" id="Shape 4"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31.55pt,51.45pt" to="175.6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" o:allowincell="f" filled="t" strokeweight=".25397mm">
                <v:stroke joinstyle="miter"/>
                <o:lock v:ext="edit" shapetype="f"/>
              </v:line>
            </w:pict>
          </mc:Fallback>
        </mc:AlternateContent>
      </w:r>
    </w:p>
    <w:p w:rsidR="005C4629" w:rsidRDefault="005C4629">
      <w:pPr>
        <w:sectPr w:rsidR="005C4629">
          <w:pgSz w:w="12240" w:h="15840"/>
          <w:pgMar w:top="1440" w:right="1440" w:bottom="1141" w:left="1440" w:header="0" w:footer="0" w:gutter="0"/>
          <w:cols w:space="720" w:equalWidth="0">
            <w:col w:w="9360"/>
          </w:cols>
        </w:sectPr>
      </w:pPr>
    </w:p>
    <w:p w:rsidR="005C4629" w:rsidRDefault="005C4629">
      <w:pPr>
        <w:spacing w:line="200" w:lineRule="exact"/>
        <w:rPr>
          <w:sz w:val="20"/>
          <w:szCs w:val="20"/>
        </w:rPr>
      </w:pPr>
    </w:p>
    <w:p w:rsidR="005C4629" w:rsidRDefault="005C4629">
      <w:pPr>
        <w:spacing w:line="200" w:lineRule="exact"/>
        <w:rPr>
          <w:sz w:val="20"/>
          <w:szCs w:val="20"/>
        </w:rPr>
      </w:pPr>
    </w:p>
    <w:p w:rsidR="005C4629" w:rsidRDefault="005C4629">
      <w:pPr>
        <w:spacing w:line="200" w:lineRule="exact"/>
        <w:rPr>
          <w:sz w:val="20"/>
          <w:szCs w:val="20"/>
        </w:rPr>
      </w:pPr>
    </w:p>
    <w:p w:rsidR="005C4629" w:rsidRDefault="005C4629">
      <w:pPr>
        <w:spacing w:line="200" w:lineRule="exact"/>
        <w:rPr>
          <w:sz w:val="20"/>
          <w:szCs w:val="20"/>
        </w:rPr>
      </w:pPr>
    </w:p>
    <w:p w:rsidR="005C4629" w:rsidRDefault="005C4629">
      <w:pPr>
        <w:spacing w:line="380" w:lineRule="exact"/>
        <w:rPr>
          <w:sz w:val="20"/>
          <w:szCs w:val="20"/>
        </w:rPr>
      </w:pPr>
    </w:p>
    <w:p w:rsidR="005C4629" w:rsidRDefault="00BE679C">
      <w:pPr>
        <w:numPr>
          <w:ilvl w:val="0"/>
          <w:numId w:val="4"/>
        </w:numPr>
        <w:tabs>
          <w:tab w:val="left" w:pos="815"/>
        </w:tabs>
        <w:spacing w:line="188" w:lineRule="auto"/>
        <w:ind w:left="640" w:right="1020" w:hanging="8"/>
        <w:rPr>
          <w:rFonts w:ascii="Calibri Light" w:eastAsia="Calibri Light" w:hAnsi="Calibri Light" w:cs="Calibri Light"/>
          <w:sz w:val="26"/>
          <w:szCs w:val="26"/>
          <w:vertAlign w:val="superscript"/>
        </w:rPr>
      </w:pPr>
      <w:proofErr w:type="spellStart"/>
      <w:r>
        <w:rPr>
          <w:rFonts w:ascii="Calibri Light" w:eastAsia="Calibri Light" w:hAnsi="Calibri Light" w:cs="Calibri Light"/>
          <w:sz w:val="20"/>
          <w:szCs w:val="20"/>
        </w:rPr>
        <w:t>Nirwan</w:t>
      </w:r>
      <w:proofErr w:type="spellEnd"/>
      <w:r>
        <w:rPr>
          <w:rFonts w:ascii="Calibri Light" w:eastAsia="Calibri Light" w:hAnsi="Calibri Light" w:cs="Calibri Light"/>
          <w:sz w:val="20"/>
          <w:szCs w:val="20"/>
        </w:rPr>
        <w:t xml:space="preserve"> </w:t>
      </w:r>
      <w:proofErr w:type="spellStart"/>
      <w:r>
        <w:rPr>
          <w:rFonts w:ascii="Calibri Light" w:eastAsia="Calibri Light" w:hAnsi="Calibri Light" w:cs="Calibri Light"/>
          <w:sz w:val="20"/>
          <w:szCs w:val="20"/>
        </w:rPr>
        <w:t>Junus</w:t>
      </w:r>
      <w:proofErr w:type="spellEnd"/>
      <w:r>
        <w:rPr>
          <w:rFonts w:ascii="Calibri Light" w:eastAsia="Calibri Light" w:hAnsi="Calibri Light" w:cs="Calibri Light"/>
          <w:sz w:val="20"/>
          <w:szCs w:val="20"/>
        </w:rPr>
        <w:t>. 2020. Administration of the National Agrarian Operations Project (PRONA). Yogyakarta: ZAHIR PUBLISHING, 85</w:t>
      </w:r>
    </w:p>
    <w:p w:rsidR="005C4629" w:rsidRDefault="005C4629">
      <w:pPr>
        <w:spacing w:line="2" w:lineRule="exact"/>
        <w:rPr>
          <w:rFonts w:ascii="Calibri Light" w:eastAsia="Calibri Light" w:hAnsi="Calibri Light" w:cs="Calibri Light"/>
          <w:sz w:val="26"/>
          <w:szCs w:val="26"/>
          <w:vertAlign w:val="superscript"/>
        </w:rPr>
      </w:pPr>
    </w:p>
    <w:p w:rsidR="005C4629" w:rsidRDefault="00BE679C">
      <w:pPr>
        <w:numPr>
          <w:ilvl w:val="0"/>
          <w:numId w:val="4"/>
        </w:numPr>
        <w:tabs>
          <w:tab w:val="left" w:pos="800"/>
        </w:tabs>
        <w:spacing w:line="200" w:lineRule="auto"/>
        <w:ind w:left="800" w:hanging="168"/>
        <w:rPr>
          <w:rFonts w:ascii="Calibri Light" w:eastAsia="Calibri Light" w:hAnsi="Calibri Light" w:cs="Calibri Light"/>
          <w:sz w:val="24"/>
          <w:szCs w:val="24"/>
          <w:vertAlign w:val="superscript"/>
        </w:rPr>
      </w:pPr>
      <w:proofErr w:type="spellStart"/>
      <w:r>
        <w:rPr>
          <w:rFonts w:ascii="Calibri Light" w:eastAsia="Calibri Light" w:hAnsi="Calibri Light" w:cs="Calibri Light"/>
          <w:sz w:val="18"/>
          <w:szCs w:val="18"/>
        </w:rPr>
        <w:t>Aartje</w:t>
      </w:r>
      <w:proofErr w:type="spellEnd"/>
      <w:r>
        <w:rPr>
          <w:rFonts w:ascii="Calibri Light" w:eastAsia="Calibri Light" w:hAnsi="Calibri Light" w:cs="Calibri Light"/>
          <w:sz w:val="18"/>
          <w:szCs w:val="18"/>
        </w:rPr>
        <w:t xml:space="preserve"> </w:t>
      </w:r>
      <w:proofErr w:type="spellStart"/>
      <w:r>
        <w:rPr>
          <w:rFonts w:ascii="Calibri Light" w:eastAsia="Calibri Light" w:hAnsi="Calibri Light" w:cs="Calibri Light"/>
          <w:sz w:val="18"/>
          <w:szCs w:val="18"/>
        </w:rPr>
        <w:t>Tehupeiory</w:t>
      </w:r>
      <w:proofErr w:type="spellEnd"/>
      <w:r>
        <w:rPr>
          <w:rFonts w:ascii="Calibri Light" w:eastAsia="Calibri Light" w:hAnsi="Calibri Light" w:cs="Calibri Light"/>
          <w:sz w:val="18"/>
          <w:szCs w:val="18"/>
        </w:rPr>
        <w:t>. 2012. The Importance of Land Registration in Indonesia. Jakarta: Achieve Success, 161</w:t>
      </w:r>
    </w:p>
    <w:p w:rsidR="005C4629" w:rsidRDefault="005C4629">
      <w:pPr>
        <w:sectPr w:rsidR="005C4629">
          <w:type w:val="continuous"/>
          <w:pgSz w:w="12240" w:h="15840"/>
          <w:pgMar w:top="1440" w:right="1440" w:bottom="1141" w:left="1440" w:header="0" w:footer="0" w:gutter="0"/>
          <w:cols w:space="720" w:equalWidth="0">
            <w:col w:w="9360"/>
          </w:cols>
        </w:sectPr>
      </w:pPr>
    </w:p>
    <w:p w:rsidR="005C4629" w:rsidRDefault="005C4629">
      <w:pPr>
        <w:spacing w:line="310" w:lineRule="exact"/>
        <w:rPr>
          <w:sz w:val="20"/>
          <w:szCs w:val="20"/>
        </w:rPr>
      </w:pPr>
      <w:bookmarkStart w:id="3" w:name="page5"/>
      <w:bookmarkEnd w:id="3"/>
    </w:p>
    <w:p w:rsidR="005C4629" w:rsidRDefault="00BE679C">
      <w:pPr>
        <w:spacing w:line="268" w:lineRule="auto"/>
        <w:ind w:left="1000" w:right="260"/>
        <w:jc w:val="both"/>
        <w:rPr>
          <w:sz w:val="20"/>
          <w:szCs w:val="20"/>
        </w:rPr>
      </w:pPr>
      <w:proofErr w:type="gramStart"/>
      <w:r>
        <w:rPr>
          <w:rFonts w:ascii="Calibri Light" w:eastAsia="Calibri Light" w:hAnsi="Calibri Light" w:cs="Calibri Light"/>
          <w:sz w:val="24"/>
          <w:szCs w:val="24"/>
        </w:rPr>
        <w:t>the</w:t>
      </w:r>
      <w:proofErr w:type="gramEnd"/>
      <w:r>
        <w:rPr>
          <w:rFonts w:ascii="Calibri Light" w:eastAsia="Calibri Light" w:hAnsi="Calibri Light" w:cs="Calibri Light"/>
          <w:sz w:val="24"/>
          <w:szCs w:val="24"/>
        </w:rPr>
        <w:t xml:space="preserve"> territory and the village/output division, whether individual or mass, is carried out on behalf of the interested parties.</w:t>
      </w:r>
      <w:r>
        <w:rPr>
          <w:rFonts w:ascii="Calibri Light" w:eastAsia="Calibri Light" w:hAnsi="Calibri Light" w:cs="Calibri Light"/>
          <w:sz w:val="32"/>
          <w:szCs w:val="32"/>
          <w:vertAlign w:val="superscript"/>
        </w:rPr>
        <w:t>12</w:t>
      </w:r>
    </w:p>
    <w:p w:rsidR="005C4629" w:rsidRDefault="005C4629">
      <w:pPr>
        <w:spacing w:line="115" w:lineRule="exact"/>
        <w:rPr>
          <w:sz w:val="20"/>
          <w:szCs w:val="20"/>
        </w:rPr>
      </w:pPr>
    </w:p>
    <w:p w:rsidR="005C4629" w:rsidRDefault="00BE679C">
      <w:pPr>
        <w:spacing w:line="307" w:lineRule="auto"/>
        <w:ind w:left="1000" w:right="260"/>
        <w:jc w:val="both"/>
        <w:rPr>
          <w:sz w:val="20"/>
          <w:szCs w:val="20"/>
        </w:rPr>
      </w:pPr>
      <w:r>
        <w:rPr>
          <w:rFonts w:ascii="Calibri Light" w:eastAsia="Calibri Light" w:hAnsi="Calibri Light" w:cs="Calibri Light"/>
          <w:sz w:val="24"/>
          <w:szCs w:val="24"/>
        </w:rPr>
        <w:t xml:space="preserve">According to </w:t>
      </w:r>
      <w:proofErr w:type="spellStart"/>
      <w:r>
        <w:rPr>
          <w:rFonts w:ascii="Calibri Light" w:eastAsia="Calibri Light" w:hAnsi="Calibri Light" w:cs="Calibri Light"/>
          <w:sz w:val="24"/>
          <w:szCs w:val="24"/>
        </w:rPr>
        <w:t>Arba</w:t>
      </w:r>
      <w:proofErr w:type="spellEnd"/>
      <w:r>
        <w:rPr>
          <w:rFonts w:ascii="Calibri Light" w:eastAsia="Calibri Light" w:hAnsi="Calibri Light" w:cs="Calibri Light"/>
          <w:sz w:val="24"/>
          <w:szCs w:val="24"/>
        </w:rPr>
        <w:t>, one of the series of activities of land registration is the maintenance of physical data or juridical data made in the form of maps and lists of land parcels.</w:t>
      </w:r>
      <w:r>
        <w:rPr>
          <w:rFonts w:ascii="Calibri Light" w:eastAsia="Calibri Light" w:hAnsi="Calibri Light" w:cs="Calibri Light"/>
          <w:sz w:val="32"/>
          <w:szCs w:val="32"/>
          <w:vertAlign w:val="superscript"/>
        </w:rPr>
        <w:t>13</w:t>
      </w:r>
    </w:p>
    <w:p w:rsidR="005C4629" w:rsidRDefault="005C4629">
      <w:pPr>
        <w:spacing w:line="270" w:lineRule="exact"/>
        <w:rPr>
          <w:sz w:val="20"/>
          <w:szCs w:val="20"/>
        </w:rPr>
      </w:pPr>
    </w:p>
    <w:p w:rsidR="005C4629" w:rsidRDefault="00BE679C">
      <w:pPr>
        <w:spacing w:line="353" w:lineRule="auto"/>
        <w:ind w:left="1000" w:right="260"/>
        <w:jc w:val="both"/>
        <w:rPr>
          <w:sz w:val="20"/>
          <w:szCs w:val="20"/>
        </w:rPr>
      </w:pPr>
      <w:r>
        <w:rPr>
          <w:rFonts w:ascii="Calibri Light" w:eastAsia="Calibri Light" w:hAnsi="Calibri Light" w:cs="Calibri Light"/>
          <w:sz w:val="24"/>
          <w:szCs w:val="24"/>
        </w:rPr>
        <w:t xml:space="preserve">People in general do not understand the function and use of </w:t>
      </w:r>
      <w:proofErr w:type="gramStart"/>
      <w:r>
        <w:rPr>
          <w:rFonts w:ascii="Calibri Light" w:eastAsia="Calibri Light" w:hAnsi="Calibri Light" w:cs="Calibri Light"/>
          <w:sz w:val="24"/>
          <w:szCs w:val="24"/>
        </w:rPr>
        <w:t>certificates,</w:t>
      </w:r>
      <w:proofErr w:type="gramEnd"/>
      <w:r>
        <w:rPr>
          <w:rFonts w:ascii="Calibri Light" w:eastAsia="Calibri Light" w:hAnsi="Calibri Light" w:cs="Calibri Light"/>
          <w:sz w:val="24"/>
          <w:szCs w:val="24"/>
        </w:rPr>
        <w:t xml:space="preserve"> this is because people do not get accurate information about land registration. For people who want to register their land, they have complained beforehand, because they estimate that land registration will cost a lot of money. In fact, if done in accordance with existing regulations, land registration costs are relatively cheap. All fees are charged from the provisions of the land registration regulation itself which makes people reluctant to register their land.</w:t>
      </w:r>
    </w:p>
    <w:p w:rsidR="005C4629" w:rsidRDefault="005C4629">
      <w:pPr>
        <w:spacing w:line="269" w:lineRule="exact"/>
        <w:rPr>
          <w:sz w:val="20"/>
          <w:szCs w:val="20"/>
        </w:rPr>
      </w:pPr>
    </w:p>
    <w:p w:rsidR="005C4629" w:rsidRDefault="00BE679C">
      <w:pPr>
        <w:spacing w:line="331" w:lineRule="auto"/>
        <w:ind w:left="1000" w:right="260"/>
        <w:jc w:val="both"/>
        <w:rPr>
          <w:sz w:val="20"/>
          <w:szCs w:val="20"/>
        </w:rPr>
      </w:pPr>
      <w:r>
        <w:rPr>
          <w:rFonts w:ascii="Calibri Light" w:eastAsia="Calibri Light" w:hAnsi="Calibri Light" w:cs="Calibri Light"/>
          <w:sz w:val="24"/>
          <w:szCs w:val="24"/>
        </w:rPr>
        <w:t xml:space="preserve">There are still many complaints from the community regarding the implementation of land registration. As a result of its implementation </w:t>
      </w:r>
      <w:proofErr w:type="gramStart"/>
      <w:r>
        <w:rPr>
          <w:rFonts w:ascii="Calibri Light" w:eastAsia="Calibri Light" w:hAnsi="Calibri Light" w:cs="Calibri Light"/>
          <w:sz w:val="24"/>
          <w:szCs w:val="24"/>
        </w:rPr>
        <w:t>which is considered indecisive, vague, and convoluted.</w:t>
      </w:r>
      <w:proofErr w:type="gramEnd"/>
      <w:r>
        <w:rPr>
          <w:rFonts w:ascii="Calibri Light" w:eastAsia="Calibri Light" w:hAnsi="Calibri Light" w:cs="Calibri Light"/>
          <w:sz w:val="24"/>
          <w:szCs w:val="24"/>
        </w:rPr>
        <w:t xml:space="preserve"> The community feels heavy, burdened and not necessarily many benefits that can be felt by the community from land registration. </w:t>
      </w:r>
      <w:proofErr w:type="gramStart"/>
      <w:r>
        <w:rPr>
          <w:rFonts w:ascii="Calibri Light" w:eastAsia="Calibri Light" w:hAnsi="Calibri Light" w:cs="Calibri Light"/>
          <w:sz w:val="24"/>
          <w:szCs w:val="24"/>
        </w:rPr>
        <w:t>if</w:t>
      </w:r>
      <w:proofErr w:type="gramEnd"/>
      <w:r>
        <w:rPr>
          <w:rFonts w:ascii="Calibri Light" w:eastAsia="Calibri Light" w:hAnsi="Calibri Light" w:cs="Calibri Light"/>
          <w:sz w:val="24"/>
          <w:szCs w:val="24"/>
        </w:rPr>
        <w:t xml:space="preserve"> this happens, then of course the community will not be motivated anymore to register their land.</w:t>
      </w:r>
      <w:r>
        <w:rPr>
          <w:rFonts w:ascii="Calibri Light" w:eastAsia="Calibri Light" w:hAnsi="Calibri Light" w:cs="Calibri Light"/>
          <w:sz w:val="32"/>
          <w:szCs w:val="32"/>
          <w:vertAlign w:val="superscript"/>
        </w:rPr>
        <w:t>14</w:t>
      </w:r>
    </w:p>
    <w:p w:rsidR="005C4629" w:rsidRDefault="005C4629">
      <w:pPr>
        <w:spacing w:line="243" w:lineRule="exact"/>
        <w:rPr>
          <w:sz w:val="20"/>
          <w:szCs w:val="20"/>
        </w:rPr>
      </w:pPr>
    </w:p>
    <w:p w:rsidR="005C4629" w:rsidRDefault="00BE679C">
      <w:pPr>
        <w:spacing w:line="323" w:lineRule="auto"/>
        <w:ind w:left="1000" w:right="260"/>
        <w:jc w:val="both"/>
        <w:rPr>
          <w:sz w:val="20"/>
          <w:szCs w:val="20"/>
        </w:rPr>
      </w:pPr>
      <w:r>
        <w:rPr>
          <w:rFonts w:ascii="Calibri Light" w:eastAsia="Calibri Light" w:hAnsi="Calibri Light" w:cs="Calibri Light"/>
          <w:sz w:val="24"/>
          <w:szCs w:val="24"/>
        </w:rPr>
        <w:t>As a consequence of a constitutional democracy, the constitution must contain fundamental aspects, including the regulation of guarantees for the human rights of its citizens, the establishment of a fundamental state administration.</w:t>
      </w:r>
      <w:r>
        <w:rPr>
          <w:rFonts w:ascii="Calibri Light" w:eastAsia="Calibri Light" w:hAnsi="Calibri Light" w:cs="Calibri Light"/>
          <w:sz w:val="32"/>
          <w:szCs w:val="32"/>
          <w:vertAlign w:val="superscript"/>
        </w:rPr>
        <w:t>15</w:t>
      </w:r>
      <w:r>
        <w:rPr>
          <w:rFonts w:ascii="Calibri Light" w:eastAsia="Calibri Light" w:hAnsi="Calibri Light" w:cs="Calibri Light"/>
          <w:sz w:val="24"/>
          <w:szCs w:val="24"/>
        </w:rPr>
        <w:t xml:space="preserve">. </w:t>
      </w:r>
      <w:proofErr w:type="gramStart"/>
      <w:r>
        <w:rPr>
          <w:rFonts w:ascii="Calibri Light" w:eastAsia="Calibri Light" w:hAnsi="Calibri Light" w:cs="Calibri Light"/>
          <w:sz w:val="24"/>
          <w:szCs w:val="24"/>
        </w:rPr>
        <w:t>constitutional</w:t>
      </w:r>
      <w:proofErr w:type="gramEnd"/>
      <w:r>
        <w:rPr>
          <w:rFonts w:ascii="Calibri Light" w:eastAsia="Calibri Light" w:hAnsi="Calibri Light" w:cs="Calibri Light"/>
          <w:sz w:val="24"/>
          <w:szCs w:val="24"/>
        </w:rPr>
        <w:t xml:space="preserve"> aspects</w:t>
      </w:r>
    </w:p>
    <w:p w:rsidR="005C4629" w:rsidRDefault="00BE679C">
      <w:pPr>
        <w:spacing w:line="20" w:lineRule="exact"/>
        <w:rPr>
          <w:sz w:val="20"/>
          <w:szCs w:val="20"/>
        </w:rPr>
      </w:pPr>
      <w:r>
        <w:rPr>
          <w:noProof/>
          <w:sz w:val="20"/>
          <w:szCs w:val="20"/>
        </w:rPr>
        <mc:AlternateContent>
          <mc:Choice Requires="wps">
            <w:drawing>
              <wp:anchor distT="0" distB="0" distL="114300" distR="114300" simplePos="0" relativeHeight="251652608" behindDoc="1" locked="0" layoutInCell="0" allowOverlap="1">
                <wp:simplePos x="0" y="0"/>
                <wp:positionH relativeFrom="column">
                  <wp:posOffset>400685</wp:posOffset>
                </wp:positionH>
                <wp:positionV relativeFrom="paragraph">
                  <wp:posOffset>222885</wp:posOffset>
                </wp:positionV>
                <wp:extent cx="182943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4">
                          <a:solidFill>
                            <a:srgbClr val="000000"/>
                          </a:solidFill>
                          <a:miter lim="800000"/>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209152E2" id="Shape 5"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31.55pt,17.55pt" to="175.6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" o:allowincell="f" filled="t" strokeweight=".72pt">
                <v:stroke joinstyle="miter"/>
                <o:lock v:ext="edit" shapetype="f"/>
              </v:line>
            </w:pict>
          </mc:Fallback>
        </mc:AlternateContent>
      </w:r>
    </w:p>
    <w:p w:rsidR="005C4629" w:rsidRDefault="005C4629">
      <w:pPr>
        <w:spacing w:line="386" w:lineRule="exact"/>
        <w:rPr>
          <w:sz w:val="20"/>
          <w:szCs w:val="20"/>
        </w:rPr>
      </w:pPr>
    </w:p>
    <w:p w:rsidR="005C4629" w:rsidRDefault="00BE679C">
      <w:pPr>
        <w:numPr>
          <w:ilvl w:val="0"/>
          <w:numId w:val="5"/>
        </w:numPr>
        <w:tabs>
          <w:tab w:val="left" w:pos="800"/>
        </w:tabs>
        <w:ind w:left="800" w:hanging="168"/>
        <w:rPr>
          <w:rFonts w:ascii="Calibri Light" w:eastAsia="Calibri Light" w:hAnsi="Calibri Light" w:cs="Calibri Light"/>
          <w:sz w:val="24"/>
          <w:szCs w:val="24"/>
          <w:vertAlign w:val="superscript"/>
        </w:rPr>
      </w:pPr>
      <w:proofErr w:type="spellStart"/>
      <w:r>
        <w:rPr>
          <w:rFonts w:ascii="Calibri Light" w:eastAsia="Calibri Light" w:hAnsi="Calibri Light" w:cs="Calibri Light"/>
          <w:sz w:val="18"/>
          <w:szCs w:val="18"/>
        </w:rPr>
        <w:t>Arba</w:t>
      </w:r>
      <w:proofErr w:type="spellEnd"/>
      <w:r>
        <w:rPr>
          <w:rFonts w:ascii="Calibri Light" w:eastAsia="Calibri Light" w:hAnsi="Calibri Light" w:cs="Calibri Light"/>
          <w:sz w:val="18"/>
          <w:szCs w:val="18"/>
        </w:rPr>
        <w:t xml:space="preserve">. 2015. Indonesian Agrarian Law. Jakarta: </w:t>
      </w:r>
      <w:proofErr w:type="spellStart"/>
      <w:r>
        <w:rPr>
          <w:rFonts w:ascii="Calibri Light" w:eastAsia="Calibri Light" w:hAnsi="Calibri Light" w:cs="Calibri Light"/>
          <w:sz w:val="18"/>
          <w:szCs w:val="18"/>
        </w:rPr>
        <w:t>Sinar</w:t>
      </w:r>
      <w:proofErr w:type="spellEnd"/>
      <w:r>
        <w:rPr>
          <w:rFonts w:ascii="Calibri Light" w:eastAsia="Calibri Light" w:hAnsi="Calibri Light" w:cs="Calibri Light"/>
          <w:sz w:val="18"/>
          <w:szCs w:val="18"/>
        </w:rPr>
        <w:t xml:space="preserve"> Graphic, 161</w:t>
      </w:r>
    </w:p>
    <w:p w:rsidR="005C4629" w:rsidRDefault="005C4629">
      <w:pPr>
        <w:spacing w:line="29" w:lineRule="exact"/>
        <w:rPr>
          <w:rFonts w:ascii="Calibri Light" w:eastAsia="Calibri Light" w:hAnsi="Calibri Light" w:cs="Calibri Light"/>
          <w:sz w:val="24"/>
          <w:szCs w:val="24"/>
          <w:vertAlign w:val="superscript"/>
        </w:rPr>
      </w:pPr>
    </w:p>
    <w:p w:rsidR="005C4629" w:rsidRDefault="00BE679C">
      <w:pPr>
        <w:numPr>
          <w:ilvl w:val="0"/>
          <w:numId w:val="5"/>
        </w:numPr>
        <w:tabs>
          <w:tab w:val="left" w:pos="800"/>
        </w:tabs>
        <w:spacing w:line="184" w:lineRule="auto"/>
        <w:ind w:left="800" w:hanging="168"/>
        <w:rPr>
          <w:rFonts w:ascii="Calibri Light" w:eastAsia="Calibri Light" w:hAnsi="Calibri Light" w:cs="Calibri Light"/>
          <w:sz w:val="23"/>
          <w:szCs w:val="23"/>
          <w:vertAlign w:val="superscript"/>
        </w:rPr>
      </w:pPr>
      <w:proofErr w:type="spellStart"/>
      <w:proofErr w:type="gramStart"/>
      <w:r>
        <w:rPr>
          <w:rFonts w:ascii="Calibri Light" w:eastAsia="Calibri Light" w:hAnsi="Calibri Light" w:cs="Calibri Light"/>
          <w:sz w:val="18"/>
          <w:szCs w:val="18"/>
        </w:rPr>
        <w:t>shahnan</w:t>
      </w:r>
      <w:proofErr w:type="spellEnd"/>
      <w:proofErr w:type="gramEnd"/>
      <w:r>
        <w:rPr>
          <w:rFonts w:ascii="Calibri Light" w:eastAsia="Calibri Light" w:hAnsi="Calibri Light" w:cs="Calibri Light"/>
          <w:sz w:val="18"/>
          <w:szCs w:val="18"/>
        </w:rPr>
        <w:t>. 2018. Indonesian Agrarian Law. Malang: Press Equivalent, 108</w:t>
      </w:r>
    </w:p>
    <w:p w:rsidR="005C4629" w:rsidRDefault="005C4629">
      <w:pPr>
        <w:spacing w:line="47" w:lineRule="exact"/>
        <w:rPr>
          <w:rFonts w:ascii="Calibri Light" w:eastAsia="Calibri Light" w:hAnsi="Calibri Light" w:cs="Calibri Light"/>
          <w:sz w:val="23"/>
          <w:szCs w:val="23"/>
          <w:vertAlign w:val="superscript"/>
        </w:rPr>
      </w:pPr>
    </w:p>
    <w:p w:rsidR="005C4629" w:rsidRDefault="00BE679C">
      <w:pPr>
        <w:numPr>
          <w:ilvl w:val="0"/>
          <w:numId w:val="5"/>
        </w:numPr>
        <w:tabs>
          <w:tab w:val="left" w:pos="815"/>
        </w:tabs>
        <w:spacing w:line="203" w:lineRule="auto"/>
        <w:ind w:left="640" w:right="460" w:hanging="8"/>
        <w:jc w:val="both"/>
        <w:rPr>
          <w:rFonts w:ascii="Calibri" w:eastAsia="Calibri" w:hAnsi="Calibri" w:cs="Calibri"/>
          <w:sz w:val="26"/>
          <w:szCs w:val="26"/>
          <w:vertAlign w:val="superscript"/>
        </w:rPr>
      </w:pPr>
      <w:proofErr w:type="spellStart"/>
      <w:r>
        <w:rPr>
          <w:rFonts w:ascii="Calibri Light" w:eastAsia="Calibri Light" w:hAnsi="Calibri Light" w:cs="Calibri Light"/>
          <w:sz w:val="20"/>
          <w:szCs w:val="20"/>
        </w:rPr>
        <w:t>Sarson</w:t>
      </w:r>
      <w:proofErr w:type="spellEnd"/>
      <w:r>
        <w:rPr>
          <w:rFonts w:ascii="Calibri Light" w:eastAsia="Calibri Light" w:hAnsi="Calibri Light" w:cs="Calibri Light"/>
          <w:sz w:val="20"/>
          <w:szCs w:val="20"/>
        </w:rPr>
        <w:t xml:space="preserve">, MTZ (2020). Legal Status of Land Ownership Certified Residents Living Around Lake </w:t>
      </w:r>
      <w:proofErr w:type="spellStart"/>
      <w:r>
        <w:rPr>
          <w:rFonts w:ascii="Calibri Light" w:eastAsia="Calibri Light" w:hAnsi="Calibri Light" w:cs="Calibri Light"/>
          <w:sz w:val="20"/>
          <w:szCs w:val="20"/>
        </w:rPr>
        <w:t>Limboto</w:t>
      </w:r>
      <w:proofErr w:type="spellEnd"/>
      <w:r>
        <w:rPr>
          <w:rFonts w:ascii="Calibri Light" w:eastAsia="Calibri Light" w:hAnsi="Calibri Light" w:cs="Calibri Light"/>
          <w:sz w:val="20"/>
          <w:szCs w:val="20"/>
        </w:rPr>
        <w:t xml:space="preserve">. Indonesian Journal of Advocacy and Legal </w:t>
      </w:r>
      <w:proofErr w:type="spellStart"/>
      <w:r>
        <w:rPr>
          <w:rFonts w:ascii="Calibri Light" w:eastAsia="Calibri Light" w:hAnsi="Calibri Light" w:cs="Calibri Light"/>
          <w:sz w:val="20"/>
          <w:szCs w:val="20"/>
        </w:rPr>
        <w:t>Services.</w:t>
      </w:r>
      <w:r>
        <w:rPr>
          <w:rFonts w:ascii="Calibri" w:eastAsia="Calibri" w:hAnsi="Calibri" w:cs="Calibri"/>
          <w:sz w:val="20"/>
          <w:szCs w:val="20"/>
        </w:rPr>
        <w:t>Indonesian</w:t>
      </w:r>
      <w:proofErr w:type="spellEnd"/>
      <w:r>
        <w:rPr>
          <w:rFonts w:ascii="Calibri" w:eastAsia="Calibri" w:hAnsi="Calibri" w:cs="Calibri"/>
          <w:sz w:val="20"/>
          <w:szCs w:val="20"/>
        </w:rPr>
        <w:t xml:space="preserve"> Journal of Advocacy and Legal Services,</w:t>
      </w:r>
      <w:r>
        <w:rPr>
          <w:rFonts w:ascii="Calibri Light" w:eastAsia="Calibri Light" w:hAnsi="Calibri Light" w:cs="Calibri Light"/>
          <w:i/>
          <w:iCs/>
          <w:sz w:val="20"/>
          <w:szCs w:val="20"/>
        </w:rPr>
        <w:t xml:space="preserve"> </w:t>
      </w:r>
      <w:r>
        <w:rPr>
          <w:rFonts w:ascii="Calibri" w:eastAsia="Calibri" w:hAnsi="Calibri" w:cs="Calibri"/>
          <w:sz w:val="20"/>
          <w:szCs w:val="20"/>
        </w:rPr>
        <w:t>vol. 2 No. 1</w:t>
      </w:r>
      <w:r>
        <w:rPr>
          <w:rFonts w:ascii="Calibri Light" w:eastAsia="Calibri Light" w:hAnsi="Calibri Light" w:cs="Calibri Light"/>
          <w:sz w:val="20"/>
          <w:szCs w:val="20"/>
        </w:rPr>
        <w:t>2(1), 5-18. DOI: 10.15294/ ijals.v2i1.36095, 13-14</w:t>
      </w:r>
    </w:p>
    <w:p w:rsidR="005C4629" w:rsidRDefault="005C4629">
      <w:pPr>
        <w:spacing w:line="50" w:lineRule="exact"/>
        <w:rPr>
          <w:rFonts w:ascii="Calibri" w:eastAsia="Calibri" w:hAnsi="Calibri" w:cs="Calibri"/>
          <w:sz w:val="26"/>
          <w:szCs w:val="26"/>
          <w:vertAlign w:val="superscript"/>
        </w:rPr>
      </w:pPr>
    </w:p>
    <w:p w:rsidR="005C4629" w:rsidRDefault="00BE679C">
      <w:pPr>
        <w:numPr>
          <w:ilvl w:val="0"/>
          <w:numId w:val="5"/>
        </w:numPr>
        <w:tabs>
          <w:tab w:val="left" w:pos="815"/>
        </w:tabs>
        <w:spacing w:line="189" w:lineRule="auto"/>
        <w:ind w:left="640" w:right="700" w:hanging="8"/>
        <w:rPr>
          <w:rFonts w:ascii="Calibri" w:eastAsia="Calibri" w:hAnsi="Calibri" w:cs="Calibri"/>
          <w:sz w:val="26"/>
          <w:szCs w:val="26"/>
          <w:vertAlign w:val="superscript"/>
        </w:rPr>
      </w:pPr>
      <w:proofErr w:type="spellStart"/>
      <w:r>
        <w:rPr>
          <w:rFonts w:ascii="Calibri Light" w:eastAsia="Calibri Light" w:hAnsi="Calibri Light" w:cs="Calibri Light"/>
          <w:sz w:val="20"/>
          <w:szCs w:val="20"/>
        </w:rPr>
        <w:t>Novendri</w:t>
      </w:r>
      <w:proofErr w:type="spellEnd"/>
      <w:r>
        <w:rPr>
          <w:rFonts w:ascii="Calibri Light" w:eastAsia="Calibri Light" w:hAnsi="Calibri Light" w:cs="Calibri Light"/>
          <w:sz w:val="20"/>
          <w:szCs w:val="20"/>
        </w:rPr>
        <w:t xml:space="preserve"> M. </w:t>
      </w:r>
      <w:proofErr w:type="spellStart"/>
      <w:r>
        <w:rPr>
          <w:rFonts w:ascii="Calibri Light" w:eastAsia="Calibri Light" w:hAnsi="Calibri Light" w:cs="Calibri Light"/>
          <w:sz w:val="20"/>
          <w:szCs w:val="20"/>
        </w:rPr>
        <w:t>Nggilu</w:t>
      </w:r>
      <w:proofErr w:type="spellEnd"/>
      <w:r>
        <w:rPr>
          <w:rFonts w:ascii="Calibri Light" w:eastAsia="Calibri Light" w:hAnsi="Calibri Light" w:cs="Calibri Light"/>
          <w:sz w:val="20"/>
          <w:szCs w:val="20"/>
        </w:rPr>
        <w:t xml:space="preserve">. 2014. Constitutional Law and Theory (Participatory and Populist Constitutional Amendments). Yogyakarta: UII </w:t>
      </w:r>
      <w:proofErr w:type="spellStart"/>
      <w:r>
        <w:rPr>
          <w:rFonts w:ascii="Calibri Light" w:eastAsia="Calibri Light" w:hAnsi="Calibri Light" w:cs="Calibri Light"/>
          <w:sz w:val="20"/>
          <w:szCs w:val="20"/>
        </w:rPr>
        <w:t>Pres</w:t>
      </w:r>
      <w:proofErr w:type="spellEnd"/>
      <w:r>
        <w:rPr>
          <w:rFonts w:ascii="Calibri Light" w:eastAsia="Calibri Light" w:hAnsi="Calibri Light" w:cs="Calibri Light"/>
          <w:sz w:val="20"/>
          <w:szCs w:val="20"/>
        </w:rPr>
        <w:t>, 28</w:t>
      </w:r>
    </w:p>
    <w:p w:rsidR="005C4629" w:rsidRDefault="005C4629">
      <w:pPr>
        <w:sectPr w:rsidR="005C4629">
          <w:pgSz w:w="12240" w:h="15840"/>
          <w:pgMar w:top="1440" w:right="1440" w:bottom="1140" w:left="1440" w:header="0" w:footer="0" w:gutter="0"/>
          <w:cols w:space="720" w:equalWidth="0">
            <w:col w:w="9360"/>
          </w:cols>
        </w:sectPr>
      </w:pPr>
    </w:p>
    <w:p w:rsidR="005C4629" w:rsidRDefault="005C4629">
      <w:pPr>
        <w:spacing w:line="310" w:lineRule="exact"/>
        <w:rPr>
          <w:sz w:val="20"/>
          <w:szCs w:val="20"/>
        </w:rPr>
      </w:pPr>
      <w:bookmarkStart w:id="4" w:name="page6"/>
      <w:bookmarkEnd w:id="4"/>
    </w:p>
    <w:p w:rsidR="005C4629" w:rsidRDefault="00BE679C">
      <w:pPr>
        <w:spacing w:line="345" w:lineRule="auto"/>
        <w:ind w:left="1000" w:right="260"/>
        <w:jc w:val="both"/>
        <w:rPr>
          <w:sz w:val="20"/>
          <w:szCs w:val="20"/>
        </w:rPr>
      </w:pPr>
      <w:r>
        <w:rPr>
          <w:rFonts w:ascii="Calibri Light" w:eastAsia="Calibri Light" w:hAnsi="Calibri Light" w:cs="Calibri Light"/>
          <w:sz w:val="24"/>
          <w:szCs w:val="24"/>
        </w:rPr>
        <w:t>which is regulated in the constitution other than the main state institutions, namely the regulation of non-ministerial institutions formed to carry out certain government duties from the president, one of which is the Ministry of Agrarian Affairs and Spatial Planning, the Head of the National Land Agency as law enforcer who forms and applies laws in the implementation of land registration so that they are able to carry out their rights and obligations in streamlining programs that are carried out in accordance with the substance of the law itself. Because law enforcement and the law itself is one of the factors that affect the success of a program.</w:t>
      </w:r>
      <w:r>
        <w:rPr>
          <w:rFonts w:ascii="Calibri Light" w:eastAsia="Calibri Light" w:hAnsi="Calibri Light" w:cs="Calibri Light"/>
          <w:sz w:val="32"/>
          <w:szCs w:val="32"/>
          <w:vertAlign w:val="superscript"/>
        </w:rPr>
        <w:t>16</w:t>
      </w:r>
    </w:p>
    <w:p w:rsidR="005C4629" w:rsidRDefault="005C4629">
      <w:pPr>
        <w:spacing w:line="224" w:lineRule="exact"/>
        <w:rPr>
          <w:sz w:val="20"/>
          <w:szCs w:val="20"/>
        </w:rPr>
      </w:pPr>
    </w:p>
    <w:p w:rsidR="005C4629" w:rsidRDefault="00BE679C">
      <w:pPr>
        <w:spacing w:line="351" w:lineRule="auto"/>
        <w:ind w:left="1000" w:right="260"/>
        <w:jc w:val="both"/>
        <w:rPr>
          <w:sz w:val="20"/>
          <w:szCs w:val="20"/>
        </w:rPr>
      </w:pPr>
      <w:r>
        <w:rPr>
          <w:rFonts w:ascii="Calibri Light" w:eastAsia="Calibri Light" w:hAnsi="Calibri Light" w:cs="Calibri Light"/>
          <w:sz w:val="24"/>
          <w:szCs w:val="24"/>
        </w:rPr>
        <w:t>The government always makes efforts to carry out land registration throughout Indonesia so that it continues to run, by continuing to make improvements, perfecting the rules that have been issued. It is known that in the same year, apart from PRONA, there was another program regarding the Acceleration of Complete Systematic Land Registration and the issuance of regulations regarding this program.</w:t>
      </w:r>
    </w:p>
    <w:p w:rsidR="005C4629" w:rsidRDefault="005C4629">
      <w:pPr>
        <w:spacing w:line="266" w:lineRule="exact"/>
        <w:rPr>
          <w:sz w:val="20"/>
          <w:szCs w:val="20"/>
        </w:rPr>
      </w:pPr>
    </w:p>
    <w:p w:rsidR="005C4629" w:rsidRDefault="00BE679C">
      <w:pPr>
        <w:spacing w:line="337" w:lineRule="auto"/>
        <w:ind w:left="1000" w:right="260"/>
        <w:jc w:val="both"/>
        <w:rPr>
          <w:sz w:val="20"/>
          <w:szCs w:val="20"/>
        </w:rPr>
      </w:pPr>
      <w:r>
        <w:rPr>
          <w:rFonts w:ascii="Calibri Light" w:eastAsia="Calibri Light" w:hAnsi="Calibri Light" w:cs="Calibri Light"/>
          <w:sz w:val="24"/>
          <w:szCs w:val="24"/>
        </w:rPr>
        <w:t>The Complete Systematic Land Registration Program is held on the basis of community needs for land which are increasing day by day, so it is certain that the need for land certificates will increase as well. The government's recommendation or appeal to people who own land to make valid land certificates, but there is a feeling of reluctance and several factors are the reasons why people don't take care of their land certificates.</w:t>
      </w:r>
      <w:r>
        <w:rPr>
          <w:rFonts w:ascii="Calibri Light" w:eastAsia="Calibri Light" w:hAnsi="Calibri Light" w:cs="Calibri Light"/>
          <w:sz w:val="32"/>
          <w:szCs w:val="32"/>
          <w:vertAlign w:val="superscript"/>
        </w:rPr>
        <w:t>17</w:t>
      </w:r>
    </w:p>
    <w:p w:rsidR="005C4629" w:rsidRDefault="005C4629">
      <w:pPr>
        <w:spacing w:line="231" w:lineRule="exact"/>
        <w:rPr>
          <w:sz w:val="20"/>
          <w:szCs w:val="20"/>
        </w:rPr>
      </w:pPr>
    </w:p>
    <w:p w:rsidR="005C4629" w:rsidRDefault="00BE679C">
      <w:pPr>
        <w:spacing w:line="316" w:lineRule="auto"/>
        <w:ind w:left="1000" w:right="260"/>
        <w:jc w:val="both"/>
        <w:rPr>
          <w:sz w:val="20"/>
          <w:szCs w:val="20"/>
        </w:rPr>
      </w:pPr>
      <w:r>
        <w:rPr>
          <w:rFonts w:ascii="Calibri Light" w:eastAsia="Calibri Light" w:hAnsi="Calibri Light" w:cs="Calibri Light"/>
          <w:sz w:val="24"/>
          <w:szCs w:val="24"/>
        </w:rPr>
        <w:t>Not only that, the reason or policy for implementing the PTSL program is because to improve services in the land sector, the National Land Agency</w:t>
      </w:r>
    </w:p>
    <w:p w:rsidR="005C4629" w:rsidRDefault="00BE679C">
      <w:pPr>
        <w:spacing w:line="20" w:lineRule="exact"/>
        <w:rPr>
          <w:sz w:val="20"/>
          <w:szCs w:val="20"/>
        </w:rPr>
      </w:pPr>
      <w:r>
        <w:rPr>
          <w:noProof/>
          <w:sz w:val="20"/>
          <w:szCs w:val="20"/>
        </w:rPr>
        <mc:AlternateContent>
          <mc:Choice Requires="wps">
            <w:drawing>
              <wp:anchor distT="0" distB="0" distL="114300" distR="114300" simplePos="0" relativeHeight="251653632" behindDoc="1" locked="0" layoutInCell="0" allowOverlap="1">
                <wp:simplePos x="0" y="0"/>
                <wp:positionH relativeFrom="column">
                  <wp:posOffset>400685</wp:posOffset>
                </wp:positionH>
                <wp:positionV relativeFrom="paragraph">
                  <wp:posOffset>292100</wp:posOffset>
                </wp:positionV>
                <wp:extent cx="182943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3">
                          <a:solidFill>
                            <a:srgbClr val="000000"/>
                          </a:solidFill>
                          <a:miter lim="800000"/>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01764A1D" id="Shape 6"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31.55pt,23pt" to="175.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" o:allowincell="f" filled="t" strokeweight=".25397mm">
                <v:stroke joinstyle="miter"/>
                <o:lock v:ext="edit" shapetype="f"/>
              </v:line>
            </w:pict>
          </mc:Fallback>
        </mc:AlternateContent>
      </w:r>
    </w:p>
    <w:p w:rsidR="005C4629" w:rsidRDefault="005C4629">
      <w:pPr>
        <w:spacing w:line="200" w:lineRule="exact"/>
        <w:rPr>
          <w:sz w:val="20"/>
          <w:szCs w:val="20"/>
        </w:rPr>
      </w:pPr>
    </w:p>
    <w:p w:rsidR="005C4629" w:rsidRDefault="005C4629">
      <w:pPr>
        <w:spacing w:line="391" w:lineRule="exact"/>
        <w:rPr>
          <w:sz w:val="20"/>
          <w:szCs w:val="20"/>
        </w:rPr>
      </w:pPr>
    </w:p>
    <w:p w:rsidR="005C4629" w:rsidRDefault="00BE679C">
      <w:pPr>
        <w:numPr>
          <w:ilvl w:val="0"/>
          <w:numId w:val="6"/>
        </w:numPr>
        <w:tabs>
          <w:tab w:val="left" w:pos="815"/>
        </w:tabs>
        <w:spacing w:line="187" w:lineRule="auto"/>
        <w:ind w:left="640" w:right="700" w:hanging="8"/>
        <w:rPr>
          <w:rFonts w:ascii="Calibri Light" w:eastAsia="Calibri Light" w:hAnsi="Calibri Light" w:cs="Calibri Light"/>
          <w:sz w:val="26"/>
          <w:szCs w:val="26"/>
          <w:vertAlign w:val="superscript"/>
        </w:rPr>
      </w:pPr>
      <w:proofErr w:type="spellStart"/>
      <w:r>
        <w:rPr>
          <w:rFonts w:ascii="Calibri Light" w:eastAsia="Calibri Light" w:hAnsi="Calibri Light" w:cs="Calibri Light"/>
          <w:sz w:val="20"/>
          <w:szCs w:val="20"/>
        </w:rPr>
        <w:t>Soerjono</w:t>
      </w:r>
      <w:proofErr w:type="spellEnd"/>
      <w:r>
        <w:rPr>
          <w:rFonts w:ascii="Calibri Light" w:eastAsia="Calibri Light" w:hAnsi="Calibri Light" w:cs="Calibri Light"/>
          <w:sz w:val="20"/>
          <w:szCs w:val="20"/>
        </w:rPr>
        <w:t xml:space="preserve"> </w:t>
      </w:r>
      <w:proofErr w:type="spellStart"/>
      <w:r>
        <w:rPr>
          <w:rFonts w:ascii="Calibri Light" w:eastAsia="Calibri Light" w:hAnsi="Calibri Light" w:cs="Calibri Light"/>
          <w:sz w:val="20"/>
          <w:szCs w:val="20"/>
        </w:rPr>
        <w:t>Soekanto</w:t>
      </w:r>
      <w:proofErr w:type="spellEnd"/>
      <w:r>
        <w:rPr>
          <w:rFonts w:ascii="Calibri Light" w:eastAsia="Calibri Light" w:hAnsi="Calibri Light" w:cs="Calibri Light"/>
          <w:sz w:val="20"/>
          <w:szCs w:val="20"/>
        </w:rPr>
        <w:t>. 2008</w:t>
      </w:r>
      <w:proofErr w:type="gramStart"/>
      <w:r>
        <w:rPr>
          <w:rFonts w:ascii="Calibri Light" w:eastAsia="Calibri Light" w:hAnsi="Calibri Light" w:cs="Calibri Light"/>
          <w:sz w:val="20"/>
          <w:szCs w:val="20"/>
        </w:rPr>
        <w:t>..</w:t>
      </w:r>
      <w:proofErr w:type="gramEnd"/>
      <w:r>
        <w:rPr>
          <w:rFonts w:ascii="Calibri Light" w:eastAsia="Calibri Light" w:hAnsi="Calibri Light" w:cs="Calibri Light"/>
          <w:sz w:val="20"/>
          <w:szCs w:val="20"/>
        </w:rPr>
        <w:t xml:space="preserve"> Factors Affecting Law Enforcement. Jakarta: PT Raja </w:t>
      </w:r>
      <w:proofErr w:type="spellStart"/>
      <w:r>
        <w:rPr>
          <w:rFonts w:ascii="Calibri Light" w:eastAsia="Calibri Light" w:hAnsi="Calibri Light" w:cs="Calibri Light"/>
          <w:sz w:val="20"/>
          <w:szCs w:val="20"/>
        </w:rPr>
        <w:t>Grafindo</w:t>
      </w:r>
      <w:proofErr w:type="spellEnd"/>
      <w:r>
        <w:rPr>
          <w:rFonts w:ascii="Calibri Light" w:eastAsia="Calibri Light" w:hAnsi="Calibri Light" w:cs="Calibri Light"/>
          <w:sz w:val="20"/>
          <w:szCs w:val="20"/>
        </w:rPr>
        <w:t xml:space="preserve"> </w:t>
      </w:r>
      <w:proofErr w:type="spellStart"/>
      <w:r>
        <w:rPr>
          <w:rFonts w:ascii="Calibri Light" w:eastAsia="Calibri Light" w:hAnsi="Calibri Light" w:cs="Calibri Light"/>
          <w:sz w:val="20"/>
          <w:szCs w:val="20"/>
        </w:rPr>
        <w:t>Persada</w:t>
      </w:r>
      <w:proofErr w:type="spellEnd"/>
      <w:r>
        <w:rPr>
          <w:rFonts w:ascii="Calibri Light" w:eastAsia="Calibri Light" w:hAnsi="Calibri Light" w:cs="Calibri Light"/>
          <w:sz w:val="20"/>
          <w:szCs w:val="20"/>
        </w:rPr>
        <w:t>, 8</w:t>
      </w:r>
    </w:p>
    <w:p w:rsidR="005C4629" w:rsidRDefault="005C4629">
      <w:pPr>
        <w:spacing w:line="49" w:lineRule="exact"/>
        <w:rPr>
          <w:rFonts w:ascii="Calibri Light" w:eastAsia="Calibri Light" w:hAnsi="Calibri Light" w:cs="Calibri Light"/>
          <w:sz w:val="26"/>
          <w:szCs w:val="26"/>
          <w:vertAlign w:val="superscript"/>
        </w:rPr>
      </w:pPr>
    </w:p>
    <w:p w:rsidR="005C4629" w:rsidRDefault="00BE679C">
      <w:pPr>
        <w:numPr>
          <w:ilvl w:val="0"/>
          <w:numId w:val="6"/>
        </w:numPr>
        <w:tabs>
          <w:tab w:val="left" w:pos="815"/>
        </w:tabs>
        <w:spacing w:line="204" w:lineRule="auto"/>
        <w:ind w:left="640" w:right="420" w:hanging="8"/>
        <w:rPr>
          <w:rFonts w:ascii="Calibri Light" w:eastAsia="Calibri Light" w:hAnsi="Calibri Light" w:cs="Calibri Light"/>
          <w:sz w:val="26"/>
          <w:szCs w:val="26"/>
          <w:vertAlign w:val="superscript"/>
        </w:rPr>
      </w:pPr>
      <w:r>
        <w:rPr>
          <w:rFonts w:ascii="Calibri Light" w:eastAsia="Calibri Light" w:hAnsi="Calibri Light" w:cs="Calibri Light"/>
          <w:sz w:val="20"/>
          <w:szCs w:val="20"/>
        </w:rPr>
        <w:t xml:space="preserve">Mira </w:t>
      </w:r>
      <w:proofErr w:type="spellStart"/>
      <w:r>
        <w:rPr>
          <w:rFonts w:ascii="Calibri Light" w:eastAsia="Calibri Light" w:hAnsi="Calibri Light" w:cs="Calibri Light"/>
          <w:sz w:val="20"/>
          <w:szCs w:val="20"/>
        </w:rPr>
        <w:t>Novana</w:t>
      </w:r>
      <w:proofErr w:type="spellEnd"/>
      <w:r>
        <w:rPr>
          <w:rFonts w:ascii="Calibri Light" w:eastAsia="Calibri Light" w:hAnsi="Calibri Light" w:cs="Calibri Light"/>
          <w:sz w:val="20"/>
          <w:szCs w:val="20"/>
        </w:rPr>
        <w:t xml:space="preserve"> </w:t>
      </w:r>
      <w:proofErr w:type="spellStart"/>
      <w:r>
        <w:rPr>
          <w:rFonts w:ascii="Calibri Light" w:eastAsia="Calibri Light" w:hAnsi="Calibri Light" w:cs="Calibri Light"/>
          <w:sz w:val="20"/>
          <w:szCs w:val="20"/>
        </w:rPr>
        <w:t>Ardani</w:t>
      </w:r>
      <w:proofErr w:type="spellEnd"/>
      <w:r>
        <w:rPr>
          <w:rFonts w:ascii="Calibri Light" w:eastAsia="Calibri Light" w:hAnsi="Calibri Light" w:cs="Calibri Light"/>
          <w:sz w:val="20"/>
          <w:szCs w:val="20"/>
        </w:rPr>
        <w:t>. 2019. “The Challenges of Implementing Complete Systematic Land Registration Activities in the Framework of Realizing the Provision of Legal Assurance”. Echo Justice Journal (ISSN: 0852-011) Volume 6, Edition III, 271</w:t>
      </w:r>
    </w:p>
    <w:p w:rsidR="005C4629" w:rsidRDefault="005C4629">
      <w:pPr>
        <w:sectPr w:rsidR="005C4629">
          <w:pgSz w:w="12240" w:h="15840"/>
          <w:pgMar w:top="1440" w:right="1440" w:bottom="1142" w:left="1440" w:header="0" w:footer="0" w:gutter="0"/>
          <w:cols w:space="720" w:equalWidth="0">
            <w:col w:w="9360"/>
          </w:cols>
        </w:sectPr>
      </w:pPr>
    </w:p>
    <w:p w:rsidR="005C4629" w:rsidRDefault="005C4629">
      <w:pPr>
        <w:spacing w:line="310" w:lineRule="exact"/>
        <w:rPr>
          <w:sz w:val="20"/>
          <w:szCs w:val="20"/>
        </w:rPr>
      </w:pPr>
      <w:bookmarkStart w:id="5" w:name="page7"/>
      <w:bookmarkEnd w:id="5"/>
    </w:p>
    <w:p w:rsidR="005C4629" w:rsidRDefault="00BE679C">
      <w:pPr>
        <w:spacing w:line="351" w:lineRule="auto"/>
        <w:ind w:left="1000" w:right="260"/>
        <w:jc w:val="both"/>
        <w:rPr>
          <w:sz w:val="20"/>
          <w:szCs w:val="20"/>
        </w:rPr>
      </w:pPr>
      <w:proofErr w:type="gramStart"/>
      <w:r>
        <w:rPr>
          <w:rFonts w:ascii="Calibri Light" w:eastAsia="Calibri Light" w:hAnsi="Calibri Light" w:cs="Calibri Light"/>
          <w:sz w:val="24"/>
          <w:szCs w:val="24"/>
        </w:rPr>
        <w:t>from</w:t>
      </w:r>
      <w:proofErr w:type="gramEnd"/>
      <w:r>
        <w:rPr>
          <w:rFonts w:ascii="Calibri Light" w:eastAsia="Calibri Light" w:hAnsi="Calibri Light" w:cs="Calibri Light"/>
          <w:sz w:val="24"/>
          <w:szCs w:val="24"/>
        </w:rPr>
        <w:t xml:space="preserve"> the center to the regions issued various policies in the land sector for the benefit of community groups, as well as for the economically weak community by paying attention to aspects of taking sides with the community. </w:t>
      </w:r>
      <w:proofErr w:type="gramStart"/>
      <w:r>
        <w:rPr>
          <w:rFonts w:ascii="Calibri Light" w:eastAsia="Calibri Light" w:hAnsi="Calibri Light" w:cs="Calibri Light"/>
          <w:sz w:val="24"/>
          <w:szCs w:val="24"/>
        </w:rPr>
        <w:t>the</w:t>
      </w:r>
      <w:proofErr w:type="gramEnd"/>
      <w:r>
        <w:rPr>
          <w:rFonts w:ascii="Calibri Light" w:eastAsia="Calibri Light" w:hAnsi="Calibri Light" w:cs="Calibri Light"/>
          <w:sz w:val="24"/>
          <w:szCs w:val="24"/>
        </w:rPr>
        <w:t xml:space="preserve"> government issued various policies to show an effort through the Complete Systematic Land Registration program in the issuance of land certificates carried out by the government.</w:t>
      </w:r>
    </w:p>
    <w:p w:rsidR="005C4629" w:rsidRDefault="005C4629">
      <w:pPr>
        <w:spacing w:line="266" w:lineRule="exact"/>
        <w:rPr>
          <w:sz w:val="20"/>
          <w:szCs w:val="20"/>
        </w:rPr>
      </w:pPr>
    </w:p>
    <w:p w:rsidR="005C4629" w:rsidRDefault="00BE679C">
      <w:pPr>
        <w:spacing w:line="347" w:lineRule="auto"/>
        <w:ind w:left="1000" w:right="260"/>
        <w:jc w:val="both"/>
        <w:rPr>
          <w:sz w:val="20"/>
          <w:szCs w:val="20"/>
        </w:rPr>
      </w:pPr>
      <w:r>
        <w:rPr>
          <w:rFonts w:ascii="Calibri Light" w:eastAsia="Calibri Light" w:hAnsi="Calibri Light" w:cs="Calibri Light"/>
          <w:sz w:val="24"/>
          <w:szCs w:val="24"/>
        </w:rPr>
        <w:t>The existence of this program is to support the acceleration of land registration in all regions and as a manifestation of one of the national strategic projects. Based on this, the government issued regulations related to the implementation of the PTSL program which became the government's guidelines in implementing this program, namely the Minister of Agrarian Affairs and Spatial Planning/Head of the National Land Agency Number 35 of 2016 which was later amended by the Regulation of the Minister of Agrarian Affairs and Spatial Planning/Head of the Land Agency. National Republic of Indonesia No. 1 of 2017 concerning Acceleration of Implementation of Land Registration and refined by Regulation of the Minister of Agrarian Affairs and Spatial Planning of the Head of the National Land Agency No. 6 of 2018</w:t>
      </w:r>
      <w:r>
        <w:rPr>
          <w:rFonts w:ascii="Calibri Light" w:eastAsia="Calibri Light" w:hAnsi="Calibri Light" w:cs="Calibri Light"/>
          <w:sz w:val="32"/>
          <w:szCs w:val="32"/>
          <w:vertAlign w:val="superscript"/>
        </w:rPr>
        <w:t>18</w:t>
      </w:r>
    </w:p>
    <w:p w:rsidR="005C4629" w:rsidRDefault="005C4629">
      <w:pPr>
        <w:spacing w:line="218" w:lineRule="exact"/>
        <w:rPr>
          <w:sz w:val="20"/>
          <w:szCs w:val="20"/>
        </w:rPr>
      </w:pPr>
    </w:p>
    <w:p w:rsidR="005C4629" w:rsidRDefault="00BE679C">
      <w:pPr>
        <w:spacing w:line="355" w:lineRule="auto"/>
        <w:ind w:left="1000" w:right="260"/>
        <w:jc w:val="both"/>
        <w:rPr>
          <w:sz w:val="20"/>
          <w:szCs w:val="20"/>
        </w:rPr>
      </w:pPr>
      <w:r>
        <w:rPr>
          <w:rFonts w:ascii="Calibri Light" w:eastAsia="Calibri Light" w:hAnsi="Calibri Light" w:cs="Calibri Light"/>
          <w:sz w:val="24"/>
          <w:szCs w:val="24"/>
        </w:rPr>
        <w:t>The granting of rights and authorities or that describes the role of the National Land Agency in the implementation of the PTSL program is mandated in Presidential Regulation No. 48 of 2020 concerning the National Land Agency in Article 3 Letter b which states that BPN carries out the function of "Formulating and implementing policies in the field of surveys, land surveying and mapping. This is closely related to the function of the National Land Agency in implementing the Complete Systematic Land Registration program related to the stages that must be carried out by the National Land Agency in carrying out the PTSL program to achieve its goal of providing legal certainty of community land rights.</w:t>
      </w:r>
    </w:p>
    <w:p w:rsidR="005C4629" w:rsidRDefault="00BE679C">
      <w:pPr>
        <w:spacing w:line="20" w:lineRule="exact"/>
        <w:rPr>
          <w:sz w:val="20"/>
          <w:szCs w:val="20"/>
        </w:rPr>
      </w:pPr>
      <w:r>
        <w:rPr>
          <w:noProof/>
          <w:sz w:val="20"/>
          <w:szCs w:val="20"/>
        </w:rPr>
        <mc:AlternateContent>
          <mc:Choice Requires="wps">
            <w:drawing>
              <wp:anchor distT="0" distB="0" distL="114300" distR="114300" simplePos="0" relativeHeight="251654656" behindDoc="1" locked="0" layoutInCell="0" allowOverlap="1">
                <wp:simplePos x="0" y="0"/>
                <wp:positionH relativeFrom="column">
                  <wp:posOffset>400685</wp:posOffset>
                </wp:positionH>
                <wp:positionV relativeFrom="paragraph">
                  <wp:posOffset>172720</wp:posOffset>
                </wp:positionV>
                <wp:extent cx="1829435"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4">
                          <a:solidFill>
                            <a:srgbClr val="000000"/>
                          </a:solidFill>
                          <a:miter lim="800000"/>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60EAB264" id="Shape 7"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31.55pt,13.6pt" to="175.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" o:allowincell="f" filled="t" strokeweight=".72pt">
                <v:stroke joinstyle="miter"/>
                <o:lock v:ext="edit" shapetype="f"/>
              </v:line>
            </w:pict>
          </mc:Fallback>
        </mc:AlternateContent>
      </w:r>
    </w:p>
    <w:p w:rsidR="005C4629" w:rsidRDefault="005C4629">
      <w:pPr>
        <w:sectPr w:rsidR="005C4629">
          <w:pgSz w:w="12240" w:h="15840"/>
          <w:pgMar w:top="1440" w:right="1440" w:bottom="1140" w:left="1440" w:header="0" w:footer="0" w:gutter="0"/>
          <w:cols w:space="720" w:equalWidth="0">
            <w:col w:w="9360"/>
          </w:cols>
        </w:sectPr>
      </w:pPr>
    </w:p>
    <w:p w:rsidR="005C4629" w:rsidRDefault="005C4629">
      <w:pPr>
        <w:spacing w:line="328" w:lineRule="exact"/>
        <w:rPr>
          <w:sz w:val="20"/>
          <w:szCs w:val="20"/>
        </w:rPr>
      </w:pPr>
    </w:p>
    <w:p w:rsidR="005C4629" w:rsidRDefault="00BE679C">
      <w:pPr>
        <w:numPr>
          <w:ilvl w:val="0"/>
          <w:numId w:val="7"/>
        </w:numPr>
        <w:tabs>
          <w:tab w:val="left" w:pos="800"/>
        </w:tabs>
        <w:ind w:left="800" w:hanging="168"/>
        <w:rPr>
          <w:rFonts w:ascii="Calibri Light" w:eastAsia="Calibri Light" w:hAnsi="Calibri Light" w:cs="Calibri Light"/>
          <w:sz w:val="24"/>
          <w:szCs w:val="24"/>
          <w:vertAlign w:val="superscript"/>
        </w:rPr>
      </w:pPr>
      <w:r>
        <w:rPr>
          <w:rFonts w:ascii="Calibri Light" w:eastAsia="Calibri Light" w:hAnsi="Calibri Light" w:cs="Calibri Light"/>
          <w:sz w:val="18"/>
          <w:szCs w:val="18"/>
        </w:rPr>
        <w:t>Ibid</w:t>
      </w:r>
    </w:p>
    <w:p w:rsidR="005C4629" w:rsidRDefault="005C4629">
      <w:pPr>
        <w:sectPr w:rsidR="005C4629">
          <w:type w:val="continuous"/>
          <w:pgSz w:w="12240" w:h="15840"/>
          <w:pgMar w:top="1440" w:right="1440" w:bottom="1140" w:left="1440" w:header="0" w:footer="0" w:gutter="0"/>
          <w:cols w:space="720" w:equalWidth="0">
            <w:col w:w="9360"/>
          </w:cols>
        </w:sectPr>
      </w:pPr>
    </w:p>
    <w:p w:rsidR="005C4629" w:rsidRDefault="005C4629">
      <w:pPr>
        <w:spacing w:line="310" w:lineRule="exact"/>
        <w:rPr>
          <w:sz w:val="20"/>
          <w:szCs w:val="20"/>
        </w:rPr>
      </w:pPr>
      <w:bookmarkStart w:id="6" w:name="page8"/>
      <w:bookmarkEnd w:id="6"/>
    </w:p>
    <w:p w:rsidR="005C4629" w:rsidRDefault="00BE679C">
      <w:pPr>
        <w:spacing w:line="346" w:lineRule="auto"/>
        <w:ind w:left="1000" w:right="260"/>
        <w:jc w:val="both"/>
        <w:rPr>
          <w:sz w:val="20"/>
          <w:szCs w:val="20"/>
        </w:rPr>
      </w:pPr>
      <w:r>
        <w:rPr>
          <w:rFonts w:ascii="Calibri Light" w:eastAsia="Calibri Light" w:hAnsi="Calibri Light" w:cs="Calibri Light"/>
          <w:sz w:val="24"/>
          <w:szCs w:val="24"/>
        </w:rPr>
        <w:t xml:space="preserve">In the context of realizing land registration throughout the territory of Indonesia, although it has been supported by the issuance of regulations governing land registration, and in the context of accelerating the registration carried out systematically, which is then called the activity, namely complete systematic land registration (PTSL), it is still possible for obstacles, This obstacle can be a challenge in itself to realize the mandate contained in Article 19 Paragraph 1 of the </w:t>
      </w:r>
      <w:proofErr w:type="spellStart"/>
      <w:r>
        <w:rPr>
          <w:rFonts w:ascii="Calibri Light" w:eastAsia="Calibri Light" w:hAnsi="Calibri Light" w:cs="Calibri Light"/>
          <w:sz w:val="24"/>
          <w:szCs w:val="24"/>
        </w:rPr>
        <w:t>LoGA</w:t>
      </w:r>
      <w:proofErr w:type="spellEnd"/>
      <w:r>
        <w:rPr>
          <w:rFonts w:ascii="Calibri Light" w:eastAsia="Calibri Light" w:hAnsi="Calibri Light" w:cs="Calibri Light"/>
          <w:sz w:val="24"/>
          <w:szCs w:val="24"/>
        </w:rPr>
        <w:t xml:space="preserve"> which reads that "To ensure legal certainty by the government, land registration is held throughout the territory of the Republic of Indonesia according to the provisions stipulated by government regulations.</w:t>
      </w:r>
      <w:r>
        <w:rPr>
          <w:rFonts w:ascii="Calibri Light" w:eastAsia="Calibri Light" w:hAnsi="Calibri Light" w:cs="Calibri Light"/>
          <w:b/>
          <w:bCs/>
          <w:sz w:val="32"/>
          <w:szCs w:val="32"/>
          <w:vertAlign w:val="superscript"/>
        </w:rPr>
        <w:t>19</w:t>
      </w:r>
    </w:p>
    <w:p w:rsidR="005C4629" w:rsidRDefault="005C4629">
      <w:pPr>
        <w:spacing w:line="230" w:lineRule="exact"/>
        <w:rPr>
          <w:sz w:val="20"/>
          <w:szCs w:val="20"/>
        </w:rPr>
      </w:pPr>
    </w:p>
    <w:p w:rsidR="005C4629" w:rsidRDefault="00BE679C">
      <w:pPr>
        <w:spacing w:line="356" w:lineRule="auto"/>
        <w:ind w:left="1000" w:right="260"/>
        <w:jc w:val="both"/>
        <w:rPr>
          <w:sz w:val="20"/>
          <w:szCs w:val="20"/>
        </w:rPr>
      </w:pPr>
      <w:r>
        <w:rPr>
          <w:rFonts w:ascii="Calibri Light" w:eastAsia="Calibri Light" w:hAnsi="Calibri Light" w:cs="Calibri Light"/>
          <w:sz w:val="24"/>
          <w:szCs w:val="24"/>
        </w:rPr>
        <w:t xml:space="preserve">However, based on data obtained from the National Land Agency of </w:t>
      </w:r>
      <w:proofErr w:type="spellStart"/>
      <w:r>
        <w:rPr>
          <w:rFonts w:ascii="Calibri Light" w:eastAsia="Calibri Light" w:hAnsi="Calibri Light" w:cs="Calibri Light"/>
          <w:sz w:val="24"/>
          <w:szCs w:val="24"/>
        </w:rPr>
        <w:t>Gorontalo</w:t>
      </w:r>
      <w:proofErr w:type="spellEnd"/>
      <w:r>
        <w:rPr>
          <w:rFonts w:ascii="Calibri Light" w:eastAsia="Calibri Light" w:hAnsi="Calibri Light" w:cs="Calibri Light"/>
          <w:sz w:val="24"/>
          <w:szCs w:val="24"/>
        </w:rPr>
        <w:t xml:space="preserve"> Regency, the target and achievement of the issuance of land certificates through the PTSL program needs to be further improved as well as the form of implementation of the PTSL program carried out by the National Land Agency of </w:t>
      </w:r>
      <w:proofErr w:type="spellStart"/>
      <w:r>
        <w:rPr>
          <w:rFonts w:ascii="Calibri Light" w:eastAsia="Calibri Light" w:hAnsi="Calibri Light" w:cs="Calibri Light"/>
          <w:sz w:val="24"/>
          <w:szCs w:val="24"/>
        </w:rPr>
        <w:t>Gorontalo</w:t>
      </w:r>
      <w:proofErr w:type="spellEnd"/>
      <w:r>
        <w:rPr>
          <w:rFonts w:ascii="Calibri Light" w:eastAsia="Calibri Light" w:hAnsi="Calibri Light" w:cs="Calibri Light"/>
          <w:sz w:val="24"/>
          <w:szCs w:val="24"/>
        </w:rPr>
        <w:t xml:space="preserve"> Regency such as the extension stage which is still being carried out in villages that PTSL program is applied only or only implemented based on the location of this program. Regarding this, it can be seen from the data on the achievement of land certificates in 2020 where savings occur in terms of realizing land certificates through the PTSL program. One of the factors that influenced the saving in that year was due to the pandemic factor on the performance of the National Land Agency regarding the program to realize land certificates.</w:t>
      </w:r>
    </w:p>
    <w:p w:rsidR="005C4629" w:rsidRDefault="00BE679C">
      <w:pPr>
        <w:spacing w:line="20" w:lineRule="exact"/>
        <w:rPr>
          <w:sz w:val="20"/>
          <w:szCs w:val="20"/>
        </w:rPr>
      </w:pPr>
      <w:r>
        <w:rPr>
          <w:noProof/>
          <w:sz w:val="20"/>
          <w:szCs w:val="20"/>
        </w:rPr>
        <mc:AlternateContent>
          <mc:Choice Requires="wps">
            <w:drawing>
              <wp:anchor distT="0" distB="0" distL="114300" distR="114300" simplePos="0" relativeHeight="251655680" behindDoc="1" locked="0" layoutInCell="0" allowOverlap="1">
                <wp:simplePos x="0" y="0"/>
                <wp:positionH relativeFrom="column">
                  <wp:posOffset>400685</wp:posOffset>
                </wp:positionH>
                <wp:positionV relativeFrom="paragraph">
                  <wp:posOffset>1138555</wp:posOffset>
                </wp:positionV>
                <wp:extent cx="1829435"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4">
                          <a:solidFill>
                            <a:srgbClr val="000000"/>
                          </a:solidFill>
                          <a:miter lim="800000"/>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4E56D180" id="Shape 8"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31.55pt,89.65pt" to="175.6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" o:allowincell="f" filled="t" strokeweight=".72pt">
                <v:stroke joinstyle="miter"/>
                <o:lock v:ext="edit" shapetype="f"/>
              </v:line>
            </w:pict>
          </mc:Fallback>
        </mc:AlternateContent>
      </w:r>
    </w:p>
    <w:p w:rsidR="005C4629" w:rsidRDefault="005C4629">
      <w:pPr>
        <w:sectPr w:rsidR="005C4629">
          <w:pgSz w:w="12240" w:h="15840"/>
          <w:pgMar w:top="1440" w:right="1440" w:bottom="1140" w:left="1440" w:header="0" w:footer="0" w:gutter="0"/>
          <w:cols w:space="720" w:equalWidth="0">
            <w:col w:w="9360"/>
          </w:cols>
        </w:sectPr>
      </w:pPr>
    </w:p>
    <w:p w:rsidR="005C4629" w:rsidRDefault="005C4629">
      <w:pPr>
        <w:spacing w:line="200" w:lineRule="exact"/>
        <w:rPr>
          <w:sz w:val="20"/>
          <w:szCs w:val="20"/>
        </w:rPr>
      </w:pPr>
    </w:p>
    <w:p w:rsidR="005C4629" w:rsidRDefault="005C4629">
      <w:pPr>
        <w:spacing w:line="200" w:lineRule="exact"/>
        <w:rPr>
          <w:sz w:val="20"/>
          <w:szCs w:val="20"/>
        </w:rPr>
      </w:pPr>
    </w:p>
    <w:p w:rsidR="005C4629" w:rsidRDefault="005C4629">
      <w:pPr>
        <w:spacing w:line="200" w:lineRule="exact"/>
        <w:rPr>
          <w:sz w:val="20"/>
          <w:szCs w:val="20"/>
        </w:rPr>
      </w:pPr>
    </w:p>
    <w:p w:rsidR="005C4629" w:rsidRDefault="005C4629">
      <w:pPr>
        <w:spacing w:line="200" w:lineRule="exact"/>
        <w:rPr>
          <w:sz w:val="20"/>
          <w:szCs w:val="20"/>
        </w:rPr>
      </w:pPr>
    </w:p>
    <w:p w:rsidR="005C4629" w:rsidRDefault="005C4629">
      <w:pPr>
        <w:spacing w:line="200" w:lineRule="exact"/>
        <w:rPr>
          <w:sz w:val="20"/>
          <w:szCs w:val="20"/>
        </w:rPr>
      </w:pPr>
    </w:p>
    <w:p w:rsidR="005C4629" w:rsidRDefault="005C4629">
      <w:pPr>
        <w:spacing w:line="200" w:lineRule="exact"/>
        <w:rPr>
          <w:sz w:val="20"/>
          <w:szCs w:val="20"/>
        </w:rPr>
      </w:pPr>
    </w:p>
    <w:p w:rsidR="005C4629" w:rsidRDefault="005C4629">
      <w:pPr>
        <w:spacing w:line="200" w:lineRule="exact"/>
        <w:rPr>
          <w:sz w:val="20"/>
          <w:szCs w:val="20"/>
        </w:rPr>
      </w:pPr>
    </w:p>
    <w:p w:rsidR="005C4629" w:rsidRDefault="005C4629">
      <w:pPr>
        <w:spacing w:line="200" w:lineRule="exact"/>
        <w:rPr>
          <w:sz w:val="20"/>
          <w:szCs w:val="20"/>
        </w:rPr>
      </w:pPr>
    </w:p>
    <w:p w:rsidR="005C4629" w:rsidRDefault="005C4629">
      <w:pPr>
        <w:spacing w:line="249" w:lineRule="exact"/>
        <w:rPr>
          <w:sz w:val="20"/>
          <w:szCs w:val="20"/>
        </w:rPr>
      </w:pPr>
    </w:p>
    <w:p w:rsidR="005C4629" w:rsidRDefault="00BE679C">
      <w:pPr>
        <w:numPr>
          <w:ilvl w:val="0"/>
          <w:numId w:val="8"/>
        </w:numPr>
        <w:tabs>
          <w:tab w:val="left" w:pos="800"/>
        </w:tabs>
        <w:ind w:left="800" w:hanging="168"/>
        <w:rPr>
          <w:rFonts w:ascii="Calibri Light" w:eastAsia="Calibri Light" w:hAnsi="Calibri Light" w:cs="Calibri Light"/>
          <w:sz w:val="24"/>
          <w:szCs w:val="24"/>
          <w:vertAlign w:val="superscript"/>
        </w:rPr>
      </w:pPr>
      <w:r>
        <w:rPr>
          <w:rFonts w:ascii="Calibri Light" w:eastAsia="Calibri Light" w:hAnsi="Calibri Light" w:cs="Calibri Light"/>
          <w:sz w:val="18"/>
          <w:szCs w:val="18"/>
        </w:rPr>
        <w:t>Ibid</w:t>
      </w:r>
    </w:p>
    <w:p w:rsidR="005C4629" w:rsidRDefault="005C4629">
      <w:pPr>
        <w:sectPr w:rsidR="005C4629">
          <w:type w:val="continuous"/>
          <w:pgSz w:w="12240" w:h="15840"/>
          <w:pgMar w:top="1440" w:right="1440" w:bottom="1140" w:left="1440" w:header="0" w:footer="0" w:gutter="0"/>
          <w:cols w:space="720" w:equalWidth="0">
            <w:col w:w="9360"/>
          </w:cols>
        </w:sectPr>
      </w:pPr>
    </w:p>
    <w:p w:rsidR="005C4629" w:rsidRDefault="005C4629">
      <w:pPr>
        <w:spacing w:line="257" w:lineRule="exact"/>
        <w:rPr>
          <w:sz w:val="20"/>
          <w:szCs w:val="20"/>
        </w:rPr>
      </w:pPr>
      <w:bookmarkStart w:id="7" w:name="page9"/>
      <w:bookmarkEnd w:id="7"/>
    </w:p>
    <w:p w:rsidR="005C4629" w:rsidRDefault="00BE679C">
      <w:pPr>
        <w:ind w:right="-379"/>
        <w:jc w:val="center"/>
        <w:rPr>
          <w:sz w:val="20"/>
          <w:szCs w:val="20"/>
        </w:rPr>
      </w:pPr>
      <w:r>
        <w:rPr>
          <w:rFonts w:ascii="Calibri Light" w:eastAsia="Calibri Light" w:hAnsi="Calibri Light" w:cs="Calibri Light"/>
          <w:b/>
          <w:bCs/>
          <w:sz w:val="24"/>
          <w:szCs w:val="24"/>
        </w:rPr>
        <w:t>Table 1</w:t>
      </w:r>
    </w:p>
    <w:p w:rsidR="005C4629" w:rsidRDefault="005C4629">
      <w:pPr>
        <w:spacing w:line="345" w:lineRule="exact"/>
        <w:rPr>
          <w:sz w:val="20"/>
          <w:szCs w:val="20"/>
        </w:rPr>
      </w:pPr>
    </w:p>
    <w:p w:rsidR="005C4629" w:rsidRDefault="00BE679C">
      <w:pPr>
        <w:ind w:left="1380"/>
        <w:rPr>
          <w:sz w:val="20"/>
          <w:szCs w:val="20"/>
        </w:rPr>
      </w:pPr>
      <w:r>
        <w:rPr>
          <w:rFonts w:ascii="Calibri Light" w:eastAsia="Calibri Light" w:hAnsi="Calibri Light" w:cs="Calibri Light"/>
          <w:b/>
          <w:bCs/>
          <w:sz w:val="24"/>
          <w:szCs w:val="24"/>
        </w:rPr>
        <w:t>Land certificate data that has been realized by BPN through the PTSL program</w:t>
      </w:r>
    </w:p>
    <w:p w:rsidR="005C4629" w:rsidRDefault="005C4629">
      <w:pPr>
        <w:spacing w:line="348" w:lineRule="exact"/>
        <w:rPr>
          <w:sz w:val="20"/>
          <w:szCs w:val="20"/>
        </w:rPr>
      </w:pPr>
    </w:p>
    <w:tbl>
      <w:tblPr>
        <w:tblW w:w="0" w:type="auto"/>
        <w:tblInd w:w="520" w:type="dxa"/>
        <w:tblLayout w:type="fixed"/>
        <w:tblCellMar>
          <w:left w:w="0" w:type="dxa"/>
          <w:right w:w="0" w:type="dxa"/>
        </w:tblCellMar>
        <w:tblLook w:val="04A0" w:firstRow="1" w:lastRow="0" w:firstColumn="1" w:lastColumn="0" w:noHBand="0" w:noVBand="1"/>
      </w:tblPr>
      <w:tblGrid>
        <w:gridCol w:w="2880"/>
        <w:gridCol w:w="2780"/>
        <w:gridCol w:w="3040"/>
      </w:tblGrid>
      <w:tr w:rsidR="005C4629">
        <w:trPr>
          <w:trHeight w:val="293"/>
        </w:trPr>
        <w:tc>
          <w:tcPr>
            <w:tcW w:w="2880" w:type="dxa"/>
            <w:vAlign w:val="bottom"/>
          </w:tcPr>
          <w:p w:rsidR="005C4629" w:rsidRDefault="00BE679C">
            <w:pPr>
              <w:jc w:val="center"/>
              <w:rPr>
                <w:sz w:val="20"/>
                <w:szCs w:val="20"/>
              </w:rPr>
            </w:pPr>
            <w:r>
              <w:rPr>
                <w:rFonts w:ascii="Calibri Light" w:eastAsia="Calibri Light" w:hAnsi="Calibri Light" w:cs="Calibri Light"/>
                <w:w w:val="99"/>
                <w:sz w:val="24"/>
                <w:szCs w:val="24"/>
              </w:rPr>
              <w:t>Year</w:t>
            </w:r>
          </w:p>
        </w:tc>
        <w:tc>
          <w:tcPr>
            <w:tcW w:w="2780" w:type="dxa"/>
            <w:vAlign w:val="bottom"/>
          </w:tcPr>
          <w:p w:rsidR="005C4629" w:rsidRDefault="00BE679C">
            <w:pPr>
              <w:jc w:val="center"/>
              <w:rPr>
                <w:sz w:val="20"/>
                <w:szCs w:val="20"/>
              </w:rPr>
            </w:pPr>
            <w:r>
              <w:rPr>
                <w:rFonts w:ascii="Calibri Light" w:eastAsia="Calibri Light" w:hAnsi="Calibri Light" w:cs="Calibri Light"/>
                <w:w w:val="99"/>
                <w:sz w:val="24"/>
                <w:szCs w:val="24"/>
              </w:rPr>
              <w:t>Target</w:t>
            </w:r>
          </w:p>
        </w:tc>
        <w:tc>
          <w:tcPr>
            <w:tcW w:w="3040" w:type="dxa"/>
            <w:vAlign w:val="bottom"/>
          </w:tcPr>
          <w:p w:rsidR="005C4629" w:rsidRDefault="00BE679C">
            <w:pPr>
              <w:jc w:val="center"/>
              <w:rPr>
                <w:sz w:val="20"/>
                <w:szCs w:val="20"/>
              </w:rPr>
            </w:pPr>
            <w:r>
              <w:rPr>
                <w:rFonts w:ascii="Calibri Light" w:eastAsia="Calibri Light" w:hAnsi="Calibri Light" w:cs="Calibri Light"/>
                <w:w w:val="99"/>
                <w:sz w:val="24"/>
                <w:szCs w:val="24"/>
              </w:rPr>
              <w:t>Achievement</w:t>
            </w:r>
          </w:p>
        </w:tc>
      </w:tr>
      <w:tr w:rsidR="005C4629">
        <w:trPr>
          <w:trHeight w:val="151"/>
        </w:trPr>
        <w:tc>
          <w:tcPr>
            <w:tcW w:w="2880" w:type="dxa"/>
            <w:tcBorders>
              <w:bottom w:val="single" w:sz="8" w:space="0" w:color="auto"/>
            </w:tcBorders>
            <w:vAlign w:val="bottom"/>
          </w:tcPr>
          <w:p w:rsidR="005C4629" w:rsidRDefault="005C4629">
            <w:pPr>
              <w:rPr>
                <w:sz w:val="13"/>
                <w:szCs w:val="13"/>
              </w:rPr>
            </w:pPr>
          </w:p>
        </w:tc>
        <w:tc>
          <w:tcPr>
            <w:tcW w:w="2780" w:type="dxa"/>
            <w:tcBorders>
              <w:bottom w:val="single" w:sz="8" w:space="0" w:color="auto"/>
            </w:tcBorders>
            <w:vAlign w:val="bottom"/>
          </w:tcPr>
          <w:p w:rsidR="005C4629" w:rsidRDefault="005C4629">
            <w:pPr>
              <w:rPr>
                <w:sz w:val="13"/>
                <w:szCs w:val="13"/>
              </w:rPr>
            </w:pPr>
          </w:p>
        </w:tc>
        <w:tc>
          <w:tcPr>
            <w:tcW w:w="3040" w:type="dxa"/>
            <w:tcBorders>
              <w:bottom w:val="single" w:sz="8" w:space="0" w:color="auto"/>
            </w:tcBorders>
            <w:vAlign w:val="bottom"/>
          </w:tcPr>
          <w:p w:rsidR="005C4629" w:rsidRDefault="005C4629">
            <w:pPr>
              <w:rPr>
                <w:sz w:val="13"/>
                <w:szCs w:val="13"/>
              </w:rPr>
            </w:pPr>
          </w:p>
        </w:tc>
      </w:tr>
      <w:tr w:rsidR="005C4629">
        <w:trPr>
          <w:trHeight w:val="278"/>
        </w:trPr>
        <w:tc>
          <w:tcPr>
            <w:tcW w:w="2880" w:type="dxa"/>
            <w:vAlign w:val="bottom"/>
          </w:tcPr>
          <w:p w:rsidR="005C4629" w:rsidRDefault="00BE679C">
            <w:pPr>
              <w:spacing w:line="278" w:lineRule="exact"/>
              <w:jc w:val="center"/>
              <w:rPr>
                <w:sz w:val="20"/>
                <w:szCs w:val="20"/>
              </w:rPr>
            </w:pPr>
            <w:r>
              <w:rPr>
                <w:rFonts w:ascii="Calibri Light" w:eastAsia="Calibri Light" w:hAnsi="Calibri Light" w:cs="Calibri Light"/>
                <w:sz w:val="24"/>
                <w:szCs w:val="24"/>
              </w:rPr>
              <w:t>2019</w:t>
            </w:r>
          </w:p>
        </w:tc>
        <w:tc>
          <w:tcPr>
            <w:tcW w:w="2780" w:type="dxa"/>
            <w:vAlign w:val="bottom"/>
          </w:tcPr>
          <w:p w:rsidR="005C4629" w:rsidRDefault="00BE679C">
            <w:pPr>
              <w:spacing w:line="278" w:lineRule="exact"/>
              <w:jc w:val="center"/>
              <w:rPr>
                <w:sz w:val="20"/>
                <w:szCs w:val="20"/>
              </w:rPr>
            </w:pPr>
            <w:r>
              <w:rPr>
                <w:rFonts w:ascii="Calibri Light" w:eastAsia="Calibri Light" w:hAnsi="Calibri Light" w:cs="Calibri Light"/>
                <w:w w:val="98"/>
                <w:sz w:val="24"/>
                <w:szCs w:val="24"/>
              </w:rPr>
              <w:t>7,300</w:t>
            </w:r>
          </w:p>
        </w:tc>
        <w:tc>
          <w:tcPr>
            <w:tcW w:w="3040" w:type="dxa"/>
            <w:vAlign w:val="bottom"/>
          </w:tcPr>
          <w:p w:rsidR="005C4629" w:rsidRDefault="00BE679C">
            <w:pPr>
              <w:spacing w:line="278" w:lineRule="exact"/>
              <w:jc w:val="center"/>
              <w:rPr>
                <w:sz w:val="20"/>
                <w:szCs w:val="20"/>
              </w:rPr>
            </w:pPr>
            <w:r>
              <w:rPr>
                <w:rFonts w:ascii="Calibri Light" w:eastAsia="Calibri Light" w:hAnsi="Calibri Light" w:cs="Calibri Light"/>
                <w:w w:val="98"/>
                <w:sz w:val="24"/>
                <w:szCs w:val="24"/>
              </w:rPr>
              <w:t>7.242</w:t>
            </w:r>
          </w:p>
        </w:tc>
      </w:tr>
      <w:tr w:rsidR="005C4629">
        <w:trPr>
          <w:trHeight w:val="151"/>
        </w:trPr>
        <w:tc>
          <w:tcPr>
            <w:tcW w:w="2880" w:type="dxa"/>
            <w:tcBorders>
              <w:bottom w:val="single" w:sz="8" w:space="0" w:color="auto"/>
            </w:tcBorders>
            <w:vAlign w:val="bottom"/>
          </w:tcPr>
          <w:p w:rsidR="005C4629" w:rsidRDefault="005C4629">
            <w:pPr>
              <w:rPr>
                <w:sz w:val="13"/>
                <w:szCs w:val="13"/>
              </w:rPr>
            </w:pPr>
          </w:p>
        </w:tc>
        <w:tc>
          <w:tcPr>
            <w:tcW w:w="2780" w:type="dxa"/>
            <w:tcBorders>
              <w:bottom w:val="single" w:sz="8" w:space="0" w:color="auto"/>
            </w:tcBorders>
            <w:vAlign w:val="bottom"/>
          </w:tcPr>
          <w:p w:rsidR="005C4629" w:rsidRDefault="005C4629">
            <w:pPr>
              <w:rPr>
                <w:sz w:val="13"/>
                <w:szCs w:val="13"/>
              </w:rPr>
            </w:pPr>
          </w:p>
        </w:tc>
        <w:tc>
          <w:tcPr>
            <w:tcW w:w="3040" w:type="dxa"/>
            <w:tcBorders>
              <w:bottom w:val="single" w:sz="8" w:space="0" w:color="auto"/>
            </w:tcBorders>
            <w:vAlign w:val="bottom"/>
          </w:tcPr>
          <w:p w:rsidR="005C4629" w:rsidRDefault="005C4629">
            <w:pPr>
              <w:rPr>
                <w:sz w:val="13"/>
                <w:szCs w:val="13"/>
              </w:rPr>
            </w:pPr>
          </w:p>
        </w:tc>
      </w:tr>
      <w:tr w:rsidR="005C4629">
        <w:trPr>
          <w:trHeight w:val="278"/>
        </w:trPr>
        <w:tc>
          <w:tcPr>
            <w:tcW w:w="2880" w:type="dxa"/>
            <w:vAlign w:val="bottom"/>
          </w:tcPr>
          <w:p w:rsidR="005C4629" w:rsidRDefault="00BE679C">
            <w:pPr>
              <w:spacing w:line="278" w:lineRule="exact"/>
              <w:jc w:val="center"/>
              <w:rPr>
                <w:sz w:val="20"/>
                <w:szCs w:val="20"/>
              </w:rPr>
            </w:pPr>
            <w:r>
              <w:rPr>
                <w:rFonts w:ascii="Calibri Light" w:eastAsia="Calibri Light" w:hAnsi="Calibri Light" w:cs="Calibri Light"/>
                <w:sz w:val="24"/>
                <w:szCs w:val="24"/>
              </w:rPr>
              <w:t>2020</w:t>
            </w:r>
          </w:p>
        </w:tc>
        <w:tc>
          <w:tcPr>
            <w:tcW w:w="2780" w:type="dxa"/>
            <w:vAlign w:val="bottom"/>
          </w:tcPr>
          <w:p w:rsidR="005C4629" w:rsidRDefault="00BE679C">
            <w:pPr>
              <w:spacing w:line="278" w:lineRule="exact"/>
              <w:jc w:val="center"/>
              <w:rPr>
                <w:sz w:val="20"/>
                <w:szCs w:val="20"/>
              </w:rPr>
            </w:pPr>
            <w:r>
              <w:rPr>
                <w:rFonts w:ascii="Calibri Light" w:eastAsia="Calibri Light" w:hAnsi="Calibri Light" w:cs="Calibri Light"/>
                <w:w w:val="98"/>
                <w:sz w:val="24"/>
                <w:szCs w:val="24"/>
              </w:rPr>
              <w:t>7,800</w:t>
            </w:r>
          </w:p>
        </w:tc>
        <w:tc>
          <w:tcPr>
            <w:tcW w:w="3040" w:type="dxa"/>
            <w:vAlign w:val="bottom"/>
          </w:tcPr>
          <w:p w:rsidR="005C4629" w:rsidRDefault="00BE679C">
            <w:pPr>
              <w:spacing w:line="278" w:lineRule="exact"/>
              <w:jc w:val="center"/>
              <w:rPr>
                <w:sz w:val="20"/>
                <w:szCs w:val="20"/>
              </w:rPr>
            </w:pPr>
            <w:r>
              <w:rPr>
                <w:rFonts w:ascii="Calibri Light" w:eastAsia="Calibri Light" w:hAnsi="Calibri Light" w:cs="Calibri Light"/>
                <w:w w:val="98"/>
                <w:sz w:val="24"/>
                <w:szCs w:val="24"/>
              </w:rPr>
              <w:t>2,500</w:t>
            </w:r>
          </w:p>
        </w:tc>
      </w:tr>
      <w:tr w:rsidR="005C4629">
        <w:trPr>
          <w:trHeight w:val="151"/>
        </w:trPr>
        <w:tc>
          <w:tcPr>
            <w:tcW w:w="2880" w:type="dxa"/>
            <w:tcBorders>
              <w:bottom w:val="single" w:sz="8" w:space="0" w:color="auto"/>
            </w:tcBorders>
            <w:vAlign w:val="bottom"/>
          </w:tcPr>
          <w:p w:rsidR="005C4629" w:rsidRDefault="005C4629">
            <w:pPr>
              <w:rPr>
                <w:sz w:val="13"/>
                <w:szCs w:val="13"/>
              </w:rPr>
            </w:pPr>
          </w:p>
        </w:tc>
        <w:tc>
          <w:tcPr>
            <w:tcW w:w="2780" w:type="dxa"/>
            <w:tcBorders>
              <w:bottom w:val="single" w:sz="8" w:space="0" w:color="auto"/>
            </w:tcBorders>
            <w:vAlign w:val="bottom"/>
          </w:tcPr>
          <w:p w:rsidR="005C4629" w:rsidRDefault="005C4629">
            <w:pPr>
              <w:rPr>
                <w:sz w:val="13"/>
                <w:szCs w:val="13"/>
              </w:rPr>
            </w:pPr>
          </w:p>
        </w:tc>
        <w:tc>
          <w:tcPr>
            <w:tcW w:w="3040" w:type="dxa"/>
            <w:tcBorders>
              <w:bottom w:val="single" w:sz="8" w:space="0" w:color="auto"/>
            </w:tcBorders>
            <w:vAlign w:val="bottom"/>
          </w:tcPr>
          <w:p w:rsidR="005C4629" w:rsidRDefault="005C4629">
            <w:pPr>
              <w:rPr>
                <w:sz w:val="13"/>
                <w:szCs w:val="13"/>
              </w:rPr>
            </w:pPr>
          </w:p>
        </w:tc>
      </w:tr>
      <w:tr w:rsidR="005C4629">
        <w:trPr>
          <w:trHeight w:val="278"/>
        </w:trPr>
        <w:tc>
          <w:tcPr>
            <w:tcW w:w="2880" w:type="dxa"/>
            <w:vAlign w:val="bottom"/>
          </w:tcPr>
          <w:p w:rsidR="005C4629" w:rsidRDefault="00BE679C">
            <w:pPr>
              <w:spacing w:line="278" w:lineRule="exact"/>
              <w:jc w:val="center"/>
              <w:rPr>
                <w:sz w:val="20"/>
                <w:szCs w:val="20"/>
              </w:rPr>
            </w:pPr>
            <w:r>
              <w:rPr>
                <w:rFonts w:ascii="Calibri Light" w:eastAsia="Calibri Light" w:hAnsi="Calibri Light" w:cs="Calibri Light"/>
                <w:sz w:val="24"/>
                <w:szCs w:val="24"/>
              </w:rPr>
              <w:t>2021</w:t>
            </w:r>
          </w:p>
        </w:tc>
        <w:tc>
          <w:tcPr>
            <w:tcW w:w="2780" w:type="dxa"/>
            <w:vAlign w:val="bottom"/>
          </w:tcPr>
          <w:p w:rsidR="005C4629" w:rsidRDefault="00BE679C">
            <w:pPr>
              <w:spacing w:line="278" w:lineRule="exact"/>
              <w:jc w:val="center"/>
              <w:rPr>
                <w:sz w:val="20"/>
                <w:szCs w:val="20"/>
              </w:rPr>
            </w:pPr>
            <w:r>
              <w:rPr>
                <w:rFonts w:ascii="Calibri Light" w:eastAsia="Calibri Light" w:hAnsi="Calibri Light" w:cs="Calibri Light"/>
                <w:w w:val="98"/>
                <w:sz w:val="24"/>
                <w:szCs w:val="24"/>
              </w:rPr>
              <w:t>6.076</w:t>
            </w:r>
          </w:p>
        </w:tc>
        <w:tc>
          <w:tcPr>
            <w:tcW w:w="3040" w:type="dxa"/>
            <w:vAlign w:val="bottom"/>
          </w:tcPr>
          <w:p w:rsidR="005C4629" w:rsidRDefault="00BE679C">
            <w:pPr>
              <w:spacing w:line="278" w:lineRule="exact"/>
              <w:jc w:val="center"/>
              <w:rPr>
                <w:sz w:val="20"/>
                <w:szCs w:val="20"/>
              </w:rPr>
            </w:pPr>
            <w:r>
              <w:rPr>
                <w:rFonts w:ascii="Calibri Light" w:eastAsia="Calibri Light" w:hAnsi="Calibri Light" w:cs="Calibri Light"/>
                <w:w w:val="98"/>
                <w:sz w:val="24"/>
                <w:szCs w:val="24"/>
              </w:rPr>
              <w:t>5.076</w:t>
            </w:r>
          </w:p>
        </w:tc>
      </w:tr>
    </w:tbl>
    <w:p w:rsidR="005C4629" w:rsidRDefault="005C4629">
      <w:pPr>
        <w:spacing w:line="149" w:lineRule="exact"/>
        <w:rPr>
          <w:sz w:val="20"/>
          <w:szCs w:val="20"/>
        </w:rPr>
      </w:pPr>
    </w:p>
    <w:p w:rsidR="005C4629" w:rsidRDefault="00BE679C">
      <w:pPr>
        <w:ind w:left="1720"/>
        <w:rPr>
          <w:sz w:val="20"/>
          <w:szCs w:val="20"/>
        </w:rPr>
      </w:pPr>
      <w:r>
        <w:rPr>
          <w:rFonts w:ascii="Calibri Light" w:eastAsia="Calibri Light" w:hAnsi="Calibri Light" w:cs="Calibri Light"/>
          <w:sz w:val="24"/>
          <w:szCs w:val="24"/>
        </w:rPr>
        <w:t xml:space="preserve">(Data Source: National Land Agency of </w:t>
      </w:r>
      <w:proofErr w:type="spellStart"/>
      <w:r>
        <w:rPr>
          <w:rFonts w:ascii="Calibri Light" w:eastAsia="Calibri Light" w:hAnsi="Calibri Light" w:cs="Calibri Light"/>
          <w:sz w:val="24"/>
          <w:szCs w:val="24"/>
        </w:rPr>
        <w:t>Gorontalo</w:t>
      </w:r>
      <w:proofErr w:type="spellEnd"/>
      <w:r>
        <w:rPr>
          <w:rFonts w:ascii="Calibri Light" w:eastAsia="Calibri Light" w:hAnsi="Calibri Light" w:cs="Calibri Light"/>
          <w:sz w:val="24"/>
          <w:szCs w:val="24"/>
        </w:rPr>
        <w:t xml:space="preserve"> Regency)</w:t>
      </w:r>
    </w:p>
    <w:p w:rsidR="005C4629" w:rsidRDefault="005C4629">
      <w:pPr>
        <w:spacing w:line="399" w:lineRule="exact"/>
        <w:rPr>
          <w:sz w:val="20"/>
          <w:szCs w:val="20"/>
        </w:rPr>
      </w:pPr>
    </w:p>
    <w:p w:rsidR="005C4629" w:rsidRDefault="00BE679C">
      <w:pPr>
        <w:spacing w:line="356" w:lineRule="auto"/>
        <w:ind w:left="1000" w:right="260"/>
        <w:jc w:val="both"/>
        <w:rPr>
          <w:sz w:val="20"/>
          <w:szCs w:val="20"/>
        </w:rPr>
      </w:pPr>
      <w:r>
        <w:rPr>
          <w:rFonts w:ascii="Calibri Light" w:eastAsia="Calibri Light" w:hAnsi="Calibri Light" w:cs="Calibri Light"/>
          <w:sz w:val="24"/>
          <w:szCs w:val="24"/>
        </w:rPr>
        <w:t xml:space="preserve">In applying the various rules regarding existing land registration, the role of the National Land Agency is needed to implement and support the various efforts that have been made. One of them is through the Complete Systematic Land Registration (PTSL) program. This program is a program that aims to enable someone who does not have a land certificate to register their land parcels through this program to obtain proof of ownership of the land rights or commonly referred to as certificates. </w:t>
      </w:r>
      <w:proofErr w:type="gramStart"/>
      <w:r>
        <w:rPr>
          <w:rFonts w:ascii="Calibri Light" w:eastAsia="Calibri Light" w:hAnsi="Calibri Light" w:cs="Calibri Light"/>
          <w:sz w:val="24"/>
          <w:szCs w:val="24"/>
        </w:rPr>
        <w:t>but</w:t>
      </w:r>
      <w:proofErr w:type="gramEnd"/>
      <w:r>
        <w:rPr>
          <w:rFonts w:ascii="Calibri Light" w:eastAsia="Calibri Light" w:hAnsi="Calibri Light" w:cs="Calibri Light"/>
          <w:sz w:val="24"/>
          <w:szCs w:val="24"/>
        </w:rPr>
        <w:t xml:space="preserve"> in reality it is possible that there are areas that have implemented the PTSL program, and areas that have not been implemented by the PTSL program.</w:t>
      </w:r>
    </w:p>
    <w:p w:rsidR="005C4629" w:rsidRDefault="00BE679C">
      <w:pPr>
        <w:spacing w:line="220" w:lineRule="auto"/>
        <w:ind w:left="1000"/>
        <w:rPr>
          <w:sz w:val="20"/>
          <w:szCs w:val="20"/>
        </w:rPr>
      </w:pPr>
      <w:r>
        <w:rPr>
          <w:rFonts w:ascii="Calibri Light" w:eastAsia="Calibri Light" w:hAnsi="Calibri Light" w:cs="Calibri Light"/>
          <w:sz w:val="24"/>
          <w:szCs w:val="24"/>
        </w:rPr>
        <w:t>soil.</w:t>
      </w:r>
      <w:r>
        <w:rPr>
          <w:rFonts w:ascii="Calibri Light" w:eastAsia="Calibri Light" w:hAnsi="Calibri Light" w:cs="Calibri Light"/>
          <w:sz w:val="32"/>
          <w:szCs w:val="32"/>
          <w:vertAlign w:val="superscript"/>
        </w:rPr>
        <w:t>20</w:t>
      </w:r>
    </w:p>
    <w:p w:rsidR="005C4629" w:rsidRDefault="00BE679C">
      <w:pPr>
        <w:spacing w:line="20" w:lineRule="exact"/>
        <w:rPr>
          <w:sz w:val="20"/>
          <w:szCs w:val="20"/>
        </w:rPr>
      </w:pPr>
      <w:r>
        <w:rPr>
          <w:noProof/>
          <w:sz w:val="20"/>
          <w:szCs w:val="20"/>
        </w:rPr>
        <mc:AlternateContent>
          <mc:Choice Requires="wps">
            <w:drawing>
              <wp:anchor distT="0" distB="0" distL="114300" distR="114300" simplePos="0" relativeHeight="251656704" behindDoc="1" locked="0" layoutInCell="0" allowOverlap="1">
                <wp:simplePos x="0" y="0"/>
                <wp:positionH relativeFrom="column">
                  <wp:posOffset>400685</wp:posOffset>
                </wp:positionH>
                <wp:positionV relativeFrom="paragraph">
                  <wp:posOffset>732790</wp:posOffset>
                </wp:positionV>
                <wp:extent cx="182943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3">
                          <a:solidFill>
                            <a:srgbClr val="000000"/>
                          </a:solidFill>
                          <a:miter lim="800000"/>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1615B699" id="Shape 9"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1.55pt,57.7pt" to="175.6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" o:allowincell="f" filled="t" strokeweight=".25397mm">
                <v:stroke joinstyle="miter"/>
                <o:lock v:ext="edit" shapetype="f"/>
              </v:line>
            </w:pict>
          </mc:Fallback>
        </mc:AlternateContent>
      </w:r>
    </w:p>
    <w:p w:rsidR="005C4629" w:rsidRDefault="005C4629">
      <w:pPr>
        <w:spacing w:line="200" w:lineRule="exact"/>
        <w:rPr>
          <w:sz w:val="20"/>
          <w:szCs w:val="20"/>
        </w:rPr>
      </w:pPr>
    </w:p>
    <w:p w:rsidR="005C4629" w:rsidRDefault="005C4629">
      <w:pPr>
        <w:spacing w:line="200" w:lineRule="exact"/>
        <w:rPr>
          <w:sz w:val="20"/>
          <w:szCs w:val="20"/>
        </w:rPr>
      </w:pPr>
    </w:p>
    <w:p w:rsidR="005C4629" w:rsidRDefault="005C4629">
      <w:pPr>
        <w:spacing w:line="200" w:lineRule="exact"/>
        <w:rPr>
          <w:sz w:val="20"/>
          <w:szCs w:val="20"/>
        </w:rPr>
      </w:pPr>
    </w:p>
    <w:p w:rsidR="005C4629" w:rsidRDefault="005C4629">
      <w:pPr>
        <w:spacing w:line="200" w:lineRule="exact"/>
        <w:rPr>
          <w:sz w:val="20"/>
          <w:szCs w:val="20"/>
        </w:rPr>
      </w:pPr>
    </w:p>
    <w:p w:rsidR="005C4629" w:rsidRDefault="005C4629">
      <w:pPr>
        <w:spacing w:line="390" w:lineRule="exact"/>
        <w:rPr>
          <w:sz w:val="20"/>
          <w:szCs w:val="20"/>
        </w:rPr>
      </w:pPr>
    </w:p>
    <w:p w:rsidR="005C4629" w:rsidRDefault="00BE679C">
      <w:pPr>
        <w:numPr>
          <w:ilvl w:val="0"/>
          <w:numId w:val="9"/>
        </w:numPr>
        <w:tabs>
          <w:tab w:val="left" w:pos="800"/>
        </w:tabs>
        <w:ind w:left="800" w:hanging="168"/>
        <w:rPr>
          <w:rFonts w:ascii="Calibri Light" w:eastAsia="Calibri Light" w:hAnsi="Calibri Light" w:cs="Calibri Light"/>
          <w:sz w:val="24"/>
          <w:szCs w:val="24"/>
          <w:vertAlign w:val="superscript"/>
        </w:rPr>
      </w:pPr>
      <w:proofErr w:type="spellStart"/>
      <w:r>
        <w:rPr>
          <w:rFonts w:ascii="Calibri Light" w:eastAsia="Calibri Light" w:hAnsi="Calibri Light" w:cs="Calibri Light"/>
          <w:sz w:val="18"/>
          <w:szCs w:val="18"/>
        </w:rPr>
        <w:t>Yusnita</w:t>
      </w:r>
      <w:proofErr w:type="spellEnd"/>
      <w:r>
        <w:rPr>
          <w:rFonts w:ascii="Calibri Light" w:eastAsia="Calibri Light" w:hAnsi="Calibri Light" w:cs="Calibri Light"/>
          <w:sz w:val="18"/>
          <w:szCs w:val="18"/>
        </w:rPr>
        <w:t xml:space="preserve"> </w:t>
      </w:r>
      <w:proofErr w:type="spellStart"/>
      <w:r>
        <w:rPr>
          <w:rFonts w:ascii="Calibri Light" w:eastAsia="Calibri Light" w:hAnsi="Calibri Light" w:cs="Calibri Light"/>
          <w:sz w:val="18"/>
          <w:szCs w:val="18"/>
        </w:rPr>
        <w:t>Rachma</w:t>
      </w:r>
      <w:proofErr w:type="spellEnd"/>
      <w:r>
        <w:rPr>
          <w:rFonts w:ascii="Calibri Light" w:eastAsia="Calibri Light" w:hAnsi="Calibri Light" w:cs="Calibri Light"/>
          <w:sz w:val="18"/>
          <w:szCs w:val="18"/>
        </w:rPr>
        <w:t>. 2019. “Complete Systematic Land Registration Service (PTSL) By Office</w:t>
      </w:r>
    </w:p>
    <w:p w:rsidR="005C4629" w:rsidRDefault="005C4629">
      <w:pPr>
        <w:spacing w:line="28" w:lineRule="exact"/>
        <w:rPr>
          <w:rFonts w:ascii="Calibri Light" w:eastAsia="Calibri Light" w:hAnsi="Calibri Light" w:cs="Calibri Light"/>
          <w:sz w:val="24"/>
          <w:szCs w:val="24"/>
          <w:vertAlign w:val="superscript"/>
        </w:rPr>
      </w:pPr>
    </w:p>
    <w:p w:rsidR="005C4629" w:rsidRDefault="00BE679C">
      <w:pPr>
        <w:spacing w:line="212" w:lineRule="auto"/>
        <w:ind w:left="640"/>
        <w:rPr>
          <w:rFonts w:ascii="Calibri Light" w:eastAsia="Calibri Light" w:hAnsi="Calibri Light" w:cs="Calibri Light"/>
          <w:sz w:val="24"/>
          <w:szCs w:val="24"/>
          <w:vertAlign w:val="superscript"/>
        </w:rPr>
      </w:pPr>
      <w:r>
        <w:rPr>
          <w:rFonts w:ascii="Calibri Light" w:eastAsia="Calibri Light" w:hAnsi="Calibri Light" w:cs="Calibri Light"/>
          <w:i/>
          <w:iCs/>
          <w:sz w:val="20"/>
          <w:szCs w:val="20"/>
        </w:rPr>
        <w:t xml:space="preserve">Complete Land Affairs (PTSL) By the Land Office of </w:t>
      </w:r>
      <w:proofErr w:type="spellStart"/>
      <w:r>
        <w:rPr>
          <w:rFonts w:ascii="Calibri Light" w:eastAsia="Calibri Light" w:hAnsi="Calibri Light" w:cs="Calibri Light"/>
          <w:i/>
          <w:iCs/>
          <w:sz w:val="20"/>
          <w:szCs w:val="20"/>
        </w:rPr>
        <w:t>Pangandaran</w:t>
      </w:r>
      <w:proofErr w:type="spellEnd"/>
      <w:r>
        <w:rPr>
          <w:rFonts w:ascii="Calibri Light" w:eastAsia="Calibri Light" w:hAnsi="Calibri Light" w:cs="Calibri Light"/>
          <w:i/>
          <w:iCs/>
          <w:sz w:val="20"/>
          <w:szCs w:val="20"/>
        </w:rPr>
        <w:t xml:space="preserve"> Regency in </w:t>
      </w:r>
      <w:proofErr w:type="spellStart"/>
      <w:r>
        <w:rPr>
          <w:rFonts w:ascii="Calibri Light" w:eastAsia="Calibri Light" w:hAnsi="Calibri Light" w:cs="Calibri Light"/>
          <w:i/>
          <w:iCs/>
          <w:sz w:val="20"/>
          <w:szCs w:val="20"/>
        </w:rPr>
        <w:t>Wonoharjo</w:t>
      </w:r>
      <w:proofErr w:type="spellEnd"/>
      <w:r>
        <w:rPr>
          <w:rFonts w:ascii="Calibri Light" w:eastAsia="Calibri Light" w:hAnsi="Calibri Light" w:cs="Calibri Light"/>
          <w:i/>
          <w:iCs/>
          <w:sz w:val="20"/>
          <w:szCs w:val="20"/>
        </w:rPr>
        <w:t xml:space="preserve"> Village</w:t>
      </w:r>
    </w:p>
    <w:p w:rsidR="005C4629" w:rsidRDefault="005C4629">
      <w:pPr>
        <w:spacing w:line="47" w:lineRule="exact"/>
        <w:rPr>
          <w:rFonts w:ascii="Calibri Light" w:eastAsia="Calibri Light" w:hAnsi="Calibri Light" w:cs="Calibri Light"/>
          <w:sz w:val="24"/>
          <w:szCs w:val="24"/>
          <w:vertAlign w:val="superscript"/>
        </w:rPr>
      </w:pPr>
    </w:p>
    <w:p w:rsidR="005C4629" w:rsidRDefault="00BE679C">
      <w:pPr>
        <w:spacing w:line="217" w:lineRule="auto"/>
        <w:ind w:left="640" w:right="320"/>
        <w:rPr>
          <w:rFonts w:ascii="Calibri Light" w:eastAsia="Calibri Light" w:hAnsi="Calibri Light" w:cs="Calibri Light"/>
          <w:sz w:val="24"/>
          <w:szCs w:val="24"/>
          <w:vertAlign w:val="superscript"/>
        </w:rPr>
      </w:pPr>
      <w:proofErr w:type="spellStart"/>
      <w:r>
        <w:rPr>
          <w:rFonts w:ascii="Calibri Light" w:eastAsia="Calibri Light" w:hAnsi="Calibri Light" w:cs="Calibri Light"/>
          <w:i/>
          <w:iCs/>
          <w:sz w:val="20"/>
          <w:szCs w:val="20"/>
        </w:rPr>
        <w:t>Pangandaran</w:t>
      </w:r>
      <w:proofErr w:type="spellEnd"/>
      <w:r>
        <w:rPr>
          <w:rFonts w:ascii="Calibri Light" w:eastAsia="Calibri Light" w:hAnsi="Calibri Light" w:cs="Calibri Light"/>
          <w:i/>
          <w:iCs/>
          <w:sz w:val="20"/>
          <w:szCs w:val="20"/>
        </w:rPr>
        <w:t xml:space="preserve"> District, </w:t>
      </w:r>
      <w:proofErr w:type="spellStart"/>
      <w:r>
        <w:rPr>
          <w:rFonts w:ascii="Calibri Light" w:eastAsia="Calibri Light" w:hAnsi="Calibri Light" w:cs="Calibri Light"/>
          <w:i/>
          <w:iCs/>
          <w:sz w:val="20"/>
          <w:szCs w:val="20"/>
        </w:rPr>
        <w:t>Pangandaran</w:t>
      </w:r>
      <w:proofErr w:type="spellEnd"/>
      <w:r>
        <w:rPr>
          <w:rFonts w:ascii="Calibri Light" w:eastAsia="Calibri Light" w:hAnsi="Calibri Light" w:cs="Calibri Light"/>
          <w:i/>
          <w:iCs/>
          <w:sz w:val="20"/>
          <w:szCs w:val="20"/>
        </w:rPr>
        <w:t xml:space="preserve"> </w:t>
      </w:r>
      <w:proofErr w:type="spellStart"/>
      <w:r>
        <w:rPr>
          <w:rFonts w:ascii="Calibri Light" w:eastAsia="Calibri Light" w:hAnsi="Calibri Light" w:cs="Calibri Light"/>
          <w:i/>
          <w:iCs/>
          <w:sz w:val="20"/>
          <w:szCs w:val="20"/>
        </w:rPr>
        <w:t>Regency.</w:t>
      </w:r>
      <w:r>
        <w:rPr>
          <w:rFonts w:ascii="Calibri Light" w:eastAsia="Calibri Light" w:hAnsi="Calibri Light" w:cs="Calibri Light"/>
          <w:sz w:val="20"/>
          <w:szCs w:val="20"/>
        </w:rPr>
        <w:t>MODERATE</w:t>
      </w:r>
      <w:proofErr w:type="spellEnd"/>
      <w:r>
        <w:rPr>
          <w:rFonts w:ascii="Calibri Light" w:eastAsia="Calibri Light" w:hAnsi="Calibri Light" w:cs="Calibri Light"/>
          <w:sz w:val="20"/>
          <w:szCs w:val="20"/>
        </w:rPr>
        <w:t xml:space="preserve"> JOURNAL, </w:t>
      </w:r>
      <w:proofErr w:type="gramStart"/>
      <w:r>
        <w:rPr>
          <w:rFonts w:ascii="Calibri Light" w:eastAsia="Calibri Light" w:hAnsi="Calibri Light" w:cs="Calibri Light"/>
          <w:sz w:val="20"/>
          <w:szCs w:val="20"/>
        </w:rPr>
        <w:t>ISSN</w:t>
      </w:r>
      <w:proofErr w:type="gramEnd"/>
      <w:r>
        <w:rPr>
          <w:rFonts w:ascii="Calibri Light" w:eastAsia="Calibri Light" w:hAnsi="Calibri Light" w:cs="Calibri Light"/>
          <w:sz w:val="20"/>
          <w:szCs w:val="20"/>
        </w:rPr>
        <w:t>: 2622-691X (online), Volume 5, Number 4, 520</w:t>
      </w:r>
    </w:p>
    <w:p w:rsidR="005C4629" w:rsidRDefault="005C4629">
      <w:pPr>
        <w:sectPr w:rsidR="005C4629">
          <w:pgSz w:w="12240" w:h="15840"/>
          <w:pgMar w:top="1440" w:right="1440" w:bottom="1141" w:left="1440" w:header="0" w:footer="0" w:gutter="0"/>
          <w:cols w:space="720" w:equalWidth="0">
            <w:col w:w="9360"/>
          </w:cols>
        </w:sectPr>
      </w:pPr>
    </w:p>
    <w:p w:rsidR="005C4629" w:rsidRDefault="005C4629">
      <w:pPr>
        <w:spacing w:line="257" w:lineRule="exact"/>
        <w:rPr>
          <w:sz w:val="20"/>
          <w:szCs w:val="20"/>
        </w:rPr>
      </w:pPr>
      <w:bookmarkStart w:id="8" w:name="page10"/>
      <w:bookmarkEnd w:id="8"/>
    </w:p>
    <w:p w:rsidR="005C4629" w:rsidRDefault="00BE679C">
      <w:pPr>
        <w:ind w:left="640"/>
        <w:rPr>
          <w:sz w:val="20"/>
          <w:szCs w:val="20"/>
        </w:rPr>
      </w:pPr>
      <w:r>
        <w:rPr>
          <w:rFonts w:ascii="Calibri Light" w:eastAsia="Calibri Light" w:hAnsi="Calibri Light" w:cs="Calibri Light"/>
          <w:b/>
          <w:bCs/>
          <w:sz w:val="28"/>
          <w:szCs w:val="28"/>
        </w:rPr>
        <w:t>2. Method</w:t>
      </w:r>
    </w:p>
    <w:p w:rsidR="005C4629" w:rsidRDefault="005C4629">
      <w:pPr>
        <w:spacing w:line="200" w:lineRule="exact"/>
        <w:rPr>
          <w:sz w:val="20"/>
          <w:szCs w:val="20"/>
        </w:rPr>
      </w:pPr>
    </w:p>
    <w:p w:rsidR="005C4629" w:rsidRDefault="005C4629">
      <w:pPr>
        <w:spacing w:line="224" w:lineRule="exact"/>
        <w:rPr>
          <w:sz w:val="20"/>
          <w:szCs w:val="20"/>
        </w:rPr>
      </w:pPr>
    </w:p>
    <w:p w:rsidR="005C4629" w:rsidRDefault="00BE679C">
      <w:pPr>
        <w:spacing w:line="344" w:lineRule="auto"/>
        <w:ind w:left="1000" w:right="260"/>
        <w:jc w:val="both"/>
        <w:rPr>
          <w:sz w:val="20"/>
          <w:szCs w:val="20"/>
        </w:rPr>
      </w:pPr>
      <w:r>
        <w:rPr>
          <w:rFonts w:ascii="Calibri Light" w:eastAsia="Calibri Light" w:hAnsi="Calibri Light" w:cs="Calibri Light"/>
          <w:sz w:val="24"/>
          <w:szCs w:val="24"/>
        </w:rPr>
        <w:t xml:space="preserve">This type of research is a type of empirical legal research. Empirical legal research includes the identification of the law (unwritten) and research on the effectiveness of the law. Empirical research is based on what </w:t>
      </w:r>
      <w:proofErr w:type="spellStart"/>
      <w:r>
        <w:rPr>
          <w:rFonts w:ascii="Calibri Light" w:eastAsia="Calibri Light" w:hAnsi="Calibri Light" w:cs="Calibri Light"/>
          <w:sz w:val="24"/>
          <w:szCs w:val="24"/>
        </w:rPr>
        <w:t>Soekanto</w:t>
      </w:r>
      <w:proofErr w:type="spellEnd"/>
      <w:r>
        <w:rPr>
          <w:rFonts w:ascii="Calibri Light" w:eastAsia="Calibri Light" w:hAnsi="Calibri Light" w:cs="Calibri Light"/>
          <w:sz w:val="24"/>
          <w:szCs w:val="24"/>
        </w:rPr>
        <w:t xml:space="preserve"> put forward that empirical legal research uses facts taken from human behavior, either verbal or real behavior.</w:t>
      </w:r>
      <w:r>
        <w:rPr>
          <w:rFonts w:ascii="Calibri Light" w:eastAsia="Calibri Light" w:hAnsi="Calibri Light" w:cs="Calibri Light"/>
          <w:sz w:val="32"/>
          <w:szCs w:val="32"/>
          <w:vertAlign w:val="superscript"/>
        </w:rPr>
        <w:t>21</w:t>
      </w:r>
      <w:r>
        <w:rPr>
          <w:rFonts w:ascii="Calibri Light" w:eastAsia="Calibri Light" w:hAnsi="Calibri Light" w:cs="Calibri Light"/>
          <w:sz w:val="24"/>
          <w:szCs w:val="24"/>
        </w:rPr>
        <w:t>The approach used by the researcher in compiling this research is a qualitative approach, namely the data expressed by the respondents both orally and in writing as well as real behavior, researched, and studied as a whole. While this study uses qualitative analysis techniques that researchers conduct qualitative analysis of a data and presented descriptive qualitative and systematic.</w:t>
      </w:r>
    </w:p>
    <w:p w:rsidR="005C4629" w:rsidRDefault="005C4629">
      <w:pPr>
        <w:spacing w:line="200" w:lineRule="exact"/>
        <w:rPr>
          <w:sz w:val="20"/>
          <w:szCs w:val="20"/>
        </w:rPr>
      </w:pPr>
    </w:p>
    <w:p w:rsidR="005C4629" w:rsidRDefault="005C4629">
      <w:pPr>
        <w:spacing w:line="200" w:lineRule="exact"/>
        <w:rPr>
          <w:sz w:val="20"/>
          <w:szCs w:val="20"/>
        </w:rPr>
      </w:pPr>
    </w:p>
    <w:p w:rsidR="005C4629" w:rsidRDefault="005C4629">
      <w:pPr>
        <w:spacing w:line="241" w:lineRule="exact"/>
        <w:rPr>
          <w:sz w:val="20"/>
          <w:szCs w:val="20"/>
        </w:rPr>
      </w:pPr>
    </w:p>
    <w:p w:rsidR="005C4629" w:rsidRDefault="00BE679C">
      <w:pPr>
        <w:ind w:left="640"/>
        <w:rPr>
          <w:sz w:val="20"/>
          <w:szCs w:val="20"/>
        </w:rPr>
      </w:pPr>
      <w:r>
        <w:rPr>
          <w:rFonts w:ascii="Calibri Light" w:eastAsia="Calibri Light" w:hAnsi="Calibri Light" w:cs="Calibri Light"/>
          <w:b/>
          <w:bCs/>
          <w:sz w:val="28"/>
          <w:szCs w:val="28"/>
        </w:rPr>
        <w:t>3. Problem Formulation</w:t>
      </w:r>
    </w:p>
    <w:p w:rsidR="005C4629" w:rsidRDefault="005C4629">
      <w:pPr>
        <w:spacing w:line="200" w:lineRule="exact"/>
        <w:rPr>
          <w:sz w:val="20"/>
          <w:szCs w:val="20"/>
        </w:rPr>
      </w:pPr>
    </w:p>
    <w:p w:rsidR="005C4629" w:rsidRDefault="005C4629">
      <w:pPr>
        <w:spacing w:line="224" w:lineRule="exact"/>
        <w:rPr>
          <w:sz w:val="20"/>
          <w:szCs w:val="20"/>
        </w:rPr>
      </w:pPr>
    </w:p>
    <w:p w:rsidR="005C4629" w:rsidRDefault="00BE679C">
      <w:pPr>
        <w:spacing w:line="316" w:lineRule="auto"/>
        <w:ind w:left="1000" w:right="260"/>
        <w:jc w:val="both"/>
        <w:rPr>
          <w:sz w:val="20"/>
          <w:szCs w:val="20"/>
        </w:rPr>
      </w:pPr>
      <w:r>
        <w:rPr>
          <w:rFonts w:ascii="Calibri Light" w:eastAsia="Calibri Light" w:hAnsi="Calibri Light" w:cs="Calibri Light"/>
          <w:sz w:val="24"/>
          <w:szCs w:val="24"/>
        </w:rPr>
        <w:t>Based on the description of the background above, the authors formulate several problem formulations as follows:</w:t>
      </w:r>
    </w:p>
    <w:p w:rsidR="005C4629" w:rsidRDefault="005C4629">
      <w:pPr>
        <w:spacing w:line="309" w:lineRule="exact"/>
        <w:rPr>
          <w:sz w:val="20"/>
          <w:szCs w:val="20"/>
        </w:rPr>
      </w:pPr>
    </w:p>
    <w:p w:rsidR="005C4629" w:rsidRDefault="00BE679C">
      <w:pPr>
        <w:numPr>
          <w:ilvl w:val="0"/>
          <w:numId w:val="10"/>
        </w:numPr>
        <w:tabs>
          <w:tab w:val="left" w:pos="1720"/>
        </w:tabs>
        <w:spacing w:line="338" w:lineRule="auto"/>
        <w:ind w:left="1720" w:right="260" w:hanging="368"/>
        <w:jc w:val="both"/>
        <w:rPr>
          <w:rFonts w:ascii="Calibri Light" w:eastAsia="Calibri Light" w:hAnsi="Calibri Light" w:cs="Calibri Light"/>
          <w:sz w:val="24"/>
          <w:szCs w:val="24"/>
        </w:rPr>
      </w:pPr>
      <w:r>
        <w:rPr>
          <w:rFonts w:ascii="Calibri Light" w:eastAsia="Calibri Light" w:hAnsi="Calibri Light" w:cs="Calibri Light"/>
          <w:sz w:val="24"/>
          <w:szCs w:val="24"/>
        </w:rPr>
        <w:t xml:space="preserve">What is the role of the National Land Agency in implementing the Complete Systematic Land Registration program for increasing land certificate ownership data in </w:t>
      </w:r>
      <w:proofErr w:type="spellStart"/>
      <w:r>
        <w:rPr>
          <w:rFonts w:ascii="Calibri Light" w:eastAsia="Calibri Light" w:hAnsi="Calibri Light" w:cs="Calibri Light"/>
          <w:sz w:val="24"/>
          <w:szCs w:val="24"/>
        </w:rPr>
        <w:t>Gorontalo</w:t>
      </w:r>
      <w:proofErr w:type="spellEnd"/>
      <w:r>
        <w:rPr>
          <w:rFonts w:ascii="Calibri Light" w:eastAsia="Calibri Light" w:hAnsi="Calibri Light" w:cs="Calibri Light"/>
          <w:sz w:val="24"/>
          <w:szCs w:val="24"/>
        </w:rPr>
        <w:t xml:space="preserve"> Regency?</w:t>
      </w:r>
    </w:p>
    <w:p w:rsidR="005C4629" w:rsidRDefault="005C4629">
      <w:pPr>
        <w:spacing w:line="79" w:lineRule="exact"/>
        <w:rPr>
          <w:rFonts w:ascii="Calibri Light" w:eastAsia="Calibri Light" w:hAnsi="Calibri Light" w:cs="Calibri Light"/>
          <w:sz w:val="24"/>
          <w:szCs w:val="24"/>
        </w:rPr>
      </w:pPr>
    </w:p>
    <w:p w:rsidR="005C4629" w:rsidRDefault="00BE679C">
      <w:pPr>
        <w:numPr>
          <w:ilvl w:val="0"/>
          <w:numId w:val="10"/>
        </w:numPr>
        <w:tabs>
          <w:tab w:val="left" w:pos="1720"/>
        </w:tabs>
        <w:spacing w:line="338" w:lineRule="auto"/>
        <w:ind w:left="1720" w:right="260" w:hanging="368"/>
        <w:jc w:val="both"/>
        <w:rPr>
          <w:rFonts w:ascii="Calibri Light" w:eastAsia="Calibri Light" w:hAnsi="Calibri Light" w:cs="Calibri Light"/>
          <w:sz w:val="24"/>
          <w:szCs w:val="24"/>
        </w:rPr>
      </w:pPr>
      <w:r>
        <w:rPr>
          <w:rFonts w:ascii="Calibri Light" w:eastAsia="Calibri Light" w:hAnsi="Calibri Light" w:cs="Calibri Light"/>
          <w:sz w:val="24"/>
          <w:szCs w:val="24"/>
        </w:rPr>
        <w:t xml:space="preserve">What are the inhibiting factors for the National Land Agency in implementing the Complete Systematic Land Registration program in </w:t>
      </w:r>
      <w:proofErr w:type="spellStart"/>
      <w:r>
        <w:rPr>
          <w:rFonts w:ascii="Calibri Light" w:eastAsia="Calibri Light" w:hAnsi="Calibri Light" w:cs="Calibri Light"/>
          <w:sz w:val="24"/>
          <w:szCs w:val="24"/>
        </w:rPr>
        <w:t>Gorontalo</w:t>
      </w:r>
      <w:proofErr w:type="spellEnd"/>
      <w:r>
        <w:rPr>
          <w:rFonts w:ascii="Calibri Light" w:eastAsia="Calibri Light" w:hAnsi="Calibri Light" w:cs="Calibri Light"/>
          <w:sz w:val="24"/>
          <w:szCs w:val="24"/>
        </w:rPr>
        <w:t xml:space="preserve"> Regency?</w:t>
      </w:r>
    </w:p>
    <w:p w:rsidR="005C4629" w:rsidRDefault="00BE679C">
      <w:pPr>
        <w:spacing w:line="20" w:lineRule="exact"/>
        <w:rPr>
          <w:sz w:val="20"/>
          <w:szCs w:val="20"/>
        </w:rPr>
      </w:pPr>
      <w:r>
        <w:rPr>
          <w:noProof/>
          <w:sz w:val="20"/>
          <w:szCs w:val="20"/>
        </w:rPr>
        <mc:AlternateContent>
          <mc:Choice Requires="wps">
            <w:drawing>
              <wp:anchor distT="0" distB="0" distL="114300" distR="114300" simplePos="0" relativeHeight="251657728" behindDoc="1" locked="0" layoutInCell="0" allowOverlap="1">
                <wp:simplePos x="0" y="0"/>
                <wp:positionH relativeFrom="column">
                  <wp:posOffset>400685</wp:posOffset>
                </wp:positionH>
                <wp:positionV relativeFrom="paragraph">
                  <wp:posOffset>1078230</wp:posOffset>
                </wp:positionV>
                <wp:extent cx="1829435"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4">
                          <a:solidFill>
                            <a:srgbClr val="000000"/>
                          </a:solidFill>
                          <a:miter lim="800000"/>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7A2A7F5B" id="Shape 10"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1.55pt,84.9pt" to="175.6pt,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" o:allowincell="f" filled="t" strokeweight=".72pt">
                <v:stroke joinstyle="miter"/>
                <o:lock v:ext="edit" shapetype="f"/>
              </v:line>
            </w:pict>
          </mc:Fallback>
        </mc:AlternateContent>
      </w:r>
    </w:p>
    <w:p w:rsidR="005C4629" w:rsidRDefault="005C4629">
      <w:pPr>
        <w:sectPr w:rsidR="005C4629">
          <w:pgSz w:w="12240" w:h="15840"/>
          <w:pgMar w:top="1440" w:right="1440" w:bottom="1140" w:left="1440" w:header="0" w:footer="0" w:gutter="0"/>
          <w:cols w:space="720" w:equalWidth="0">
            <w:col w:w="9360"/>
          </w:cols>
        </w:sectPr>
      </w:pPr>
    </w:p>
    <w:p w:rsidR="005C4629" w:rsidRDefault="005C4629">
      <w:pPr>
        <w:spacing w:line="200" w:lineRule="exact"/>
        <w:rPr>
          <w:sz w:val="20"/>
          <w:szCs w:val="20"/>
        </w:rPr>
      </w:pPr>
    </w:p>
    <w:p w:rsidR="005C4629" w:rsidRDefault="005C4629">
      <w:pPr>
        <w:spacing w:line="200" w:lineRule="exact"/>
        <w:rPr>
          <w:sz w:val="20"/>
          <w:szCs w:val="20"/>
        </w:rPr>
      </w:pPr>
    </w:p>
    <w:p w:rsidR="005C4629" w:rsidRDefault="005C4629">
      <w:pPr>
        <w:spacing w:line="200" w:lineRule="exact"/>
        <w:rPr>
          <w:sz w:val="20"/>
          <w:szCs w:val="20"/>
        </w:rPr>
      </w:pPr>
    </w:p>
    <w:p w:rsidR="005C4629" w:rsidRDefault="005C4629">
      <w:pPr>
        <w:spacing w:line="200" w:lineRule="exact"/>
        <w:rPr>
          <w:sz w:val="20"/>
          <w:szCs w:val="20"/>
        </w:rPr>
      </w:pPr>
    </w:p>
    <w:p w:rsidR="005C4629" w:rsidRDefault="005C4629">
      <w:pPr>
        <w:spacing w:line="200" w:lineRule="exact"/>
        <w:rPr>
          <w:sz w:val="20"/>
          <w:szCs w:val="20"/>
        </w:rPr>
      </w:pPr>
    </w:p>
    <w:p w:rsidR="005C4629" w:rsidRDefault="005C4629">
      <w:pPr>
        <w:spacing w:line="200" w:lineRule="exact"/>
        <w:rPr>
          <w:sz w:val="20"/>
          <w:szCs w:val="20"/>
        </w:rPr>
      </w:pPr>
    </w:p>
    <w:p w:rsidR="005C4629" w:rsidRDefault="005C4629">
      <w:pPr>
        <w:spacing w:line="200" w:lineRule="exact"/>
        <w:rPr>
          <w:sz w:val="20"/>
          <w:szCs w:val="20"/>
        </w:rPr>
      </w:pPr>
    </w:p>
    <w:p w:rsidR="005C4629" w:rsidRDefault="005C4629">
      <w:pPr>
        <w:spacing w:line="200" w:lineRule="exact"/>
        <w:rPr>
          <w:sz w:val="20"/>
          <w:szCs w:val="20"/>
        </w:rPr>
      </w:pPr>
    </w:p>
    <w:p w:rsidR="005C4629" w:rsidRDefault="005C4629">
      <w:pPr>
        <w:spacing w:line="249" w:lineRule="exact"/>
        <w:rPr>
          <w:sz w:val="20"/>
          <w:szCs w:val="20"/>
        </w:rPr>
      </w:pPr>
    </w:p>
    <w:p w:rsidR="005C4629" w:rsidRDefault="00BE679C">
      <w:pPr>
        <w:numPr>
          <w:ilvl w:val="0"/>
          <w:numId w:val="11"/>
        </w:numPr>
        <w:tabs>
          <w:tab w:val="left" w:pos="861"/>
        </w:tabs>
        <w:spacing w:line="189" w:lineRule="auto"/>
        <w:ind w:left="640" w:right="1180" w:hanging="8"/>
        <w:rPr>
          <w:rFonts w:ascii="Calibri" w:eastAsia="Calibri" w:hAnsi="Calibri" w:cs="Calibri"/>
          <w:sz w:val="26"/>
          <w:szCs w:val="26"/>
          <w:vertAlign w:val="superscript"/>
        </w:rPr>
      </w:pPr>
      <w:proofErr w:type="spellStart"/>
      <w:r>
        <w:rPr>
          <w:rFonts w:ascii="Calibri" w:eastAsia="Calibri" w:hAnsi="Calibri" w:cs="Calibri"/>
          <w:sz w:val="20"/>
          <w:szCs w:val="20"/>
        </w:rPr>
        <w:t>Mukti</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FajarND</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Yuliiyanto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Achmad</w:t>
      </w:r>
      <w:proofErr w:type="spellEnd"/>
      <w:r>
        <w:rPr>
          <w:rFonts w:ascii="Calibri" w:eastAsia="Calibri" w:hAnsi="Calibri" w:cs="Calibri"/>
          <w:sz w:val="20"/>
          <w:szCs w:val="20"/>
        </w:rPr>
        <w:t>. 2010. Dualism of Normative &amp; Empirical Legal Research. Yogyakarta: Student Library, 153</w:t>
      </w:r>
    </w:p>
    <w:p w:rsidR="005C4629" w:rsidRDefault="005C4629">
      <w:pPr>
        <w:sectPr w:rsidR="005C4629">
          <w:type w:val="continuous"/>
          <w:pgSz w:w="12240" w:h="15840"/>
          <w:pgMar w:top="1440" w:right="1440" w:bottom="1140" w:left="1440" w:header="0" w:footer="0" w:gutter="0"/>
          <w:cols w:space="720" w:equalWidth="0">
            <w:col w:w="9360"/>
          </w:cols>
        </w:sectPr>
      </w:pPr>
    </w:p>
    <w:p w:rsidR="005C4629" w:rsidRDefault="005C4629">
      <w:pPr>
        <w:spacing w:line="257" w:lineRule="exact"/>
        <w:rPr>
          <w:sz w:val="20"/>
          <w:szCs w:val="20"/>
        </w:rPr>
      </w:pPr>
      <w:bookmarkStart w:id="9" w:name="page11"/>
      <w:bookmarkEnd w:id="9"/>
    </w:p>
    <w:p w:rsidR="005C4629" w:rsidRDefault="00BE679C">
      <w:pPr>
        <w:ind w:left="700"/>
        <w:rPr>
          <w:sz w:val="20"/>
          <w:szCs w:val="20"/>
        </w:rPr>
      </w:pPr>
      <w:r>
        <w:rPr>
          <w:rFonts w:ascii="Calibri Light" w:eastAsia="Calibri Light" w:hAnsi="Calibri Light" w:cs="Calibri Light"/>
          <w:b/>
          <w:bCs/>
          <w:sz w:val="28"/>
          <w:szCs w:val="28"/>
        </w:rPr>
        <w:t>4. Analysis and Discussion</w:t>
      </w:r>
    </w:p>
    <w:p w:rsidR="005C4629" w:rsidRDefault="005C4629">
      <w:pPr>
        <w:spacing w:line="200" w:lineRule="exact"/>
        <w:rPr>
          <w:sz w:val="20"/>
          <w:szCs w:val="20"/>
        </w:rPr>
      </w:pPr>
    </w:p>
    <w:p w:rsidR="005C4629" w:rsidRDefault="005C4629">
      <w:pPr>
        <w:spacing w:line="232" w:lineRule="exact"/>
        <w:rPr>
          <w:sz w:val="20"/>
          <w:szCs w:val="20"/>
        </w:rPr>
      </w:pPr>
    </w:p>
    <w:p w:rsidR="005C4629" w:rsidRDefault="00BE679C">
      <w:pPr>
        <w:spacing w:line="338" w:lineRule="auto"/>
        <w:ind w:left="640" w:right="260"/>
        <w:jc w:val="both"/>
        <w:rPr>
          <w:sz w:val="20"/>
          <w:szCs w:val="20"/>
        </w:rPr>
      </w:pPr>
      <w:r>
        <w:rPr>
          <w:rFonts w:ascii="Calibri Light" w:eastAsia="Calibri Light" w:hAnsi="Calibri Light" w:cs="Calibri Light"/>
          <w:b/>
          <w:bCs/>
          <w:sz w:val="28"/>
          <w:szCs w:val="28"/>
        </w:rPr>
        <w:t xml:space="preserve">3.1. The Role of the National Land Agency in Implementing a Complete Systematic Land Registration Program for Improving Land Certificate Ownership Data in </w:t>
      </w:r>
      <w:proofErr w:type="spellStart"/>
      <w:r>
        <w:rPr>
          <w:rFonts w:ascii="Calibri Light" w:eastAsia="Calibri Light" w:hAnsi="Calibri Light" w:cs="Calibri Light"/>
          <w:b/>
          <w:bCs/>
          <w:sz w:val="28"/>
          <w:szCs w:val="28"/>
        </w:rPr>
        <w:t>Gorontalo</w:t>
      </w:r>
      <w:proofErr w:type="spellEnd"/>
      <w:r>
        <w:rPr>
          <w:rFonts w:ascii="Calibri Light" w:eastAsia="Calibri Light" w:hAnsi="Calibri Light" w:cs="Calibri Light"/>
          <w:b/>
          <w:bCs/>
          <w:sz w:val="28"/>
          <w:szCs w:val="28"/>
        </w:rPr>
        <w:t xml:space="preserve"> Regency.</w:t>
      </w:r>
    </w:p>
    <w:p w:rsidR="005C4629" w:rsidRDefault="005C4629">
      <w:pPr>
        <w:spacing w:line="286" w:lineRule="exact"/>
        <w:rPr>
          <w:sz w:val="20"/>
          <w:szCs w:val="20"/>
        </w:rPr>
      </w:pPr>
    </w:p>
    <w:p w:rsidR="005C4629" w:rsidRDefault="00BE679C">
      <w:pPr>
        <w:spacing w:line="345" w:lineRule="auto"/>
        <w:ind w:left="1000" w:right="260"/>
        <w:jc w:val="both"/>
        <w:rPr>
          <w:sz w:val="20"/>
          <w:szCs w:val="20"/>
        </w:rPr>
      </w:pPr>
      <w:r>
        <w:rPr>
          <w:rFonts w:ascii="Calibri Light" w:eastAsia="Calibri Light" w:hAnsi="Calibri Light" w:cs="Calibri Light"/>
          <w:sz w:val="24"/>
          <w:szCs w:val="24"/>
        </w:rPr>
        <w:t>The National Land Agency is a Non-Ministerial Government Institution which is under and responsible to the President. The existence of the National Land Agency which has duties and obligations in the land sector is emphasized in Presidential Regulation No. 48 of 2020 concerning the National Land Agency which states that the National Land Agency has the task of carrying out government duties in the land sector in accordance with the provisions of laws and regulations. To carry out the duties and functions of the BPN in the regions, a regional BPN office in the Province and the Land Office in the Regency/City were established.</w:t>
      </w:r>
      <w:r>
        <w:rPr>
          <w:rFonts w:ascii="Calibri Light" w:eastAsia="Calibri Light" w:hAnsi="Calibri Light" w:cs="Calibri Light"/>
          <w:sz w:val="32"/>
          <w:szCs w:val="32"/>
          <w:vertAlign w:val="superscript"/>
        </w:rPr>
        <w:t>22</w:t>
      </w:r>
    </w:p>
    <w:p w:rsidR="005C4629" w:rsidRDefault="005C4629">
      <w:pPr>
        <w:spacing w:line="225" w:lineRule="exact"/>
        <w:rPr>
          <w:sz w:val="20"/>
          <w:szCs w:val="20"/>
        </w:rPr>
      </w:pPr>
    </w:p>
    <w:p w:rsidR="005C4629" w:rsidRDefault="00BE679C">
      <w:pPr>
        <w:spacing w:line="338" w:lineRule="auto"/>
        <w:ind w:left="1000" w:right="260"/>
        <w:jc w:val="both"/>
        <w:rPr>
          <w:sz w:val="20"/>
          <w:szCs w:val="20"/>
        </w:rPr>
      </w:pPr>
      <w:r>
        <w:rPr>
          <w:rFonts w:ascii="Calibri Light" w:eastAsia="Calibri Light" w:hAnsi="Calibri Light" w:cs="Calibri Light"/>
          <w:sz w:val="24"/>
          <w:szCs w:val="24"/>
        </w:rPr>
        <w:t xml:space="preserve">In carrying out the duties of the National Land Agency as referred to in Article </w:t>
      </w:r>
      <w:proofErr w:type="gramStart"/>
      <w:r>
        <w:rPr>
          <w:rFonts w:ascii="Calibri Light" w:eastAsia="Calibri Light" w:hAnsi="Calibri Light" w:cs="Calibri Light"/>
          <w:sz w:val="24"/>
          <w:szCs w:val="24"/>
        </w:rPr>
        <w:t>2, that</w:t>
      </w:r>
      <w:proofErr w:type="gramEnd"/>
      <w:r>
        <w:rPr>
          <w:rFonts w:ascii="Calibri Light" w:eastAsia="Calibri Light" w:hAnsi="Calibri Light" w:cs="Calibri Light"/>
          <w:sz w:val="24"/>
          <w:szCs w:val="24"/>
        </w:rPr>
        <w:t xml:space="preserve"> the National Land Agency carries out functions in accordance with Presidential Regulation No. 48 of 2020, namely:</w:t>
      </w:r>
    </w:p>
    <w:p w:rsidR="005C4629" w:rsidRDefault="005C4629">
      <w:pPr>
        <w:spacing w:line="228" w:lineRule="exact"/>
        <w:rPr>
          <w:sz w:val="20"/>
          <w:szCs w:val="20"/>
        </w:rPr>
      </w:pPr>
    </w:p>
    <w:p w:rsidR="005C4629" w:rsidRDefault="00BE679C">
      <w:pPr>
        <w:numPr>
          <w:ilvl w:val="0"/>
          <w:numId w:val="12"/>
        </w:numPr>
        <w:tabs>
          <w:tab w:val="left" w:pos="1800"/>
        </w:tabs>
        <w:ind w:left="1800" w:hanging="357"/>
        <w:rPr>
          <w:rFonts w:ascii="Calibri Light" w:eastAsia="Calibri Light" w:hAnsi="Calibri Light" w:cs="Calibri Light"/>
          <w:sz w:val="24"/>
          <w:szCs w:val="24"/>
        </w:rPr>
      </w:pPr>
      <w:r>
        <w:rPr>
          <w:rFonts w:ascii="Calibri Light" w:eastAsia="Calibri Light" w:hAnsi="Calibri Light" w:cs="Calibri Light"/>
          <w:sz w:val="24"/>
          <w:szCs w:val="24"/>
        </w:rPr>
        <w:t>Formulation and determination of policies in the land sector</w:t>
      </w:r>
    </w:p>
    <w:p w:rsidR="005C4629" w:rsidRDefault="005C4629">
      <w:pPr>
        <w:spacing w:line="199" w:lineRule="exact"/>
        <w:rPr>
          <w:rFonts w:ascii="Calibri Light" w:eastAsia="Calibri Light" w:hAnsi="Calibri Light" w:cs="Calibri Light"/>
          <w:sz w:val="24"/>
          <w:szCs w:val="24"/>
        </w:rPr>
      </w:pPr>
    </w:p>
    <w:p w:rsidR="005C4629" w:rsidRDefault="00BE679C">
      <w:pPr>
        <w:numPr>
          <w:ilvl w:val="0"/>
          <w:numId w:val="12"/>
        </w:numPr>
        <w:tabs>
          <w:tab w:val="left" w:pos="1800"/>
        </w:tabs>
        <w:spacing w:line="316" w:lineRule="auto"/>
        <w:ind w:left="1800" w:right="260" w:hanging="357"/>
        <w:rPr>
          <w:rFonts w:ascii="Calibri Light" w:eastAsia="Calibri Light" w:hAnsi="Calibri Light" w:cs="Calibri Light"/>
          <w:sz w:val="24"/>
          <w:szCs w:val="24"/>
        </w:rPr>
      </w:pPr>
      <w:r>
        <w:rPr>
          <w:rFonts w:ascii="Calibri Light" w:eastAsia="Calibri Light" w:hAnsi="Calibri Light" w:cs="Calibri Light"/>
          <w:sz w:val="24"/>
          <w:szCs w:val="24"/>
        </w:rPr>
        <w:t>Formulation and implementation of policies in the field of survey, measurement and mapping</w:t>
      </w:r>
    </w:p>
    <w:p w:rsidR="005C4629" w:rsidRDefault="005C4629">
      <w:pPr>
        <w:spacing w:line="106" w:lineRule="exact"/>
        <w:rPr>
          <w:rFonts w:ascii="Calibri Light" w:eastAsia="Calibri Light" w:hAnsi="Calibri Light" w:cs="Calibri Light"/>
          <w:sz w:val="24"/>
          <w:szCs w:val="24"/>
        </w:rPr>
      </w:pPr>
    </w:p>
    <w:p w:rsidR="005C4629" w:rsidRDefault="00BE679C">
      <w:pPr>
        <w:numPr>
          <w:ilvl w:val="0"/>
          <w:numId w:val="12"/>
        </w:numPr>
        <w:tabs>
          <w:tab w:val="left" w:pos="1800"/>
        </w:tabs>
        <w:spacing w:line="316" w:lineRule="auto"/>
        <w:ind w:left="1800" w:right="260" w:hanging="357"/>
        <w:rPr>
          <w:rFonts w:ascii="Calibri Light" w:eastAsia="Calibri Light" w:hAnsi="Calibri Light" w:cs="Calibri Light"/>
          <w:sz w:val="24"/>
          <w:szCs w:val="24"/>
        </w:rPr>
      </w:pPr>
      <w:r>
        <w:rPr>
          <w:rFonts w:ascii="Calibri Light" w:eastAsia="Calibri Light" w:hAnsi="Calibri Light" w:cs="Calibri Light"/>
          <w:sz w:val="24"/>
          <w:szCs w:val="24"/>
        </w:rPr>
        <w:t>Formulation and implementation of policies in the field of determination of land rights, land registration, and community empowerment</w:t>
      </w:r>
    </w:p>
    <w:p w:rsidR="005C4629" w:rsidRDefault="005C4629">
      <w:pPr>
        <w:spacing w:line="107" w:lineRule="exact"/>
        <w:rPr>
          <w:rFonts w:ascii="Calibri Light" w:eastAsia="Calibri Light" w:hAnsi="Calibri Light" w:cs="Calibri Light"/>
          <w:sz w:val="24"/>
          <w:szCs w:val="24"/>
        </w:rPr>
      </w:pPr>
    </w:p>
    <w:p w:rsidR="005C4629" w:rsidRDefault="00BE679C">
      <w:pPr>
        <w:numPr>
          <w:ilvl w:val="0"/>
          <w:numId w:val="12"/>
        </w:numPr>
        <w:tabs>
          <w:tab w:val="left" w:pos="1800"/>
        </w:tabs>
        <w:spacing w:line="316" w:lineRule="auto"/>
        <w:ind w:left="1800" w:right="260" w:hanging="357"/>
        <w:rPr>
          <w:rFonts w:ascii="Calibri Light" w:eastAsia="Calibri Light" w:hAnsi="Calibri Light" w:cs="Calibri Light"/>
          <w:sz w:val="24"/>
          <w:szCs w:val="24"/>
        </w:rPr>
      </w:pPr>
      <w:r>
        <w:rPr>
          <w:rFonts w:ascii="Calibri Light" w:eastAsia="Calibri Light" w:hAnsi="Calibri Light" w:cs="Calibri Light"/>
          <w:sz w:val="24"/>
          <w:szCs w:val="24"/>
        </w:rPr>
        <w:t>Formulation and implementation of policies in the field of regulation, arrangement and control of land policies</w:t>
      </w:r>
    </w:p>
    <w:p w:rsidR="005C4629" w:rsidRDefault="005C4629">
      <w:pPr>
        <w:spacing w:line="56" w:lineRule="exact"/>
        <w:rPr>
          <w:rFonts w:ascii="Calibri Light" w:eastAsia="Calibri Light" w:hAnsi="Calibri Light" w:cs="Calibri Light"/>
          <w:sz w:val="24"/>
          <w:szCs w:val="24"/>
        </w:rPr>
      </w:pPr>
    </w:p>
    <w:p w:rsidR="005C4629" w:rsidRDefault="00BE679C">
      <w:pPr>
        <w:numPr>
          <w:ilvl w:val="0"/>
          <w:numId w:val="12"/>
        </w:numPr>
        <w:tabs>
          <w:tab w:val="left" w:pos="1800"/>
        </w:tabs>
        <w:ind w:left="1800" w:hanging="357"/>
        <w:rPr>
          <w:rFonts w:ascii="Calibri Light" w:eastAsia="Calibri Light" w:hAnsi="Calibri Light" w:cs="Calibri Light"/>
          <w:sz w:val="24"/>
          <w:szCs w:val="24"/>
        </w:rPr>
      </w:pPr>
      <w:r>
        <w:rPr>
          <w:rFonts w:ascii="Calibri Light" w:eastAsia="Calibri Light" w:hAnsi="Calibri Light" w:cs="Calibri Light"/>
          <w:sz w:val="24"/>
          <w:szCs w:val="24"/>
        </w:rPr>
        <w:t>Formulation and implementation of policies in the field of land acquisition</w:t>
      </w:r>
    </w:p>
    <w:p w:rsidR="005C4629" w:rsidRDefault="00BE679C">
      <w:pPr>
        <w:spacing w:line="20" w:lineRule="exact"/>
        <w:rPr>
          <w:sz w:val="20"/>
          <w:szCs w:val="20"/>
        </w:rPr>
      </w:pPr>
      <w:r>
        <w:rPr>
          <w:noProof/>
          <w:sz w:val="20"/>
          <w:szCs w:val="20"/>
        </w:rPr>
        <mc:AlternateContent>
          <mc:Choice Requires="wps">
            <w:drawing>
              <wp:anchor distT="0" distB="0" distL="114300" distR="114300" simplePos="0" relativeHeight="251658752" behindDoc="1" locked="0" layoutInCell="0" allowOverlap="1">
                <wp:simplePos x="0" y="0"/>
                <wp:positionH relativeFrom="column">
                  <wp:posOffset>400685</wp:posOffset>
                </wp:positionH>
                <wp:positionV relativeFrom="paragraph">
                  <wp:posOffset>222250</wp:posOffset>
                </wp:positionV>
                <wp:extent cx="1829435"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4">
                          <a:solidFill>
                            <a:srgbClr val="000000"/>
                          </a:solidFill>
                          <a:miter lim="800000"/>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3BBDA307" id="Shape 1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1.55pt,17.5pt" to="175.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" o:allowincell="f" filled="t" strokeweight=".72pt">
                <v:stroke joinstyle="miter"/>
                <o:lock v:ext="edit" shapetype="f"/>
              </v:line>
            </w:pict>
          </mc:Fallback>
        </mc:AlternateContent>
      </w:r>
    </w:p>
    <w:p w:rsidR="005C4629" w:rsidRDefault="005C4629">
      <w:pPr>
        <w:sectPr w:rsidR="005C4629">
          <w:pgSz w:w="12240" w:h="15840"/>
          <w:pgMar w:top="1440" w:right="1440" w:bottom="1140" w:left="1440" w:header="0" w:footer="0" w:gutter="0"/>
          <w:cols w:space="720" w:equalWidth="0">
            <w:col w:w="9360"/>
          </w:cols>
        </w:sectPr>
      </w:pPr>
    </w:p>
    <w:p w:rsidR="005C4629" w:rsidRDefault="005C4629">
      <w:pPr>
        <w:spacing w:line="200" w:lineRule="exact"/>
        <w:rPr>
          <w:sz w:val="20"/>
          <w:szCs w:val="20"/>
        </w:rPr>
      </w:pPr>
    </w:p>
    <w:p w:rsidR="005C4629" w:rsidRDefault="005C4629">
      <w:pPr>
        <w:spacing w:line="301" w:lineRule="exact"/>
        <w:rPr>
          <w:sz w:val="20"/>
          <w:szCs w:val="20"/>
        </w:rPr>
      </w:pPr>
    </w:p>
    <w:p w:rsidR="005C4629" w:rsidRDefault="00BE679C">
      <w:pPr>
        <w:numPr>
          <w:ilvl w:val="0"/>
          <w:numId w:val="13"/>
        </w:numPr>
        <w:tabs>
          <w:tab w:val="left" w:pos="820"/>
        </w:tabs>
        <w:spacing w:line="189" w:lineRule="auto"/>
        <w:ind w:left="640" w:right="260" w:hanging="8"/>
        <w:rPr>
          <w:rFonts w:ascii="Calibri Light" w:eastAsia="Calibri Light" w:hAnsi="Calibri Light" w:cs="Calibri Light"/>
          <w:sz w:val="26"/>
          <w:szCs w:val="26"/>
          <w:vertAlign w:val="superscript"/>
        </w:rPr>
      </w:pPr>
      <w:proofErr w:type="spellStart"/>
      <w:r>
        <w:rPr>
          <w:rFonts w:ascii="Calibri Light" w:eastAsia="Calibri Light" w:hAnsi="Calibri Light" w:cs="Calibri Light"/>
          <w:sz w:val="20"/>
          <w:szCs w:val="20"/>
        </w:rPr>
        <w:t>Alfi</w:t>
      </w:r>
      <w:proofErr w:type="spellEnd"/>
      <w:r>
        <w:rPr>
          <w:rFonts w:ascii="Calibri Light" w:eastAsia="Calibri Light" w:hAnsi="Calibri Light" w:cs="Calibri Light"/>
          <w:sz w:val="20"/>
          <w:szCs w:val="20"/>
        </w:rPr>
        <w:t xml:space="preserve"> </w:t>
      </w:r>
      <w:proofErr w:type="spellStart"/>
      <w:r>
        <w:rPr>
          <w:rFonts w:ascii="Calibri Light" w:eastAsia="Calibri Light" w:hAnsi="Calibri Light" w:cs="Calibri Light"/>
          <w:sz w:val="20"/>
          <w:szCs w:val="20"/>
        </w:rPr>
        <w:t>Yola</w:t>
      </w:r>
      <w:proofErr w:type="spellEnd"/>
      <w:r>
        <w:rPr>
          <w:rFonts w:ascii="Calibri Light" w:eastAsia="Calibri Light" w:hAnsi="Calibri Light" w:cs="Calibri Light"/>
          <w:sz w:val="20"/>
          <w:szCs w:val="20"/>
        </w:rPr>
        <w:t xml:space="preserve"> </w:t>
      </w:r>
      <w:proofErr w:type="spellStart"/>
      <w:r>
        <w:rPr>
          <w:rFonts w:ascii="Calibri Light" w:eastAsia="Calibri Light" w:hAnsi="Calibri Light" w:cs="Calibri Light"/>
          <w:sz w:val="20"/>
          <w:szCs w:val="20"/>
        </w:rPr>
        <w:t>Hidayatullah</w:t>
      </w:r>
      <w:proofErr w:type="spellEnd"/>
      <w:r>
        <w:rPr>
          <w:rFonts w:ascii="Calibri Light" w:eastAsia="Calibri Light" w:hAnsi="Calibri Light" w:cs="Calibri Light"/>
          <w:sz w:val="20"/>
          <w:szCs w:val="20"/>
        </w:rPr>
        <w:t xml:space="preserve"> </w:t>
      </w:r>
      <w:proofErr w:type="spellStart"/>
      <w:r>
        <w:rPr>
          <w:rFonts w:ascii="Calibri Light" w:eastAsia="Calibri Light" w:hAnsi="Calibri Light" w:cs="Calibri Light"/>
          <w:sz w:val="20"/>
          <w:szCs w:val="20"/>
        </w:rPr>
        <w:t>Ritonga</w:t>
      </w:r>
      <w:proofErr w:type="spellEnd"/>
      <w:r>
        <w:rPr>
          <w:rFonts w:ascii="Calibri Light" w:eastAsia="Calibri Light" w:hAnsi="Calibri Light" w:cs="Calibri Light"/>
          <w:sz w:val="20"/>
          <w:szCs w:val="20"/>
        </w:rPr>
        <w:t>. 2018. Thesis on the Role of the Land Office as the Executor of Acceleration of Complete Systematic Land Registration. Faculty of Law, University of North Sumatra: Medan, 74</w:t>
      </w:r>
    </w:p>
    <w:p w:rsidR="005C4629" w:rsidRDefault="005C4629">
      <w:pPr>
        <w:sectPr w:rsidR="005C4629">
          <w:type w:val="continuous"/>
          <w:pgSz w:w="12240" w:h="15840"/>
          <w:pgMar w:top="1440" w:right="1440" w:bottom="1140" w:left="1440" w:header="0" w:footer="0" w:gutter="0"/>
          <w:cols w:space="720" w:equalWidth="0">
            <w:col w:w="9360"/>
          </w:cols>
        </w:sectPr>
      </w:pPr>
    </w:p>
    <w:p w:rsidR="005C4629" w:rsidRDefault="005C4629">
      <w:pPr>
        <w:spacing w:line="310" w:lineRule="exact"/>
        <w:rPr>
          <w:sz w:val="20"/>
          <w:szCs w:val="20"/>
        </w:rPr>
      </w:pPr>
      <w:bookmarkStart w:id="10" w:name="page12"/>
      <w:bookmarkEnd w:id="10"/>
    </w:p>
    <w:p w:rsidR="005C4629" w:rsidRDefault="00BE679C">
      <w:pPr>
        <w:numPr>
          <w:ilvl w:val="0"/>
          <w:numId w:val="14"/>
        </w:numPr>
        <w:tabs>
          <w:tab w:val="left" w:pos="1800"/>
        </w:tabs>
        <w:spacing w:line="316" w:lineRule="auto"/>
        <w:ind w:left="1800" w:right="260" w:hanging="357"/>
        <w:rPr>
          <w:rFonts w:ascii="Calibri Light" w:eastAsia="Calibri Light" w:hAnsi="Calibri Light" w:cs="Calibri Light"/>
          <w:sz w:val="24"/>
          <w:szCs w:val="24"/>
        </w:rPr>
      </w:pPr>
      <w:r>
        <w:rPr>
          <w:rFonts w:ascii="Calibri Light" w:eastAsia="Calibri Light" w:hAnsi="Calibri Light" w:cs="Calibri Light"/>
          <w:sz w:val="24"/>
          <w:szCs w:val="24"/>
        </w:rPr>
        <w:t>Formulation and implementation of policies in the field of controlling and handling land disputes and cases</w:t>
      </w:r>
    </w:p>
    <w:p w:rsidR="005C4629" w:rsidRDefault="005C4629">
      <w:pPr>
        <w:spacing w:line="53" w:lineRule="exact"/>
        <w:rPr>
          <w:rFonts w:ascii="Calibri Light" w:eastAsia="Calibri Light" w:hAnsi="Calibri Light" w:cs="Calibri Light"/>
          <w:sz w:val="24"/>
          <w:szCs w:val="24"/>
        </w:rPr>
      </w:pPr>
    </w:p>
    <w:p w:rsidR="005C4629" w:rsidRDefault="00BE679C">
      <w:pPr>
        <w:numPr>
          <w:ilvl w:val="0"/>
          <w:numId w:val="14"/>
        </w:numPr>
        <w:tabs>
          <w:tab w:val="left" w:pos="1800"/>
        </w:tabs>
        <w:ind w:left="1800" w:hanging="357"/>
        <w:rPr>
          <w:rFonts w:ascii="Calibri Light" w:eastAsia="Calibri Light" w:hAnsi="Calibri Light" w:cs="Calibri Light"/>
          <w:sz w:val="24"/>
          <w:szCs w:val="24"/>
        </w:rPr>
      </w:pPr>
      <w:r>
        <w:rPr>
          <w:rFonts w:ascii="Calibri Light" w:eastAsia="Calibri Light" w:hAnsi="Calibri Light" w:cs="Calibri Light"/>
          <w:sz w:val="24"/>
          <w:szCs w:val="24"/>
        </w:rPr>
        <w:t>Supervision of the implementation of tasks within the BPN</w:t>
      </w:r>
    </w:p>
    <w:p w:rsidR="005C4629" w:rsidRDefault="005C4629">
      <w:pPr>
        <w:spacing w:line="199" w:lineRule="exact"/>
        <w:rPr>
          <w:rFonts w:ascii="Calibri Light" w:eastAsia="Calibri Light" w:hAnsi="Calibri Light" w:cs="Calibri Light"/>
          <w:sz w:val="24"/>
          <w:szCs w:val="24"/>
        </w:rPr>
      </w:pPr>
    </w:p>
    <w:p w:rsidR="005C4629" w:rsidRDefault="00BE679C">
      <w:pPr>
        <w:numPr>
          <w:ilvl w:val="0"/>
          <w:numId w:val="14"/>
        </w:numPr>
        <w:tabs>
          <w:tab w:val="left" w:pos="1800"/>
        </w:tabs>
        <w:spacing w:line="316" w:lineRule="auto"/>
        <w:ind w:left="1800" w:right="260" w:hanging="357"/>
        <w:rPr>
          <w:rFonts w:ascii="Calibri Light" w:eastAsia="Calibri Light" w:hAnsi="Calibri Light" w:cs="Calibri Light"/>
          <w:sz w:val="24"/>
          <w:szCs w:val="24"/>
        </w:rPr>
      </w:pPr>
      <w:r>
        <w:rPr>
          <w:rFonts w:ascii="Calibri Light" w:eastAsia="Calibri Light" w:hAnsi="Calibri Light" w:cs="Calibri Light"/>
          <w:sz w:val="24"/>
          <w:szCs w:val="24"/>
        </w:rPr>
        <w:t>Implementing task coordination, coaching, and providing administrative support to all organizational units within BPN</w:t>
      </w:r>
    </w:p>
    <w:p w:rsidR="005C4629" w:rsidRDefault="005C4629">
      <w:pPr>
        <w:spacing w:line="106" w:lineRule="exact"/>
        <w:rPr>
          <w:rFonts w:ascii="Calibri Light" w:eastAsia="Calibri Light" w:hAnsi="Calibri Light" w:cs="Calibri Light"/>
          <w:sz w:val="24"/>
          <w:szCs w:val="24"/>
        </w:rPr>
      </w:pPr>
    </w:p>
    <w:p w:rsidR="005C4629" w:rsidRDefault="00BE679C">
      <w:pPr>
        <w:numPr>
          <w:ilvl w:val="0"/>
          <w:numId w:val="14"/>
        </w:numPr>
        <w:tabs>
          <w:tab w:val="left" w:pos="1800"/>
        </w:tabs>
        <w:spacing w:line="316" w:lineRule="auto"/>
        <w:ind w:left="1800" w:right="260" w:hanging="357"/>
        <w:rPr>
          <w:rFonts w:ascii="Calibri Light" w:eastAsia="Calibri Light" w:hAnsi="Calibri Light" w:cs="Calibri Light"/>
          <w:sz w:val="24"/>
          <w:szCs w:val="24"/>
        </w:rPr>
      </w:pPr>
      <w:r>
        <w:rPr>
          <w:rFonts w:ascii="Calibri Light" w:eastAsia="Calibri Light" w:hAnsi="Calibri Light" w:cs="Calibri Light"/>
          <w:sz w:val="24"/>
          <w:szCs w:val="24"/>
        </w:rPr>
        <w:t>Implementation of data management of sustainable food agricultural land information and information in the land sector</w:t>
      </w:r>
    </w:p>
    <w:p w:rsidR="005C4629" w:rsidRDefault="005C4629">
      <w:pPr>
        <w:spacing w:line="53" w:lineRule="exact"/>
        <w:rPr>
          <w:rFonts w:ascii="Calibri Light" w:eastAsia="Calibri Light" w:hAnsi="Calibri Light" w:cs="Calibri Light"/>
          <w:sz w:val="24"/>
          <w:szCs w:val="24"/>
        </w:rPr>
      </w:pPr>
    </w:p>
    <w:p w:rsidR="005C4629" w:rsidRDefault="00BE679C">
      <w:pPr>
        <w:numPr>
          <w:ilvl w:val="0"/>
          <w:numId w:val="14"/>
        </w:numPr>
        <w:tabs>
          <w:tab w:val="left" w:pos="1800"/>
        </w:tabs>
        <w:ind w:left="1800" w:hanging="357"/>
        <w:rPr>
          <w:rFonts w:ascii="Calibri Light" w:eastAsia="Calibri Light" w:hAnsi="Calibri Light" w:cs="Calibri Light"/>
          <w:sz w:val="24"/>
          <w:szCs w:val="24"/>
        </w:rPr>
      </w:pPr>
      <w:r>
        <w:rPr>
          <w:rFonts w:ascii="Calibri Light" w:eastAsia="Calibri Light" w:hAnsi="Calibri Light" w:cs="Calibri Light"/>
          <w:sz w:val="24"/>
          <w:szCs w:val="24"/>
        </w:rPr>
        <w:t>Implementation of research and development in the land sector; and</w:t>
      </w:r>
    </w:p>
    <w:p w:rsidR="005C4629" w:rsidRDefault="005C4629">
      <w:pPr>
        <w:spacing w:line="114" w:lineRule="exact"/>
        <w:rPr>
          <w:rFonts w:ascii="Calibri Light" w:eastAsia="Calibri Light" w:hAnsi="Calibri Light" w:cs="Calibri Light"/>
          <w:sz w:val="24"/>
          <w:szCs w:val="24"/>
        </w:rPr>
      </w:pPr>
    </w:p>
    <w:p w:rsidR="005C4629" w:rsidRDefault="00BE679C">
      <w:pPr>
        <w:numPr>
          <w:ilvl w:val="0"/>
          <w:numId w:val="14"/>
        </w:numPr>
        <w:tabs>
          <w:tab w:val="left" w:pos="1800"/>
        </w:tabs>
        <w:ind w:left="1800" w:hanging="357"/>
        <w:rPr>
          <w:rFonts w:ascii="Calibri Light" w:eastAsia="Calibri Light" w:hAnsi="Calibri Light" w:cs="Calibri Light"/>
          <w:sz w:val="23"/>
          <w:szCs w:val="23"/>
        </w:rPr>
      </w:pPr>
      <w:r>
        <w:rPr>
          <w:rFonts w:ascii="Calibri Light" w:eastAsia="Calibri Light" w:hAnsi="Calibri Light" w:cs="Calibri Light"/>
          <w:sz w:val="23"/>
          <w:szCs w:val="23"/>
        </w:rPr>
        <w:t>Implementation of human resource development in the land sector.</w:t>
      </w:r>
      <w:r>
        <w:rPr>
          <w:rFonts w:ascii="Calibri Light" w:eastAsia="Calibri Light" w:hAnsi="Calibri Light" w:cs="Calibri Light"/>
          <w:sz w:val="31"/>
          <w:szCs w:val="31"/>
          <w:vertAlign w:val="superscript"/>
        </w:rPr>
        <w:t>23</w:t>
      </w:r>
    </w:p>
    <w:p w:rsidR="005C4629" w:rsidRDefault="005C4629">
      <w:pPr>
        <w:spacing w:line="348" w:lineRule="exact"/>
        <w:rPr>
          <w:sz w:val="20"/>
          <w:szCs w:val="20"/>
        </w:rPr>
      </w:pPr>
    </w:p>
    <w:p w:rsidR="005C4629" w:rsidRDefault="00BE679C">
      <w:pPr>
        <w:spacing w:line="353" w:lineRule="auto"/>
        <w:ind w:left="1000" w:right="260"/>
        <w:jc w:val="both"/>
        <w:rPr>
          <w:sz w:val="20"/>
          <w:szCs w:val="20"/>
        </w:rPr>
      </w:pPr>
      <w:r>
        <w:rPr>
          <w:rFonts w:ascii="Calibri Light" w:eastAsia="Calibri Light" w:hAnsi="Calibri Light" w:cs="Calibri Light"/>
          <w:sz w:val="24"/>
          <w:szCs w:val="24"/>
        </w:rPr>
        <w:t>The slow process of making land certificates has been the main concern of the government. To overcome these problems and in the context of registering all parcels of land in the Territory of the Unitary State of the Republic of Indonesia, the government through the Ministry of ATR/BPN has launched a program to accelerate land registration through a Complete Systematic Land Registration which is targeted to be implemented until 2025. This PTSL method is an innovation of the Government through the Ministry ATR/BPN to meet the basic needs of the community or in other words, clothing, food and housing.</w:t>
      </w:r>
    </w:p>
    <w:p w:rsidR="005C4629" w:rsidRDefault="005C4629">
      <w:pPr>
        <w:spacing w:line="268" w:lineRule="exact"/>
        <w:rPr>
          <w:sz w:val="20"/>
          <w:szCs w:val="20"/>
        </w:rPr>
      </w:pPr>
    </w:p>
    <w:p w:rsidR="005C4629" w:rsidRDefault="00BE679C">
      <w:pPr>
        <w:spacing w:line="343" w:lineRule="auto"/>
        <w:ind w:left="1000" w:right="260"/>
        <w:jc w:val="both"/>
        <w:rPr>
          <w:sz w:val="20"/>
          <w:szCs w:val="20"/>
        </w:rPr>
      </w:pPr>
      <w:r>
        <w:rPr>
          <w:rFonts w:ascii="Calibri Light" w:eastAsia="Calibri Light" w:hAnsi="Calibri Light" w:cs="Calibri Light"/>
          <w:sz w:val="24"/>
          <w:szCs w:val="24"/>
        </w:rPr>
        <w:t>The implementation of the PTSL program in the context of efficiency and effectiven</w:t>
      </w:r>
      <w:bookmarkStart w:id="11" w:name="_GoBack"/>
      <w:bookmarkEnd w:id="11"/>
      <w:r>
        <w:rPr>
          <w:rFonts w:ascii="Calibri Light" w:eastAsia="Calibri Light" w:hAnsi="Calibri Light" w:cs="Calibri Light"/>
          <w:sz w:val="24"/>
          <w:szCs w:val="24"/>
        </w:rPr>
        <w:t>ess in carrying out its activities requires the role of the National Land Agency and the Land Office. As stated in Article 6 of the Regulation of the Minister of Agrarian Affairs and Spatial Planning/National Land Agency Number 6 of 2018 to determine the location for the distribution of PTSL targets, the Head of the Land Office determines the location in several Villages/</w:t>
      </w:r>
      <w:proofErr w:type="spellStart"/>
      <w:r>
        <w:rPr>
          <w:rFonts w:ascii="Calibri Light" w:eastAsia="Calibri Light" w:hAnsi="Calibri Light" w:cs="Calibri Light"/>
          <w:sz w:val="24"/>
          <w:szCs w:val="24"/>
        </w:rPr>
        <w:t>Kelurahan</w:t>
      </w:r>
      <w:proofErr w:type="spellEnd"/>
      <w:r>
        <w:rPr>
          <w:rFonts w:ascii="Calibri Light" w:eastAsia="Calibri Light" w:hAnsi="Calibri Light" w:cs="Calibri Light"/>
          <w:sz w:val="24"/>
          <w:szCs w:val="24"/>
        </w:rPr>
        <w:t xml:space="preserve"> and/or Districts and for the Head of the Regional Office of the National Land Agency determines the location in several regencies/cities in one province.</w:t>
      </w:r>
      <w:r>
        <w:rPr>
          <w:rFonts w:ascii="Calibri Light" w:eastAsia="Calibri Light" w:hAnsi="Calibri Light" w:cs="Calibri Light"/>
          <w:sz w:val="32"/>
          <w:szCs w:val="32"/>
          <w:vertAlign w:val="superscript"/>
        </w:rPr>
        <w:t>24</w:t>
      </w:r>
    </w:p>
    <w:p w:rsidR="005C4629" w:rsidRDefault="00BE679C">
      <w:pPr>
        <w:spacing w:line="20" w:lineRule="exact"/>
        <w:rPr>
          <w:sz w:val="20"/>
          <w:szCs w:val="20"/>
        </w:rPr>
      </w:pPr>
      <w:r>
        <w:rPr>
          <w:noProof/>
          <w:sz w:val="20"/>
          <w:szCs w:val="20"/>
        </w:rPr>
        <mc:AlternateContent>
          <mc:Choice Requires="wps">
            <w:drawing>
              <wp:anchor distT="0" distB="0" distL="114300" distR="114300" simplePos="0" relativeHeight="251659776" behindDoc="1" locked="0" layoutInCell="0" allowOverlap="1">
                <wp:simplePos x="0" y="0"/>
                <wp:positionH relativeFrom="column">
                  <wp:posOffset>400685</wp:posOffset>
                </wp:positionH>
                <wp:positionV relativeFrom="paragraph">
                  <wp:posOffset>274955</wp:posOffset>
                </wp:positionV>
                <wp:extent cx="1829435"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4">
                          <a:solidFill>
                            <a:srgbClr val="000000"/>
                          </a:solidFill>
                          <a:miter lim="800000"/>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061A6F62" id="Shape 12"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31.55pt,21.65pt" to="175.6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" o:allowincell="f" filled="t" strokeweight=".72pt">
                <v:stroke joinstyle="miter"/>
                <o:lock v:ext="edit" shapetype="f"/>
              </v:line>
            </w:pict>
          </mc:Fallback>
        </mc:AlternateContent>
      </w:r>
    </w:p>
    <w:p w:rsidR="005C4629" w:rsidRDefault="005C4629">
      <w:pPr>
        <w:spacing w:line="200" w:lineRule="exact"/>
        <w:rPr>
          <w:sz w:val="20"/>
          <w:szCs w:val="20"/>
        </w:rPr>
      </w:pPr>
    </w:p>
    <w:p w:rsidR="005C4629" w:rsidRDefault="005C4629">
      <w:pPr>
        <w:spacing w:line="268" w:lineRule="exact"/>
        <w:rPr>
          <w:sz w:val="20"/>
          <w:szCs w:val="20"/>
        </w:rPr>
      </w:pPr>
    </w:p>
    <w:p w:rsidR="005C4629" w:rsidRDefault="00BE679C">
      <w:pPr>
        <w:numPr>
          <w:ilvl w:val="0"/>
          <w:numId w:val="15"/>
        </w:numPr>
        <w:tabs>
          <w:tab w:val="left" w:pos="800"/>
        </w:tabs>
        <w:ind w:left="800" w:hanging="168"/>
        <w:rPr>
          <w:rFonts w:ascii="Calibri Light" w:eastAsia="Calibri Light" w:hAnsi="Calibri Light" w:cs="Calibri Light"/>
          <w:sz w:val="24"/>
          <w:szCs w:val="24"/>
          <w:vertAlign w:val="superscript"/>
        </w:rPr>
      </w:pPr>
      <w:r>
        <w:rPr>
          <w:rFonts w:ascii="Calibri Light" w:eastAsia="Calibri Light" w:hAnsi="Calibri Light" w:cs="Calibri Light"/>
          <w:sz w:val="18"/>
          <w:szCs w:val="18"/>
        </w:rPr>
        <w:t>Article 2 Presidential Regulation No. 48 of 2020 concerning the National Land Agency</w:t>
      </w:r>
    </w:p>
    <w:p w:rsidR="005C4629" w:rsidRDefault="005C4629">
      <w:pPr>
        <w:spacing w:line="29" w:lineRule="exact"/>
        <w:rPr>
          <w:rFonts w:ascii="Calibri Light" w:eastAsia="Calibri Light" w:hAnsi="Calibri Light" w:cs="Calibri Light"/>
          <w:sz w:val="24"/>
          <w:szCs w:val="24"/>
          <w:vertAlign w:val="superscript"/>
        </w:rPr>
      </w:pPr>
    </w:p>
    <w:p w:rsidR="005C4629" w:rsidRDefault="00BE679C">
      <w:pPr>
        <w:spacing w:line="192" w:lineRule="auto"/>
        <w:ind w:left="640"/>
        <w:rPr>
          <w:rFonts w:ascii="Calibri Light" w:eastAsia="Calibri Light" w:hAnsi="Calibri Light" w:cs="Calibri Light"/>
          <w:sz w:val="24"/>
          <w:szCs w:val="24"/>
          <w:vertAlign w:val="superscript"/>
        </w:rPr>
      </w:pPr>
      <w:proofErr w:type="gramStart"/>
      <w:r>
        <w:rPr>
          <w:rFonts w:ascii="Calibri Light" w:eastAsia="Calibri Light" w:hAnsi="Calibri Light" w:cs="Calibri Light"/>
          <w:sz w:val="25"/>
          <w:szCs w:val="25"/>
          <w:vertAlign w:val="superscript"/>
        </w:rPr>
        <w:t>24</w:t>
      </w:r>
      <w:r>
        <w:rPr>
          <w:rFonts w:ascii="Calibri Light" w:eastAsia="Calibri Light" w:hAnsi="Calibri Light" w:cs="Calibri Light"/>
          <w:sz w:val="20"/>
          <w:szCs w:val="20"/>
        </w:rPr>
        <w:t xml:space="preserve">Mira </w:t>
      </w:r>
      <w:proofErr w:type="spellStart"/>
      <w:r>
        <w:rPr>
          <w:rFonts w:ascii="Calibri Light" w:eastAsia="Calibri Light" w:hAnsi="Calibri Light" w:cs="Calibri Light"/>
          <w:sz w:val="20"/>
          <w:szCs w:val="20"/>
        </w:rPr>
        <w:t>Novana</w:t>
      </w:r>
      <w:proofErr w:type="spellEnd"/>
      <w:r>
        <w:rPr>
          <w:rFonts w:ascii="Calibri Light" w:eastAsia="Calibri Light" w:hAnsi="Calibri Light" w:cs="Calibri Light"/>
          <w:sz w:val="20"/>
          <w:szCs w:val="20"/>
        </w:rPr>
        <w:t xml:space="preserve"> </w:t>
      </w:r>
      <w:proofErr w:type="spellStart"/>
      <w:r>
        <w:rPr>
          <w:rFonts w:ascii="Calibri Light" w:eastAsia="Calibri Light" w:hAnsi="Calibri Light" w:cs="Calibri Light"/>
          <w:sz w:val="20"/>
          <w:szCs w:val="20"/>
        </w:rPr>
        <w:t>Ardani</w:t>
      </w:r>
      <w:proofErr w:type="spellEnd"/>
      <w:r>
        <w:rPr>
          <w:rFonts w:ascii="Calibri Light" w:eastAsia="Calibri Light" w:hAnsi="Calibri Light" w:cs="Calibri Light"/>
          <w:sz w:val="20"/>
          <w:szCs w:val="20"/>
        </w:rPr>
        <w:t>.</w:t>
      </w:r>
      <w:proofErr w:type="gramEnd"/>
      <w:r>
        <w:rPr>
          <w:rFonts w:ascii="Calibri Light" w:eastAsia="Calibri Light" w:hAnsi="Calibri Light" w:cs="Calibri Light"/>
          <w:sz w:val="20"/>
          <w:szCs w:val="20"/>
        </w:rPr>
        <w:t xml:space="preserve"> Op. </w:t>
      </w:r>
      <w:proofErr w:type="spellStart"/>
      <w:r>
        <w:rPr>
          <w:rFonts w:ascii="Calibri Light" w:eastAsia="Calibri Light" w:hAnsi="Calibri Light" w:cs="Calibri Light"/>
          <w:sz w:val="20"/>
          <w:szCs w:val="20"/>
        </w:rPr>
        <w:t>cit</w:t>
      </w:r>
      <w:proofErr w:type="spellEnd"/>
      <w:r>
        <w:rPr>
          <w:rFonts w:ascii="Calibri Light" w:eastAsia="Calibri Light" w:hAnsi="Calibri Light" w:cs="Calibri Light"/>
          <w:sz w:val="20"/>
          <w:szCs w:val="20"/>
        </w:rPr>
        <w:t>, 55</w:t>
      </w:r>
    </w:p>
    <w:p w:rsidR="005C4629" w:rsidRDefault="005C4629">
      <w:pPr>
        <w:sectPr w:rsidR="005C4629">
          <w:pgSz w:w="12240" w:h="15840"/>
          <w:pgMar w:top="1440" w:right="1440" w:bottom="1112" w:left="1440" w:header="0" w:footer="0" w:gutter="0"/>
          <w:cols w:space="720" w:equalWidth="0">
            <w:col w:w="9360"/>
          </w:cols>
        </w:sectPr>
      </w:pPr>
    </w:p>
    <w:p w:rsidR="005C4629" w:rsidRDefault="005C4629">
      <w:pPr>
        <w:spacing w:line="310" w:lineRule="exact"/>
        <w:rPr>
          <w:sz w:val="20"/>
          <w:szCs w:val="20"/>
        </w:rPr>
      </w:pPr>
      <w:bookmarkStart w:id="12" w:name="page13"/>
      <w:bookmarkEnd w:id="12"/>
    </w:p>
    <w:p w:rsidR="005C4629" w:rsidRDefault="00BE679C">
      <w:pPr>
        <w:spacing w:line="345" w:lineRule="auto"/>
        <w:ind w:left="1000" w:right="260"/>
        <w:jc w:val="both"/>
        <w:rPr>
          <w:sz w:val="20"/>
          <w:szCs w:val="20"/>
        </w:rPr>
      </w:pPr>
      <w:r>
        <w:rPr>
          <w:rFonts w:ascii="Calibri Light" w:eastAsia="Calibri Light" w:hAnsi="Calibri Light" w:cs="Calibri Light"/>
          <w:sz w:val="24"/>
          <w:szCs w:val="24"/>
        </w:rPr>
        <w:t>The following is a brief explanation of the stages of implementing the PTSL program which requires the role of the Ministry of Agrarian Affairs and Spatial Planning of the Head of the National Land Agency as regulated in the Regulation of the Minister of Agrarian Affairs and Spatial Planning of the Head of the National Land Agency No. 6 of 2018</w:t>
      </w:r>
    </w:p>
    <w:p w:rsidR="005C4629" w:rsidRDefault="005C4629">
      <w:pPr>
        <w:spacing w:line="274" w:lineRule="exact"/>
        <w:rPr>
          <w:sz w:val="20"/>
          <w:szCs w:val="20"/>
        </w:rPr>
      </w:pPr>
    </w:p>
    <w:p w:rsidR="005C4629" w:rsidRDefault="00BE679C">
      <w:pPr>
        <w:numPr>
          <w:ilvl w:val="0"/>
          <w:numId w:val="16"/>
        </w:numPr>
        <w:tabs>
          <w:tab w:val="left" w:pos="1720"/>
        </w:tabs>
        <w:spacing w:line="338" w:lineRule="auto"/>
        <w:ind w:left="1720" w:right="260" w:hanging="368"/>
        <w:jc w:val="both"/>
        <w:rPr>
          <w:rFonts w:ascii="Calibri Light" w:eastAsia="Calibri Light" w:hAnsi="Calibri Light" w:cs="Calibri Light"/>
          <w:sz w:val="24"/>
          <w:szCs w:val="24"/>
        </w:rPr>
      </w:pPr>
      <w:r>
        <w:rPr>
          <w:rFonts w:ascii="Calibri Light" w:eastAsia="Calibri Light" w:hAnsi="Calibri Light" w:cs="Calibri Light"/>
          <w:sz w:val="24"/>
          <w:szCs w:val="24"/>
        </w:rPr>
        <w:t>Counseling, carried out by BPN officers in the Village/</w:t>
      </w:r>
      <w:proofErr w:type="spellStart"/>
      <w:r>
        <w:rPr>
          <w:rFonts w:ascii="Calibri Light" w:eastAsia="Calibri Light" w:hAnsi="Calibri Light" w:cs="Calibri Light"/>
          <w:sz w:val="24"/>
          <w:szCs w:val="24"/>
        </w:rPr>
        <w:t>Kelurahan</w:t>
      </w:r>
      <w:proofErr w:type="spellEnd"/>
      <w:r>
        <w:rPr>
          <w:rFonts w:ascii="Calibri Light" w:eastAsia="Calibri Light" w:hAnsi="Calibri Light" w:cs="Calibri Light"/>
          <w:sz w:val="24"/>
          <w:szCs w:val="24"/>
        </w:rPr>
        <w:t xml:space="preserve"> area, followed by all PTSL participants according to the schedule set by the extension team</w:t>
      </w:r>
    </w:p>
    <w:p w:rsidR="005C4629" w:rsidRDefault="005C4629">
      <w:pPr>
        <w:spacing w:line="80" w:lineRule="exact"/>
        <w:rPr>
          <w:rFonts w:ascii="Calibri Light" w:eastAsia="Calibri Light" w:hAnsi="Calibri Light" w:cs="Calibri Light"/>
          <w:sz w:val="24"/>
          <w:szCs w:val="24"/>
        </w:rPr>
      </w:pPr>
    </w:p>
    <w:p w:rsidR="005C4629" w:rsidRDefault="00BE679C">
      <w:pPr>
        <w:numPr>
          <w:ilvl w:val="0"/>
          <w:numId w:val="16"/>
        </w:numPr>
        <w:tabs>
          <w:tab w:val="left" w:pos="1720"/>
        </w:tabs>
        <w:spacing w:line="338" w:lineRule="auto"/>
        <w:ind w:left="1720" w:right="260" w:hanging="368"/>
        <w:jc w:val="both"/>
        <w:rPr>
          <w:rFonts w:ascii="Calibri Light" w:eastAsia="Calibri Light" w:hAnsi="Calibri Light" w:cs="Calibri Light"/>
          <w:sz w:val="24"/>
          <w:szCs w:val="24"/>
        </w:rPr>
      </w:pPr>
      <w:r>
        <w:rPr>
          <w:rFonts w:ascii="Calibri Light" w:eastAsia="Calibri Light" w:hAnsi="Calibri Light" w:cs="Calibri Light"/>
          <w:sz w:val="24"/>
          <w:szCs w:val="24"/>
        </w:rPr>
        <w:t>Registration, clarifying the status of ownership of land rights, namely asking the history of the land, who is the owner of the land, the basis of ownership (grants, inheritance, buying and selling) and taxes</w:t>
      </w:r>
    </w:p>
    <w:p w:rsidR="005C4629" w:rsidRDefault="005C4629">
      <w:pPr>
        <w:spacing w:line="79" w:lineRule="exact"/>
        <w:rPr>
          <w:rFonts w:ascii="Calibri Light" w:eastAsia="Calibri Light" w:hAnsi="Calibri Light" w:cs="Calibri Light"/>
          <w:sz w:val="24"/>
          <w:szCs w:val="24"/>
        </w:rPr>
      </w:pPr>
    </w:p>
    <w:p w:rsidR="005C4629" w:rsidRDefault="00BE679C">
      <w:pPr>
        <w:numPr>
          <w:ilvl w:val="0"/>
          <w:numId w:val="16"/>
        </w:numPr>
        <w:tabs>
          <w:tab w:val="left" w:pos="1720"/>
        </w:tabs>
        <w:spacing w:line="316" w:lineRule="auto"/>
        <w:ind w:left="1720" w:right="260" w:hanging="368"/>
        <w:rPr>
          <w:rFonts w:ascii="Calibri Light" w:eastAsia="Calibri Light" w:hAnsi="Calibri Light" w:cs="Calibri Light"/>
          <w:sz w:val="24"/>
          <w:szCs w:val="24"/>
        </w:rPr>
      </w:pPr>
      <w:r>
        <w:rPr>
          <w:rFonts w:ascii="Calibri Light" w:eastAsia="Calibri Light" w:hAnsi="Calibri Light" w:cs="Calibri Light"/>
          <w:sz w:val="24"/>
          <w:szCs w:val="24"/>
        </w:rPr>
        <w:t>Measurement, BPN officers will measure the location of the land, land boundaries, shape of the field, and area of ​​land parcels</w:t>
      </w:r>
    </w:p>
    <w:p w:rsidR="005C4629" w:rsidRDefault="005C4629">
      <w:pPr>
        <w:spacing w:line="106" w:lineRule="exact"/>
        <w:rPr>
          <w:rFonts w:ascii="Calibri Light" w:eastAsia="Calibri Light" w:hAnsi="Calibri Light" w:cs="Calibri Light"/>
          <w:sz w:val="24"/>
          <w:szCs w:val="24"/>
        </w:rPr>
      </w:pPr>
    </w:p>
    <w:p w:rsidR="005C4629" w:rsidRDefault="00BE679C">
      <w:pPr>
        <w:numPr>
          <w:ilvl w:val="0"/>
          <w:numId w:val="16"/>
        </w:numPr>
        <w:tabs>
          <w:tab w:val="left" w:pos="1720"/>
        </w:tabs>
        <w:spacing w:line="346" w:lineRule="auto"/>
        <w:ind w:left="1720" w:right="260" w:hanging="368"/>
        <w:jc w:val="both"/>
        <w:rPr>
          <w:rFonts w:ascii="Calibri Light" w:eastAsia="Calibri Light" w:hAnsi="Calibri Light" w:cs="Calibri Light"/>
          <w:sz w:val="24"/>
          <w:szCs w:val="24"/>
        </w:rPr>
      </w:pPr>
      <w:r>
        <w:rPr>
          <w:rFonts w:ascii="Calibri Light" w:eastAsia="Calibri Light" w:hAnsi="Calibri Light" w:cs="Calibri Light"/>
          <w:sz w:val="24"/>
          <w:szCs w:val="24"/>
        </w:rPr>
        <w:t>Adjudication committee session, committee members consist of 3 BPN members, 1 person from the village/</w:t>
      </w:r>
      <w:proofErr w:type="spellStart"/>
      <w:r>
        <w:rPr>
          <w:rFonts w:ascii="Calibri Light" w:eastAsia="Calibri Light" w:hAnsi="Calibri Light" w:cs="Calibri Light"/>
          <w:sz w:val="24"/>
          <w:szCs w:val="24"/>
        </w:rPr>
        <w:t>kelurahan</w:t>
      </w:r>
      <w:proofErr w:type="spellEnd"/>
      <w:r>
        <w:rPr>
          <w:rFonts w:ascii="Calibri Light" w:eastAsia="Calibri Light" w:hAnsi="Calibri Light" w:cs="Calibri Light"/>
          <w:sz w:val="24"/>
          <w:szCs w:val="24"/>
        </w:rPr>
        <w:t xml:space="preserve"> to examine juridical data, field inspections, record objections, and conclusions and ask for additional information</w:t>
      </w:r>
    </w:p>
    <w:p w:rsidR="005C4629" w:rsidRDefault="005C4629">
      <w:pPr>
        <w:spacing w:line="70" w:lineRule="exact"/>
        <w:rPr>
          <w:rFonts w:ascii="Calibri Light" w:eastAsia="Calibri Light" w:hAnsi="Calibri Light" w:cs="Calibri Light"/>
          <w:sz w:val="24"/>
          <w:szCs w:val="24"/>
        </w:rPr>
      </w:pPr>
    </w:p>
    <w:p w:rsidR="005C4629" w:rsidRDefault="00BE679C">
      <w:pPr>
        <w:numPr>
          <w:ilvl w:val="0"/>
          <w:numId w:val="16"/>
        </w:numPr>
        <w:tabs>
          <w:tab w:val="left" w:pos="1720"/>
        </w:tabs>
        <w:spacing w:line="338" w:lineRule="auto"/>
        <w:ind w:left="1720" w:right="260" w:hanging="368"/>
        <w:jc w:val="both"/>
        <w:rPr>
          <w:rFonts w:ascii="Calibri Light" w:eastAsia="Calibri Light" w:hAnsi="Calibri Light" w:cs="Calibri Light"/>
          <w:sz w:val="24"/>
          <w:szCs w:val="24"/>
        </w:rPr>
      </w:pPr>
      <w:r>
        <w:rPr>
          <w:rFonts w:ascii="Calibri Light" w:eastAsia="Calibri Light" w:hAnsi="Calibri Light" w:cs="Calibri Light"/>
          <w:sz w:val="24"/>
          <w:szCs w:val="24"/>
        </w:rPr>
        <w:t>Collection and ratification, announcement period of 14 days, posted at the village/</w:t>
      </w:r>
      <w:proofErr w:type="spellStart"/>
      <w:r>
        <w:rPr>
          <w:rFonts w:ascii="Calibri Light" w:eastAsia="Calibri Light" w:hAnsi="Calibri Light" w:cs="Calibri Light"/>
          <w:sz w:val="24"/>
          <w:szCs w:val="24"/>
        </w:rPr>
        <w:t>kelurahan</w:t>
      </w:r>
      <w:proofErr w:type="spellEnd"/>
      <w:r>
        <w:rPr>
          <w:rFonts w:ascii="Calibri Light" w:eastAsia="Calibri Light" w:hAnsi="Calibri Light" w:cs="Calibri Light"/>
          <w:sz w:val="24"/>
          <w:szCs w:val="24"/>
        </w:rPr>
        <w:t xml:space="preserve"> office or land office containing a list of names, area, </w:t>
      </w:r>
      <w:proofErr w:type="gramStart"/>
      <w:r>
        <w:rPr>
          <w:rFonts w:ascii="Calibri Light" w:eastAsia="Calibri Light" w:hAnsi="Calibri Light" w:cs="Calibri Light"/>
          <w:sz w:val="24"/>
          <w:szCs w:val="24"/>
        </w:rPr>
        <w:t>location</w:t>
      </w:r>
      <w:proofErr w:type="gramEnd"/>
      <w:r>
        <w:rPr>
          <w:rFonts w:ascii="Calibri Light" w:eastAsia="Calibri Light" w:hAnsi="Calibri Light" w:cs="Calibri Light"/>
          <w:sz w:val="24"/>
          <w:szCs w:val="24"/>
        </w:rPr>
        <w:t xml:space="preserve"> of land, plot maps and other matters.</w:t>
      </w:r>
    </w:p>
    <w:p w:rsidR="005C4629" w:rsidRDefault="005C4629">
      <w:pPr>
        <w:spacing w:line="79" w:lineRule="exact"/>
        <w:rPr>
          <w:rFonts w:ascii="Calibri Light" w:eastAsia="Calibri Light" w:hAnsi="Calibri Light" w:cs="Calibri Light"/>
          <w:sz w:val="24"/>
          <w:szCs w:val="24"/>
        </w:rPr>
      </w:pPr>
    </w:p>
    <w:p w:rsidR="005C4629" w:rsidRDefault="00BE679C">
      <w:pPr>
        <w:numPr>
          <w:ilvl w:val="0"/>
          <w:numId w:val="16"/>
        </w:numPr>
        <w:tabs>
          <w:tab w:val="left" w:pos="1720"/>
        </w:tabs>
        <w:spacing w:line="268" w:lineRule="auto"/>
        <w:ind w:left="1720" w:right="260" w:hanging="368"/>
        <w:rPr>
          <w:rFonts w:ascii="Calibri Light" w:eastAsia="Calibri Light" w:hAnsi="Calibri Light" w:cs="Calibri Light"/>
          <w:sz w:val="24"/>
          <w:szCs w:val="24"/>
        </w:rPr>
      </w:pPr>
      <w:r>
        <w:rPr>
          <w:rFonts w:ascii="Calibri Light" w:eastAsia="Calibri Light" w:hAnsi="Calibri Light" w:cs="Calibri Light"/>
          <w:sz w:val="24"/>
          <w:szCs w:val="24"/>
        </w:rPr>
        <w:t>Issuance of certificates, certificate distribution is carried out by ATR/BPN which is handed over directly to participants.</w:t>
      </w:r>
      <w:r>
        <w:rPr>
          <w:rFonts w:ascii="Calibri Light" w:eastAsia="Calibri Light" w:hAnsi="Calibri Light" w:cs="Calibri Light"/>
          <w:sz w:val="32"/>
          <w:szCs w:val="32"/>
          <w:vertAlign w:val="superscript"/>
        </w:rPr>
        <w:t>25</w:t>
      </w:r>
    </w:p>
    <w:p w:rsidR="005C4629" w:rsidRDefault="005C4629">
      <w:pPr>
        <w:spacing w:line="317" w:lineRule="exact"/>
        <w:rPr>
          <w:sz w:val="20"/>
          <w:szCs w:val="20"/>
        </w:rPr>
      </w:pPr>
    </w:p>
    <w:p w:rsidR="005C4629" w:rsidRDefault="00BE679C">
      <w:pPr>
        <w:spacing w:line="345" w:lineRule="auto"/>
        <w:ind w:left="1000" w:right="260"/>
        <w:jc w:val="both"/>
        <w:rPr>
          <w:sz w:val="20"/>
          <w:szCs w:val="20"/>
        </w:rPr>
      </w:pPr>
      <w:r>
        <w:rPr>
          <w:rFonts w:ascii="Calibri Light" w:eastAsia="Calibri Light" w:hAnsi="Calibri Light" w:cs="Calibri Light"/>
          <w:sz w:val="24"/>
          <w:szCs w:val="24"/>
        </w:rPr>
        <w:t>This is carried out to realize legal certainty and legal protection to the community over the ownership of a plot of land, to improve the welfare and prosperity of the community and prevent land conflicts, namely as the legal objective of implementing the program. To achieve</w:t>
      </w:r>
    </w:p>
    <w:p w:rsidR="005C4629" w:rsidRDefault="00BE679C">
      <w:pPr>
        <w:spacing w:line="20" w:lineRule="exact"/>
        <w:rPr>
          <w:sz w:val="20"/>
          <w:szCs w:val="20"/>
        </w:rPr>
      </w:pPr>
      <w:r>
        <w:rPr>
          <w:noProof/>
          <w:sz w:val="20"/>
          <w:szCs w:val="20"/>
        </w:rPr>
        <mc:AlternateContent>
          <mc:Choice Requires="wps">
            <w:drawing>
              <wp:anchor distT="0" distB="0" distL="114300" distR="114300" simplePos="0" relativeHeight="251660800" behindDoc="1" locked="0" layoutInCell="0" allowOverlap="1">
                <wp:simplePos x="0" y="0"/>
                <wp:positionH relativeFrom="column">
                  <wp:posOffset>400685</wp:posOffset>
                </wp:positionH>
                <wp:positionV relativeFrom="paragraph">
                  <wp:posOffset>459105</wp:posOffset>
                </wp:positionV>
                <wp:extent cx="1829435"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4">
                          <a:solidFill>
                            <a:srgbClr val="000000"/>
                          </a:solidFill>
                          <a:miter lim="800000"/>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0C8FD2EE" id="Shape 13"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31.55pt,36.15pt" to="175.6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" o:allowincell="f" filled="t" strokeweight=".72pt">
                <v:stroke joinstyle="miter"/>
                <o:lock v:ext="edit" shapetype="f"/>
              </v:line>
            </w:pict>
          </mc:Fallback>
        </mc:AlternateContent>
      </w:r>
    </w:p>
    <w:p w:rsidR="005C4629" w:rsidRDefault="005C4629">
      <w:pPr>
        <w:sectPr w:rsidR="005C4629">
          <w:pgSz w:w="12240" w:h="15840"/>
          <w:pgMar w:top="1440" w:right="1440" w:bottom="1140" w:left="1440" w:header="0" w:footer="0" w:gutter="0"/>
          <w:cols w:space="720" w:equalWidth="0">
            <w:col w:w="9360"/>
          </w:cols>
        </w:sectPr>
      </w:pPr>
    </w:p>
    <w:p w:rsidR="005C4629" w:rsidRDefault="005C4629">
      <w:pPr>
        <w:spacing w:line="200" w:lineRule="exact"/>
        <w:rPr>
          <w:sz w:val="20"/>
          <w:szCs w:val="20"/>
        </w:rPr>
      </w:pPr>
    </w:p>
    <w:p w:rsidR="005C4629" w:rsidRDefault="005C4629">
      <w:pPr>
        <w:spacing w:line="200" w:lineRule="exact"/>
        <w:rPr>
          <w:sz w:val="20"/>
          <w:szCs w:val="20"/>
        </w:rPr>
      </w:pPr>
    </w:p>
    <w:p w:rsidR="005C4629" w:rsidRDefault="005C4629">
      <w:pPr>
        <w:spacing w:line="378" w:lineRule="exact"/>
        <w:rPr>
          <w:sz w:val="20"/>
          <w:szCs w:val="20"/>
        </w:rPr>
      </w:pPr>
    </w:p>
    <w:p w:rsidR="005C4629" w:rsidRDefault="00BE679C">
      <w:pPr>
        <w:numPr>
          <w:ilvl w:val="0"/>
          <w:numId w:val="17"/>
        </w:numPr>
        <w:tabs>
          <w:tab w:val="left" w:pos="800"/>
        </w:tabs>
        <w:ind w:left="800" w:hanging="168"/>
        <w:rPr>
          <w:rFonts w:ascii="Calibri Light" w:eastAsia="Calibri Light" w:hAnsi="Calibri Light" w:cs="Calibri Light"/>
          <w:sz w:val="24"/>
          <w:szCs w:val="24"/>
          <w:vertAlign w:val="superscript"/>
        </w:rPr>
      </w:pPr>
      <w:proofErr w:type="spellStart"/>
      <w:r>
        <w:rPr>
          <w:rFonts w:ascii="Calibri Light" w:eastAsia="Calibri Light" w:hAnsi="Calibri Light" w:cs="Calibri Light"/>
          <w:sz w:val="18"/>
          <w:szCs w:val="18"/>
        </w:rPr>
        <w:t>Alfi</w:t>
      </w:r>
      <w:proofErr w:type="spellEnd"/>
      <w:r>
        <w:rPr>
          <w:rFonts w:ascii="Calibri Light" w:eastAsia="Calibri Light" w:hAnsi="Calibri Light" w:cs="Calibri Light"/>
          <w:sz w:val="18"/>
          <w:szCs w:val="18"/>
        </w:rPr>
        <w:t xml:space="preserve"> </w:t>
      </w:r>
      <w:proofErr w:type="spellStart"/>
      <w:r>
        <w:rPr>
          <w:rFonts w:ascii="Calibri Light" w:eastAsia="Calibri Light" w:hAnsi="Calibri Light" w:cs="Calibri Light"/>
          <w:sz w:val="18"/>
          <w:szCs w:val="18"/>
        </w:rPr>
        <w:t>Yola</w:t>
      </w:r>
      <w:proofErr w:type="spellEnd"/>
      <w:r>
        <w:rPr>
          <w:rFonts w:ascii="Calibri Light" w:eastAsia="Calibri Light" w:hAnsi="Calibri Light" w:cs="Calibri Light"/>
          <w:sz w:val="18"/>
          <w:szCs w:val="18"/>
        </w:rPr>
        <w:t xml:space="preserve"> </w:t>
      </w:r>
      <w:proofErr w:type="spellStart"/>
      <w:r>
        <w:rPr>
          <w:rFonts w:ascii="Calibri Light" w:eastAsia="Calibri Light" w:hAnsi="Calibri Light" w:cs="Calibri Light"/>
          <w:sz w:val="18"/>
          <w:szCs w:val="18"/>
        </w:rPr>
        <w:t>Hidayatullah</w:t>
      </w:r>
      <w:proofErr w:type="spellEnd"/>
      <w:r>
        <w:rPr>
          <w:rFonts w:ascii="Calibri Light" w:eastAsia="Calibri Light" w:hAnsi="Calibri Light" w:cs="Calibri Light"/>
          <w:sz w:val="18"/>
          <w:szCs w:val="18"/>
        </w:rPr>
        <w:t xml:space="preserve"> </w:t>
      </w:r>
      <w:proofErr w:type="spellStart"/>
      <w:r>
        <w:rPr>
          <w:rFonts w:ascii="Calibri Light" w:eastAsia="Calibri Light" w:hAnsi="Calibri Light" w:cs="Calibri Light"/>
          <w:sz w:val="18"/>
          <w:szCs w:val="18"/>
        </w:rPr>
        <w:t>Ritonga</w:t>
      </w:r>
      <w:proofErr w:type="spellEnd"/>
      <w:r>
        <w:rPr>
          <w:rFonts w:ascii="Calibri Light" w:eastAsia="Calibri Light" w:hAnsi="Calibri Light" w:cs="Calibri Light"/>
          <w:sz w:val="18"/>
          <w:szCs w:val="18"/>
        </w:rPr>
        <w:t xml:space="preserve">. </w:t>
      </w:r>
      <w:proofErr w:type="spellStart"/>
      <w:r>
        <w:rPr>
          <w:rFonts w:ascii="Calibri Light" w:eastAsia="Calibri Light" w:hAnsi="Calibri Light" w:cs="Calibri Light"/>
          <w:sz w:val="18"/>
          <w:szCs w:val="18"/>
        </w:rPr>
        <w:t>loc.cit</w:t>
      </w:r>
      <w:proofErr w:type="spellEnd"/>
    </w:p>
    <w:p w:rsidR="005C4629" w:rsidRDefault="005C4629">
      <w:pPr>
        <w:sectPr w:rsidR="005C4629">
          <w:type w:val="continuous"/>
          <w:pgSz w:w="12240" w:h="15840"/>
          <w:pgMar w:top="1440" w:right="1440" w:bottom="1140" w:left="1440" w:header="0" w:footer="0" w:gutter="0"/>
          <w:cols w:space="720" w:equalWidth="0">
            <w:col w:w="9360"/>
          </w:cols>
        </w:sectPr>
      </w:pPr>
    </w:p>
    <w:p w:rsidR="005C4629" w:rsidRDefault="005C4629">
      <w:pPr>
        <w:spacing w:line="310" w:lineRule="exact"/>
        <w:rPr>
          <w:sz w:val="20"/>
          <w:szCs w:val="20"/>
        </w:rPr>
      </w:pPr>
      <w:bookmarkStart w:id="13" w:name="page14"/>
      <w:bookmarkEnd w:id="13"/>
    </w:p>
    <w:p w:rsidR="005C4629" w:rsidRDefault="00BE679C">
      <w:pPr>
        <w:spacing w:line="268" w:lineRule="auto"/>
        <w:ind w:left="1000" w:right="260"/>
        <w:jc w:val="both"/>
        <w:rPr>
          <w:sz w:val="20"/>
          <w:szCs w:val="20"/>
        </w:rPr>
      </w:pPr>
      <w:proofErr w:type="gramStart"/>
      <w:r>
        <w:rPr>
          <w:rFonts w:ascii="Calibri Light" w:eastAsia="Calibri Light" w:hAnsi="Calibri Light" w:cs="Calibri Light"/>
          <w:sz w:val="24"/>
          <w:szCs w:val="24"/>
        </w:rPr>
        <w:t>the</w:t>
      </w:r>
      <w:proofErr w:type="gramEnd"/>
      <w:r>
        <w:rPr>
          <w:rFonts w:ascii="Calibri Light" w:eastAsia="Calibri Light" w:hAnsi="Calibri Light" w:cs="Calibri Light"/>
          <w:sz w:val="24"/>
          <w:szCs w:val="24"/>
        </w:rPr>
        <w:t xml:space="preserve"> purpose of the law, the National Land Agency through the Complete Systematic Land Registration program undertakes the following efforts.</w:t>
      </w:r>
      <w:r>
        <w:rPr>
          <w:rFonts w:ascii="Calibri Light" w:eastAsia="Calibri Light" w:hAnsi="Calibri Light" w:cs="Calibri Light"/>
          <w:sz w:val="32"/>
          <w:szCs w:val="32"/>
          <w:vertAlign w:val="superscript"/>
        </w:rPr>
        <w:t>26</w:t>
      </w:r>
    </w:p>
    <w:p w:rsidR="005C4629" w:rsidRDefault="005C4629">
      <w:pPr>
        <w:spacing w:line="261" w:lineRule="exact"/>
        <w:rPr>
          <w:sz w:val="20"/>
          <w:szCs w:val="20"/>
        </w:rPr>
      </w:pPr>
    </w:p>
    <w:p w:rsidR="005C4629" w:rsidRDefault="00BE679C">
      <w:pPr>
        <w:ind w:left="1360"/>
        <w:rPr>
          <w:sz w:val="20"/>
          <w:szCs w:val="20"/>
        </w:rPr>
      </w:pPr>
      <w:r>
        <w:rPr>
          <w:rFonts w:ascii="Calibri Light" w:eastAsia="Calibri Light" w:hAnsi="Calibri Light" w:cs="Calibri Light"/>
          <w:sz w:val="24"/>
          <w:szCs w:val="24"/>
        </w:rPr>
        <w:t>1. To Provide Legal Assurance</w:t>
      </w:r>
    </w:p>
    <w:p w:rsidR="005C4629" w:rsidRDefault="005C4629">
      <w:pPr>
        <w:spacing w:line="200" w:lineRule="exact"/>
        <w:rPr>
          <w:sz w:val="20"/>
          <w:szCs w:val="20"/>
        </w:rPr>
      </w:pPr>
    </w:p>
    <w:p w:rsidR="005C4629" w:rsidRDefault="005C4629">
      <w:pPr>
        <w:spacing w:line="201" w:lineRule="exact"/>
        <w:rPr>
          <w:sz w:val="20"/>
          <w:szCs w:val="20"/>
        </w:rPr>
      </w:pPr>
    </w:p>
    <w:p w:rsidR="005C4629" w:rsidRDefault="00BE679C">
      <w:pPr>
        <w:spacing w:line="349" w:lineRule="auto"/>
        <w:ind w:left="1000" w:right="260"/>
        <w:jc w:val="both"/>
        <w:rPr>
          <w:sz w:val="20"/>
          <w:szCs w:val="20"/>
        </w:rPr>
      </w:pPr>
      <w:r>
        <w:rPr>
          <w:rFonts w:ascii="Calibri Light" w:eastAsia="Calibri Light" w:hAnsi="Calibri Light" w:cs="Calibri Light"/>
          <w:sz w:val="24"/>
          <w:szCs w:val="24"/>
        </w:rPr>
        <w:t xml:space="preserve">Providing guarantees of legal certainty is the sole goal in implementing the Complete Systematic Land Registration program, this is a big responsibility that must be carried out by the National Land Agency of </w:t>
      </w:r>
      <w:proofErr w:type="spellStart"/>
      <w:r>
        <w:rPr>
          <w:rFonts w:ascii="Calibri Light" w:eastAsia="Calibri Light" w:hAnsi="Calibri Light" w:cs="Calibri Light"/>
          <w:sz w:val="24"/>
          <w:szCs w:val="24"/>
        </w:rPr>
        <w:t>Gorontalo</w:t>
      </w:r>
      <w:proofErr w:type="spellEnd"/>
      <w:r>
        <w:rPr>
          <w:rFonts w:ascii="Calibri Light" w:eastAsia="Calibri Light" w:hAnsi="Calibri Light" w:cs="Calibri Light"/>
          <w:sz w:val="24"/>
          <w:szCs w:val="24"/>
        </w:rPr>
        <w:t xml:space="preserve"> Regency to provide proof of ownership of land rights or certificates to the community.</w:t>
      </w:r>
    </w:p>
    <w:p w:rsidR="005C4629" w:rsidRDefault="005C4629">
      <w:pPr>
        <w:spacing w:line="215" w:lineRule="exact"/>
        <w:rPr>
          <w:sz w:val="20"/>
          <w:szCs w:val="20"/>
        </w:rPr>
      </w:pPr>
    </w:p>
    <w:p w:rsidR="005C4629" w:rsidRDefault="00BE679C">
      <w:pPr>
        <w:ind w:left="1360"/>
        <w:rPr>
          <w:sz w:val="20"/>
          <w:szCs w:val="20"/>
        </w:rPr>
      </w:pPr>
      <w:r>
        <w:rPr>
          <w:rFonts w:ascii="Calibri Light" w:eastAsia="Calibri Light" w:hAnsi="Calibri Light" w:cs="Calibri Light"/>
          <w:sz w:val="24"/>
          <w:szCs w:val="24"/>
        </w:rPr>
        <w:t>2. Counseling</w:t>
      </w:r>
    </w:p>
    <w:p w:rsidR="005C4629" w:rsidRDefault="005C4629">
      <w:pPr>
        <w:spacing w:line="398" w:lineRule="exact"/>
        <w:rPr>
          <w:sz w:val="20"/>
          <w:szCs w:val="20"/>
        </w:rPr>
      </w:pPr>
    </w:p>
    <w:p w:rsidR="005C4629" w:rsidRDefault="00BE679C">
      <w:pPr>
        <w:spacing w:line="338" w:lineRule="auto"/>
        <w:ind w:left="1000" w:right="260"/>
        <w:jc w:val="both"/>
        <w:rPr>
          <w:sz w:val="20"/>
          <w:szCs w:val="20"/>
        </w:rPr>
      </w:pPr>
      <w:r>
        <w:rPr>
          <w:rFonts w:ascii="Calibri Light" w:eastAsia="Calibri Light" w:hAnsi="Calibri Light" w:cs="Calibri Light"/>
          <w:sz w:val="24"/>
          <w:szCs w:val="24"/>
        </w:rPr>
        <w:t>This counseling or socialization is carried out by the National Land Agency based on the work area to provide information, knowledge or insight to the community directly related to any matter</w:t>
      </w:r>
    </w:p>
    <w:p w:rsidR="005C4629" w:rsidRDefault="005C4629">
      <w:pPr>
        <w:spacing w:line="80" w:lineRule="exact"/>
        <w:rPr>
          <w:sz w:val="20"/>
          <w:szCs w:val="20"/>
        </w:rPr>
      </w:pPr>
    </w:p>
    <w:p w:rsidR="005C4629" w:rsidRDefault="00BE679C">
      <w:pPr>
        <w:spacing w:line="343" w:lineRule="auto"/>
        <w:ind w:left="1000" w:right="260"/>
        <w:jc w:val="both"/>
        <w:rPr>
          <w:sz w:val="20"/>
          <w:szCs w:val="20"/>
        </w:rPr>
      </w:pPr>
      <w:proofErr w:type="gramStart"/>
      <w:r>
        <w:rPr>
          <w:rFonts w:ascii="Calibri Light" w:eastAsia="Calibri Light" w:hAnsi="Calibri Light" w:cs="Calibri Light"/>
          <w:sz w:val="24"/>
          <w:szCs w:val="24"/>
        </w:rPr>
        <w:t>related</w:t>
      </w:r>
      <w:proofErr w:type="gramEnd"/>
      <w:r>
        <w:rPr>
          <w:rFonts w:ascii="Calibri Light" w:eastAsia="Calibri Light" w:hAnsi="Calibri Light" w:cs="Calibri Light"/>
          <w:sz w:val="24"/>
          <w:szCs w:val="24"/>
        </w:rPr>
        <w:t xml:space="preserve"> to land so that the community can know about the importance of land registration, the importance of land certificates and programs held by the government. Regarding the extension of the Complete Systematic Land Registration program, the National Land Agency of </w:t>
      </w:r>
      <w:proofErr w:type="spellStart"/>
      <w:r>
        <w:rPr>
          <w:rFonts w:ascii="Calibri Light" w:eastAsia="Calibri Light" w:hAnsi="Calibri Light" w:cs="Calibri Light"/>
          <w:sz w:val="24"/>
          <w:szCs w:val="24"/>
        </w:rPr>
        <w:t>Gorontalo</w:t>
      </w:r>
      <w:proofErr w:type="spellEnd"/>
      <w:r>
        <w:rPr>
          <w:rFonts w:ascii="Calibri Light" w:eastAsia="Calibri Light" w:hAnsi="Calibri Light" w:cs="Calibri Light"/>
          <w:sz w:val="24"/>
          <w:szCs w:val="24"/>
        </w:rPr>
        <w:t xml:space="preserve"> Regency officially conducted one extension which was carried out in areas where the PTSL program was to be applied in accordance with the location determination, but counseling could also be carried out more than once in accordance with the circumstances of the implementation of the PTSL program.</w:t>
      </w:r>
      <w:r>
        <w:rPr>
          <w:rFonts w:ascii="Calibri Light" w:eastAsia="Calibri Light" w:hAnsi="Calibri Light" w:cs="Calibri Light"/>
          <w:sz w:val="32"/>
          <w:szCs w:val="32"/>
          <w:vertAlign w:val="superscript"/>
        </w:rPr>
        <w:t>27</w:t>
      </w:r>
    </w:p>
    <w:p w:rsidR="005C4629" w:rsidRDefault="005C4629">
      <w:pPr>
        <w:spacing w:line="176" w:lineRule="exact"/>
        <w:rPr>
          <w:sz w:val="20"/>
          <w:szCs w:val="20"/>
        </w:rPr>
      </w:pPr>
    </w:p>
    <w:p w:rsidR="005C4629" w:rsidRDefault="00BE679C">
      <w:pPr>
        <w:ind w:left="1360"/>
        <w:rPr>
          <w:sz w:val="20"/>
          <w:szCs w:val="20"/>
        </w:rPr>
      </w:pPr>
      <w:r>
        <w:rPr>
          <w:rFonts w:ascii="Calibri Light" w:eastAsia="Calibri Light" w:hAnsi="Calibri Light" w:cs="Calibri Light"/>
          <w:sz w:val="24"/>
          <w:szCs w:val="24"/>
        </w:rPr>
        <w:t>3. Assisting the Community in the Management of Certificates</w:t>
      </w:r>
    </w:p>
    <w:p w:rsidR="005C4629" w:rsidRDefault="005C4629">
      <w:pPr>
        <w:spacing w:line="399" w:lineRule="exact"/>
        <w:rPr>
          <w:sz w:val="20"/>
          <w:szCs w:val="20"/>
        </w:rPr>
      </w:pPr>
    </w:p>
    <w:p w:rsidR="005C4629" w:rsidRDefault="00BE679C">
      <w:pPr>
        <w:spacing w:line="316" w:lineRule="auto"/>
        <w:ind w:left="1000" w:right="260"/>
        <w:jc w:val="both"/>
        <w:rPr>
          <w:sz w:val="20"/>
          <w:szCs w:val="20"/>
        </w:rPr>
      </w:pPr>
      <w:r>
        <w:rPr>
          <w:rFonts w:ascii="Calibri Light" w:eastAsia="Calibri Light" w:hAnsi="Calibri Light" w:cs="Calibri Light"/>
          <w:sz w:val="24"/>
          <w:szCs w:val="24"/>
        </w:rPr>
        <w:t>In the management of community certificates, parties from the National Land Agency will be assisted so that they do not experience difficulties and shortcomings in their work</w:t>
      </w:r>
    </w:p>
    <w:p w:rsidR="005C4629" w:rsidRDefault="00BE679C">
      <w:pPr>
        <w:spacing w:line="20" w:lineRule="exact"/>
        <w:rPr>
          <w:sz w:val="20"/>
          <w:szCs w:val="20"/>
        </w:rPr>
      </w:pPr>
      <w:r>
        <w:rPr>
          <w:noProof/>
          <w:sz w:val="20"/>
          <w:szCs w:val="20"/>
        </w:rPr>
        <mc:AlternateContent>
          <mc:Choice Requires="wps">
            <w:drawing>
              <wp:anchor distT="0" distB="0" distL="114300" distR="114300" simplePos="0" relativeHeight="251661824" behindDoc="1" locked="0" layoutInCell="0" allowOverlap="1">
                <wp:simplePos x="0" y="0"/>
                <wp:positionH relativeFrom="column">
                  <wp:posOffset>400685</wp:posOffset>
                </wp:positionH>
                <wp:positionV relativeFrom="paragraph">
                  <wp:posOffset>219710</wp:posOffset>
                </wp:positionV>
                <wp:extent cx="1829435"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3">
                          <a:solidFill>
                            <a:srgbClr val="000000"/>
                          </a:solidFill>
                          <a:miter lim="800000"/>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5B35F443" id="Shape 14"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31.55pt,17.3pt" to="175.6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" o:allowincell="f" filled="t" strokeweight=".25397mm">
                <v:stroke joinstyle="miter"/>
                <o:lock v:ext="edit" shapetype="f"/>
              </v:line>
            </w:pict>
          </mc:Fallback>
        </mc:AlternateContent>
      </w:r>
    </w:p>
    <w:p w:rsidR="005C4629" w:rsidRDefault="005C4629">
      <w:pPr>
        <w:spacing w:line="382" w:lineRule="exact"/>
        <w:rPr>
          <w:sz w:val="20"/>
          <w:szCs w:val="20"/>
        </w:rPr>
      </w:pPr>
    </w:p>
    <w:p w:rsidR="005C4629" w:rsidRDefault="00BE679C">
      <w:pPr>
        <w:numPr>
          <w:ilvl w:val="0"/>
          <w:numId w:val="18"/>
        </w:numPr>
        <w:tabs>
          <w:tab w:val="left" w:pos="800"/>
        </w:tabs>
        <w:ind w:left="800" w:hanging="168"/>
        <w:rPr>
          <w:rFonts w:ascii="Calibri Light" w:eastAsia="Calibri Light" w:hAnsi="Calibri Light" w:cs="Calibri Light"/>
          <w:sz w:val="24"/>
          <w:szCs w:val="24"/>
          <w:vertAlign w:val="superscript"/>
        </w:rPr>
      </w:pPr>
      <w:r>
        <w:rPr>
          <w:rFonts w:ascii="Calibri Light" w:eastAsia="Calibri Light" w:hAnsi="Calibri Light" w:cs="Calibri Light"/>
          <w:sz w:val="18"/>
          <w:szCs w:val="18"/>
        </w:rPr>
        <w:t>Results of Interviews with the Head of the Land Registration Division of the District National Land Agency</w:t>
      </w:r>
    </w:p>
    <w:p w:rsidR="005C4629" w:rsidRDefault="00BE679C">
      <w:pPr>
        <w:ind w:left="640"/>
        <w:rPr>
          <w:sz w:val="20"/>
          <w:szCs w:val="20"/>
        </w:rPr>
      </w:pPr>
      <w:proofErr w:type="spellStart"/>
      <w:proofErr w:type="gramStart"/>
      <w:r>
        <w:rPr>
          <w:rFonts w:ascii="Calibri Light" w:eastAsia="Calibri Light" w:hAnsi="Calibri Light" w:cs="Calibri Light"/>
          <w:sz w:val="20"/>
          <w:szCs w:val="20"/>
        </w:rPr>
        <w:t>Gorontalo</w:t>
      </w:r>
      <w:proofErr w:type="spellEnd"/>
      <w:r>
        <w:rPr>
          <w:rFonts w:ascii="Calibri Light" w:eastAsia="Calibri Light" w:hAnsi="Calibri Light" w:cs="Calibri Light"/>
          <w:sz w:val="20"/>
          <w:szCs w:val="20"/>
        </w:rPr>
        <w:t>.</w:t>
      </w:r>
      <w:proofErr w:type="gramEnd"/>
    </w:p>
    <w:p w:rsidR="005C4629" w:rsidRDefault="00BE679C">
      <w:pPr>
        <w:numPr>
          <w:ilvl w:val="0"/>
          <w:numId w:val="19"/>
        </w:numPr>
        <w:tabs>
          <w:tab w:val="left" w:pos="800"/>
        </w:tabs>
        <w:spacing w:line="201" w:lineRule="auto"/>
        <w:ind w:left="800" w:hanging="168"/>
        <w:rPr>
          <w:rFonts w:ascii="Calibri Light" w:eastAsia="Calibri Light" w:hAnsi="Calibri Light" w:cs="Calibri Light"/>
          <w:sz w:val="24"/>
          <w:szCs w:val="24"/>
          <w:vertAlign w:val="superscript"/>
        </w:rPr>
      </w:pPr>
      <w:r>
        <w:rPr>
          <w:rFonts w:ascii="Calibri Light" w:eastAsia="Calibri Light" w:hAnsi="Calibri Light" w:cs="Calibri Light"/>
          <w:sz w:val="18"/>
          <w:szCs w:val="18"/>
        </w:rPr>
        <w:t>Ibid</w:t>
      </w:r>
    </w:p>
    <w:p w:rsidR="005C4629" w:rsidRDefault="005C4629">
      <w:pPr>
        <w:sectPr w:rsidR="005C4629">
          <w:pgSz w:w="12240" w:h="15840"/>
          <w:pgMar w:top="1440" w:right="1440" w:bottom="1140" w:left="1440" w:header="0" w:footer="0" w:gutter="0"/>
          <w:cols w:space="720" w:equalWidth="0">
            <w:col w:w="9360"/>
          </w:cols>
        </w:sectPr>
      </w:pPr>
    </w:p>
    <w:p w:rsidR="005C4629" w:rsidRDefault="005C4629">
      <w:pPr>
        <w:spacing w:line="310" w:lineRule="exact"/>
        <w:rPr>
          <w:sz w:val="20"/>
          <w:szCs w:val="20"/>
        </w:rPr>
      </w:pPr>
      <w:bookmarkStart w:id="14" w:name="page15"/>
      <w:bookmarkEnd w:id="14"/>
    </w:p>
    <w:p w:rsidR="005C4629" w:rsidRDefault="00BE679C">
      <w:pPr>
        <w:spacing w:line="316" w:lineRule="auto"/>
        <w:ind w:left="1000" w:right="260"/>
        <w:jc w:val="both"/>
        <w:rPr>
          <w:sz w:val="20"/>
          <w:szCs w:val="20"/>
        </w:rPr>
      </w:pPr>
      <w:proofErr w:type="gramStart"/>
      <w:r>
        <w:rPr>
          <w:rFonts w:ascii="Calibri Light" w:eastAsia="Calibri Light" w:hAnsi="Calibri Light" w:cs="Calibri Light"/>
          <w:sz w:val="24"/>
          <w:szCs w:val="24"/>
        </w:rPr>
        <w:t>carry</w:t>
      </w:r>
      <w:proofErr w:type="gramEnd"/>
      <w:r>
        <w:rPr>
          <w:rFonts w:ascii="Calibri Light" w:eastAsia="Calibri Light" w:hAnsi="Calibri Light" w:cs="Calibri Light"/>
          <w:sz w:val="24"/>
          <w:szCs w:val="24"/>
        </w:rPr>
        <w:t xml:space="preserve"> out management and so that the community can follow the procedures set by the National Land Agency</w:t>
      </w:r>
    </w:p>
    <w:p w:rsidR="005C4629" w:rsidRDefault="005C4629">
      <w:pPr>
        <w:spacing w:line="253" w:lineRule="exact"/>
        <w:rPr>
          <w:sz w:val="20"/>
          <w:szCs w:val="20"/>
        </w:rPr>
      </w:pPr>
    </w:p>
    <w:p w:rsidR="005C4629" w:rsidRDefault="00BE679C">
      <w:pPr>
        <w:ind w:left="1360"/>
        <w:rPr>
          <w:sz w:val="20"/>
          <w:szCs w:val="20"/>
        </w:rPr>
      </w:pPr>
      <w:r>
        <w:rPr>
          <w:rFonts w:ascii="Calibri Light" w:eastAsia="Calibri Light" w:hAnsi="Calibri Light" w:cs="Calibri Light"/>
          <w:sz w:val="24"/>
          <w:szCs w:val="24"/>
        </w:rPr>
        <w:t>4. Reducing Land Conflicts or Disputes</w:t>
      </w:r>
    </w:p>
    <w:p w:rsidR="005C4629" w:rsidRDefault="005C4629">
      <w:pPr>
        <w:spacing w:line="200" w:lineRule="exact"/>
        <w:rPr>
          <w:sz w:val="20"/>
          <w:szCs w:val="20"/>
        </w:rPr>
      </w:pPr>
    </w:p>
    <w:p w:rsidR="005C4629" w:rsidRDefault="005C4629">
      <w:pPr>
        <w:spacing w:line="201" w:lineRule="exact"/>
        <w:rPr>
          <w:sz w:val="20"/>
          <w:szCs w:val="20"/>
        </w:rPr>
      </w:pPr>
    </w:p>
    <w:p w:rsidR="005C4629" w:rsidRDefault="00BE679C">
      <w:pPr>
        <w:spacing w:line="349" w:lineRule="auto"/>
        <w:ind w:left="1000" w:right="260"/>
        <w:jc w:val="both"/>
        <w:rPr>
          <w:sz w:val="20"/>
          <w:szCs w:val="20"/>
        </w:rPr>
      </w:pPr>
      <w:r>
        <w:rPr>
          <w:rFonts w:ascii="Calibri Light" w:eastAsia="Calibri Light" w:hAnsi="Calibri Light" w:cs="Calibri Light"/>
          <w:sz w:val="24"/>
          <w:szCs w:val="24"/>
        </w:rPr>
        <w:t xml:space="preserve">After the issuance of land certificates by the National Land Agency, the ownership status of the rights to community land parcels is clear, automatically land conflicts will decrease, because there are no more problems that will arise in the community related to objects of ownership of land or mutual demands between one another. </w:t>
      </w:r>
      <w:proofErr w:type="gramStart"/>
      <w:r>
        <w:rPr>
          <w:rFonts w:ascii="Calibri Light" w:eastAsia="Calibri Light" w:hAnsi="Calibri Light" w:cs="Calibri Light"/>
          <w:sz w:val="24"/>
          <w:szCs w:val="24"/>
        </w:rPr>
        <w:t>and</w:t>
      </w:r>
      <w:proofErr w:type="gramEnd"/>
      <w:r>
        <w:rPr>
          <w:rFonts w:ascii="Calibri Light" w:eastAsia="Calibri Light" w:hAnsi="Calibri Light" w:cs="Calibri Light"/>
          <w:sz w:val="24"/>
          <w:szCs w:val="24"/>
        </w:rPr>
        <w:t xml:space="preserve"> others.</w:t>
      </w:r>
    </w:p>
    <w:p w:rsidR="005C4629" w:rsidRDefault="005C4629">
      <w:pPr>
        <w:spacing w:line="215" w:lineRule="exact"/>
        <w:rPr>
          <w:sz w:val="20"/>
          <w:szCs w:val="20"/>
        </w:rPr>
      </w:pPr>
    </w:p>
    <w:p w:rsidR="005C4629" w:rsidRDefault="00BE679C">
      <w:pPr>
        <w:ind w:left="1360"/>
        <w:rPr>
          <w:sz w:val="20"/>
          <w:szCs w:val="20"/>
        </w:rPr>
      </w:pPr>
      <w:r>
        <w:rPr>
          <w:rFonts w:ascii="Calibri Light" w:eastAsia="Calibri Light" w:hAnsi="Calibri Light" w:cs="Calibri Light"/>
          <w:sz w:val="24"/>
          <w:szCs w:val="24"/>
        </w:rPr>
        <w:t>5. Improving Community Welfare</w:t>
      </w:r>
    </w:p>
    <w:p w:rsidR="005C4629" w:rsidRDefault="005C4629">
      <w:pPr>
        <w:spacing w:line="398" w:lineRule="exact"/>
        <w:rPr>
          <w:sz w:val="20"/>
          <w:szCs w:val="20"/>
        </w:rPr>
      </w:pPr>
    </w:p>
    <w:p w:rsidR="005C4629" w:rsidRDefault="00BE679C">
      <w:pPr>
        <w:spacing w:line="353" w:lineRule="auto"/>
        <w:ind w:left="1000" w:right="260"/>
        <w:jc w:val="both"/>
        <w:rPr>
          <w:sz w:val="20"/>
          <w:szCs w:val="20"/>
        </w:rPr>
      </w:pPr>
      <w:r>
        <w:rPr>
          <w:rFonts w:ascii="Calibri Light" w:eastAsia="Calibri Light" w:hAnsi="Calibri Light" w:cs="Calibri Light"/>
          <w:sz w:val="24"/>
          <w:szCs w:val="24"/>
        </w:rPr>
        <w:t xml:space="preserve">One of the results felt by the community regarding the PTSL program implemented by the National Land Agency of </w:t>
      </w:r>
      <w:proofErr w:type="spellStart"/>
      <w:r>
        <w:rPr>
          <w:rFonts w:ascii="Calibri Light" w:eastAsia="Calibri Light" w:hAnsi="Calibri Light" w:cs="Calibri Light"/>
          <w:sz w:val="24"/>
          <w:szCs w:val="24"/>
        </w:rPr>
        <w:t>Gorontalo</w:t>
      </w:r>
      <w:proofErr w:type="spellEnd"/>
      <w:r>
        <w:rPr>
          <w:rFonts w:ascii="Calibri Light" w:eastAsia="Calibri Light" w:hAnsi="Calibri Light" w:cs="Calibri Light"/>
          <w:sz w:val="24"/>
          <w:szCs w:val="24"/>
        </w:rPr>
        <w:t xml:space="preserve"> Regency is because the certificate issued can be used as collateral for people's credit businesses by the community to be able to manage and improve their welfare through the business they run. As happened in </w:t>
      </w:r>
      <w:proofErr w:type="spellStart"/>
      <w:r>
        <w:rPr>
          <w:rFonts w:ascii="Calibri Light" w:eastAsia="Calibri Light" w:hAnsi="Calibri Light" w:cs="Calibri Light"/>
          <w:sz w:val="24"/>
          <w:szCs w:val="24"/>
        </w:rPr>
        <w:t>Ulapato</w:t>
      </w:r>
      <w:proofErr w:type="spellEnd"/>
      <w:r>
        <w:rPr>
          <w:rFonts w:ascii="Calibri Light" w:eastAsia="Calibri Light" w:hAnsi="Calibri Light" w:cs="Calibri Light"/>
          <w:sz w:val="24"/>
          <w:szCs w:val="24"/>
        </w:rPr>
        <w:t xml:space="preserve"> A Village, the community used certificates from the results of the Complete Systematic Land Registration program as collateral in the bank to open and run a business.</w:t>
      </w:r>
    </w:p>
    <w:p w:rsidR="005C4629" w:rsidRDefault="005C4629">
      <w:pPr>
        <w:spacing w:line="268" w:lineRule="exact"/>
        <w:rPr>
          <w:sz w:val="20"/>
          <w:szCs w:val="20"/>
        </w:rPr>
      </w:pPr>
    </w:p>
    <w:p w:rsidR="005C4629" w:rsidRDefault="00BE679C">
      <w:pPr>
        <w:spacing w:line="351" w:lineRule="auto"/>
        <w:ind w:left="1000" w:right="260"/>
        <w:jc w:val="both"/>
        <w:rPr>
          <w:sz w:val="20"/>
          <w:szCs w:val="20"/>
        </w:rPr>
      </w:pPr>
      <w:r>
        <w:rPr>
          <w:rFonts w:ascii="Calibri Light" w:eastAsia="Calibri Light" w:hAnsi="Calibri Light" w:cs="Calibri Light"/>
          <w:sz w:val="24"/>
          <w:szCs w:val="24"/>
        </w:rPr>
        <w:t xml:space="preserve">As stated by Mrs. </w:t>
      </w:r>
      <w:proofErr w:type="spellStart"/>
      <w:r>
        <w:rPr>
          <w:rFonts w:ascii="Calibri Light" w:eastAsia="Calibri Light" w:hAnsi="Calibri Light" w:cs="Calibri Light"/>
          <w:sz w:val="24"/>
          <w:szCs w:val="24"/>
        </w:rPr>
        <w:t>Dewi</w:t>
      </w:r>
      <w:proofErr w:type="spellEnd"/>
      <w:r>
        <w:rPr>
          <w:rFonts w:ascii="Calibri Light" w:eastAsia="Calibri Light" w:hAnsi="Calibri Light" w:cs="Calibri Light"/>
          <w:sz w:val="24"/>
          <w:szCs w:val="24"/>
        </w:rPr>
        <w:t xml:space="preserve"> as one of the employees of the National Land Agency of </w:t>
      </w:r>
      <w:proofErr w:type="spellStart"/>
      <w:r>
        <w:rPr>
          <w:rFonts w:ascii="Calibri Light" w:eastAsia="Calibri Light" w:hAnsi="Calibri Light" w:cs="Calibri Light"/>
          <w:sz w:val="24"/>
          <w:szCs w:val="24"/>
        </w:rPr>
        <w:t>Gorontalo</w:t>
      </w:r>
      <w:proofErr w:type="spellEnd"/>
      <w:r>
        <w:rPr>
          <w:rFonts w:ascii="Calibri Light" w:eastAsia="Calibri Light" w:hAnsi="Calibri Light" w:cs="Calibri Light"/>
          <w:sz w:val="24"/>
          <w:szCs w:val="24"/>
        </w:rPr>
        <w:t xml:space="preserve"> Regency that "The government strives and hopes that all land parcels in </w:t>
      </w:r>
      <w:proofErr w:type="spellStart"/>
      <w:r>
        <w:rPr>
          <w:rFonts w:ascii="Calibri Light" w:eastAsia="Calibri Light" w:hAnsi="Calibri Light" w:cs="Calibri Light"/>
          <w:sz w:val="24"/>
          <w:szCs w:val="24"/>
        </w:rPr>
        <w:t>Gorontalo</w:t>
      </w:r>
      <w:proofErr w:type="spellEnd"/>
      <w:r>
        <w:rPr>
          <w:rFonts w:ascii="Calibri Light" w:eastAsia="Calibri Light" w:hAnsi="Calibri Light" w:cs="Calibri Light"/>
          <w:sz w:val="24"/>
          <w:szCs w:val="24"/>
        </w:rPr>
        <w:t xml:space="preserve"> Regency have been registered in order to realize the form of ownership of rights to a plot of land by the community or provide legal protection to the community. </w:t>
      </w:r>
      <w:proofErr w:type="gramStart"/>
      <w:r>
        <w:rPr>
          <w:rFonts w:ascii="Calibri Light" w:eastAsia="Calibri Light" w:hAnsi="Calibri Light" w:cs="Calibri Light"/>
          <w:sz w:val="24"/>
          <w:szCs w:val="24"/>
        </w:rPr>
        <w:t>the</w:t>
      </w:r>
      <w:proofErr w:type="gramEnd"/>
      <w:r>
        <w:rPr>
          <w:rFonts w:ascii="Calibri Light" w:eastAsia="Calibri Light" w:hAnsi="Calibri Light" w:cs="Calibri Light"/>
          <w:sz w:val="24"/>
          <w:szCs w:val="24"/>
        </w:rPr>
        <w:t xml:space="preserve"> community to land rights through the Registration program</w:t>
      </w:r>
    </w:p>
    <w:p w:rsidR="005C4629" w:rsidRDefault="005C4629">
      <w:pPr>
        <w:sectPr w:rsidR="005C4629">
          <w:pgSz w:w="12240" w:h="15840"/>
          <w:pgMar w:top="1440" w:right="1440" w:bottom="1440" w:left="1440" w:header="0" w:footer="0" w:gutter="0"/>
          <w:cols w:space="720" w:equalWidth="0">
            <w:col w:w="9360"/>
          </w:cols>
        </w:sectPr>
      </w:pPr>
    </w:p>
    <w:p w:rsidR="005C4629" w:rsidRDefault="005C4629">
      <w:pPr>
        <w:spacing w:line="310" w:lineRule="exact"/>
        <w:rPr>
          <w:sz w:val="20"/>
          <w:szCs w:val="20"/>
        </w:rPr>
      </w:pPr>
      <w:bookmarkStart w:id="15" w:name="page16"/>
      <w:bookmarkEnd w:id="15"/>
    </w:p>
    <w:p w:rsidR="005C4629" w:rsidRDefault="00BE679C">
      <w:pPr>
        <w:spacing w:line="268" w:lineRule="auto"/>
        <w:ind w:left="1000" w:right="260"/>
        <w:rPr>
          <w:sz w:val="20"/>
          <w:szCs w:val="20"/>
        </w:rPr>
      </w:pPr>
      <w:r>
        <w:rPr>
          <w:rFonts w:ascii="Calibri Light" w:eastAsia="Calibri Light" w:hAnsi="Calibri Light" w:cs="Calibri Light"/>
          <w:sz w:val="24"/>
          <w:szCs w:val="24"/>
        </w:rPr>
        <w:t>Complete Systematic which basically helps and makes it easy for the community to register their land through this program”.</w:t>
      </w:r>
      <w:r>
        <w:rPr>
          <w:rFonts w:ascii="Calibri Light" w:eastAsia="Calibri Light" w:hAnsi="Calibri Light" w:cs="Calibri Light"/>
          <w:sz w:val="32"/>
          <w:szCs w:val="32"/>
          <w:vertAlign w:val="superscript"/>
        </w:rPr>
        <w:t>28</w:t>
      </w:r>
    </w:p>
    <w:p w:rsidR="005C4629" w:rsidRDefault="005C4629">
      <w:pPr>
        <w:spacing w:line="322" w:lineRule="exact"/>
        <w:rPr>
          <w:sz w:val="20"/>
          <w:szCs w:val="20"/>
        </w:rPr>
      </w:pPr>
    </w:p>
    <w:p w:rsidR="005C4629" w:rsidRDefault="00BE679C">
      <w:pPr>
        <w:spacing w:line="317" w:lineRule="auto"/>
        <w:ind w:left="640" w:right="260"/>
        <w:rPr>
          <w:sz w:val="20"/>
          <w:szCs w:val="20"/>
        </w:rPr>
      </w:pPr>
      <w:r>
        <w:rPr>
          <w:rFonts w:ascii="Calibri Light" w:eastAsia="Calibri Light" w:hAnsi="Calibri Light" w:cs="Calibri Light"/>
          <w:b/>
          <w:bCs/>
          <w:sz w:val="28"/>
          <w:szCs w:val="28"/>
        </w:rPr>
        <w:t xml:space="preserve">3.2. Inhibiting Factors for the National Land Agency in Implementing a Complete Systematic Land Registration Program in </w:t>
      </w:r>
      <w:proofErr w:type="spellStart"/>
      <w:r>
        <w:rPr>
          <w:rFonts w:ascii="Calibri Light" w:eastAsia="Calibri Light" w:hAnsi="Calibri Light" w:cs="Calibri Light"/>
          <w:b/>
          <w:bCs/>
          <w:sz w:val="28"/>
          <w:szCs w:val="28"/>
        </w:rPr>
        <w:t>Gorontalo</w:t>
      </w:r>
      <w:proofErr w:type="spellEnd"/>
      <w:r>
        <w:rPr>
          <w:rFonts w:ascii="Calibri Light" w:eastAsia="Calibri Light" w:hAnsi="Calibri Light" w:cs="Calibri Light"/>
          <w:b/>
          <w:bCs/>
          <w:sz w:val="28"/>
          <w:szCs w:val="28"/>
        </w:rPr>
        <w:t xml:space="preserve"> District</w:t>
      </w:r>
    </w:p>
    <w:p w:rsidR="005C4629" w:rsidRDefault="005C4629">
      <w:pPr>
        <w:spacing w:line="316" w:lineRule="exact"/>
        <w:rPr>
          <w:sz w:val="20"/>
          <w:szCs w:val="20"/>
        </w:rPr>
      </w:pPr>
    </w:p>
    <w:p w:rsidR="005C4629" w:rsidRDefault="00BE679C">
      <w:pPr>
        <w:spacing w:line="355" w:lineRule="auto"/>
        <w:ind w:left="1000" w:right="260"/>
        <w:jc w:val="both"/>
        <w:rPr>
          <w:sz w:val="20"/>
          <w:szCs w:val="20"/>
        </w:rPr>
      </w:pPr>
      <w:r>
        <w:rPr>
          <w:rFonts w:ascii="Calibri Light" w:eastAsia="Calibri Light" w:hAnsi="Calibri Light" w:cs="Calibri Light"/>
          <w:sz w:val="24"/>
          <w:szCs w:val="24"/>
        </w:rPr>
        <w:t xml:space="preserve">The Complete Systematic Land Registration Program implemented by the Ministry of </w:t>
      </w:r>
      <w:proofErr w:type="spellStart"/>
      <w:r>
        <w:rPr>
          <w:rFonts w:ascii="Calibri Light" w:eastAsia="Calibri Light" w:hAnsi="Calibri Light" w:cs="Calibri Light"/>
          <w:sz w:val="24"/>
          <w:szCs w:val="24"/>
        </w:rPr>
        <w:t>Agaria</w:t>
      </w:r>
      <w:proofErr w:type="spellEnd"/>
      <w:r>
        <w:rPr>
          <w:rFonts w:ascii="Calibri Light" w:eastAsia="Calibri Light" w:hAnsi="Calibri Light" w:cs="Calibri Light"/>
          <w:sz w:val="24"/>
          <w:szCs w:val="24"/>
        </w:rPr>
        <w:t xml:space="preserve"> and Spatial Planning of the Head of the National Land Agency of </w:t>
      </w:r>
      <w:proofErr w:type="spellStart"/>
      <w:r>
        <w:rPr>
          <w:rFonts w:ascii="Calibri Light" w:eastAsia="Calibri Light" w:hAnsi="Calibri Light" w:cs="Calibri Light"/>
          <w:sz w:val="24"/>
          <w:szCs w:val="24"/>
        </w:rPr>
        <w:t>Gorontalo</w:t>
      </w:r>
      <w:proofErr w:type="spellEnd"/>
      <w:r>
        <w:rPr>
          <w:rFonts w:ascii="Calibri Light" w:eastAsia="Calibri Light" w:hAnsi="Calibri Light" w:cs="Calibri Light"/>
          <w:sz w:val="24"/>
          <w:szCs w:val="24"/>
        </w:rPr>
        <w:t xml:space="preserve"> Regency is an activity carried out for the first time carried out simultaneously throughout the territory of the Republic of Indonesia. In the implementation of the PTSL program which was carried out in 2017 to date, it cannot be separated from the obstacles faced both internally and externally. Internal barriers are obstacles faced by the National Land Agency of </w:t>
      </w:r>
      <w:proofErr w:type="spellStart"/>
      <w:r>
        <w:rPr>
          <w:rFonts w:ascii="Calibri Light" w:eastAsia="Calibri Light" w:hAnsi="Calibri Light" w:cs="Calibri Light"/>
          <w:sz w:val="24"/>
          <w:szCs w:val="24"/>
        </w:rPr>
        <w:t>Gorontalo</w:t>
      </w:r>
      <w:proofErr w:type="spellEnd"/>
      <w:r>
        <w:rPr>
          <w:rFonts w:ascii="Calibri Light" w:eastAsia="Calibri Light" w:hAnsi="Calibri Light" w:cs="Calibri Light"/>
          <w:sz w:val="24"/>
          <w:szCs w:val="24"/>
        </w:rPr>
        <w:t xml:space="preserve"> Regency originating from within the agency. Meanwhile, external obstacles are obstacles faced from outside the </w:t>
      </w:r>
      <w:proofErr w:type="spellStart"/>
      <w:r>
        <w:rPr>
          <w:rFonts w:ascii="Calibri Light" w:eastAsia="Calibri Light" w:hAnsi="Calibri Light" w:cs="Calibri Light"/>
          <w:sz w:val="24"/>
          <w:szCs w:val="24"/>
        </w:rPr>
        <w:t>Gorontalo</w:t>
      </w:r>
      <w:proofErr w:type="spellEnd"/>
      <w:r>
        <w:rPr>
          <w:rFonts w:ascii="Calibri Light" w:eastAsia="Calibri Light" w:hAnsi="Calibri Light" w:cs="Calibri Light"/>
          <w:sz w:val="24"/>
          <w:szCs w:val="24"/>
        </w:rPr>
        <w:t xml:space="preserve"> Regency National Land Agency </w:t>
      </w:r>
      <w:proofErr w:type="spellStart"/>
      <w:r>
        <w:rPr>
          <w:rFonts w:ascii="Calibri Light" w:eastAsia="Calibri Light" w:hAnsi="Calibri Light" w:cs="Calibri Light"/>
          <w:sz w:val="24"/>
          <w:szCs w:val="24"/>
        </w:rPr>
        <w:t>Agency</w:t>
      </w:r>
      <w:proofErr w:type="spellEnd"/>
      <w:r>
        <w:rPr>
          <w:rFonts w:ascii="Calibri Light" w:eastAsia="Calibri Light" w:hAnsi="Calibri Light" w:cs="Calibri Light"/>
          <w:sz w:val="24"/>
          <w:szCs w:val="24"/>
        </w:rPr>
        <w:t>.</w:t>
      </w:r>
    </w:p>
    <w:p w:rsidR="005C4629" w:rsidRDefault="005C4629">
      <w:pPr>
        <w:spacing w:line="261" w:lineRule="exact"/>
        <w:rPr>
          <w:sz w:val="20"/>
          <w:szCs w:val="20"/>
        </w:rPr>
      </w:pPr>
    </w:p>
    <w:p w:rsidR="005C4629" w:rsidRDefault="00BE679C">
      <w:pPr>
        <w:spacing w:line="307" w:lineRule="auto"/>
        <w:ind w:left="1000" w:right="260"/>
        <w:jc w:val="both"/>
        <w:rPr>
          <w:sz w:val="20"/>
          <w:szCs w:val="20"/>
        </w:rPr>
      </w:pPr>
      <w:r>
        <w:rPr>
          <w:rFonts w:ascii="Calibri Light" w:eastAsia="Calibri Light" w:hAnsi="Calibri Light" w:cs="Calibri Light"/>
          <w:sz w:val="24"/>
          <w:szCs w:val="24"/>
        </w:rPr>
        <w:t xml:space="preserve">The following are the internal obstacles faced by the National Land Agency of </w:t>
      </w:r>
      <w:proofErr w:type="spellStart"/>
      <w:r>
        <w:rPr>
          <w:rFonts w:ascii="Calibri Light" w:eastAsia="Calibri Light" w:hAnsi="Calibri Light" w:cs="Calibri Light"/>
          <w:sz w:val="24"/>
          <w:szCs w:val="24"/>
        </w:rPr>
        <w:t>Gorontalo</w:t>
      </w:r>
      <w:proofErr w:type="spellEnd"/>
      <w:r>
        <w:rPr>
          <w:rFonts w:ascii="Calibri Light" w:eastAsia="Calibri Light" w:hAnsi="Calibri Light" w:cs="Calibri Light"/>
          <w:sz w:val="24"/>
          <w:szCs w:val="24"/>
        </w:rPr>
        <w:t xml:space="preserve"> Regency in the implementation of the Complete Systematic Land Registration program</w:t>
      </w:r>
      <w:r>
        <w:rPr>
          <w:rFonts w:ascii="Calibri Light" w:eastAsia="Calibri Light" w:hAnsi="Calibri Light" w:cs="Calibri Light"/>
          <w:sz w:val="32"/>
          <w:szCs w:val="32"/>
          <w:vertAlign w:val="superscript"/>
        </w:rPr>
        <w:t>29</w:t>
      </w:r>
    </w:p>
    <w:p w:rsidR="005C4629" w:rsidRDefault="005C4629">
      <w:pPr>
        <w:spacing w:line="217" w:lineRule="exact"/>
        <w:rPr>
          <w:sz w:val="20"/>
          <w:szCs w:val="20"/>
        </w:rPr>
      </w:pPr>
    </w:p>
    <w:p w:rsidR="005C4629" w:rsidRDefault="00BE679C">
      <w:pPr>
        <w:ind w:left="1360"/>
        <w:rPr>
          <w:sz w:val="20"/>
          <w:szCs w:val="20"/>
        </w:rPr>
      </w:pPr>
      <w:r>
        <w:rPr>
          <w:rFonts w:ascii="Calibri Light" w:eastAsia="Calibri Light" w:hAnsi="Calibri Light" w:cs="Calibri Light"/>
          <w:sz w:val="24"/>
          <w:szCs w:val="24"/>
        </w:rPr>
        <w:t>1. Lack of Human Resources</w:t>
      </w:r>
    </w:p>
    <w:p w:rsidR="005C4629" w:rsidRDefault="005C4629">
      <w:pPr>
        <w:spacing w:line="398" w:lineRule="exact"/>
        <w:rPr>
          <w:sz w:val="20"/>
          <w:szCs w:val="20"/>
        </w:rPr>
      </w:pPr>
    </w:p>
    <w:p w:rsidR="005C4629" w:rsidRDefault="00BE679C">
      <w:pPr>
        <w:spacing w:line="349" w:lineRule="auto"/>
        <w:ind w:left="1000" w:right="260"/>
        <w:jc w:val="both"/>
        <w:rPr>
          <w:sz w:val="20"/>
          <w:szCs w:val="20"/>
        </w:rPr>
      </w:pPr>
      <w:r>
        <w:rPr>
          <w:rFonts w:ascii="Calibri Light" w:eastAsia="Calibri Light" w:hAnsi="Calibri Light" w:cs="Calibri Light"/>
          <w:sz w:val="24"/>
          <w:szCs w:val="24"/>
        </w:rPr>
        <w:t xml:space="preserve">Lack of human resources is one of the obstacles experienced by the National Land Agency of </w:t>
      </w:r>
      <w:proofErr w:type="spellStart"/>
      <w:r>
        <w:rPr>
          <w:rFonts w:ascii="Calibri Light" w:eastAsia="Calibri Light" w:hAnsi="Calibri Light" w:cs="Calibri Light"/>
          <w:sz w:val="24"/>
          <w:szCs w:val="24"/>
        </w:rPr>
        <w:t>Gorontalo</w:t>
      </w:r>
      <w:proofErr w:type="spellEnd"/>
      <w:r>
        <w:rPr>
          <w:rFonts w:ascii="Calibri Light" w:eastAsia="Calibri Light" w:hAnsi="Calibri Light" w:cs="Calibri Light"/>
          <w:sz w:val="24"/>
          <w:szCs w:val="24"/>
        </w:rPr>
        <w:t xml:space="preserve"> Regency in the implementation of the PTSL program, because in the process of implementing the program, there is usually a shortage of committees in the work unit so that it affects the number of committees that are not proportional to the workload.</w:t>
      </w:r>
    </w:p>
    <w:p w:rsidR="005C4629" w:rsidRDefault="00BE679C">
      <w:pPr>
        <w:spacing w:line="20" w:lineRule="exact"/>
        <w:rPr>
          <w:sz w:val="20"/>
          <w:szCs w:val="20"/>
        </w:rPr>
      </w:pPr>
      <w:r>
        <w:rPr>
          <w:noProof/>
          <w:sz w:val="20"/>
          <w:szCs w:val="20"/>
        </w:rPr>
        <mc:AlternateContent>
          <mc:Choice Requires="wps">
            <w:drawing>
              <wp:anchor distT="0" distB="0" distL="114300" distR="114300" simplePos="0" relativeHeight="251662848" behindDoc="1" locked="0" layoutInCell="0" allowOverlap="1">
                <wp:simplePos x="0" y="0"/>
                <wp:positionH relativeFrom="column">
                  <wp:posOffset>400685</wp:posOffset>
                </wp:positionH>
                <wp:positionV relativeFrom="paragraph">
                  <wp:posOffset>73660</wp:posOffset>
                </wp:positionV>
                <wp:extent cx="1829435"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3">
                          <a:solidFill>
                            <a:srgbClr val="000000"/>
                          </a:solidFill>
                          <a:miter lim="800000"/>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4176243A" id="Shape 15"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31.55pt,5.8pt" to="175.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" o:allowincell="f" filled="t" strokeweight=".25397mm">
                <v:stroke joinstyle="miter"/>
                <o:lock v:ext="edit" shapetype="f"/>
              </v:line>
            </w:pict>
          </mc:Fallback>
        </mc:AlternateContent>
      </w:r>
    </w:p>
    <w:p w:rsidR="005C4629" w:rsidRDefault="005C4629">
      <w:pPr>
        <w:spacing w:line="247" w:lineRule="exact"/>
        <w:rPr>
          <w:sz w:val="20"/>
          <w:szCs w:val="20"/>
        </w:rPr>
      </w:pPr>
    </w:p>
    <w:p w:rsidR="005C4629" w:rsidRDefault="00BE679C">
      <w:pPr>
        <w:numPr>
          <w:ilvl w:val="0"/>
          <w:numId w:val="20"/>
        </w:numPr>
        <w:tabs>
          <w:tab w:val="left" w:pos="842"/>
        </w:tabs>
        <w:spacing w:line="189" w:lineRule="auto"/>
        <w:ind w:left="640" w:right="260" w:hanging="8"/>
        <w:rPr>
          <w:rFonts w:ascii="Calibri Light" w:eastAsia="Calibri Light" w:hAnsi="Calibri Light" w:cs="Calibri Light"/>
          <w:sz w:val="26"/>
          <w:szCs w:val="26"/>
          <w:vertAlign w:val="superscript"/>
        </w:rPr>
      </w:pPr>
      <w:r>
        <w:rPr>
          <w:rFonts w:ascii="Calibri Light" w:eastAsia="Calibri Light" w:hAnsi="Calibri Light" w:cs="Calibri Light"/>
          <w:sz w:val="20"/>
          <w:szCs w:val="20"/>
        </w:rPr>
        <w:t xml:space="preserve">Results of Interviews with Mrs. </w:t>
      </w:r>
      <w:proofErr w:type="spellStart"/>
      <w:r>
        <w:rPr>
          <w:rFonts w:ascii="Calibri Light" w:eastAsia="Calibri Light" w:hAnsi="Calibri Light" w:cs="Calibri Light"/>
          <w:sz w:val="20"/>
          <w:szCs w:val="20"/>
        </w:rPr>
        <w:t>Dewi</w:t>
      </w:r>
      <w:proofErr w:type="spellEnd"/>
      <w:r>
        <w:rPr>
          <w:rFonts w:ascii="Calibri Light" w:eastAsia="Calibri Light" w:hAnsi="Calibri Light" w:cs="Calibri Light"/>
          <w:sz w:val="20"/>
          <w:szCs w:val="20"/>
        </w:rPr>
        <w:t xml:space="preserve"> as Staff of the National Land Agency of </w:t>
      </w:r>
      <w:proofErr w:type="spellStart"/>
      <w:r>
        <w:rPr>
          <w:rFonts w:ascii="Calibri Light" w:eastAsia="Calibri Light" w:hAnsi="Calibri Light" w:cs="Calibri Light"/>
          <w:sz w:val="20"/>
          <w:szCs w:val="20"/>
        </w:rPr>
        <w:t>Gorontalo</w:t>
      </w:r>
      <w:proofErr w:type="spellEnd"/>
      <w:r>
        <w:rPr>
          <w:rFonts w:ascii="Calibri Light" w:eastAsia="Calibri Light" w:hAnsi="Calibri Light" w:cs="Calibri Light"/>
          <w:sz w:val="20"/>
          <w:szCs w:val="20"/>
        </w:rPr>
        <w:t xml:space="preserve"> Regency. Monday, January 24, 2022. At 15:13</w:t>
      </w:r>
    </w:p>
    <w:p w:rsidR="005C4629" w:rsidRDefault="005C4629">
      <w:pPr>
        <w:spacing w:line="47" w:lineRule="exact"/>
        <w:rPr>
          <w:rFonts w:ascii="Calibri Light" w:eastAsia="Calibri Light" w:hAnsi="Calibri Light" w:cs="Calibri Light"/>
          <w:sz w:val="26"/>
          <w:szCs w:val="26"/>
          <w:vertAlign w:val="superscript"/>
        </w:rPr>
      </w:pPr>
    </w:p>
    <w:p w:rsidR="005C4629" w:rsidRDefault="00BE679C">
      <w:pPr>
        <w:numPr>
          <w:ilvl w:val="0"/>
          <w:numId w:val="20"/>
        </w:numPr>
        <w:tabs>
          <w:tab w:val="left" w:pos="815"/>
        </w:tabs>
        <w:spacing w:line="189" w:lineRule="auto"/>
        <w:ind w:left="640" w:right="680" w:hanging="8"/>
        <w:rPr>
          <w:rFonts w:ascii="Calibri Light" w:eastAsia="Calibri Light" w:hAnsi="Calibri Light" w:cs="Calibri Light"/>
          <w:sz w:val="26"/>
          <w:szCs w:val="26"/>
          <w:vertAlign w:val="superscript"/>
        </w:rPr>
      </w:pPr>
      <w:r>
        <w:rPr>
          <w:rFonts w:ascii="Calibri Light" w:eastAsia="Calibri Light" w:hAnsi="Calibri Light" w:cs="Calibri Light"/>
          <w:sz w:val="20"/>
          <w:szCs w:val="20"/>
        </w:rPr>
        <w:t xml:space="preserve">Results of Interview with Mrs. </w:t>
      </w:r>
      <w:proofErr w:type="spellStart"/>
      <w:r>
        <w:rPr>
          <w:rFonts w:ascii="Calibri Light" w:eastAsia="Calibri Light" w:hAnsi="Calibri Light" w:cs="Calibri Light"/>
          <w:sz w:val="20"/>
          <w:szCs w:val="20"/>
        </w:rPr>
        <w:t>Ega</w:t>
      </w:r>
      <w:proofErr w:type="spellEnd"/>
      <w:r>
        <w:rPr>
          <w:rFonts w:ascii="Calibri Light" w:eastAsia="Calibri Light" w:hAnsi="Calibri Light" w:cs="Calibri Light"/>
          <w:sz w:val="20"/>
          <w:szCs w:val="20"/>
        </w:rPr>
        <w:t xml:space="preserve"> as Head of Land Registration Administration, Monday 08 February 2021, 13:50</w:t>
      </w:r>
    </w:p>
    <w:p w:rsidR="005C4629" w:rsidRDefault="005C4629">
      <w:pPr>
        <w:sectPr w:rsidR="005C4629">
          <w:pgSz w:w="12240" w:h="15840"/>
          <w:pgMar w:top="1440" w:right="1440" w:bottom="1140" w:left="1440" w:header="0" w:footer="0" w:gutter="0"/>
          <w:cols w:space="720" w:equalWidth="0">
            <w:col w:w="9360"/>
          </w:cols>
        </w:sectPr>
      </w:pPr>
    </w:p>
    <w:p w:rsidR="005C4629" w:rsidRDefault="005C4629">
      <w:pPr>
        <w:spacing w:line="257" w:lineRule="exact"/>
        <w:rPr>
          <w:sz w:val="20"/>
          <w:szCs w:val="20"/>
        </w:rPr>
      </w:pPr>
      <w:bookmarkStart w:id="16" w:name="page17"/>
      <w:bookmarkEnd w:id="16"/>
    </w:p>
    <w:p w:rsidR="005C4629" w:rsidRDefault="00BE679C">
      <w:pPr>
        <w:ind w:left="1360"/>
        <w:rPr>
          <w:sz w:val="20"/>
          <w:szCs w:val="20"/>
        </w:rPr>
      </w:pPr>
      <w:r>
        <w:rPr>
          <w:rFonts w:ascii="Calibri Light" w:eastAsia="Calibri Light" w:hAnsi="Calibri Light" w:cs="Calibri Light"/>
          <w:sz w:val="24"/>
          <w:szCs w:val="24"/>
        </w:rPr>
        <w:t>2. Incomplete Applicant Files</w:t>
      </w:r>
    </w:p>
    <w:p w:rsidR="005C4629" w:rsidRDefault="005C4629">
      <w:pPr>
        <w:spacing w:line="398" w:lineRule="exact"/>
        <w:rPr>
          <w:sz w:val="20"/>
          <w:szCs w:val="20"/>
        </w:rPr>
      </w:pPr>
    </w:p>
    <w:p w:rsidR="005C4629" w:rsidRDefault="00BE679C">
      <w:pPr>
        <w:spacing w:line="351" w:lineRule="auto"/>
        <w:ind w:left="1000" w:right="260"/>
        <w:jc w:val="both"/>
        <w:rPr>
          <w:sz w:val="20"/>
          <w:szCs w:val="20"/>
        </w:rPr>
      </w:pPr>
      <w:r>
        <w:rPr>
          <w:rFonts w:ascii="Calibri Light" w:eastAsia="Calibri Light" w:hAnsi="Calibri Light" w:cs="Calibri Light"/>
          <w:sz w:val="24"/>
          <w:szCs w:val="24"/>
        </w:rPr>
        <w:t xml:space="preserve">This usually happens when in the file inspection stage, problems that arise are usually related to the correctness of physical data and juridical data for submitting registration of land parcels by the applicant, therefore the National Land Agency of </w:t>
      </w:r>
      <w:proofErr w:type="spellStart"/>
      <w:r>
        <w:rPr>
          <w:rFonts w:ascii="Calibri Light" w:eastAsia="Calibri Light" w:hAnsi="Calibri Light" w:cs="Calibri Light"/>
          <w:sz w:val="24"/>
          <w:szCs w:val="24"/>
        </w:rPr>
        <w:t>Gorontalo</w:t>
      </w:r>
      <w:proofErr w:type="spellEnd"/>
      <w:r>
        <w:rPr>
          <w:rFonts w:ascii="Calibri Light" w:eastAsia="Calibri Light" w:hAnsi="Calibri Light" w:cs="Calibri Light"/>
          <w:sz w:val="24"/>
          <w:szCs w:val="24"/>
        </w:rPr>
        <w:t xml:space="preserve"> Regency will re-examine and make improvements to the files. </w:t>
      </w:r>
      <w:proofErr w:type="gramStart"/>
      <w:r>
        <w:rPr>
          <w:rFonts w:ascii="Calibri Light" w:eastAsia="Calibri Light" w:hAnsi="Calibri Light" w:cs="Calibri Light"/>
          <w:sz w:val="24"/>
          <w:szCs w:val="24"/>
        </w:rPr>
        <w:t>required</w:t>
      </w:r>
      <w:proofErr w:type="gramEnd"/>
      <w:r>
        <w:rPr>
          <w:rFonts w:ascii="Calibri Light" w:eastAsia="Calibri Light" w:hAnsi="Calibri Light" w:cs="Calibri Light"/>
          <w:sz w:val="24"/>
          <w:szCs w:val="24"/>
        </w:rPr>
        <w:t xml:space="preserve"> in order to meet the requirements in the completeness of the specified file.</w:t>
      </w:r>
    </w:p>
    <w:p w:rsidR="005C4629" w:rsidRDefault="005C4629">
      <w:pPr>
        <w:spacing w:line="214" w:lineRule="exact"/>
        <w:rPr>
          <w:sz w:val="20"/>
          <w:szCs w:val="20"/>
        </w:rPr>
      </w:pPr>
    </w:p>
    <w:p w:rsidR="005C4629" w:rsidRDefault="00BE679C">
      <w:pPr>
        <w:ind w:left="1360"/>
        <w:rPr>
          <w:sz w:val="20"/>
          <w:szCs w:val="20"/>
        </w:rPr>
      </w:pPr>
      <w:r>
        <w:rPr>
          <w:rFonts w:ascii="Calibri Light" w:eastAsia="Calibri Light" w:hAnsi="Calibri Light" w:cs="Calibri Light"/>
          <w:sz w:val="24"/>
          <w:szCs w:val="24"/>
        </w:rPr>
        <w:t>3. Budget</w:t>
      </w:r>
    </w:p>
    <w:p w:rsidR="005C4629" w:rsidRDefault="005C4629">
      <w:pPr>
        <w:spacing w:line="200" w:lineRule="exact"/>
        <w:rPr>
          <w:sz w:val="20"/>
          <w:szCs w:val="20"/>
        </w:rPr>
      </w:pPr>
    </w:p>
    <w:p w:rsidR="005C4629" w:rsidRDefault="005C4629">
      <w:pPr>
        <w:spacing w:line="201" w:lineRule="exact"/>
        <w:rPr>
          <w:sz w:val="20"/>
          <w:szCs w:val="20"/>
        </w:rPr>
      </w:pPr>
    </w:p>
    <w:p w:rsidR="005C4629" w:rsidRDefault="00BE679C">
      <w:pPr>
        <w:spacing w:line="356" w:lineRule="auto"/>
        <w:ind w:left="1000" w:right="260"/>
        <w:jc w:val="both"/>
        <w:rPr>
          <w:sz w:val="20"/>
          <w:szCs w:val="20"/>
        </w:rPr>
      </w:pPr>
      <w:r>
        <w:rPr>
          <w:rFonts w:ascii="Calibri Light" w:eastAsia="Calibri Light" w:hAnsi="Calibri Light" w:cs="Calibri Light"/>
          <w:sz w:val="24"/>
          <w:szCs w:val="24"/>
        </w:rPr>
        <w:t xml:space="preserve">Budget is one of the factors that greatly </w:t>
      </w:r>
      <w:proofErr w:type="gramStart"/>
      <w:r>
        <w:rPr>
          <w:rFonts w:ascii="Calibri Light" w:eastAsia="Calibri Light" w:hAnsi="Calibri Light" w:cs="Calibri Light"/>
          <w:sz w:val="24"/>
          <w:szCs w:val="24"/>
        </w:rPr>
        <w:t>affects</w:t>
      </w:r>
      <w:proofErr w:type="gramEnd"/>
      <w:r>
        <w:rPr>
          <w:rFonts w:ascii="Calibri Light" w:eastAsia="Calibri Light" w:hAnsi="Calibri Light" w:cs="Calibri Light"/>
          <w:sz w:val="24"/>
          <w:szCs w:val="24"/>
        </w:rPr>
        <w:t xml:space="preserve"> the success of a program run by the Government. From the beginning of 2017 the implementation of PTSL has increased from 5 million land parcels, then increased to 7 million land parcels, and the hope is to increase 9 million land parcels, but with the pandemic what happened at the beginning of 2020 the target was not achieved, in 2020 there were a lot of budget savings, so the hope of achieving the target was stopped, so all government agencies had budget savings allocated for social activities for </w:t>
      </w:r>
      <w:proofErr w:type="spellStart"/>
      <w:r>
        <w:rPr>
          <w:rFonts w:ascii="Calibri Light" w:eastAsia="Calibri Light" w:hAnsi="Calibri Light" w:cs="Calibri Light"/>
          <w:sz w:val="24"/>
          <w:szCs w:val="24"/>
        </w:rPr>
        <w:t>covid</w:t>
      </w:r>
      <w:proofErr w:type="spellEnd"/>
      <w:r>
        <w:rPr>
          <w:rFonts w:ascii="Calibri Light" w:eastAsia="Calibri Light" w:hAnsi="Calibri Light" w:cs="Calibri Light"/>
          <w:sz w:val="24"/>
          <w:szCs w:val="24"/>
        </w:rPr>
        <w:t xml:space="preserve"> 19, so there was a decrease in the target generated . Saving the budget is based on the decision of the Minister of Agrarian Affairs and Spatial Planning/Head of the National Land Agency,</w:t>
      </w:r>
    </w:p>
    <w:p w:rsidR="005C4629" w:rsidRDefault="005C4629">
      <w:pPr>
        <w:spacing w:line="210" w:lineRule="exact"/>
        <w:rPr>
          <w:sz w:val="20"/>
          <w:szCs w:val="20"/>
        </w:rPr>
      </w:pPr>
    </w:p>
    <w:p w:rsidR="005C4629" w:rsidRDefault="00BE679C">
      <w:pPr>
        <w:ind w:left="1360"/>
        <w:rPr>
          <w:sz w:val="20"/>
          <w:szCs w:val="20"/>
        </w:rPr>
      </w:pPr>
      <w:r>
        <w:rPr>
          <w:rFonts w:ascii="Calibri Light" w:eastAsia="Calibri Light" w:hAnsi="Calibri Light" w:cs="Calibri Light"/>
          <w:sz w:val="24"/>
          <w:szCs w:val="24"/>
        </w:rPr>
        <w:t xml:space="preserve">4. </w:t>
      </w:r>
      <w:proofErr w:type="spellStart"/>
      <w:r>
        <w:rPr>
          <w:rFonts w:ascii="Calibri Light" w:eastAsia="Calibri Light" w:hAnsi="Calibri Light" w:cs="Calibri Light"/>
          <w:sz w:val="24"/>
          <w:szCs w:val="24"/>
        </w:rPr>
        <w:t>Covid</w:t>
      </w:r>
      <w:proofErr w:type="spellEnd"/>
      <w:r>
        <w:rPr>
          <w:rFonts w:ascii="Calibri Light" w:eastAsia="Calibri Light" w:hAnsi="Calibri Light" w:cs="Calibri Light"/>
          <w:sz w:val="24"/>
          <w:szCs w:val="24"/>
        </w:rPr>
        <w:t xml:space="preserve"> 19 pandemic</w:t>
      </w:r>
    </w:p>
    <w:p w:rsidR="005C4629" w:rsidRDefault="005C4629">
      <w:pPr>
        <w:spacing w:line="200" w:lineRule="exact"/>
        <w:rPr>
          <w:sz w:val="20"/>
          <w:szCs w:val="20"/>
        </w:rPr>
      </w:pPr>
    </w:p>
    <w:p w:rsidR="005C4629" w:rsidRDefault="005C4629">
      <w:pPr>
        <w:spacing w:line="201" w:lineRule="exact"/>
        <w:rPr>
          <w:sz w:val="20"/>
          <w:szCs w:val="20"/>
        </w:rPr>
      </w:pPr>
    </w:p>
    <w:p w:rsidR="005C4629" w:rsidRDefault="00BE679C">
      <w:pPr>
        <w:spacing w:line="363" w:lineRule="auto"/>
        <w:ind w:left="1000" w:right="260"/>
        <w:jc w:val="both"/>
        <w:rPr>
          <w:sz w:val="20"/>
          <w:szCs w:val="20"/>
        </w:rPr>
      </w:pPr>
      <w:r>
        <w:rPr>
          <w:rFonts w:ascii="Calibri Light" w:eastAsia="Calibri Light" w:hAnsi="Calibri Light" w:cs="Calibri Light"/>
          <w:sz w:val="23"/>
          <w:szCs w:val="23"/>
        </w:rPr>
        <w:t xml:space="preserve">The existence of the </w:t>
      </w:r>
      <w:proofErr w:type="spellStart"/>
      <w:r>
        <w:rPr>
          <w:rFonts w:ascii="Calibri Light" w:eastAsia="Calibri Light" w:hAnsi="Calibri Light" w:cs="Calibri Light"/>
          <w:sz w:val="23"/>
          <w:szCs w:val="23"/>
        </w:rPr>
        <w:t>Covid</w:t>
      </w:r>
      <w:proofErr w:type="spellEnd"/>
      <w:r>
        <w:rPr>
          <w:rFonts w:ascii="Calibri Light" w:eastAsia="Calibri Light" w:hAnsi="Calibri Light" w:cs="Calibri Light"/>
          <w:sz w:val="23"/>
          <w:szCs w:val="23"/>
        </w:rPr>
        <w:t xml:space="preserve"> 19 pandemic cannot be separated from the inhibiting factors for carrying out the PTSL program because from the beginning of the emergence of </w:t>
      </w:r>
      <w:proofErr w:type="spellStart"/>
      <w:r>
        <w:rPr>
          <w:rFonts w:ascii="Calibri Light" w:eastAsia="Calibri Light" w:hAnsi="Calibri Light" w:cs="Calibri Light"/>
          <w:sz w:val="23"/>
          <w:szCs w:val="23"/>
        </w:rPr>
        <w:t>Covid</w:t>
      </w:r>
      <w:proofErr w:type="spellEnd"/>
      <w:r>
        <w:rPr>
          <w:rFonts w:ascii="Calibri Light" w:eastAsia="Calibri Light" w:hAnsi="Calibri Light" w:cs="Calibri Light"/>
          <w:sz w:val="23"/>
          <w:szCs w:val="23"/>
        </w:rPr>
        <w:t xml:space="preserve"> 19 the impact greatly affected all stages carried out, namely the occurrence of work from home, PSBB and related matters that limited the performance of all employees. So</w:t>
      </w:r>
    </w:p>
    <w:p w:rsidR="005C4629" w:rsidRDefault="005C4629">
      <w:pPr>
        <w:sectPr w:rsidR="005C4629">
          <w:pgSz w:w="12240" w:h="15840"/>
          <w:pgMar w:top="1440" w:right="1440" w:bottom="1157" w:left="1440" w:header="0" w:footer="0" w:gutter="0"/>
          <w:cols w:space="720" w:equalWidth="0">
            <w:col w:w="9360"/>
          </w:cols>
        </w:sectPr>
      </w:pPr>
    </w:p>
    <w:p w:rsidR="005C4629" w:rsidRDefault="005C4629">
      <w:pPr>
        <w:spacing w:line="310" w:lineRule="exact"/>
        <w:rPr>
          <w:sz w:val="20"/>
          <w:szCs w:val="20"/>
        </w:rPr>
      </w:pPr>
      <w:bookmarkStart w:id="17" w:name="page18"/>
      <w:bookmarkEnd w:id="17"/>
    </w:p>
    <w:p w:rsidR="005C4629" w:rsidRDefault="00BE679C">
      <w:pPr>
        <w:spacing w:line="316" w:lineRule="auto"/>
        <w:ind w:left="1000" w:right="260"/>
        <w:jc w:val="both"/>
        <w:rPr>
          <w:sz w:val="20"/>
          <w:szCs w:val="20"/>
        </w:rPr>
      </w:pPr>
      <w:r>
        <w:rPr>
          <w:rFonts w:ascii="Calibri Light" w:eastAsia="Calibri Light" w:hAnsi="Calibri Light" w:cs="Calibri Light"/>
          <w:sz w:val="24"/>
          <w:szCs w:val="24"/>
        </w:rPr>
        <w:t xml:space="preserve">The implementation of the Complete Systematic Land Registration program was also limited by the </w:t>
      </w:r>
      <w:proofErr w:type="spellStart"/>
      <w:r>
        <w:rPr>
          <w:rFonts w:ascii="Calibri Light" w:eastAsia="Calibri Light" w:hAnsi="Calibri Light" w:cs="Calibri Light"/>
          <w:sz w:val="24"/>
          <w:szCs w:val="24"/>
        </w:rPr>
        <w:t>Covid</w:t>
      </w:r>
      <w:proofErr w:type="spellEnd"/>
      <w:r>
        <w:rPr>
          <w:rFonts w:ascii="Calibri Light" w:eastAsia="Calibri Light" w:hAnsi="Calibri Light" w:cs="Calibri Light"/>
          <w:sz w:val="24"/>
          <w:szCs w:val="24"/>
        </w:rPr>
        <w:t xml:space="preserve"> 19 situation.</w:t>
      </w:r>
    </w:p>
    <w:p w:rsidR="005C4629" w:rsidRDefault="005C4629">
      <w:pPr>
        <w:spacing w:line="253" w:lineRule="exact"/>
        <w:rPr>
          <w:sz w:val="20"/>
          <w:szCs w:val="20"/>
        </w:rPr>
      </w:pPr>
    </w:p>
    <w:p w:rsidR="005C4629" w:rsidRDefault="00BE679C">
      <w:pPr>
        <w:ind w:left="1360"/>
        <w:rPr>
          <w:sz w:val="20"/>
          <w:szCs w:val="20"/>
        </w:rPr>
      </w:pPr>
      <w:r>
        <w:rPr>
          <w:rFonts w:ascii="Calibri Light" w:eastAsia="Calibri Light" w:hAnsi="Calibri Light" w:cs="Calibri Light"/>
          <w:sz w:val="24"/>
          <w:szCs w:val="24"/>
        </w:rPr>
        <w:t>5. Lack of Community Enthusiasm</w:t>
      </w:r>
    </w:p>
    <w:p w:rsidR="005C4629" w:rsidRDefault="005C4629">
      <w:pPr>
        <w:spacing w:line="200" w:lineRule="exact"/>
        <w:rPr>
          <w:sz w:val="20"/>
          <w:szCs w:val="20"/>
        </w:rPr>
      </w:pPr>
    </w:p>
    <w:p w:rsidR="005C4629" w:rsidRDefault="005C4629">
      <w:pPr>
        <w:spacing w:line="201" w:lineRule="exact"/>
        <w:rPr>
          <w:sz w:val="20"/>
          <w:szCs w:val="20"/>
        </w:rPr>
      </w:pPr>
    </w:p>
    <w:p w:rsidR="005C4629" w:rsidRDefault="00BE679C">
      <w:pPr>
        <w:spacing w:line="352" w:lineRule="auto"/>
        <w:ind w:left="1000" w:right="260"/>
        <w:jc w:val="both"/>
        <w:rPr>
          <w:sz w:val="20"/>
          <w:szCs w:val="20"/>
        </w:rPr>
      </w:pPr>
      <w:r>
        <w:rPr>
          <w:rFonts w:ascii="Calibri Light" w:eastAsia="Calibri Light" w:hAnsi="Calibri Light" w:cs="Calibri Light"/>
          <w:sz w:val="24"/>
          <w:szCs w:val="24"/>
        </w:rPr>
        <w:t xml:space="preserve">The difficulty faced is that sometimes it comes from the community itself because of the lack of enthusiasm in registering land through this program, because the community feels burdened with the costs that must be incurred, there is no subsidy from the local government because this should have been realized with the capabilities of each region. </w:t>
      </w:r>
      <w:proofErr w:type="gramStart"/>
      <w:r>
        <w:rPr>
          <w:rFonts w:ascii="Calibri Light" w:eastAsia="Calibri Light" w:hAnsi="Calibri Light" w:cs="Calibri Light"/>
          <w:sz w:val="24"/>
          <w:szCs w:val="24"/>
        </w:rPr>
        <w:t>based</w:t>
      </w:r>
      <w:proofErr w:type="gramEnd"/>
      <w:r>
        <w:rPr>
          <w:rFonts w:ascii="Calibri Light" w:eastAsia="Calibri Light" w:hAnsi="Calibri Light" w:cs="Calibri Light"/>
          <w:sz w:val="24"/>
          <w:szCs w:val="24"/>
        </w:rPr>
        <w:t xml:space="preserve"> on the rights and authorities of each of these parties so that it does not affect the maximization of the Complete Systematic Land Registration program to the community.</w:t>
      </w:r>
    </w:p>
    <w:p w:rsidR="005C4629" w:rsidRDefault="005C4629">
      <w:pPr>
        <w:spacing w:line="216" w:lineRule="exact"/>
        <w:rPr>
          <w:sz w:val="20"/>
          <w:szCs w:val="20"/>
        </w:rPr>
      </w:pPr>
    </w:p>
    <w:p w:rsidR="005C4629" w:rsidRDefault="00BE679C">
      <w:pPr>
        <w:ind w:left="1360"/>
        <w:rPr>
          <w:sz w:val="20"/>
          <w:szCs w:val="20"/>
        </w:rPr>
      </w:pPr>
      <w:r>
        <w:rPr>
          <w:rFonts w:ascii="Calibri Light" w:eastAsia="Calibri Light" w:hAnsi="Calibri Light" w:cs="Calibri Light"/>
          <w:sz w:val="24"/>
          <w:szCs w:val="24"/>
        </w:rPr>
        <w:t>6. Time effectiveness</w:t>
      </w:r>
    </w:p>
    <w:p w:rsidR="005C4629" w:rsidRDefault="005C4629">
      <w:pPr>
        <w:spacing w:line="398" w:lineRule="exact"/>
        <w:rPr>
          <w:sz w:val="20"/>
          <w:szCs w:val="20"/>
        </w:rPr>
      </w:pPr>
    </w:p>
    <w:p w:rsidR="005C4629" w:rsidRDefault="00BE679C">
      <w:pPr>
        <w:spacing w:line="351" w:lineRule="auto"/>
        <w:ind w:left="1000" w:right="260"/>
        <w:jc w:val="both"/>
        <w:rPr>
          <w:sz w:val="20"/>
          <w:szCs w:val="20"/>
        </w:rPr>
      </w:pPr>
      <w:r>
        <w:rPr>
          <w:rFonts w:ascii="Calibri Light" w:eastAsia="Calibri Light" w:hAnsi="Calibri Light" w:cs="Calibri Light"/>
          <w:sz w:val="24"/>
          <w:szCs w:val="24"/>
        </w:rPr>
        <w:t>Barriers related to the problem of time because people are difficult to find, especially for areas where the average livelihood of the community is a fisherman, so the implementing committee must do door to door to be able to collect data directly or meet the community directly, for that requires and takes sufficient time long to meet the requirements that must be completed by the community.</w:t>
      </w:r>
    </w:p>
    <w:p w:rsidR="005C4629" w:rsidRDefault="005C4629">
      <w:pPr>
        <w:spacing w:line="266" w:lineRule="exact"/>
        <w:rPr>
          <w:sz w:val="20"/>
          <w:szCs w:val="20"/>
        </w:rPr>
      </w:pPr>
    </w:p>
    <w:p w:rsidR="005C4629" w:rsidRDefault="00BE679C">
      <w:pPr>
        <w:spacing w:line="351" w:lineRule="auto"/>
        <w:ind w:left="1000" w:right="260"/>
        <w:jc w:val="both"/>
        <w:rPr>
          <w:sz w:val="20"/>
          <w:szCs w:val="20"/>
        </w:rPr>
      </w:pPr>
      <w:r>
        <w:rPr>
          <w:rFonts w:ascii="Calibri Light" w:eastAsia="Calibri Light" w:hAnsi="Calibri Light" w:cs="Calibri Light"/>
          <w:sz w:val="24"/>
          <w:szCs w:val="24"/>
        </w:rPr>
        <w:t xml:space="preserve">In implementing the Complete Systematic Land Registration program at the Land Office of the Ministry of Agrarian Affairs and Spatial Planning, the Head of the National Land Agency of </w:t>
      </w:r>
      <w:proofErr w:type="spellStart"/>
      <w:r>
        <w:rPr>
          <w:rFonts w:ascii="Calibri Light" w:eastAsia="Calibri Light" w:hAnsi="Calibri Light" w:cs="Calibri Light"/>
          <w:sz w:val="24"/>
          <w:szCs w:val="24"/>
        </w:rPr>
        <w:t>Gorontalo</w:t>
      </w:r>
      <w:proofErr w:type="spellEnd"/>
      <w:r>
        <w:rPr>
          <w:rFonts w:ascii="Calibri Light" w:eastAsia="Calibri Light" w:hAnsi="Calibri Light" w:cs="Calibri Light"/>
          <w:sz w:val="24"/>
          <w:szCs w:val="24"/>
        </w:rPr>
        <w:t xml:space="preserve"> Regency in addition to facing internal obstacles also faces external obstacles that come from outside the agency. The external obstacles faced by the National Land Agency of </w:t>
      </w:r>
      <w:proofErr w:type="spellStart"/>
      <w:r>
        <w:rPr>
          <w:rFonts w:ascii="Calibri Light" w:eastAsia="Calibri Light" w:hAnsi="Calibri Light" w:cs="Calibri Light"/>
          <w:sz w:val="24"/>
          <w:szCs w:val="24"/>
        </w:rPr>
        <w:t>Gorontalo</w:t>
      </w:r>
      <w:proofErr w:type="spellEnd"/>
      <w:r>
        <w:rPr>
          <w:rFonts w:ascii="Calibri Light" w:eastAsia="Calibri Light" w:hAnsi="Calibri Light" w:cs="Calibri Light"/>
          <w:sz w:val="24"/>
          <w:szCs w:val="24"/>
        </w:rPr>
        <w:t xml:space="preserve"> Regency generally come from the community.</w:t>
      </w:r>
    </w:p>
    <w:p w:rsidR="005C4629" w:rsidRDefault="005C4629">
      <w:pPr>
        <w:spacing w:line="267" w:lineRule="exact"/>
        <w:rPr>
          <w:sz w:val="20"/>
          <w:szCs w:val="20"/>
        </w:rPr>
      </w:pPr>
    </w:p>
    <w:p w:rsidR="005C4629" w:rsidRDefault="00BE679C">
      <w:pPr>
        <w:spacing w:line="316" w:lineRule="auto"/>
        <w:ind w:left="1000" w:right="260"/>
        <w:jc w:val="both"/>
        <w:rPr>
          <w:sz w:val="20"/>
          <w:szCs w:val="20"/>
        </w:rPr>
      </w:pPr>
      <w:r>
        <w:rPr>
          <w:rFonts w:ascii="Calibri Light" w:eastAsia="Calibri Light" w:hAnsi="Calibri Light" w:cs="Calibri Light"/>
          <w:sz w:val="24"/>
          <w:szCs w:val="24"/>
        </w:rPr>
        <w:t>The implementation of PTSL in one village was initially measured because the target for the certificate was a plot of land that had been measured so that it was self-measured and</w:t>
      </w:r>
    </w:p>
    <w:p w:rsidR="005C4629" w:rsidRDefault="005C4629">
      <w:pPr>
        <w:sectPr w:rsidR="005C4629">
          <w:pgSz w:w="12240" w:h="15840"/>
          <w:pgMar w:top="1440" w:right="1440" w:bottom="1440" w:left="1440" w:header="0" w:footer="0" w:gutter="0"/>
          <w:cols w:space="720" w:equalWidth="0">
            <w:col w:w="9360"/>
          </w:cols>
        </w:sectPr>
      </w:pPr>
    </w:p>
    <w:p w:rsidR="005C4629" w:rsidRDefault="005C4629">
      <w:pPr>
        <w:spacing w:line="310" w:lineRule="exact"/>
        <w:rPr>
          <w:sz w:val="20"/>
          <w:szCs w:val="20"/>
        </w:rPr>
      </w:pPr>
      <w:bookmarkStart w:id="18" w:name="page19"/>
      <w:bookmarkEnd w:id="18"/>
    </w:p>
    <w:p w:rsidR="005C4629" w:rsidRDefault="00BE679C">
      <w:pPr>
        <w:spacing w:line="343" w:lineRule="auto"/>
        <w:ind w:left="1000" w:right="260"/>
        <w:jc w:val="both"/>
        <w:rPr>
          <w:sz w:val="20"/>
          <w:szCs w:val="20"/>
        </w:rPr>
      </w:pPr>
      <w:r>
        <w:rPr>
          <w:rFonts w:ascii="Calibri Light" w:eastAsia="Calibri Light" w:hAnsi="Calibri Light" w:cs="Calibri Light"/>
          <w:sz w:val="24"/>
          <w:szCs w:val="24"/>
        </w:rPr>
        <w:t xml:space="preserve">issuance of the certificate itself, one of the measurement requirements is that the village is complete and 3M (embracing, close and thorough) and carried out systematically not sporadically, Then a land parcel will be filed by the committee, after that the measurement data and the results of the filing will become one which is then called a land certificate. Basically, the National Land Agency of </w:t>
      </w:r>
      <w:proofErr w:type="spellStart"/>
      <w:r>
        <w:rPr>
          <w:rFonts w:ascii="Calibri Light" w:eastAsia="Calibri Light" w:hAnsi="Calibri Light" w:cs="Calibri Light"/>
          <w:sz w:val="24"/>
          <w:szCs w:val="24"/>
        </w:rPr>
        <w:t>Gorontalo</w:t>
      </w:r>
      <w:proofErr w:type="spellEnd"/>
      <w:r>
        <w:rPr>
          <w:rFonts w:ascii="Calibri Light" w:eastAsia="Calibri Light" w:hAnsi="Calibri Light" w:cs="Calibri Light"/>
          <w:sz w:val="24"/>
          <w:szCs w:val="24"/>
        </w:rPr>
        <w:t xml:space="preserve"> Regency will apply the PTSL program to complete villages or land parcels that have been measured, so it is the land that has been measured that is certified.</w:t>
      </w:r>
      <w:r>
        <w:rPr>
          <w:rFonts w:ascii="Calibri Light" w:eastAsia="Calibri Light" w:hAnsi="Calibri Light" w:cs="Calibri Light"/>
          <w:sz w:val="32"/>
          <w:szCs w:val="32"/>
          <w:vertAlign w:val="superscript"/>
        </w:rPr>
        <w:t>30</w:t>
      </w:r>
    </w:p>
    <w:p w:rsidR="005C4629" w:rsidRDefault="005C4629">
      <w:pPr>
        <w:spacing w:line="227" w:lineRule="exact"/>
        <w:rPr>
          <w:sz w:val="20"/>
          <w:szCs w:val="20"/>
        </w:rPr>
      </w:pPr>
    </w:p>
    <w:p w:rsidR="005C4629" w:rsidRDefault="00BE679C">
      <w:pPr>
        <w:spacing w:line="348" w:lineRule="auto"/>
        <w:ind w:left="1000" w:right="260"/>
        <w:jc w:val="both"/>
        <w:rPr>
          <w:sz w:val="20"/>
          <w:szCs w:val="20"/>
        </w:rPr>
      </w:pPr>
      <w:proofErr w:type="spellStart"/>
      <w:r>
        <w:rPr>
          <w:rFonts w:ascii="Calibri Light" w:eastAsia="Calibri Light" w:hAnsi="Calibri Light" w:cs="Calibri Light"/>
          <w:sz w:val="24"/>
          <w:szCs w:val="24"/>
        </w:rPr>
        <w:t>Ulapato</w:t>
      </w:r>
      <w:proofErr w:type="spellEnd"/>
      <w:r>
        <w:rPr>
          <w:rFonts w:ascii="Calibri Light" w:eastAsia="Calibri Light" w:hAnsi="Calibri Light" w:cs="Calibri Light"/>
          <w:sz w:val="24"/>
          <w:szCs w:val="24"/>
        </w:rPr>
        <w:t xml:space="preserve"> A Village is one of the villages in </w:t>
      </w:r>
      <w:proofErr w:type="spellStart"/>
      <w:r>
        <w:rPr>
          <w:rFonts w:ascii="Calibri Light" w:eastAsia="Calibri Light" w:hAnsi="Calibri Light" w:cs="Calibri Light"/>
          <w:sz w:val="24"/>
          <w:szCs w:val="24"/>
        </w:rPr>
        <w:t>Telaga</w:t>
      </w:r>
      <w:proofErr w:type="spellEnd"/>
      <w:r>
        <w:rPr>
          <w:rFonts w:ascii="Calibri Light" w:eastAsia="Calibri Light" w:hAnsi="Calibri Light" w:cs="Calibri Light"/>
          <w:sz w:val="24"/>
          <w:szCs w:val="24"/>
        </w:rPr>
        <w:t xml:space="preserve"> </w:t>
      </w:r>
      <w:proofErr w:type="spellStart"/>
      <w:r>
        <w:rPr>
          <w:rFonts w:ascii="Calibri Light" w:eastAsia="Calibri Light" w:hAnsi="Calibri Light" w:cs="Calibri Light"/>
          <w:sz w:val="24"/>
          <w:szCs w:val="24"/>
        </w:rPr>
        <w:t>Biru</w:t>
      </w:r>
      <w:proofErr w:type="spellEnd"/>
      <w:r>
        <w:rPr>
          <w:rFonts w:ascii="Calibri Light" w:eastAsia="Calibri Light" w:hAnsi="Calibri Light" w:cs="Calibri Light"/>
          <w:sz w:val="24"/>
          <w:szCs w:val="24"/>
        </w:rPr>
        <w:t xml:space="preserve"> District consisting of 4 hamlets and the most submitting applications to be able to register their land, namely hamlet 3 with a total population of 2000 people in which the Complete Systematic Land Registration program has been implemented. </w:t>
      </w:r>
      <w:proofErr w:type="gramStart"/>
      <w:r>
        <w:rPr>
          <w:rFonts w:ascii="Calibri Light" w:eastAsia="Calibri Light" w:hAnsi="Calibri Light" w:cs="Calibri Light"/>
          <w:sz w:val="24"/>
          <w:szCs w:val="24"/>
        </w:rPr>
        <w:t xml:space="preserve">Based on the results of an interview with the Village Secretary, Mr. </w:t>
      </w:r>
      <w:proofErr w:type="spellStart"/>
      <w:r>
        <w:rPr>
          <w:rFonts w:ascii="Calibri Light" w:eastAsia="Calibri Light" w:hAnsi="Calibri Light" w:cs="Calibri Light"/>
          <w:sz w:val="24"/>
          <w:szCs w:val="24"/>
        </w:rPr>
        <w:t>Ma'maum</w:t>
      </w:r>
      <w:proofErr w:type="spellEnd"/>
      <w:r>
        <w:rPr>
          <w:rFonts w:ascii="Calibri Light" w:eastAsia="Calibri Light" w:hAnsi="Calibri Light" w:cs="Calibri Light"/>
          <w:sz w:val="24"/>
          <w:szCs w:val="24"/>
        </w:rPr>
        <w:t xml:space="preserve"> </w:t>
      </w:r>
      <w:proofErr w:type="spellStart"/>
      <w:r>
        <w:rPr>
          <w:rFonts w:ascii="Calibri Light" w:eastAsia="Calibri Light" w:hAnsi="Calibri Light" w:cs="Calibri Light"/>
          <w:sz w:val="24"/>
          <w:szCs w:val="24"/>
        </w:rPr>
        <w:t>Tueno</w:t>
      </w:r>
      <w:proofErr w:type="spellEnd"/>
      <w:r>
        <w:rPr>
          <w:rFonts w:ascii="Calibri Light" w:eastAsia="Calibri Light" w:hAnsi="Calibri Light" w:cs="Calibri Light"/>
          <w:sz w:val="24"/>
          <w:szCs w:val="24"/>
        </w:rPr>
        <w:t xml:space="preserve">, that "the PTSL program was implemented in </w:t>
      </w:r>
      <w:proofErr w:type="spellStart"/>
      <w:r>
        <w:rPr>
          <w:rFonts w:ascii="Calibri Light" w:eastAsia="Calibri Light" w:hAnsi="Calibri Light" w:cs="Calibri Light"/>
          <w:sz w:val="24"/>
          <w:szCs w:val="24"/>
        </w:rPr>
        <w:t>Ulapato</w:t>
      </w:r>
      <w:proofErr w:type="spellEnd"/>
      <w:r>
        <w:rPr>
          <w:rFonts w:ascii="Calibri Light" w:eastAsia="Calibri Light" w:hAnsi="Calibri Light" w:cs="Calibri Light"/>
          <w:sz w:val="24"/>
          <w:szCs w:val="24"/>
        </w:rPr>
        <w:t xml:space="preserve"> Village on the basis of a submission to the National Land Agency in 2018.</w:t>
      </w:r>
      <w:proofErr w:type="gramEnd"/>
      <w:r>
        <w:rPr>
          <w:rFonts w:ascii="Calibri Light" w:eastAsia="Calibri Light" w:hAnsi="Calibri Light" w:cs="Calibri Light"/>
          <w:sz w:val="24"/>
          <w:szCs w:val="24"/>
        </w:rPr>
        <w:t xml:space="preserve"> This takes a long time and process because of the issuance of community land certificates that register land through this program. </w:t>
      </w:r>
      <w:proofErr w:type="gramStart"/>
      <w:r>
        <w:rPr>
          <w:rFonts w:ascii="Calibri Light" w:eastAsia="Calibri Light" w:hAnsi="Calibri Light" w:cs="Calibri Light"/>
          <w:sz w:val="24"/>
          <w:szCs w:val="24"/>
        </w:rPr>
        <w:t>realized</w:t>
      </w:r>
      <w:proofErr w:type="gramEnd"/>
      <w:r>
        <w:rPr>
          <w:rFonts w:ascii="Calibri Light" w:eastAsia="Calibri Light" w:hAnsi="Calibri Light" w:cs="Calibri Light"/>
          <w:sz w:val="24"/>
          <w:szCs w:val="24"/>
        </w:rPr>
        <w:t xml:space="preserve"> by BPN later in 2020”. The following are the basic reasons for the Village Government to submit an application to the National Land Agency</w:t>
      </w:r>
      <w:r>
        <w:rPr>
          <w:rFonts w:ascii="Calibri Light" w:eastAsia="Calibri Light" w:hAnsi="Calibri Light" w:cs="Calibri Light"/>
          <w:sz w:val="32"/>
          <w:szCs w:val="32"/>
          <w:vertAlign w:val="superscript"/>
        </w:rPr>
        <w:t>31</w:t>
      </w:r>
    </w:p>
    <w:p w:rsidR="005C4629" w:rsidRDefault="005C4629">
      <w:pPr>
        <w:spacing w:line="219" w:lineRule="exact"/>
        <w:rPr>
          <w:sz w:val="20"/>
          <w:szCs w:val="20"/>
        </w:rPr>
      </w:pPr>
    </w:p>
    <w:p w:rsidR="005C4629" w:rsidRDefault="00BE679C">
      <w:pPr>
        <w:numPr>
          <w:ilvl w:val="0"/>
          <w:numId w:val="21"/>
        </w:numPr>
        <w:tabs>
          <w:tab w:val="left" w:pos="1720"/>
        </w:tabs>
        <w:spacing w:line="318" w:lineRule="auto"/>
        <w:ind w:left="1720" w:right="260" w:hanging="368"/>
        <w:rPr>
          <w:rFonts w:ascii="Calibri Light" w:eastAsia="Calibri Light" w:hAnsi="Calibri Light" w:cs="Calibri Light"/>
          <w:sz w:val="24"/>
          <w:szCs w:val="24"/>
        </w:rPr>
      </w:pPr>
      <w:r>
        <w:rPr>
          <w:rFonts w:ascii="Calibri Light" w:eastAsia="Calibri Light" w:hAnsi="Calibri Light" w:cs="Calibri Light"/>
          <w:sz w:val="24"/>
          <w:szCs w:val="24"/>
        </w:rPr>
        <w:t>The Village Government wants to ensure that every community has the status of a plot of land that belongs to the community itself</w:t>
      </w:r>
    </w:p>
    <w:p w:rsidR="005C4629" w:rsidRDefault="005C4629">
      <w:pPr>
        <w:spacing w:line="104" w:lineRule="exact"/>
        <w:rPr>
          <w:rFonts w:ascii="Calibri Light" w:eastAsia="Calibri Light" w:hAnsi="Calibri Light" w:cs="Calibri Light"/>
          <w:sz w:val="24"/>
          <w:szCs w:val="24"/>
        </w:rPr>
      </w:pPr>
    </w:p>
    <w:p w:rsidR="005C4629" w:rsidRDefault="00BE679C">
      <w:pPr>
        <w:numPr>
          <w:ilvl w:val="0"/>
          <w:numId w:val="21"/>
        </w:numPr>
        <w:tabs>
          <w:tab w:val="left" w:pos="1720"/>
        </w:tabs>
        <w:spacing w:line="338" w:lineRule="auto"/>
        <w:ind w:left="1720" w:right="260" w:hanging="368"/>
        <w:jc w:val="both"/>
        <w:rPr>
          <w:rFonts w:ascii="Calibri Light" w:eastAsia="Calibri Light" w:hAnsi="Calibri Light" w:cs="Calibri Light"/>
          <w:sz w:val="24"/>
          <w:szCs w:val="24"/>
        </w:rPr>
      </w:pPr>
      <w:r>
        <w:rPr>
          <w:rFonts w:ascii="Calibri Light" w:eastAsia="Calibri Light" w:hAnsi="Calibri Light" w:cs="Calibri Light"/>
          <w:sz w:val="24"/>
          <w:szCs w:val="24"/>
        </w:rPr>
        <w:t>When the certificate is issued there are several people who want to use it as collateral in making loans at the bank, so that through this the community's economy will also be helped.</w:t>
      </w:r>
    </w:p>
    <w:p w:rsidR="005C4629" w:rsidRDefault="005C4629">
      <w:pPr>
        <w:spacing w:line="27" w:lineRule="exact"/>
        <w:rPr>
          <w:rFonts w:ascii="Calibri Light" w:eastAsia="Calibri Light" w:hAnsi="Calibri Light" w:cs="Calibri Light"/>
          <w:sz w:val="24"/>
          <w:szCs w:val="24"/>
        </w:rPr>
      </w:pPr>
    </w:p>
    <w:p w:rsidR="005C4629" w:rsidRDefault="00BE679C">
      <w:pPr>
        <w:numPr>
          <w:ilvl w:val="0"/>
          <w:numId w:val="21"/>
        </w:numPr>
        <w:tabs>
          <w:tab w:val="left" w:pos="1720"/>
        </w:tabs>
        <w:ind w:left="1720" w:hanging="368"/>
        <w:rPr>
          <w:rFonts w:ascii="Calibri Light" w:eastAsia="Calibri Light" w:hAnsi="Calibri Light" w:cs="Calibri Light"/>
          <w:sz w:val="24"/>
          <w:szCs w:val="24"/>
        </w:rPr>
      </w:pPr>
      <w:r>
        <w:rPr>
          <w:rFonts w:ascii="Calibri Light" w:eastAsia="Calibri Light" w:hAnsi="Calibri Light" w:cs="Calibri Light"/>
          <w:sz w:val="24"/>
          <w:szCs w:val="24"/>
        </w:rPr>
        <w:t>To minimize land status problems or land disputes.</w:t>
      </w:r>
    </w:p>
    <w:p w:rsidR="005C4629" w:rsidRDefault="00BE679C">
      <w:pPr>
        <w:spacing w:line="20" w:lineRule="exact"/>
        <w:rPr>
          <w:sz w:val="20"/>
          <w:szCs w:val="20"/>
        </w:rPr>
      </w:pPr>
      <w:r>
        <w:rPr>
          <w:noProof/>
          <w:sz w:val="20"/>
          <w:szCs w:val="20"/>
        </w:rPr>
        <mc:AlternateContent>
          <mc:Choice Requires="wps">
            <w:drawing>
              <wp:anchor distT="0" distB="0" distL="114300" distR="114300" simplePos="0" relativeHeight="251663872" behindDoc="1" locked="0" layoutInCell="0" allowOverlap="1">
                <wp:simplePos x="0" y="0"/>
                <wp:positionH relativeFrom="column">
                  <wp:posOffset>400685</wp:posOffset>
                </wp:positionH>
                <wp:positionV relativeFrom="paragraph">
                  <wp:posOffset>383540</wp:posOffset>
                </wp:positionV>
                <wp:extent cx="1829435"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4">
                          <a:solidFill>
                            <a:srgbClr val="000000"/>
                          </a:solidFill>
                          <a:miter lim="800000"/>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6A569163" id="Shape 16"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31.55pt,30.2pt" to="175.6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" o:allowincell="f" filled="t" strokeweight=".72pt">
                <v:stroke joinstyle="miter"/>
                <o:lock v:ext="edit" shapetype="f"/>
              </v:line>
            </w:pict>
          </mc:Fallback>
        </mc:AlternateContent>
      </w:r>
    </w:p>
    <w:p w:rsidR="005C4629" w:rsidRDefault="005C4629">
      <w:pPr>
        <w:sectPr w:rsidR="005C4629">
          <w:pgSz w:w="12240" w:h="15840"/>
          <w:pgMar w:top="1440" w:right="1440" w:bottom="1140" w:left="1440" w:header="0" w:footer="0" w:gutter="0"/>
          <w:cols w:space="720" w:equalWidth="0">
            <w:col w:w="9360"/>
          </w:cols>
        </w:sectPr>
      </w:pPr>
    </w:p>
    <w:p w:rsidR="005C4629" w:rsidRDefault="005C4629">
      <w:pPr>
        <w:spacing w:line="200" w:lineRule="exact"/>
        <w:rPr>
          <w:sz w:val="20"/>
          <w:szCs w:val="20"/>
        </w:rPr>
      </w:pPr>
    </w:p>
    <w:p w:rsidR="005C4629" w:rsidRDefault="005C4629">
      <w:pPr>
        <w:spacing w:line="200" w:lineRule="exact"/>
        <w:rPr>
          <w:sz w:val="20"/>
          <w:szCs w:val="20"/>
        </w:rPr>
      </w:pPr>
    </w:p>
    <w:p w:rsidR="005C4629" w:rsidRDefault="005C4629">
      <w:pPr>
        <w:spacing w:line="260" w:lineRule="exact"/>
        <w:rPr>
          <w:sz w:val="20"/>
          <w:szCs w:val="20"/>
        </w:rPr>
      </w:pPr>
    </w:p>
    <w:p w:rsidR="005C4629" w:rsidRDefault="00BE679C">
      <w:pPr>
        <w:numPr>
          <w:ilvl w:val="0"/>
          <w:numId w:val="22"/>
        </w:numPr>
        <w:tabs>
          <w:tab w:val="left" w:pos="800"/>
        </w:tabs>
        <w:ind w:left="800" w:hanging="168"/>
        <w:rPr>
          <w:rFonts w:ascii="Calibri Light" w:eastAsia="Calibri Light" w:hAnsi="Calibri Light" w:cs="Calibri Light"/>
          <w:sz w:val="24"/>
          <w:szCs w:val="24"/>
          <w:vertAlign w:val="superscript"/>
        </w:rPr>
      </w:pPr>
      <w:r>
        <w:rPr>
          <w:rFonts w:ascii="Calibri Light" w:eastAsia="Calibri Light" w:hAnsi="Calibri Light" w:cs="Calibri Light"/>
          <w:sz w:val="18"/>
          <w:szCs w:val="18"/>
        </w:rPr>
        <w:t xml:space="preserve">Interview Results of the National Land Agency of </w:t>
      </w:r>
      <w:proofErr w:type="spellStart"/>
      <w:r>
        <w:rPr>
          <w:rFonts w:ascii="Calibri Light" w:eastAsia="Calibri Light" w:hAnsi="Calibri Light" w:cs="Calibri Light"/>
          <w:sz w:val="18"/>
          <w:szCs w:val="18"/>
        </w:rPr>
        <w:t>Gorontalo</w:t>
      </w:r>
      <w:proofErr w:type="spellEnd"/>
      <w:r>
        <w:rPr>
          <w:rFonts w:ascii="Calibri Light" w:eastAsia="Calibri Light" w:hAnsi="Calibri Light" w:cs="Calibri Light"/>
          <w:sz w:val="18"/>
          <w:szCs w:val="18"/>
        </w:rPr>
        <w:t xml:space="preserve"> Regency</w:t>
      </w:r>
    </w:p>
    <w:p w:rsidR="005C4629" w:rsidRDefault="005C4629">
      <w:pPr>
        <w:spacing w:line="29" w:lineRule="exact"/>
        <w:rPr>
          <w:rFonts w:ascii="Calibri Light" w:eastAsia="Calibri Light" w:hAnsi="Calibri Light" w:cs="Calibri Light"/>
          <w:sz w:val="24"/>
          <w:szCs w:val="24"/>
          <w:vertAlign w:val="superscript"/>
        </w:rPr>
      </w:pPr>
    </w:p>
    <w:p w:rsidR="005C4629" w:rsidRDefault="00BE679C">
      <w:pPr>
        <w:numPr>
          <w:ilvl w:val="0"/>
          <w:numId w:val="22"/>
        </w:numPr>
        <w:tabs>
          <w:tab w:val="left" w:pos="800"/>
        </w:tabs>
        <w:spacing w:line="184" w:lineRule="auto"/>
        <w:ind w:left="800" w:hanging="168"/>
        <w:rPr>
          <w:rFonts w:ascii="Calibri Light" w:eastAsia="Calibri Light" w:hAnsi="Calibri Light" w:cs="Calibri Light"/>
          <w:sz w:val="23"/>
          <w:szCs w:val="23"/>
          <w:vertAlign w:val="superscript"/>
        </w:rPr>
      </w:pPr>
      <w:r>
        <w:rPr>
          <w:rFonts w:ascii="Calibri Light" w:eastAsia="Calibri Light" w:hAnsi="Calibri Light" w:cs="Calibri Light"/>
          <w:sz w:val="18"/>
          <w:szCs w:val="18"/>
        </w:rPr>
        <w:t xml:space="preserve">Results of Interview with Mr. </w:t>
      </w:r>
      <w:proofErr w:type="spellStart"/>
      <w:r>
        <w:rPr>
          <w:rFonts w:ascii="Calibri Light" w:eastAsia="Calibri Light" w:hAnsi="Calibri Light" w:cs="Calibri Light"/>
          <w:sz w:val="18"/>
          <w:szCs w:val="18"/>
        </w:rPr>
        <w:t>Ma'maum</w:t>
      </w:r>
      <w:proofErr w:type="spellEnd"/>
      <w:r>
        <w:rPr>
          <w:rFonts w:ascii="Calibri Light" w:eastAsia="Calibri Light" w:hAnsi="Calibri Light" w:cs="Calibri Light"/>
          <w:sz w:val="18"/>
          <w:szCs w:val="18"/>
        </w:rPr>
        <w:t xml:space="preserve"> </w:t>
      </w:r>
      <w:proofErr w:type="spellStart"/>
      <w:r>
        <w:rPr>
          <w:rFonts w:ascii="Calibri Light" w:eastAsia="Calibri Light" w:hAnsi="Calibri Light" w:cs="Calibri Light"/>
          <w:sz w:val="18"/>
          <w:szCs w:val="18"/>
        </w:rPr>
        <w:t>Tueno</w:t>
      </w:r>
      <w:proofErr w:type="spellEnd"/>
      <w:r>
        <w:rPr>
          <w:rFonts w:ascii="Calibri Light" w:eastAsia="Calibri Light" w:hAnsi="Calibri Light" w:cs="Calibri Light"/>
          <w:sz w:val="18"/>
          <w:szCs w:val="18"/>
        </w:rPr>
        <w:t xml:space="preserve"> as Secretary of </w:t>
      </w:r>
      <w:proofErr w:type="spellStart"/>
      <w:r>
        <w:rPr>
          <w:rFonts w:ascii="Calibri Light" w:eastAsia="Calibri Light" w:hAnsi="Calibri Light" w:cs="Calibri Light"/>
          <w:sz w:val="18"/>
          <w:szCs w:val="18"/>
        </w:rPr>
        <w:t>Ulapato</w:t>
      </w:r>
      <w:proofErr w:type="spellEnd"/>
      <w:r>
        <w:rPr>
          <w:rFonts w:ascii="Calibri Light" w:eastAsia="Calibri Light" w:hAnsi="Calibri Light" w:cs="Calibri Light"/>
          <w:sz w:val="18"/>
          <w:szCs w:val="18"/>
        </w:rPr>
        <w:t xml:space="preserve"> Village A</w:t>
      </w:r>
    </w:p>
    <w:p w:rsidR="005C4629" w:rsidRDefault="005C4629">
      <w:pPr>
        <w:sectPr w:rsidR="005C4629">
          <w:type w:val="continuous"/>
          <w:pgSz w:w="12240" w:h="15840"/>
          <w:pgMar w:top="1440" w:right="1440" w:bottom="1140" w:left="1440" w:header="0" w:footer="0" w:gutter="0"/>
          <w:cols w:space="720" w:equalWidth="0">
            <w:col w:w="9360"/>
          </w:cols>
        </w:sectPr>
      </w:pPr>
    </w:p>
    <w:p w:rsidR="005C4629" w:rsidRDefault="005C4629">
      <w:pPr>
        <w:spacing w:line="310" w:lineRule="exact"/>
        <w:rPr>
          <w:sz w:val="20"/>
          <w:szCs w:val="20"/>
        </w:rPr>
      </w:pPr>
      <w:bookmarkStart w:id="19" w:name="page20"/>
      <w:bookmarkEnd w:id="19"/>
    </w:p>
    <w:p w:rsidR="005C4629" w:rsidRDefault="00BE679C">
      <w:pPr>
        <w:spacing w:line="355" w:lineRule="auto"/>
        <w:ind w:left="1000" w:right="260"/>
        <w:jc w:val="both"/>
        <w:rPr>
          <w:sz w:val="20"/>
          <w:szCs w:val="20"/>
        </w:rPr>
      </w:pPr>
      <w:r>
        <w:rPr>
          <w:rFonts w:ascii="Calibri Light" w:eastAsia="Calibri Light" w:hAnsi="Calibri Light" w:cs="Calibri Light"/>
          <w:sz w:val="24"/>
          <w:szCs w:val="24"/>
        </w:rPr>
        <w:t xml:space="preserve">At that time, the Village Government submitted data for 300 people who wanted to register their land parcels through the PTSL program but only about 200 certificates were realized. After the Complete Systematic Land Registration Program was implemented in </w:t>
      </w:r>
      <w:proofErr w:type="spellStart"/>
      <w:r>
        <w:rPr>
          <w:rFonts w:ascii="Calibri Light" w:eastAsia="Calibri Light" w:hAnsi="Calibri Light" w:cs="Calibri Light"/>
          <w:sz w:val="24"/>
          <w:szCs w:val="24"/>
        </w:rPr>
        <w:t>Ulapato</w:t>
      </w:r>
      <w:proofErr w:type="spellEnd"/>
      <w:r>
        <w:rPr>
          <w:rFonts w:ascii="Calibri Light" w:eastAsia="Calibri Light" w:hAnsi="Calibri Light" w:cs="Calibri Light"/>
          <w:sz w:val="24"/>
          <w:szCs w:val="24"/>
        </w:rPr>
        <w:t xml:space="preserve"> Village that the increase in land certificates had not met expectations where the Village Government hoped that the National Land Agency would re-implement the PTSL program in the village by providing more quotas, and making it easier to manage, meaning that it does not require sufficient time. </w:t>
      </w:r>
      <w:proofErr w:type="gramStart"/>
      <w:r>
        <w:rPr>
          <w:rFonts w:ascii="Calibri Light" w:eastAsia="Calibri Light" w:hAnsi="Calibri Light" w:cs="Calibri Light"/>
          <w:sz w:val="24"/>
          <w:szCs w:val="24"/>
        </w:rPr>
        <w:t>as</w:t>
      </w:r>
      <w:proofErr w:type="gramEnd"/>
      <w:r>
        <w:rPr>
          <w:rFonts w:ascii="Calibri Light" w:eastAsia="Calibri Light" w:hAnsi="Calibri Light" w:cs="Calibri Light"/>
          <w:sz w:val="24"/>
          <w:szCs w:val="24"/>
        </w:rPr>
        <w:t xml:space="preserve"> long as the implementation of the PTSL program yesterday. This will create an increase in ownership of land certificates in </w:t>
      </w:r>
      <w:proofErr w:type="spellStart"/>
      <w:r>
        <w:rPr>
          <w:rFonts w:ascii="Calibri Light" w:eastAsia="Calibri Light" w:hAnsi="Calibri Light" w:cs="Calibri Light"/>
          <w:sz w:val="24"/>
          <w:szCs w:val="24"/>
        </w:rPr>
        <w:t>Ulapato</w:t>
      </w:r>
      <w:proofErr w:type="spellEnd"/>
      <w:r>
        <w:rPr>
          <w:rFonts w:ascii="Calibri Light" w:eastAsia="Calibri Light" w:hAnsi="Calibri Light" w:cs="Calibri Light"/>
          <w:sz w:val="24"/>
          <w:szCs w:val="24"/>
        </w:rPr>
        <w:t xml:space="preserve"> Village and can minimize the number of people who do not have land certificates.</w:t>
      </w:r>
    </w:p>
    <w:p w:rsidR="005C4629" w:rsidRDefault="005C4629">
      <w:pPr>
        <w:spacing w:line="261" w:lineRule="exact"/>
        <w:rPr>
          <w:sz w:val="20"/>
          <w:szCs w:val="20"/>
        </w:rPr>
      </w:pPr>
    </w:p>
    <w:p w:rsidR="005C4629" w:rsidRDefault="00BE679C">
      <w:pPr>
        <w:spacing w:line="337" w:lineRule="auto"/>
        <w:ind w:left="1000" w:right="260"/>
        <w:jc w:val="both"/>
        <w:rPr>
          <w:sz w:val="20"/>
          <w:szCs w:val="20"/>
        </w:rPr>
      </w:pPr>
      <w:r>
        <w:rPr>
          <w:rFonts w:ascii="Calibri Light" w:eastAsia="Calibri Light" w:hAnsi="Calibri Light" w:cs="Calibri Light"/>
          <w:sz w:val="24"/>
          <w:szCs w:val="24"/>
        </w:rPr>
        <w:t xml:space="preserve">Apart from </w:t>
      </w:r>
      <w:proofErr w:type="spellStart"/>
      <w:r>
        <w:rPr>
          <w:rFonts w:ascii="Calibri Light" w:eastAsia="Calibri Light" w:hAnsi="Calibri Light" w:cs="Calibri Light"/>
          <w:sz w:val="24"/>
          <w:szCs w:val="24"/>
        </w:rPr>
        <w:t>Ulapato</w:t>
      </w:r>
      <w:proofErr w:type="spellEnd"/>
      <w:r>
        <w:rPr>
          <w:rFonts w:ascii="Calibri Light" w:eastAsia="Calibri Light" w:hAnsi="Calibri Light" w:cs="Calibri Light"/>
          <w:sz w:val="24"/>
          <w:szCs w:val="24"/>
        </w:rPr>
        <w:t xml:space="preserve"> A Village where the PTSL program has been implemented, it is not much different from the obstacles experienced in </w:t>
      </w:r>
      <w:proofErr w:type="spellStart"/>
      <w:r>
        <w:rPr>
          <w:rFonts w:ascii="Calibri Light" w:eastAsia="Calibri Light" w:hAnsi="Calibri Light" w:cs="Calibri Light"/>
          <w:sz w:val="24"/>
          <w:szCs w:val="24"/>
        </w:rPr>
        <w:t>Hutadaa</w:t>
      </w:r>
      <w:proofErr w:type="spellEnd"/>
      <w:r>
        <w:rPr>
          <w:rFonts w:ascii="Calibri Light" w:eastAsia="Calibri Light" w:hAnsi="Calibri Light" w:cs="Calibri Light"/>
          <w:sz w:val="24"/>
          <w:szCs w:val="24"/>
        </w:rPr>
        <w:t xml:space="preserve"> Village. </w:t>
      </w:r>
      <w:proofErr w:type="spellStart"/>
      <w:r>
        <w:rPr>
          <w:rFonts w:ascii="Calibri Light" w:eastAsia="Calibri Light" w:hAnsi="Calibri Light" w:cs="Calibri Light"/>
          <w:sz w:val="24"/>
          <w:szCs w:val="24"/>
        </w:rPr>
        <w:t>Hutadaa</w:t>
      </w:r>
      <w:proofErr w:type="spellEnd"/>
      <w:r>
        <w:rPr>
          <w:rFonts w:ascii="Calibri Light" w:eastAsia="Calibri Light" w:hAnsi="Calibri Light" w:cs="Calibri Light"/>
          <w:sz w:val="24"/>
          <w:szCs w:val="24"/>
        </w:rPr>
        <w:t xml:space="preserve"> Village is one of the villages in </w:t>
      </w:r>
      <w:proofErr w:type="spellStart"/>
      <w:r>
        <w:rPr>
          <w:rFonts w:ascii="Calibri Light" w:eastAsia="Calibri Light" w:hAnsi="Calibri Light" w:cs="Calibri Light"/>
          <w:sz w:val="24"/>
          <w:szCs w:val="24"/>
        </w:rPr>
        <w:t>Telaga</w:t>
      </w:r>
      <w:proofErr w:type="spellEnd"/>
      <w:r>
        <w:rPr>
          <w:rFonts w:ascii="Calibri Light" w:eastAsia="Calibri Light" w:hAnsi="Calibri Light" w:cs="Calibri Light"/>
          <w:sz w:val="24"/>
          <w:szCs w:val="24"/>
        </w:rPr>
        <w:t xml:space="preserve"> Jaya District and the Complete Systematic Land Registration program has not yet been implemented, "based on the results of the information submitted by the Village Secretary Mrs. </w:t>
      </w:r>
      <w:proofErr w:type="spellStart"/>
      <w:r>
        <w:rPr>
          <w:rFonts w:ascii="Calibri Light" w:eastAsia="Calibri Light" w:hAnsi="Calibri Light" w:cs="Calibri Light"/>
          <w:sz w:val="24"/>
          <w:szCs w:val="24"/>
        </w:rPr>
        <w:t>Ain</w:t>
      </w:r>
      <w:proofErr w:type="spellEnd"/>
      <w:r>
        <w:rPr>
          <w:rFonts w:ascii="Calibri Light" w:eastAsia="Calibri Light" w:hAnsi="Calibri Light" w:cs="Calibri Light"/>
          <w:sz w:val="24"/>
          <w:szCs w:val="24"/>
        </w:rPr>
        <w:t xml:space="preserve"> regarding </w:t>
      </w:r>
      <w:proofErr w:type="spellStart"/>
      <w:r>
        <w:rPr>
          <w:rFonts w:ascii="Calibri Light" w:eastAsia="Calibri Light" w:hAnsi="Calibri Light" w:cs="Calibri Light"/>
          <w:sz w:val="24"/>
          <w:szCs w:val="24"/>
        </w:rPr>
        <w:t>Hutadaa</w:t>
      </w:r>
      <w:proofErr w:type="spellEnd"/>
      <w:r>
        <w:rPr>
          <w:rFonts w:ascii="Calibri Light" w:eastAsia="Calibri Light" w:hAnsi="Calibri Light" w:cs="Calibri Light"/>
          <w:sz w:val="24"/>
          <w:szCs w:val="24"/>
        </w:rPr>
        <w:t xml:space="preserve"> Village, which still many do not have land certificates".</w:t>
      </w:r>
      <w:r>
        <w:rPr>
          <w:rFonts w:ascii="Calibri Light" w:eastAsia="Calibri Light" w:hAnsi="Calibri Light" w:cs="Calibri Light"/>
          <w:sz w:val="32"/>
          <w:szCs w:val="32"/>
          <w:vertAlign w:val="superscript"/>
        </w:rPr>
        <w:t>32</w:t>
      </w:r>
    </w:p>
    <w:p w:rsidR="005C4629" w:rsidRDefault="005C4629">
      <w:pPr>
        <w:spacing w:line="232" w:lineRule="exact"/>
        <w:rPr>
          <w:sz w:val="20"/>
          <w:szCs w:val="20"/>
        </w:rPr>
      </w:pPr>
    </w:p>
    <w:p w:rsidR="005C4629" w:rsidRDefault="00BE679C">
      <w:pPr>
        <w:spacing w:line="344" w:lineRule="auto"/>
        <w:ind w:left="1000" w:right="260"/>
        <w:jc w:val="both"/>
        <w:rPr>
          <w:sz w:val="20"/>
          <w:szCs w:val="20"/>
        </w:rPr>
      </w:pPr>
      <w:r>
        <w:rPr>
          <w:rFonts w:ascii="Calibri Light" w:eastAsia="Calibri Light" w:hAnsi="Calibri Light" w:cs="Calibri Light"/>
          <w:sz w:val="24"/>
          <w:szCs w:val="24"/>
        </w:rPr>
        <w:t>There are several obstacles experienced by the community and the Village Government against two different villages related to the implementation of the PTSL program in the issuance of land certificates and those that have not been implemented by the PTSL program are not much different, as follows:</w:t>
      </w:r>
    </w:p>
    <w:p w:rsidR="005C4629" w:rsidRDefault="005C4629">
      <w:pPr>
        <w:spacing w:line="226" w:lineRule="exact"/>
        <w:rPr>
          <w:sz w:val="20"/>
          <w:szCs w:val="20"/>
        </w:rPr>
      </w:pPr>
    </w:p>
    <w:p w:rsidR="005C4629" w:rsidRDefault="00BE679C">
      <w:pPr>
        <w:ind w:left="1360"/>
        <w:rPr>
          <w:sz w:val="20"/>
          <w:szCs w:val="20"/>
        </w:rPr>
      </w:pPr>
      <w:r>
        <w:rPr>
          <w:rFonts w:ascii="Calibri Light" w:eastAsia="Calibri Light" w:hAnsi="Calibri Light" w:cs="Calibri Light"/>
          <w:sz w:val="24"/>
          <w:szCs w:val="24"/>
        </w:rPr>
        <w:t>1. Land Certificate Ownership Status</w:t>
      </w:r>
    </w:p>
    <w:p w:rsidR="005C4629" w:rsidRDefault="005C4629">
      <w:pPr>
        <w:spacing w:line="399" w:lineRule="exact"/>
        <w:rPr>
          <w:sz w:val="20"/>
          <w:szCs w:val="20"/>
        </w:rPr>
      </w:pPr>
    </w:p>
    <w:p w:rsidR="005C4629" w:rsidRDefault="00BE679C">
      <w:pPr>
        <w:spacing w:line="345" w:lineRule="auto"/>
        <w:ind w:left="1000" w:right="260"/>
        <w:jc w:val="both"/>
        <w:rPr>
          <w:sz w:val="20"/>
          <w:szCs w:val="20"/>
        </w:rPr>
      </w:pPr>
      <w:r>
        <w:rPr>
          <w:rFonts w:ascii="Calibri Light" w:eastAsia="Calibri Light" w:hAnsi="Calibri Light" w:cs="Calibri Light"/>
          <w:sz w:val="24"/>
          <w:szCs w:val="24"/>
        </w:rPr>
        <w:t xml:space="preserve">The clarity of land status cannot be separated from the uncertain relationship between subject and object. The status of ownership of land certificates is a polemic in the management of land certificates. "Based on the results of an interview with the Secretary of </w:t>
      </w:r>
      <w:proofErr w:type="spellStart"/>
      <w:r>
        <w:rPr>
          <w:rFonts w:ascii="Calibri Light" w:eastAsia="Calibri Light" w:hAnsi="Calibri Light" w:cs="Calibri Light"/>
          <w:sz w:val="24"/>
          <w:szCs w:val="24"/>
        </w:rPr>
        <w:t>Ulapato</w:t>
      </w:r>
      <w:proofErr w:type="spellEnd"/>
      <w:r>
        <w:rPr>
          <w:rFonts w:ascii="Calibri Light" w:eastAsia="Calibri Light" w:hAnsi="Calibri Light" w:cs="Calibri Light"/>
          <w:sz w:val="24"/>
          <w:szCs w:val="24"/>
        </w:rPr>
        <w:t xml:space="preserve"> Village A that there are still parcels of land whose status is not yet privately owned, as for</w:t>
      </w:r>
    </w:p>
    <w:p w:rsidR="005C4629" w:rsidRDefault="00BE679C">
      <w:pPr>
        <w:spacing w:line="20" w:lineRule="exact"/>
        <w:rPr>
          <w:sz w:val="20"/>
          <w:szCs w:val="20"/>
        </w:rPr>
      </w:pPr>
      <w:r>
        <w:rPr>
          <w:noProof/>
          <w:sz w:val="20"/>
          <w:szCs w:val="20"/>
        </w:rPr>
        <mc:AlternateContent>
          <mc:Choice Requires="wps">
            <w:drawing>
              <wp:anchor distT="0" distB="0" distL="114300" distR="114300" simplePos="0" relativeHeight="251664896" behindDoc="1" locked="0" layoutInCell="0" allowOverlap="1">
                <wp:simplePos x="0" y="0"/>
                <wp:positionH relativeFrom="column">
                  <wp:posOffset>400685</wp:posOffset>
                </wp:positionH>
                <wp:positionV relativeFrom="paragraph">
                  <wp:posOffset>50165</wp:posOffset>
                </wp:positionV>
                <wp:extent cx="1829435"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4">
                          <a:solidFill>
                            <a:srgbClr val="000000"/>
                          </a:solidFill>
                          <a:miter lim="800000"/>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3E455BE4" id="Shape 17"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31.55pt,3.95pt" to="175.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" o:allowincell="f" filled="t" strokeweight=".72pt">
                <v:stroke joinstyle="miter"/>
                <o:lock v:ext="edit" shapetype="f"/>
              </v:line>
            </w:pict>
          </mc:Fallback>
        </mc:AlternateContent>
      </w:r>
    </w:p>
    <w:p w:rsidR="005C4629" w:rsidRDefault="005C4629">
      <w:pPr>
        <w:sectPr w:rsidR="005C4629">
          <w:pgSz w:w="12240" w:h="15840"/>
          <w:pgMar w:top="1440" w:right="1440" w:bottom="1140" w:left="1440" w:header="0" w:footer="0" w:gutter="0"/>
          <w:cols w:space="720" w:equalWidth="0">
            <w:col w:w="9360"/>
          </w:cols>
        </w:sectPr>
      </w:pPr>
    </w:p>
    <w:p w:rsidR="005C4629" w:rsidRDefault="005C4629">
      <w:pPr>
        <w:spacing w:line="230" w:lineRule="exact"/>
        <w:rPr>
          <w:sz w:val="20"/>
          <w:szCs w:val="20"/>
        </w:rPr>
      </w:pPr>
    </w:p>
    <w:p w:rsidR="005C4629" w:rsidRDefault="00BE679C">
      <w:pPr>
        <w:numPr>
          <w:ilvl w:val="0"/>
          <w:numId w:val="23"/>
        </w:numPr>
        <w:tabs>
          <w:tab w:val="left" w:pos="861"/>
        </w:tabs>
        <w:spacing w:line="189" w:lineRule="auto"/>
        <w:ind w:left="640" w:right="600" w:hanging="8"/>
        <w:rPr>
          <w:rFonts w:ascii="Calibri Light" w:eastAsia="Calibri Light" w:hAnsi="Calibri Light" w:cs="Calibri Light"/>
          <w:sz w:val="26"/>
          <w:szCs w:val="26"/>
          <w:vertAlign w:val="superscript"/>
        </w:rPr>
      </w:pPr>
      <w:r>
        <w:rPr>
          <w:rFonts w:ascii="Calibri Light" w:eastAsia="Calibri Light" w:hAnsi="Calibri Light" w:cs="Calibri Light"/>
          <w:sz w:val="20"/>
          <w:szCs w:val="20"/>
        </w:rPr>
        <w:t xml:space="preserve">Results of Interview with Mrs. </w:t>
      </w:r>
      <w:proofErr w:type="spellStart"/>
      <w:r>
        <w:rPr>
          <w:rFonts w:ascii="Calibri Light" w:eastAsia="Calibri Light" w:hAnsi="Calibri Light" w:cs="Calibri Light"/>
          <w:sz w:val="20"/>
          <w:szCs w:val="20"/>
        </w:rPr>
        <w:t>Ain</w:t>
      </w:r>
      <w:proofErr w:type="spellEnd"/>
      <w:r>
        <w:rPr>
          <w:rFonts w:ascii="Calibri Light" w:eastAsia="Calibri Light" w:hAnsi="Calibri Light" w:cs="Calibri Light"/>
          <w:sz w:val="20"/>
          <w:szCs w:val="20"/>
        </w:rPr>
        <w:t xml:space="preserve"> as Secretary of </w:t>
      </w:r>
      <w:proofErr w:type="spellStart"/>
      <w:r>
        <w:rPr>
          <w:rFonts w:ascii="Calibri Light" w:eastAsia="Calibri Light" w:hAnsi="Calibri Light" w:cs="Calibri Light"/>
          <w:sz w:val="20"/>
          <w:szCs w:val="20"/>
        </w:rPr>
        <w:t>Hutadaa</w:t>
      </w:r>
      <w:proofErr w:type="spellEnd"/>
      <w:r>
        <w:rPr>
          <w:rFonts w:ascii="Calibri Light" w:eastAsia="Calibri Light" w:hAnsi="Calibri Light" w:cs="Calibri Light"/>
          <w:sz w:val="20"/>
          <w:szCs w:val="20"/>
        </w:rPr>
        <w:t xml:space="preserve"> Village, Thursday 04 February 2021, 15:40</w:t>
      </w:r>
    </w:p>
    <w:p w:rsidR="005C4629" w:rsidRDefault="005C4629">
      <w:pPr>
        <w:sectPr w:rsidR="005C4629">
          <w:type w:val="continuous"/>
          <w:pgSz w:w="12240" w:h="15840"/>
          <w:pgMar w:top="1440" w:right="1440" w:bottom="1140" w:left="1440" w:header="0" w:footer="0" w:gutter="0"/>
          <w:cols w:space="720" w:equalWidth="0">
            <w:col w:w="9360"/>
          </w:cols>
        </w:sectPr>
      </w:pPr>
    </w:p>
    <w:p w:rsidR="005C4629" w:rsidRDefault="005C4629">
      <w:pPr>
        <w:spacing w:line="310" w:lineRule="exact"/>
        <w:rPr>
          <w:sz w:val="20"/>
          <w:szCs w:val="20"/>
        </w:rPr>
      </w:pPr>
      <w:bookmarkStart w:id="20" w:name="page21"/>
      <w:bookmarkEnd w:id="20"/>
    </w:p>
    <w:p w:rsidR="005C4629" w:rsidRDefault="00BE679C">
      <w:pPr>
        <w:spacing w:line="338" w:lineRule="auto"/>
        <w:ind w:left="1000" w:right="260"/>
        <w:jc w:val="both"/>
        <w:rPr>
          <w:sz w:val="20"/>
          <w:szCs w:val="20"/>
        </w:rPr>
      </w:pPr>
      <w:r>
        <w:rPr>
          <w:rFonts w:ascii="Calibri Light" w:eastAsia="Calibri Light" w:hAnsi="Calibri Light" w:cs="Calibri Light"/>
          <w:sz w:val="24"/>
          <w:szCs w:val="24"/>
        </w:rPr>
        <w:t xml:space="preserve">Another issue is related to land status in </w:t>
      </w:r>
      <w:proofErr w:type="spellStart"/>
      <w:r>
        <w:rPr>
          <w:rFonts w:ascii="Calibri Light" w:eastAsia="Calibri Light" w:hAnsi="Calibri Light" w:cs="Calibri Light"/>
          <w:sz w:val="24"/>
          <w:szCs w:val="24"/>
        </w:rPr>
        <w:t>Ulapato</w:t>
      </w:r>
      <w:proofErr w:type="spellEnd"/>
      <w:r>
        <w:rPr>
          <w:rFonts w:ascii="Calibri Light" w:eastAsia="Calibri Light" w:hAnsi="Calibri Light" w:cs="Calibri Light"/>
          <w:sz w:val="24"/>
          <w:szCs w:val="24"/>
        </w:rPr>
        <w:t xml:space="preserve"> A Village, for example someone who has built a house on a parcel of land that has not been registered and the owner does not occupy that place”.</w:t>
      </w:r>
    </w:p>
    <w:p w:rsidR="005C4629" w:rsidRDefault="005C4629">
      <w:pPr>
        <w:spacing w:line="279" w:lineRule="exact"/>
        <w:rPr>
          <w:sz w:val="20"/>
          <w:szCs w:val="20"/>
        </w:rPr>
      </w:pPr>
    </w:p>
    <w:p w:rsidR="005C4629" w:rsidRDefault="00BE679C">
      <w:pPr>
        <w:spacing w:line="355" w:lineRule="auto"/>
        <w:ind w:left="1000" w:right="260"/>
        <w:jc w:val="both"/>
        <w:rPr>
          <w:sz w:val="20"/>
          <w:szCs w:val="20"/>
        </w:rPr>
      </w:pPr>
      <w:r>
        <w:rPr>
          <w:rFonts w:ascii="Calibri Light" w:eastAsia="Calibri Light" w:hAnsi="Calibri Light" w:cs="Calibri Light"/>
          <w:sz w:val="24"/>
          <w:szCs w:val="24"/>
        </w:rPr>
        <w:t xml:space="preserve">There are still many problems with land registration regarding unclear land status. This is also found in </w:t>
      </w:r>
      <w:proofErr w:type="spellStart"/>
      <w:r>
        <w:rPr>
          <w:rFonts w:ascii="Calibri Light" w:eastAsia="Calibri Light" w:hAnsi="Calibri Light" w:cs="Calibri Light"/>
          <w:sz w:val="24"/>
          <w:szCs w:val="24"/>
        </w:rPr>
        <w:t>Ulapato</w:t>
      </w:r>
      <w:proofErr w:type="spellEnd"/>
      <w:r>
        <w:rPr>
          <w:rFonts w:ascii="Calibri Light" w:eastAsia="Calibri Light" w:hAnsi="Calibri Light" w:cs="Calibri Light"/>
          <w:sz w:val="24"/>
          <w:szCs w:val="24"/>
        </w:rPr>
        <w:t xml:space="preserve"> A Village where the status of the land parcels is not clear or in other words not yet privately owned and has not separated or changed names and the ownership of the land certificate is still in grant status, so it is still necessary to separate land ownership if the land status is not clear then it is not yet land registration can be done so that the first thing that needs to be done is to clarify the status of the land parcel then the National Land Agency will accept the land registration if the land status is clear and measurable which is then processed to issue a land certificate.</w:t>
      </w:r>
    </w:p>
    <w:p w:rsidR="005C4629" w:rsidRDefault="005C4629">
      <w:pPr>
        <w:spacing w:line="263" w:lineRule="exact"/>
        <w:rPr>
          <w:sz w:val="20"/>
          <w:szCs w:val="20"/>
        </w:rPr>
      </w:pPr>
    </w:p>
    <w:p w:rsidR="005C4629" w:rsidRDefault="00BE679C">
      <w:pPr>
        <w:spacing w:line="351" w:lineRule="auto"/>
        <w:ind w:left="1000" w:right="260"/>
        <w:jc w:val="both"/>
        <w:rPr>
          <w:sz w:val="20"/>
          <w:szCs w:val="20"/>
        </w:rPr>
      </w:pPr>
      <w:r>
        <w:rPr>
          <w:rFonts w:ascii="Calibri Light" w:eastAsia="Calibri Light" w:hAnsi="Calibri Light" w:cs="Calibri Light"/>
          <w:sz w:val="24"/>
          <w:szCs w:val="24"/>
        </w:rPr>
        <w:t xml:space="preserve">Meanwhile, </w:t>
      </w:r>
      <w:proofErr w:type="spellStart"/>
      <w:r>
        <w:rPr>
          <w:rFonts w:ascii="Calibri Light" w:eastAsia="Calibri Light" w:hAnsi="Calibri Light" w:cs="Calibri Light"/>
          <w:sz w:val="24"/>
          <w:szCs w:val="24"/>
        </w:rPr>
        <w:t>Hutadaa</w:t>
      </w:r>
      <w:proofErr w:type="spellEnd"/>
      <w:r>
        <w:rPr>
          <w:rFonts w:ascii="Calibri Light" w:eastAsia="Calibri Light" w:hAnsi="Calibri Light" w:cs="Calibri Light"/>
          <w:sz w:val="24"/>
          <w:szCs w:val="24"/>
        </w:rPr>
        <w:t xml:space="preserve"> Village stated that in managing land registration until obtaining a certificate, the thing that must be considered is the ownership status of the land, so that the process can be carried out until the certificate is issued. In </w:t>
      </w:r>
      <w:proofErr w:type="spellStart"/>
      <w:r>
        <w:rPr>
          <w:rFonts w:ascii="Calibri Light" w:eastAsia="Calibri Light" w:hAnsi="Calibri Light" w:cs="Calibri Light"/>
          <w:sz w:val="24"/>
          <w:szCs w:val="24"/>
        </w:rPr>
        <w:t>Hutadaa</w:t>
      </w:r>
      <w:proofErr w:type="spellEnd"/>
      <w:r>
        <w:rPr>
          <w:rFonts w:ascii="Calibri Light" w:eastAsia="Calibri Light" w:hAnsi="Calibri Light" w:cs="Calibri Light"/>
          <w:sz w:val="24"/>
          <w:szCs w:val="24"/>
        </w:rPr>
        <w:t xml:space="preserve"> Village, there are quite a number of people who own individual land parcels but have not registered their land rights in order to obtain proof of ownership of their land rights.</w:t>
      </w:r>
    </w:p>
    <w:p w:rsidR="005C4629" w:rsidRDefault="005C4629">
      <w:pPr>
        <w:spacing w:line="213" w:lineRule="exact"/>
        <w:rPr>
          <w:sz w:val="20"/>
          <w:szCs w:val="20"/>
        </w:rPr>
      </w:pPr>
    </w:p>
    <w:p w:rsidR="005C4629" w:rsidRDefault="00BE679C">
      <w:pPr>
        <w:ind w:left="1360"/>
        <w:rPr>
          <w:sz w:val="20"/>
          <w:szCs w:val="20"/>
        </w:rPr>
      </w:pPr>
      <w:r>
        <w:rPr>
          <w:rFonts w:ascii="Calibri Light" w:eastAsia="Calibri Light" w:hAnsi="Calibri Light" w:cs="Calibri Light"/>
          <w:sz w:val="24"/>
          <w:szCs w:val="24"/>
        </w:rPr>
        <w:t>2. Extension of the PTSL program</w:t>
      </w:r>
    </w:p>
    <w:p w:rsidR="005C4629" w:rsidRDefault="005C4629">
      <w:pPr>
        <w:spacing w:line="398" w:lineRule="exact"/>
        <w:rPr>
          <w:sz w:val="20"/>
          <w:szCs w:val="20"/>
        </w:rPr>
      </w:pPr>
    </w:p>
    <w:p w:rsidR="005C4629" w:rsidRDefault="00BE679C">
      <w:pPr>
        <w:spacing w:line="351" w:lineRule="auto"/>
        <w:ind w:left="1000" w:right="260"/>
        <w:jc w:val="both"/>
        <w:rPr>
          <w:sz w:val="20"/>
          <w:szCs w:val="20"/>
        </w:rPr>
      </w:pPr>
      <w:r>
        <w:rPr>
          <w:rFonts w:ascii="Calibri Light" w:eastAsia="Calibri Light" w:hAnsi="Calibri Light" w:cs="Calibri Light"/>
          <w:sz w:val="24"/>
          <w:szCs w:val="24"/>
        </w:rPr>
        <w:t xml:space="preserve">Counseling is a series of routine activities carried out by the National Land Agency before starting to move on to the next stage related to the implementation of the Complete Systematic Land Registration program so that the public can find out information, understanding and things that need to be prepared to be able to register their land if the community is registered as a PTSL participant until they get a certificate. </w:t>
      </w:r>
      <w:proofErr w:type="gramStart"/>
      <w:r>
        <w:rPr>
          <w:rFonts w:ascii="Calibri Light" w:eastAsia="Calibri Light" w:hAnsi="Calibri Light" w:cs="Calibri Light"/>
          <w:sz w:val="24"/>
          <w:szCs w:val="24"/>
        </w:rPr>
        <w:t>through</w:t>
      </w:r>
      <w:proofErr w:type="gramEnd"/>
      <w:r>
        <w:rPr>
          <w:rFonts w:ascii="Calibri Light" w:eastAsia="Calibri Light" w:hAnsi="Calibri Light" w:cs="Calibri Light"/>
          <w:sz w:val="24"/>
          <w:szCs w:val="24"/>
        </w:rPr>
        <w:t xml:space="preserve"> the PTSL program. “Based on the results of the interview</w:t>
      </w:r>
    </w:p>
    <w:p w:rsidR="005C4629" w:rsidRDefault="005C4629">
      <w:pPr>
        <w:sectPr w:rsidR="005C4629">
          <w:pgSz w:w="12240" w:h="15840"/>
          <w:pgMar w:top="1440" w:right="1440" w:bottom="1440" w:left="1440" w:header="0" w:footer="0" w:gutter="0"/>
          <w:cols w:space="720" w:equalWidth="0">
            <w:col w:w="9360"/>
          </w:cols>
        </w:sectPr>
      </w:pPr>
    </w:p>
    <w:p w:rsidR="005C4629" w:rsidRDefault="005C4629">
      <w:pPr>
        <w:spacing w:line="310" w:lineRule="exact"/>
        <w:rPr>
          <w:sz w:val="20"/>
          <w:szCs w:val="20"/>
        </w:rPr>
      </w:pPr>
      <w:bookmarkStart w:id="21" w:name="page22"/>
      <w:bookmarkEnd w:id="21"/>
    </w:p>
    <w:p w:rsidR="005C4629" w:rsidRDefault="00BE679C">
      <w:pPr>
        <w:spacing w:line="336" w:lineRule="auto"/>
        <w:ind w:left="1000" w:right="260"/>
        <w:jc w:val="both"/>
        <w:rPr>
          <w:sz w:val="20"/>
          <w:szCs w:val="20"/>
        </w:rPr>
      </w:pPr>
      <w:proofErr w:type="gramStart"/>
      <w:r>
        <w:rPr>
          <w:rFonts w:ascii="Calibri Light" w:eastAsia="Calibri Light" w:hAnsi="Calibri Light" w:cs="Calibri Light"/>
          <w:sz w:val="24"/>
          <w:szCs w:val="24"/>
        </w:rPr>
        <w:t>with</w:t>
      </w:r>
      <w:proofErr w:type="gramEnd"/>
      <w:r>
        <w:rPr>
          <w:rFonts w:ascii="Calibri Light" w:eastAsia="Calibri Light" w:hAnsi="Calibri Light" w:cs="Calibri Light"/>
          <w:sz w:val="24"/>
          <w:szCs w:val="24"/>
        </w:rPr>
        <w:t xml:space="preserve"> the community that they received information related to the implementation of the PTSL program on the basis of notification by the Village Head and not from counseling conducted by the Ministry of Agrarian and Spatial Planning, Head of the National Land Agency of </w:t>
      </w:r>
      <w:proofErr w:type="spellStart"/>
      <w:r>
        <w:rPr>
          <w:rFonts w:ascii="Calibri Light" w:eastAsia="Calibri Light" w:hAnsi="Calibri Light" w:cs="Calibri Light"/>
          <w:sz w:val="24"/>
          <w:szCs w:val="24"/>
        </w:rPr>
        <w:t>Gorontalo</w:t>
      </w:r>
      <w:proofErr w:type="spellEnd"/>
      <w:r>
        <w:rPr>
          <w:rFonts w:ascii="Calibri Light" w:eastAsia="Calibri Light" w:hAnsi="Calibri Light" w:cs="Calibri Light"/>
          <w:sz w:val="24"/>
          <w:szCs w:val="24"/>
        </w:rPr>
        <w:t xml:space="preserve"> Regency. A statement expressed by the community that the National Land Agency only takes measurements of their plots of land and submits land certificates”.</w:t>
      </w:r>
      <w:r>
        <w:rPr>
          <w:rFonts w:ascii="Calibri Light" w:eastAsia="Calibri Light" w:hAnsi="Calibri Light" w:cs="Calibri Light"/>
          <w:sz w:val="32"/>
          <w:szCs w:val="32"/>
          <w:vertAlign w:val="superscript"/>
        </w:rPr>
        <w:t>33</w:t>
      </w:r>
    </w:p>
    <w:p w:rsidR="005C4629" w:rsidRDefault="005C4629">
      <w:pPr>
        <w:spacing w:line="239" w:lineRule="exact"/>
        <w:rPr>
          <w:sz w:val="20"/>
          <w:szCs w:val="20"/>
        </w:rPr>
      </w:pPr>
    </w:p>
    <w:p w:rsidR="005C4629" w:rsidRDefault="00BE679C">
      <w:pPr>
        <w:spacing w:line="351" w:lineRule="auto"/>
        <w:ind w:left="1000" w:right="260"/>
        <w:jc w:val="both"/>
        <w:rPr>
          <w:sz w:val="20"/>
          <w:szCs w:val="20"/>
        </w:rPr>
      </w:pPr>
      <w:r>
        <w:rPr>
          <w:rFonts w:ascii="Calibri Light" w:eastAsia="Calibri Light" w:hAnsi="Calibri Light" w:cs="Calibri Light"/>
          <w:sz w:val="24"/>
          <w:szCs w:val="24"/>
        </w:rPr>
        <w:t xml:space="preserve">Based on information from the Village Secretary that the Village Government expects the National Land Agency to conduct counseling related to the PTSL program as well as implement the program in </w:t>
      </w:r>
      <w:proofErr w:type="spellStart"/>
      <w:r>
        <w:rPr>
          <w:rFonts w:ascii="Calibri Light" w:eastAsia="Calibri Light" w:hAnsi="Calibri Light" w:cs="Calibri Light"/>
          <w:sz w:val="24"/>
          <w:szCs w:val="24"/>
        </w:rPr>
        <w:t>Hutadaa</w:t>
      </w:r>
      <w:proofErr w:type="spellEnd"/>
      <w:r>
        <w:rPr>
          <w:rFonts w:ascii="Calibri Light" w:eastAsia="Calibri Light" w:hAnsi="Calibri Light" w:cs="Calibri Light"/>
          <w:sz w:val="24"/>
          <w:szCs w:val="24"/>
        </w:rPr>
        <w:t xml:space="preserve"> Village, on the grounds that until now </w:t>
      </w:r>
      <w:proofErr w:type="spellStart"/>
      <w:r>
        <w:rPr>
          <w:rFonts w:ascii="Calibri Light" w:eastAsia="Calibri Light" w:hAnsi="Calibri Light" w:cs="Calibri Light"/>
          <w:sz w:val="24"/>
          <w:szCs w:val="24"/>
        </w:rPr>
        <w:t>Hutadaa</w:t>
      </w:r>
      <w:proofErr w:type="spellEnd"/>
      <w:r>
        <w:rPr>
          <w:rFonts w:ascii="Calibri Light" w:eastAsia="Calibri Light" w:hAnsi="Calibri Light" w:cs="Calibri Light"/>
          <w:sz w:val="24"/>
          <w:szCs w:val="24"/>
        </w:rPr>
        <w:t xml:space="preserve"> Village has never received information or any form of counseling related to the Complete Systematic Land Registration program.</w:t>
      </w:r>
    </w:p>
    <w:p w:rsidR="005C4629" w:rsidRDefault="005C4629">
      <w:pPr>
        <w:spacing w:line="214" w:lineRule="exact"/>
        <w:rPr>
          <w:sz w:val="20"/>
          <w:szCs w:val="20"/>
        </w:rPr>
      </w:pPr>
    </w:p>
    <w:p w:rsidR="005C4629" w:rsidRDefault="00BE679C">
      <w:pPr>
        <w:ind w:left="1360"/>
        <w:rPr>
          <w:sz w:val="20"/>
          <w:szCs w:val="20"/>
        </w:rPr>
      </w:pPr>
      <w:r>
        <w:rPr>
          <w:rFonts w:ascii="Calibri Light" w:eastAsia="Calibri Light" w:hAnsi="Calibri Light" w:cs="Calibri Light"/>
          <w:sz w:val="24"/>
          <w:szCs w:val="24"/>
        </w:rPr>
        <w:t>3. Time Effectiveness</w:t>
      </w:r>
    </w:p>
    <w:p w:rsidR="005C4629" w:rsidRDefault="005C4629">
      <w:pPr>
        <w:spacing w:line="398" w:lineRule="exact"/>
        <w:rPr>
          <w:sz w:val="20"/>
          <w:szCs w:val="20"/>
        </w:rPr>
      </w:pPr>
    </w:p>
    <w:p w:rsidR="005C4629" w:rsidRDefault="00BE679C">
      <w:pPr>
        <w:spacing w:line="355" w:lineRule="auto"/>
        <w:ind w:left="1000" w:right="260"/>
        <w:jc w:val="both"/>
        <w:rPr>
          <w:sz w:val="20"/>
          <w:szCs w:val="20"/>
        </w:rPr>
      </w:pPr>
      <w:r>
        <w:rPr>
          <w:rFonts w:ascii="Calibri Light" w:eastAsia="Calibri Light" w:hAnsi="Calibri Light" w:cs="Calibri Light"/>
          <w:sz w:val="24"/>
          <w:szCs w:val="24"/>
        </w:rPr>
        <w:t xml:space="preserve">The effectiveness of the implementation of the Complete Systematic Land Registration program has been successfully implemented but has not been </w:t>
      </w:r>
      <w:proofErr w:type="gramStart"/>
      <w:r>
        <w:rPr>
          <w:rFonts w:ascii="Calibri Light" w:eastAsia="Calibri Light" w:hAnsi="Calibri Light" w:cs="Calibri Light"/>
          <w:sz w:val="24"/>
          <w:szCs w:val="24"/>
        </w:rPr>
        <w:t>effective,</w:t>
      </w:r>
      <w:proofErr w:type="gramEnd"/>
      <w:r>
        <w:rPr>
          <w:rFonts w:ascii="Calibri Light" w:eastAsia="Calibri Light" w:hAnsi="Calibri Light" w:cs="Calibri Light"/>
          <w:sz w:val="24"/>
          <w:szCs w:val="24"/>
        </w:rPr>
        <w:t xml:space="preserve"> it can be seen from the objectives to be achieved through the Complete Systematic Land Registration program. We can see from the time it takes long enough to get a land certificate. Based on the statement submitted by the community “that the time or process of waiting for a land certificate issued by the National Land Agency is quite time consuming, which is about 1 year more for certainty about the issuance of a community land certificate. Meanwhile, the Village Government has also submitted this application since 2018 and it will be realized in 2021.” Seeing this, the role of the National Land Agency needs to be further enhanced.</w:t>
      </w:r>
    </w:p>
    <w:p w:rsidR="005C4629" w:rsidRDefault="00BE679C">
      <w:pPr>
        <w:spacing w:line="20" w:lineRule="exact"/>
        <w:rPr>
          <w:sz w:val="20"/>
          <w:szCs w:val="20"/>
        </w:rPr>
      </w:pPr>
      <w:r>
        <w:rPr>
          <w:noProof/>
          <w:sz w:val="20"/>
          <w:szCs w:val="20"/>
        </w:rPr>
        <mc:AlternateContent>
          <mc:Choice Requires="wps">
            <w:drawing>
              <wp:anchor distT="0" distB="0" distL="114300" distR="114300" simplePos="0" relativeHeight="251665920" behindDoc="1" locked="0" layoutInCell="0" allowOverlap="1">
                <wp:simplePos x="0" y="0"/>
                <wp:positionH relativeFrom="column">
                  <wp:posOffset>400685</wp:posOffset>
                </wp:positionH>
                <wp:positionV relativeFrom="paragraph">
                  <wp:posOffset>597535</wp:posOffset>
                </wp:positionV>
                <wp:extent cx="1829435"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3">
                          <a:solidFill>
                            <a:srgbClr val="000000"/>
                          </a:solidFill>
                          <a:miter lim="800000"/>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37F61331" id="Shape 18"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31.55pt,47.05pt" to="175.6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" o:allowincell="f" filled="t" strokeweight=".25397mm">
                <v:stroke joinstyle="miter"/>
                <o:lock v:ext="edit" shapetype="f"/>
              </v:line>
            </w:pict>
          </mc:Fallback>
        </mc:AlternateContent>
      </w:r>
    </w:p>
    <w:p w:rsidR="005C4629" w:rsidRDefault="005C4629">
      <w:pPr>
        <w:sectPr w:rsidR="005C4629">
          <w:pgSz w:w="12240" w:h="15840"/>
          <w:pgMar w:top="1440" w:right="1440" w:bottom="1144" w:left="1440" w:header="0" w:footer="0" w:gutter="0"/>
          <w:cols w:space="720" w:equalWidth="0">
            <w:col w:w="9360"/>
          </w:cols>
        </w:sectPr>
      </w:pPr>
    </w:p>
    <w:p w:rsidR="005C4629" w:rsidRDefault="005C4629">
      <w:pPr>
        <w:spacing w:line="200" w:lineRule="exact"/>
        <w:rPr>
          <w:sz w:val="20"/>
          <w:szCs w:val="20"/>
        </w:rPr>
      </w:pPr>
    </w:p>
    <w:p w:rsidR="005C4629" w:rsidRDefault="005C4629">
      <w:pPr>
        <w:spacing w:line="200" w:lineRule="exact"/>
        <w:rPr>
          <w:sz w:val="20"/>
          <w:szCs w:val="20"/>
        </w:rPr>
      </w:pPr>
    </w:p>
    <w:p w:rsidR="005C4629" w:rsidRDefault="005C4629">
      <w:pPr>
        <w:spacing w:line="200" w:lineRule="exact"/>
        <w:rPr>
          <w:sz w:val="20"/>
          <w:szCs w:val="20"/>
        </w:rPr>
      </w:pPr>
    </w:p>
    <w:p w:rsidR="005C4629" w:rsidRDefault="005C4629">
      <w:pPr>
        <w:spacing w:line="384" w:lineRule="exact"/>
        <w:rPr>
          <w:sz w:val="20"/>
          <w:szCs w:val="20"/>
        </w:rPr>
      </w:pPr>
    </w:p>
    <w:p w:rsidR="005C4629" w:rsidRDefault="00BE679C">
      <w:pPr>
        <w:numPr>
          <w:ilvl w:val="0"/>
          <w:numId w:val="24"/>
        </w:numPr>
        <w:tabs>
          <w:tab w:val="left" w:pos="820"/>
        </w:tabs>
        <w:ind w:left="820" w:hanging="188"/>
        <w:rPr>
          <w:rFonts w:ascii="Calibri" w:eastAsia="Calibri" w:hAnsi="Calibri" w:cs="Calibri"/>
          <w:sz w:val="26"/>
          <w:szCs w:val="26"/>
          <w:vertAlign w:val="superscript"/>
        </w:rPr>
      </w:pPr>
      <w:r>
        <w:rPr>
          <w:rFonts w:eastAsia="Times New Roman"/>
        </w:rPr>
        <w:t xml:space="preserve">Interview Results with </w:t>
      </w:r>
      <w:proofErr w:type="spellStart"/>
      <w:r>
        <w:rPr>
          <w:rFonts w:eastAsia="Times New Roman"/>
        </w:rPr>
        <w:t>Hutadaa</w:t>
      </w:r>
      <w:proofErr w:type="spellEnd"/>
      <w:r>
        <w:rPr>
          <w:rFonts w:eastAsia="Times New Roman"/>
        </w:rPr>
        <w:t xml:space="preserve"> Village Community, Wednesday 03 February 2021 At 12:35</w:t>
      </w:r>
    </w:p>
    <w:p w:rsidR="005C4629" w:rsidRDefault="005C4629">
      <w:pPr>
        <w:sectPr w:rsidR="005C4629">
          <w:type w:val="continuous"/>
          <w:pgSz w:w="12240" w:h="15840"/>
          <w:pgMar w:top="1440" w:right="1440" w:bottom="1144" w:left="1440" w:header="0" w:footer="0" w:gutter="0"/>
          <w:cols w:space="720" w:equalWidth="0">
            <w:col w:w="9360"/>
          </w:cols>
        </w:sectPr>
      </w:pPr>
    </w:p>
    <w:p w:rsidR="005C4629" w:rsidRDefault="005C4629">
      <w:pPr>
        <w:spacing w:line="257" w:lineRule="exact"/>
        <w:rPr>
          <w:sz w:val="20"/>
          <w:szCs w:val="20"/>
        </w:rPr>
      </w:pPr>
      <w:bookmarkStart w:id="22" w:name="page23"/>
      <w:bookmarkEnd w:id="22"/>
    </w:p>
    <w:p w:rsidR="005C4629" w:rsidRDefault="00BE679C">
      <w:pPr>
        <w:ind w:left="1360"/>
        <w:rPr>
          <w:sz w:val="20"/>
          <w:szCs w:val="20"/>
        </w:rPr>
      </w:pPr>
      <w:r>
        <w:rPr>
          <w:rFonts w:ascii="Calibri Light" w:eastAsia="Calibri Light" w:hAnsi="Calibri Light" w:cs="Calibri Light"/>
          <w:sz w:val="24"/>
          <w:szCs w:val="24"/>
        </w:rPr>
        <w:t>4. Cost Factor in Land Certificate Management</w:t>
      </w:r>
    </w:p>
    <w:p w:rsidR="005C4629" w:rsidRDefault="005C4629">
      <w:pPr>
        <w:spacing w:line="398" w:lineRule="exact"/>
        <w:rPr>
          <w:sz w:val="20"/>
          <w:szCs w:val="20"/>
        </w:rPr>
      </w:pPr>
    </w:p>
    <w:p w:rsidR="005C4629" w:rsidRDefault="00BE679C">
      <w:pPr>
        <w:spacing w:line="356" w:lineRule="auto"/>
        <w:ind w:left="1000" w:right="260"/>
        <w:jc w:val="both"/>
        <w:rPr>
          <w:sz w:val="20"/>
          <w:szCs w:val="20"/>
        </w:rPr>
      </w:pPr>
      <w:r>
        <w:rPr>
          <w:rFonts w:ascii="Calibri Light" w:eastAsia="Calibri Light" w:hAnsi="Calibri Light" w:cs="Calibri Light"/>
          <w:sz w:val="24"/>
          <w:szCs w:val="24"/>
        </w:rPr>
        <w:t xml:space="preserve">For the people of </w:t>
      </w:r>
      <w:proofErr w:type="spellStart"/>
      <w:r>
        <w:rPr>
          <w:rFonts w:ascii="Calibri Light" w:eastAsia="Calibri Light" w:hAnsi="Calibri Light" w:cs="Calibri Light"/>
          <w:sz w:val="24"/>
          <w:szCs w:val="24"/>
        </w:rPr>
        <w:t>Hutadaa</w:t>
      </w:r>
      <w:proofErr w:type="spellEnd"/>
      <w:r>
        <w:rPr>
          <w:rFonts w:ascii="Calibri Light" w:eastAsia="Calibri Light" w:hAnsi="Calibri Light" w:cs="Calibri Light"/>
          <w:sz w:val="24"/>
          <w:szCs w:val="24"/>
        </w:rPr>
        <w:t xml:space="preserve"> Village, the costs incurred in administering land certificates are quite expensive, so that people, especially those with a weak economy, have not yet taken care of land certificates. People who have not taken care of land </w:t>
      </w:r>
      <w:proofErr w:type="gramStart"/>
      <w:r>
        <w:rPr>
          <w:rFonts w:ascii="Calibri Light" w:eastAsia="Calibri Light" w:hAnsi="Calibri Light" w:cs="Calibri Light"/>
          <w:sz w:val="24"/>
          <w:szCs w:val="24"/>
        </w:rPr>
        <w:t>certificates,</w:t>
      </w:r>
      <w:proofErr w:type="gramEnd"/>
      <w:r>
        <w:rPr>
          <w:rFonts w:ascii="Calibri Light" w:eastAsia="Calibri Light" w:hAnsi="Calibri Light" w:cs="Calibri Light"/>
          <w:sz w:val="24"/>
          <w:szCs w:val="24"/>
        </w:rPr>
        <w:t xml:space="preserve"> the main obstacle is limited by the costs that must be incurred, considering that the processing of these certificates is carried out independently without going through a program. Therefore, the Village Government hopes that </w:t>
      </w:r>
      <w:proofErr w:type="spellStart"/>
      <w:r>
        <w:rPr>
          <w:rFonts w:ascii="Calibri Light" w:eastAsia="Calibri Light" w:hAnsi="Calibri Light" w:cs="Calibri Light"/>
          <w:sz w:val="24"/>
          <w:szCs w:val="24"/>
        </w:rPr>
        <w:t>Hutadaa</w:t>
      </w:r>
      <w:proofErr w:type="spellEnd"/>
      <w:r>
        <w:rPr>
          <w:rFonts w:ascii="Calibri Light" w:eastAsia="Calibri Light" w:hAnsi="Calibri Light" w:cs="Calibri Light"/>
          <w:sz w:val="24"/>
          <w:szCs w:val="24"/>
        </w:rPr>
        <w:t xml:space="preserve"> Village will be one of the villages that </w:t>
      </w:r>
      <w:proofErr w:type="gramStart"/>
      <w:r>
        <w:rPr>
          <w:rFonts w:ascii="Calibri Light" w:eastAsia="Calibri Light" w:hAnsi="Calibri Light" w:cs="Calibri Light"/>
          <w:sz w:val="24"/>
          <w:szCs w:val="24"/>
        </w:rPr>
        <w:t>gets</w:t>
      </w:r>
      <w:proofErr w:type="gramEnd"/>
      <w:r>
        <w:rPr>
          <w:rFonts w:ascii="Calibri Light" w:eastAsia="Calibri Light" w:hAnsi="Calibri Light" w:cs="Calibri Light"/>
          <w:sz w:val="24"/>
          <w:szCs w:val="24"/>
        </w:rPr>
        <w:t xml:space="preserve"> a PTSL quota, keeping in mind that land registration through the PTSL program is carried out free of charge. Although based on the results of interviews with BPN that each PTSL participant for costs is not fully borne by the government, the community is required to pay the fees for stakes or boundary markings, stamp fees, the cost of managing letters and administrative costs to the village. This also happened in </w:t>
      </w:r>
      <w:proofErr w:type="spellStart"/>
      <w:r>
        <w:rPr>
          <w:rFonts w:ascii="Calibri Light" w:eastAsia="Calibri Light" w:hAnsi="Calibri Light" w:cs="Calibri Light"/>
          <w:sz w:val="24"/>
          <w:szCs w:val="24"/>
        </w:rPr>
        <w:t>Ulapato</w:t>
      </w:r>
      <w:proofErr w:type="spellEnd"/>
      <w:r>
        <w:rPr>
          <w:rFonts w:ascii="Calibri Light" w:eastAsia="Calibri Light" w:hAnsi="Calibri Light" w:cs="Calibri Light"/>
          <w:sz w:val="24"/>
          <w:szCs w:val="24"/>
        </w:rPr>
        <w:t xml:space="preserve"> A Village where the community was burdened with stake fees and stamp duty fees.</w:t>
      </w:r>
    </w:p>
    <w:p w:rsidR="005C4629" w:rsidRDefault="005C4629">
      <w:pPr>
        <w:spacing w:line="211" w:lineRule="exact"/>
        <w:rPr>
          <w:sz w:val="20"/>
          <w:szCs w:val="20"/>
        </w:rPr>
      </w:pPr>
    </w:p>
    <w:p w:rsidR="005C4629" w:rsidRDefault="00BE679C">
      <w:pPr>
        <w:ind w:left="640"/>
        <w:rPr>
          <w:sz w:val="20"/>
          <w:szCs w:val="20"/>
        </w:rPr>
      </w:pPr>
      <w:r>
        <w:rPr>
          <w:rFonts w:ascii="Calibri Light" w:eastAsia="Calibri Light" w:hAnsi="Calibri Light" w:cs="Calibri Light"/>
          <w:b/>
          <w:bCs/>
          <w:sz w:val="28"/>
          <w:szCs w:val="28"/>
        </w:rPr>
        <w:t>5. Conclusion</w:t>
      </w:r>
    </w:p>
    <w:p w:rsidR="005C4629" w:rsidRDefault="005C4629">
      <w:pPr>
        <w:spacing w:line="200" w:lineRule="exact"/>
        <w:rPr>
          <w:sz w:val="20"/>
          <w:szCs w:val="20"/>
        </w:rPr>
      </w:pPr>
    </w:p>
    <w:p w:rsidR="005C4629" w:rsidRDefault="005C4629">
      <w:pPr>
        <w:spacing w:line="225" w:lineRule="exact"/>
        <w:rPr>
          <w:sz w:val="20"/>
          <w:szCs w:val="20"/>
        </w:rPr>
      </w:pPr>
    </w:p>
    <w:p w:rsidR="005C4629" w:rsidRDefault="00BE679C">
      <w:pPr>
        <w:spacing w:line="356" w:lineRule="auto"/>
        <w:ind w:left="1000" w:right="260"/>
        <w:jc w:val="both"/>
        <w:rPr>
          <w:sz w:val="20"/>
          <w:szCs w:val="20"/>
        </w:rPr>
      </w:pPr>
      <w:r>
        <w:rPr>
          <w:rFonts w:ascii="Calibri Light" w:eastAsia="Calibri Light" w:hAnsi="Calibri Light" w:cs="Calibri Light"/>
          <w:sz w:val="24"/>
          <w:szCs w:val="24"/>
        </w:rPr>
        <w:t>Land Registration through the Complete Systematic Land Registration program is a manifestation of the implementation of the Government's obligation to provide legal certainty, legal protection and welfare to the community for the ownership of a certificate of a parcel of land. This PTSL is a program launched by the Ministry of Agrarian Affairs and Spatial Planning of the Head of the National Land Agency of the Republic of Indonesia which is carried out simultaneously throughout the territory of the Republic of Indonesia covering all Land Registration objects in one Region/</w:t>
      </w:r>
      <w:proofErr w:type="spellStart"/>
      <w:r>
        <w:rPr>
          <w:rFonts w:ascii="Calibri Light" w:eastAsia="Calibri Light" w:hAnsi="Calibri Light" w:cs="Calibri Light"/>
          <w:sz w:val="24"/>
          <w:szCs w:val="24"/>
        </w:rPr>
        <w:t>Kelurahan</w:t>
      </w:r>
      <w:proofErr w:type="spellEnd"/>
      <w:r>
        <w:rPr>
          <w:rFonts w:ascii="Calibri Light" w:eastAsia="Calibri Light" w:hAnsi="Calibri Light" w:cs="Calibri Light"/>
          <w:sz w:val="24"/>
          <w:szCs w:val="24"/>
        </w:rPr>
        <w:t xml:space="preserve"> or another name of the same level with reference to the Regulation of the Minister of </w:t>
      </w:r>
      <w:proofErr w:type="spellStart"/>
      <w:r>
        <w:rPr>
          <w:rFonts w:ascii="Calibri Light" w:eastAsia="Calibri Light" w:hAnsi="Calibri Light" w:cs="Calibri Light"/>
          <w:sz w:val="24"/>
          <w:szCs w:val="24"/>
        </w:rPr>
        <w:t>Agararia</w:t>
      </w:r>
      <w:proofErr w:type="spellEnd"/>
      <w:r>
        <w:rPr>
          <w:rFonts w:ascii="Calibri Light" w:eastAsia="Calibri Light" w:hAnsi="Calibri Light" w:cs="Calibri Light"/>
          <w:sz w:val="24"/>
          <w:szCs w:val="24"/>
        </w:rPr>
        <w:t xml:space="preserve">. </w:t>
      </w:r>
      <w:proofErr w:type="gramStart"/>
      <w:r>
        <w:rPr>
          <w:rFonts w:ascii="Calibri Light" w:eastAsia="Calibri Light" w:hAnsi="Calibri Light" w:cs="Calibri Light"/>
          <w:sz w:val="24"/>
          <w:szCs w:val="24"/>
        </w:rPr>
        <w:t>and</w:t>
      </w:r>
      <w:proofErr w:type="gramEnd"/>
      <w:r>
        <w:rPr>
          <w:rFonts w:ascii="Calibri Light" w:eastAsia="Calibri Light" w:hAnsi="Calibri Light" w:cs="Calibri Light"/>
          <w:sz w:val="24"/>
          <w:szCs w:val="24"/>
        </w:rPr>
        <w:t xml:space="preserve"> Spatial Planning of the Head of the National Land Agency No. 35 of 2016 concerning Acceleration of Complete Systematic Land Registration.</w:t>
      </w:r>
    </w:p>
    <w:p w:rsidR="005C4629" w:rsidRDefault="005C4629">
      <w:pPr>
        <w:sectPr w:rsidR="005C4629">
          <w:pgSz w:w="12240" w:h="15840"/>
          <w:pgMar w:top="1440" w:right="1440" w:bottom="1045" w:left="1440" w:header="0" w:footer="0" w:gutter="0"/>
          <w:cols w:space="720" w:equalWidth="0">
            <w:col w:w="9360"/>
          </w:cols>
        </w:sectPr>
      </w:pPr>
    </w:p>
    <w:p w:rsidR="005C4629" w:rsidRDefault="005C4629">
      <w:pPr>
        <w:spacing w:line="310" w:lineRule="exact"/>
        <w:rPr>
          <w:sz w:val="20"/>
          <w:szCs w:val="20"/>
        </w:rPr>
      </w:pPr>
      <w:bookmarkStart w:id="23" w:name="page24"/>
      <w:bookmarkEnd w:id="23"/>
    </w:p>
    <w:p w:rsidR="005C4629" w:rsidRDefault="00BE679C">
      <w:pPr>
        <w:spacing w:line="354" w:lineRule="auto"/>
        <w:ind w:left="1000" w:right="260"/>
        <w:jc w:val="both"/>
        <w:rPr>
          <w:sz w:val="20"/>
          <w:szCs w:val="20"/>
        </w:rPr>
      </w:pPr>
      <w:proofErr w:type="gramStart"/>
      <w:r>
        <w:rPr>
          <w:rFonts w:ascii="Calibri Light" w:eastAsia="Calibri Light" w:hAnsi="Calibri Light" w:cs="Calibri Light"/>
          <w:sz w:val="24"/>
          <w:szCs w:val="24"/>
        </w:rPr>
        <w:t>in</w:t>
      </w:r>
      <w:proofErr w:type="gramEnd"/>
      <w:r>
        <w:rPr>
          <w:rFonts w:ascii="Calibri Light" w:eastAsia="Calibri Light" w:hAnsi="Calibri Light" w:cs="Calibri Light"/>
          <w:sz w:val="24"/>
          <w:szCs w:val="24"/>
        </w:rPr>
        <w:t xml:space="preserve"> carrying out the stages of implementing the Complete Systematic Land Registration program so that all land parcels in </w:t>
      </w:r>
      <w:proofErr w:type="spellStart"/>
      <w:r>
        <w:rPr>
          <w:rFonts w:ascii="Calibri Light" w:eastAsia="Calibri Light" w:hAnsi="Calibri Light" w:cs="Calibri Light"/>
          <w:sz w:val="24"/>
          <w:szCs w:val="24"/>
        </w:rPr>
        <w:t>Gorontalo</w:t>
      </w:r>
      <w:proofErr w:type="spellEnd"/>
      <w:r>
        <w:rPr>
          <w:rFonts w:ascii="Calibri Light" w:eastAsia="Calibri Light" w:hAnsi="Calibri Light" w:cs="Calibri Light"/>
          <w:sz w:val="24"/>
          <w:szCs w:val="24"/>
        </w:rPr>
        <w:t xml:space="preserve"> Regency can be registered and the community can obtain land certificates, considering the complex stages of PTSL implementation and the various obstacles faced can be a challenge for the Land Office of the Ministry of Agrarian Affairs and Spatial Planning. </w:t>
      </w:r>
      <w:proofErr w:type="spellStart"/>
      <w:r>
        <w:rPr>
          <w:rFonts w:ascii="Calibri Light" w:eastAsia="Calibri Light" w:hAnsi="Calibri Light" w:cs="Calibri Light"/>
          <w:sz w:val="24"/>
          <w:szCs w:val="24"/>
        </w:rPr>
        <w:t>Gorontalo</w:t>
      </w:r>
      <w:proofErr w:type="spellEnd"/>
      <w:r>
        <w:rPr>
          <w:rFonts w:ascii="Calibri Light" w:eastAsia="Calibri Light" w:hAnsi="Calibri Light" w:cs="Calibri Light"/>
          <w:sz w:val="24"/>
          <w:szCs w:val="24"/>
        </w:rPr>
        <w:t xml:space="preserve"> Regency National Land Agency to realize the mandate contained in the regulations and to achieve targets as planned. The implementation of the Complete Systematic Land Registration program experienced several inhibiting factors internally and externally.</w:t>
      </w:r>
    </w:p>
    <w:p w:rsidR="005C4629" w:rsidRDefault="005C4629">
      <w:pPr>
        <w:spacing w:line="213" w:lineRule="exact"/>
        <w:rPr>
          <w:sz w:val="20"/>
          <w:szCs w:val="20"/>
        </w:rPr>
      </w:pPr>
    </w:p>
    <w:p w:rsidR="00BE679C" w:rsidRDefault="00BE679C" w:rsidP="00BE679C">
      <w:pPr>
        <w:ind w:left="4380"/>
        <w:rPr>
          <w:rFonts w:ascii="Calibri Light" w:eastAsia="Calibri Light" w:hAnsi="Calibri Light" w:cs="Calibri Light"/>
          <w:b/>
          <w:bCs/>
          <w:sz w:val="24"/>
          <w:szCs w:val="24"/>
        </w:rPr>
      </w:pPr>
      <w:r>
        <w:rPr>
          <w:rFonts w:ascii="Calibri Light" w:eastAsia="Calibri Light" w:hAnsi="Calibri Light" w:cs="Calibri Light"/>
          <w:b/>
          <w:bCs/>
          <w:sz w:val="24"/>
          <w:szCs w:val="24"/>
        </w:rPr>
        <w:t>DAFTAR PUSTAKA</w:t>
      </w:r>
    </w:p>
    <w:p w:rsidR="0008167B" w:rsidRDefault="0008167B" w:rsidP="00BE679C">
      <w:pPr>
        <w:ind w:left="4380"/>
        <w:rPr>
          <w:sz w:val="20"/>
          <w:szCs w:val="20"/>
        </w:rPr>
      </w:pPr>
    </w:p>
    <w:p w:rsidR="00BE679C" w:rsidRDefault="00BE679C" w:rsidP="00BE679C">
      <w:pPr>
        <w:spacing w:line="106" w:lineRule="exact"/>
        <w:rPr>
          <w:sz w:val="20"/>
          <w:szCs w:val="20"/>
        </w:rPr>
      </w:pPr>
    </w:p>
    <w:p w:rsidR="00BE679C" w:rsidRPr="0016387F" w:rsidRDefault="00BE679C" w:rsidP="00BE679C">
      <w:pPr>
        <w:numPr>
          <w:ilvl w:val="0"/>
          <w:numId w:val="25"/>
        </w:numPr>
        <w:tabs>
          <w:tab w:val="left" w:pos="1360"/>
        </w:tabs>
        <w:ind w:left="1360" w:hanging="368"/>
        <w:rPr>
          <w:rFonts w:ascii="Wingdings" w:eastAsia="Wingdings" w:hAnsi="Wingdings" w:cs="Wingdings"/>
          <w:sz w:val="48"/>
          <w:szCs w:val="48"/>
          <w:vertAlign w:val="superscript"/>
        </w:rPr>
      </w:pPr>
      <w:proofErr w:type="spellStart"/>
      <w:r>
        <w:rPr>
          <w:rFonts w:ascii="Calibri Light" w:eastAsia="Calibri Light" w:hAnsi="Calibri Light" w:cs="Calibri Light"/>
          <w:b/>
          <w:bCs/>
          <w:sz w:val="24"/>
          <w:szCs w:val="24"/>
        </w:rPr>
        <w:t>Buku</w:t>
      </w:r>
      <w:proofErr w:type="spellEnd"/>
    </w:p>
    <w:p w:rsidR="0016387F" w:rsidRDefault="0016387F" w:rsidP="0016387F">
      <w:pPr>
        <w:pStyle w:val="ListParagraph"/>
        <w:ind w:firstLine="640"/>
        <w:jc w:val="both"/>
        <w:rPr>
          <w:rFonts w:ascii="Calibri Light" w:eastAsia="Calibri Light" w:hAnsi="Calibri Light" w:cs="Calibri Light"/>
          <w:sz w:val="24"/>
          <w:szCs w:val="24"/>
        </w:rPr>
      </w:pPr>
      <w:proofErr w:type="spellStart"/>
      <w:proofErr w:type="gramStart"/>
      <w:r w:rsidRPr="0016387F">
        <w:rPr>
          <w:rFonts w:ascii="Calibri Light" w:eastAsia="Calibri Light" w:hAnsi="Calibri Light" w:cs="Calibri Light"/>
          <w:sz w:val="24"/>
          <w:szCs w:val="24"/>
        </w:rPr>
        <w:t>Arba</w:t>
      </w:r>
      <w:proofErr w:type="spellEnd"/>
      <w:r w:rsidRPr="0016387F">
        <w:rPr>
          <w:rFonts w:ascii="Calibri Light" w:eastAsia="Calibri Light" w:hAnsi="Calibri Light" w:cs="Calibri Light"/>
          <w:sz w:val="24"/>
          <w:szCs w:val="24"/>
        </w:rPr>
        <w:t>.</w:t>
      </w:r>
      <w:proofErr w:type="gramEnd"/>
      <w:r w:rsidRPr="0016387F">
        <w:rPr>
          <w:rFonts w:ascii="Calibri Light" w:eastAsia="Calibri Light" w:hAnsi="Calibri Light" w:cs="Calibri Light"/>
          <w:sz w:val="24"/>
          <w:szCs w:val="24"/>
        </w:rPr>
        <w:t xml:space="preserve"> 2015. Indonesian Agrarian Law. Jakarta: </w:t>
      </w:r>
      <w:proofErr w:type="spellStart"/>
      <w:r w:rsidRPr="0016387F">
        <w:rPr>
          <w:rFonts w:ascii="Calibri Light" w:eastAsia="Calibri Light" w:hAnsi="Calibri Light" w:cs="Calibri Light"/>
          <w:sz w:val="24"/>
          <w:szCs w:val="24"/>
        </w:rPr>
        <w:t>Sinar</w:t>
      </w:r>
      <w:proofErr w:type="spellEnd"/>
      <w:r w:rsidRPr="0016387F">
        <w:rPr>
          <w:rFonts w:ascii="Calibri Light" w:eastAsia="Calibri Light" w:hAnsi="Calibri Light" w:cs="Calibri Light"/>
          <w:sz w:val="24"/>
          <w:szCs w:val="24"/>
        </w:rPr>
        <w:t xml:space="preserve"> Graphic.</w:t>
      </w:r>
    </w:p>
    <w:p w:rsidR="00331E24" w:rsidRPr="0016387F" w:rsidRDefault="00331E24" w:rsidP="0016387F">
      <w:pPr>
        <w:pStyle w:val="ListParagraph"/>
        <w:ind w:firstLine="640"/>
        <w:jc w:val="both"/>
        <w:rPr>
          <w:rFonts w:ascii="Calibri Light" w:eastAsia="Calibri Light" w:hAnsi="Calibri Light" w:cs="Calibri Light"/>
          <w:sz w:val="24"/>
          <w:szCs w:val="24"/>
        </w:rPr>
      </w:pPr>
    </w:p>
    <w:p w:rsidR="0016387F" w:rsidRDefault="0016387F" w:rsidP="0016387F">
      <w:pPr>
        <w:pStyle w:val="ListParagraph"/>
        <w:spacing w:line="189" w:lineRule="auto"/>
        <w:ind w:left="1980" w:right="640" w:hanging="620"/>
        <w:jc w:val="both"/>
        <w:rPr>
          <w:rFonts w:ascii="Calibri Light" w:eastAsia="Calibri Light" w:hAnsi="Calibri Light" w:cs="Calibri Light"/>
          <w:sz w:val="24"/>
          <w:szCs w:val="24"/>
        </w:rPr>
      </w:pPr>
      <w:proofErr w:type="spellStart"/>
      <w:r w:rsidRPr="0016387F">
        <w:rPr>
          <w:rFonts w:ascii="Calibri Light" w:eastAsia="Calibri Light" w:hAnsi="Calibri Light" w:cs="Calibri Light"/>
          <w:sz w:val="24"/>
          <w:szCs w:val="24"/>
        </w:rPr>
        <w:t>Aartje</w:t>
      </w:r>
      <w:proofErr w:type="spellEnd"/>
      <w:r w:rsidRPr="0016387F">
        <w:rPr>
          <w:rFonts w:ascii="Calibri Light" w:eastAsia="Calibri Light" w:hAnsi="Calibri Light" w:cs="Calibri Light"/>
          <w:sz w:val="24"/>
          <w:szCs w:val="24"/>
        </w:rPr>
        <w:t xml:space="preserve"> </w:t>
      </w:r>
      <w:proofErr w:type="spellStart"/>
      <w:r w:rsidRPr="0016387F">
        <w:rPr>
          <w:rFonts w:ascii="Calibri Light" w:eastAsia="Calibri Light" w:hAnsi="Calibri Light" w:cs="Calibri Light"/>
          <w:sz w:val="24"/>
          <w:szCs w:val="24"/>
        </w:rPr>
        <w:t>Tehupeiory</w:t>
      </w:r>
      <w:proofErr w:type="spellEnd"/>
      <w:r w:rsidRPr="0016387F">
        <w:rPr>
          <w:rFonts w:ascii="Calibri Light" w:eastAsia="Calibri Light" w:hAnsi="Calibri Light" w:cs="Calibri Light"/>
          <w:sz w:val="24"/>
          <w:szCs w:val="24"/>
        </w:rPr>
        <w:t>. 2012. The Importance of Land Registration in Indonesia. Jakarta: Achieve Success,</w:t>
      </w:r>
    </w:p>
    <w:p w:rsidR="00331E24" w:rsidRPr="0016387F" w:rsidRDefault="00331E24" w:rsidP="0016387F">
      <w:pPr>
        <w:pStyle w:val="ListParagraph"/>
        <w:spacing w:line="189" w:lineRule="auto"/>
        <w:ind w:left="1980" w:right="640" w:hanging="620"/>
        <w:jc w:val="both"/>
        <w:rPr>
          <w:rFonts w:ascii="Calibri Light" w:eastAsia="Calibri Light" w:hAnsi="Calibri Light" w:cs="Calibri Light"/>
          <w:sz w:val="24"/>
          <w:szCs w:val="24"/>
        </w:rPr>
      </w:pPr>
    </w:p>
    <w:p w:rsidR="0016387F" w:rsidRDefault="0016387F" w:rsidP="0016387F">
      <w:pPr>
        <w:pStyle w:val="ListParagraph"/>
        <w:tabs>
          <w:tab w:val="left" w:pos="1350"/>
        </w:tabs>
        <w:spacing w:line="189" w:lineRule="auto"/>
        <w:ind w:left="1980" w:right="640" w:hanging="1260"/>
        <w:jc w:val="both"/>
        <w:rPr>
          <w:rFonts w:ascii="Calibri Light" w:eastAsia="Calibri Light" w:hAnsi="Calibri Light" w:cs="Calibri Light"/>
          <w:sz w:val="24"/>
          <w:szCs w:val="24"/>
        </w:rPr>
      </w:pPr>
      <w:r>
        <w:rPr>
          <w:rFonts w:ascii="Calibri Light" w:eastAsia="Calibri Light" w:hAnsi="Calibri Light" w:cs="Calibri Light"/>
          <w:sz w:val="24"/>
          <w:szCs w:val="24"/>
        </w:rPr>
        <w:tab/>
      </w:r>
      <w:proofErr w:type="gramStart"/>
      <w:r w:rsidRPr="0016387F">
        <w:rPr>
          <w:rFonts w:ascii="Calibri Light" w:eastAsia="Calibri Light" w:hAnsi="Calibri Light" w:cs="Calibri Light"/>
          <w:sz w:val="24"/>
          <w:szCs w:val="24"/>
        </w:rPr>
        <w:t xml:space="preserve">Fence </w:t>
      </w:r>
      <w:proofErr w:type="spellStart"/>
      <w:r w:rsidRPr="0016387F">
        <w:rPr>
          <w:rFonts w:ascii="Calibri Light" w:eastAsia="Calibri Light" w:hAnsi="Calibri Light" w:cs="Calibri Light"/>
          <w:sz w:val="24"/>
          <w:szCs w:val="24"/>
        </w:rPr>
        <w:t>Wantu</w:t>
      </w:r>
      <w:proofErr w:type="spellEnd"/>
      <w:r w:rsidRPr="0016387F">
        <w:rPr>
          <w:rFonts w:ascii="Calibri Light" w:eastAsia="Calibri Light" w:hAnsi="Calibri Light" w:cs="Calibri Light"/>
          <w:sz w:val="24"/>
          <w:szCs w:val="24"/>
        </w:rPr>
        <w:t>.</w:t>
      </w:r>
      <w:proofErr w:type="gramEnd"/>
      <w:r w:rsidRPr="0016387F">
        <w:rPr>
          <w:rFonts w:ascii="Calibri Light" w:eastAsia="Calibri Light" w:hAnsi="Calibri Light" w:cs="Calibri Light"/>
          <w:sz w:val="24"/>
          <w:szCs w:val="24"/>
        </w:rPr>
        <w:t xml:space="preserve"> 2011, </w:t>
      </w:r>
      <w:proofErr w:type="spellStart"/>
      <w:r w:rsidRPr="0016387F">
        <w:rPr>
          <w:rFonts w:ascii="Calibri Light" w:eastAsia="Calibri Light" w:hAnsi="Calibri Light" w:cs="Calibri Light"/>
          <w:sz w:val="24"/>
          <w:szCs w:val="24"/>
        </w:rPr>
        <w:t>Idee</w:t>
      </w:r>
      <w:proofErr w:type="spellEnd"/>
      <w:r w:rsidRPr="0016387F">
        <w:rPr>
          <w:rFonts w:ascii="Calibri Light" w:eastAsia="Calibri Light" w:hAnsi="Calibri Light" w:cs="Calibri Light"/>
          <w:sz w:val="24"/>
          <w:szCs w:val="24"/>
        </w:rPr>
        <w:t xml:space="preserve"> des </w:t>
      </w:r>
      <w:proofErr w:type="spellStart"/>
      <w:r w:rsidRPr="0016387F">
        <w:rPr>
          <w:rFonts w:ascii="Calibri Light" w:eastAsia="Calibri Light" w:hAnsi="Calibri Light" w:cs="Calibri Light"/>
          <w:sz w:val="24"/>
          <w:szCs w:val="24"/>
        </w:rPr>
        <w:t>Recht</w:t>
      </w:r>
      <w:proofErr w:type="spellEnd"/>
      <w:r w:rsidRPr="0016387F">
        <w:rPr>
          <w:rFonts w:ascii="Calibri Light" w:eastAsia="Calibri Light" w:hAnsi="Calibri Light" w:cs="Calibri Light"/>
          <w:sz w:val="24"/>
          <w:szCs w:val="24"/>
        </w:rPr>
        <w:t xml:space="preserve"> </w:t>
      </w:r>
      <w:proofErr w:type="gramStart"/>
      <w:r w:rsidRPr="0016387F">
        <w:rPr>
          <w:rFonts w:ascii="Calibri Light" w:eastAsia="Calibri Light" w:hAnsi="Calibri Light" w:cs="Calibri Light"/>
          <w:sz w:val="24"/>
          <w:szCs w:val="24"/>
        </w:rPr>
        <w:t>In</w:t>
      </w:r>
      <w:proofErr w:type="gramEnd"/>
      <w:r w:rsidRPr="0016387F">
        <w:rPr>
          <w:rFonts w:ascii="Calibri Light" w:eastAsia="Calibri Light" w:hAnsi="Calibri Light" w:cs="Calibri Light"/>
          <w:sz w:val="24"/>
          <w:szCs w:val="24"/>
        </w:rPr>
        <w:t xml:space="preserve"> Certainty, Justice, and Legal Benefits (Implementation in Civil Court Processes), First Printing, Yogyakarta: Learning Library.</w:t>
      </w:r>
    </w:p>
    <w:p w:rsidR="00331E24" w:rsidRPr="0016387F" w:rsidRDefault="00331E24" w:rsidP="0016387F">
      <w:pPr>
        <w:pStyle w:val="ListParagraph"/>
        <w:tabs>
          <w:tab w:val="left" w:pos="1350"/>
        </w:tabs>
        <w:spacing w:line="189" w:lineRule="auto"/>
        <w:ind w:left="1980" w:right="640" w:hanging="1260"/>
        <w:jc w:val="both"/>
        <w:rPr>
          <w:rFonts w:ascii="Calibri Light" w:eastAsia="Calibri Light" w:hAnsi="Calibri Light" w:cs="Calibri Light"/>
          <w:sz w:val="24"/>
          <w:szCs w:val="24"/>
        </w:rPr>
      </w:pPr>
    </w:p>
    <w:p w:rsidR="0016387F" w:rsidRDefault="0016387F" w:rsidP="0016387F">
      <w:pPr>
        <w:tabs>
          <w:tab w:val="left" w:pos="1350"/>
        </w:tabs>
        <w:spacing w:line="184" w:lineRule="auto"/>
        <w:ind w:left="1980" w:hanging="1170"/>
        <w:jc w:val="both"/>
        <w:rPr>
          <w:rFonts w:ascii="Calibri Light" w:eastAsia="Calibri Light" w:hAnsi="Calibri Light" w:cs="Calibri Light"/>
          <w:sz w:val="24"/>
          <w:szCs w:val="24"/>
        </w:rPr>
      </w:pPr>
      <w:r>
        <w:rPr>
          <w:rFonts w:ascii="Calibri Light" w:eastAsia="Calibri Light" w:hAnsi="Calibri Light" w:cs="Calibri Light"/>
          <w:sz w:val="24"/>
          <w:szCs w:val="24"/>
        </w:rPr>
        <w:tab/>
      </w:r>
      <w:proofErr w:type="spellStart"/>
      <w:r w:rsidRPr="0016387F">
        <w:rPr>
          <w:rFonts w:ascii="Calibri Light" w:eastAsia="Calibri Light" w:hAnsi="Calibri Light" w:cs="Calibri Light"/>
          <w:sz w:val="24"/>
          <w:szCs w:val="24"/>
        </w:rPr>
        <w:t>Irawan</w:t>
      </w:r>
      <w:proofErr w:type="spellEnd"/>
      <w:r w:rsidRPr="0016387F">
        <w:rPr>
          <w:rFonts w:ascii="Calibri Light" w:eastAsia="Calibri Light" w:hAnsi="Calibri Light" w:cs="Calibri Light"/>
          <w:sz w:val="24"/>
          <w:szCs w:val="24"/>
        </w:rPr>
        <w:t xml:space="preserve"> </w:t>
      </w:r>
      <w:proofErr w:type="spellStart"/>
      <w:r w:rsidRPr="0016387F">
        <w:rPr>
          <w:rFonts w:ascii="Calibri Light" w:eastAsia="Calibri Light" w:hAnsi="Calibri Light" w:cs="Calibri Light"/>
          <w:sz w:val="24"/>
          <w:szCs w:val="24"/>
        </w:rPr>
        <w:t>Soerodjo</w:t>
      </w:r>
      <w:proofErr w:type="spellEnd"/>
      <w:r w:rsidRPr="0016387F">
        <w:rPr>
          <w:rFonts w:ascii="Calibri Light" w:eastAsia="Calibri Light" w:hAnsi="Calibri Light" w:cs="Calibri Light"/>
          <w:sz w:val="24"/>
          <w:szCs w:val="24"/>
        </w:rPr>
        <w:t xml:space="preserve">. 2003. Legal Certainty of Land Rights in Indonesia. Jakarta: </w:t>
      </w:r>
      <w:proofErr w:type="spellStart"/>
      <w:r w:rsidRPr="0016387F">
        <w:rPr>
          <w:rFonts w:ascii="Calibri Light" w:eastAsia="Calibri Light" w:hAnsi="Calibri Light" w:cs="Calibri Light"/>
          <w:sz w:val="24"/>
          <w:szCs w:val="24"/>
        </w:rPr>
        <w:t>Arkola</w:t>
      </w:r>
      <w:proofErr w:type="spellEnd"/>
      <w:r w:rsidRPr="0016387F">
        <w:rPr>
          <w:rFonts w:ascii="Calibri Light" w:eastAsia="Calibri Light" w:hAnsi="Calibri Light" w:cs="Calibri Light"/>
          <w:sz w:val="24"/>
          <w:szCs w:val="24"/>
        </w:rPr>
        <w:t xml:space="preserve"> Surabaya</w:t>
      </w:r>
    </w:p>
    <w:p w:rsidR="00331E24" w:rsidRPr="0016387F" w:rsidRDefault="00331E24" w:rsidP="0016387F">
      <w:pPr>
        <w:tabs>
          <w:tab w:val="left" w:pos="1350"/>
        </w:tabs>
        <w:spacing w:line="184" w:lineRule="auto"/>
        <w:ind w:left="1980" w:hanging="1170"/>
        <w:jc w:val="both"/>
        <w:rPr>
          <w:rFonts w:ascii="Calibri Light" w:eastAsia="Calibri Light" w:hAnsi="Calibri Light" w:cs="Calibri Light"/>
          <w:sz w:val="24"/>
          <w:szCs w:val="24"/>
        </w:rPr>
      </w:pPr>
    </w:p>
    <w:p w:rsidR="0016387F" w:rsidRDefault="0016387F" w:rsidP="0016387F">
      <w:pPr>
        <w:pStyle w:val="ListParagraph"/>
        <w:spacing w:line="184" w:lineRule="auto"/>
        <w:ind w:left="1980" w:hanging="630"/>
        <w:jc w:val="both"/>
        <w:rPr>
          <w:rFonts w:ascii="Calibri Light" w:eastAsia="Calibri" w:hAnsi="Calibri Light" w:cs="Calibri Light"/>
          <w:sz w:val="24"/>
          <w:szCs w:val="24"/>
        </w:rPr>
      </w:pPr>
      <w:proofErr w:type="spellStart"/>
      <w:r w:rsidRPr="0016387F">
        <w:rPr>
          <w:rFonts w:ascii="Calibri Light" w:eastAsia="Calibri" w:hAnsi="Calibri Light" w:cs="Calibri Light"/>
          <w:sz w:val="24"/>
          <w:szCs w:val="24"/>
        </w:rPr>
        <w:t>Mukti</w:t>
      </w:r>
      <w:proofErr w:type="spellEnd"/>
      <w:r w:rsidRPr="0016387F">
        <w:rPr>
          <w:rFonts w:ascii="Calibri Light" w:eastAsia="Calibri" w:hAnsi="Calibri Light" w:cs="Calibri Light"/>
          <w:sz w:val="24"/>
          <w:szCs w:val="24"/>
        </w:rPr>
        <w:t xml:space="preserve"> </w:t>
      </w:r>
      <w:proofErr w:type="spellStart"/>
      <w:r w:rsidRPr="0016387F">
        <w:rPr>
          <w:rFonts w:ascii="Calibri Light" w:eastAsia="Calibri" w:hAnsi="Calibri Light" w:cs="Calibri Light"/>
          <w:sz w:val="24"/>
          <w:szCs w:val="24"/>
        </w:rPr>
        <w:t>FajarND</w:t>
      </w:r>
      <w:proofErr w:type="spellEnd"/>
      <w:r w:rsidRPr="0016387F">
        <w:rPr>
          <w:rFonts w:ascii="Calibri Light" w:eastAsia="Calibri" w:hAnsi="Calibri Light" w:cs="Calibri Light"/>
          <w:sz w:val="24"/>
          <w:szCs w:val="24"/>
        </w:rPr>
        <w:t xml:space="preserve">, </w:t>
      </w:r>
      <w:proofErr w:type="spellStart"/>
      <w:r w:rsidRPr="0016387F">
        <w:rPr>
          <w:rFonts w:ascii="Calibri Light" w:eastAsia="Calibri" w:hAnsi="Calibri Light" w:cs="Calibri Light"/>
          <w:sz w:val="24"/>
          <w:szCs w:val="24"/>
        </w:rPr>
        <w:t>Yuliiyanto</w:t>
      </w:r>
      <w:proofErr w:type="spellEnd"/>
      <w:r w:rsidRPr="0016387F">
        <w:rPr>
          <w:rFonts w:ascii="Calibri Light" w:eastAsia="Calibri" w:hAnsi="Calibri Light" w:cs="Calibri Light"/>
          <w:sz w:val="24"/>
          <w:szCs w:val="24"/>
        </w:rPr>
        <w:t xml:space="preserve"> </w:t>
      </w:r>
      <w:proofErr w:type="spellStart"/>
      <w:r w:rsidRPr="0016387F">
        <w:rPr>
          <w:rFonts w:ascii="Calibri Light" w:eastAsia="Calibri" w:hAnsi="Calibri Light" w:cs="Calibri Light"/>
          <w:sz w:val="24"/>
          <w:szCs w:val="24"/>
        </w:rPr>
        <w:t>Achmad</w:t>
      </w:r>
      <w:proofErr w:type="spellEnd"/>
      <w:r w:rsidRPr="0016387F">
        <w:rPr>
          <w:rFonts w:ascii="Calibri Light" w:eastAsia="Calibri" w:hAnsi="Calibri Light" w:cs="Calibri Light"/>
          <w:sz w:val="24"/>
          <w:szCs w:val="24"/>
        </w:rPr>
        <w:t>. 2010. Dualism of Normative &amp; Empirical Legal Research. Yogyakarta: Student Library</w:t>
      </w:r>
    </w:p>
    <w:p w:rsidR="00331E24" w:rsidRPr="0016387F" w:rsidRDefault="00331E24" w:rsidP="0016387F">
      <w:pPr>
        <w:pStyle w:val="ListParagraph"/>
        <w:spacing w:line="184" w:lineRule="auto"/>
        <w:ind w:left="1980" w:hanging="630"/>
        <w:jc w:val="both"/>
        <w:rPr>
          <w:rFonts w:ascii="Calibri Light" w:eastAsia="Calibri Light" w:hAnsi="Calibri Light" w:cs="Calibri Light"/>
          <w:sz w:val="24"/>
          <w:szCs w:val="24"/>
          <w:vertAlign w:val="superscript"/>
        </w:rPr>
      </w:pPr>
    </w:p>
    <w:p w:rsidR="0016387F" w:rsidRDefault="0016387F" w:rsidP="0016387F">
      <w:pPr>
        <w:pStyle w:val="ListParagraph"/>
        <w:ind w:left="1980" w:hanging="630"/>
        <w:jc w:val="both"/>
        <w:rPr>
          <w:rFonts w:ascii="Calibri Light" w:eastAsia="Calibri Light" w:hAnsi="Calibri Light" w:cs="Calibri Light"/>
          <w:sz w:val="24"/>
          <w:szCs w:val="24"/>
        </w:rPr>
      </w:pPr>
      <w:proofErr w:type="spellStart"/>
      <w:r w:rsidRPr="0016387F">
        <w:rPr>
          <w:rFonts w:ascii="Calibri Light" w:eastAsia="Calibri Light" w:hAnsi="Calibri Light" w:cs="Calibri Light"/>
          <w:sz w:val="24"/>
          <w:szCs w:val="24"/>
        </w:rPr>
        <w:t>Novendri</w:t>
      </w:r>
      <w:proofErr w:type="spellEnd"/>
      <w:r w:rsidRPr="0016387F">
        <w:rPr>
          <w:rFonts w:ascii="Calibri Light" w:eastAsia="Calibri Light" w:hAnsi="Calibri Light" w:cs="Calibri Light"/>
          <w:sz w:val="24"/>
          <w:szCs w:val="24"/>
        </w:rPr>
        <w:t xml:space="preserve"> M. </w:t>
      </w:r>
      <w:proofErr w:type="spellStart"/>
      <w:r w:rsidRPr="0016387F">
        <w:rPr>
          <w:rFonts w:ascii="Calibri Light" w:eastAsia="Calibri Light" w:hAnsi="Calibri Light" w:cs="Calibri Light"/>
          <w:sz w:val="24"/>
          <w:szCs w:val="24"/>
        </w:rPr>
        <w:t>Nggilu</w:t>
      </w:r>
      <w:proofErr w:type="spellEnd"/>
      <w:r w:rsidRPr="0016387F">
        <w:rPr>
          <w:rFonts w:ascii="Calibri Light" w:eastAsia="Calibri Light" w:hAnsi="Calibri Light" w:cs="Calibri Light"/>
          <w:sz w:val="24"/>
          <w:szCs w:val="24"/>
        </w:rPr>
        <w:t xml:space="preserve">. 2014. Constitutional Law and Theory (Participatory and Populist Constitutional Amendments). Yogyakarta: UII </w:t>
      </w:r>
      <w:proofErr w:type="spellStart"/>
      <w:r w:rsidRPr="0016387F">
        <w:rPr>
          <w:rFonts w:ascii="Calibri Light" w:eastAsia="Calibri Light" w:hAnsi="Calibri Light" w:cs="Calibri Light"/>
          <w:sz w:val="24"/>
          <w:szCs w:val="24"/>
        </w:rPr>
        <w:t>Pres</w:t>
      </w:r>
      <w:proofErr w:type="spellEnd"/>
    </w:p>
    <w:p w:rsidR="00331E24" w:rsidRPr="0016387F" w:rsidRDefault="00331E24" w:rsidP="0016387F">
      <w:pPr>
        <w:pStyle w:val="ListParagraph"/>
        <w:ind w:left="1980" w:hanging="630"/>
        <w:jc w:val="both"/>
        <w:rPr>
          <w:rFonts w:ascii="Calibri Light" w:eastAsia="Calibri Light" w:hAnsi="Calibri Light" w:cs="Calibri Light"/>
          <w:sz w:val="24"/>
          <w:szCs w:val="24"/>
        </w:rPr>
      </w:pPr>
    </w:p>
    <w:p w:rsidR="0016387F" w:rsidRDefault="0016387F" w:rsidP="0016387F">
      <w:pPr>
        <w:pStyle w:val="ListParagraph"/>
        <w:ind w:left="1980" w:hanging="630"/>
        <w:jc w:val="both"/>
        <w:rPr>
          <w:rFonts w:ascii="Calibri Light" w:eastAsia="Calibri Light" w:hAnsi="Calibri Light" w:cs="Calibri Light"/>
          <w:sz w:val="24"/>
          <w:szCs w:val="24"/>
        </w:rPr>
      </w:pPr>
      <w:proofErr w:type="spellStart"/>
      <w:r w:rsidRPr="0016387F">
        <w:rPr>
          <w:rFonts w:ascii="Calibri Light" w:eastAsia="Calibri Light" w:hAnsi="Calibri Light" w:cs="Calibri Light"/>
          <w:sz w:val="24"/>
          <w:szCs w:val="24"/>
        </w:rPr>
        <w:t>Nirwan</w:t>
      </w:r>
      <w:proofErr w:type="spellEnd"/>
      <w:r w:rsidRPr="0016387F">
        <w:rPr>
          <w:rFonts w:ascii="Calibri Light" w:eastAsia="Calibri Light" w:hAnsi="Calibri Light" w:cs="Calibri Light"/>
          <w:sz w:val="24"/>
          <w:szCs w:val="24"/>
        </w:rPr>
        <w:t xml:space="preserve"> </w:t>
      </w:r>
      <w:proofErr w:type="spellStart"/>
      <w:r w:rsidRPr="0016387F">
        <w:rPr>
          <w:rFonts w:ascii="Calibri Light" w:eastAsia="Calibri Light" w:hAnsi="Calibri Light" w:cs="Calibri Light"/>
          <w:sz w:val="24"/>
          <w:szCs w:val="24"/>
        </w:rPr>
        <w:t>Junus</w:t>
      </w:r>
      <w:proofErr w:type="spellEnd"/>
      <w:r w:rsidRPr="0016387F">
        <w:rPr>
          <w:rFonts w:ascii="Calibri Light" w:eastAsia="Calibri Light" w:hAnsi="Calibri Light" w:cs="Calibri Light"/>
          <w:sz w:val="24"/>
          <w:szCs w:val="24"/>
        </w:rPr>
        <w:t>. 2020. Administration of the National Agrarian Operations Project (PRONA). Yogyakarta: ZAHIR PUBLISHING</w:t>
      </w:r>
    </w:p>
    <w:p w:rsidR="00331E24" w:rsidRPr="0016387F" w:rsidRDefault="00331E24" w:rsidP="0016387F">
      <w:pPr>
        <w:pStyle w:val="ListParagraph"/>
        <w:ind w:left="1980" w:hanging="630"/>
        <w:jc w:val="both"/>
        <w:rPr>
          <w:rFonts w:ascii="Calibri Light" w:eastAsia="Calibri Light" w:hAnsi="Calibri Light" w:cs="Calibri Light"/>
          <w:sz w:val="24"/>
          <w:szCs w:val="24"/>
        </w:rPr>
      </w:pPr>
    </w:p>
    <w:p w:rsidR="0016387F" w:rsidRDefault="0016387F" w:rsidP="0016387F">
      <w:pPr>
        <w:pStyle w:val="ListParagraph"/>
        <w:tabs>
          <w:tab w:val="left" w:pos="740"/>
        </w:tabs>
        <w:spacing w:line="185" w:lineRule="auto"/>
        <w:ind w:firstLine="630"/>
        <w:jc w:val="both"/>
        <w:rPr>
          <w:rFonts w:ascii="Calibri Light" w:eastAsia="Calibri Light" w:hAnsi="Calibri Light" w:cs="Calibri Light"/>
          <w:sz w:val="24"/>
          <w:szCs w:val="24"/>
        </w:rPr>
      </w:pPr>
      <w:proofErr w:type="spellStart"/>
      <w:proofErr w:type="gramStart"/>
      <w:r w:rsidRPr="0016387F">
        <w:rPr>
          <w:rFonts w:ascii="Calibri Light" w:eastAsia="Calibri Light" w:hAnsi="Calibri Light" w:cs="Calibri Light"/>
          <w:sz w:val="24"/>
          <w:szCs w:val="24"/>
        </w:rPr>
        <w:t>Supriadi</w:t>
      </w:r>
      <w:proofErr w:type="spellEnd"/>
      <w:r w:rsidRPr="0016387F">
        <w:rPr>
          <w:rFonts w:ascii="Calibri Light" w:eastAsia="Calibri Light" w:hAnsi="Calibri Light" w:cs="Calibri Light"/>
          <w:sz w:val="24"/>
          <w:szCs w:val="24"/>
        </w:rPr>
        <w:t>.</w:t>
      </w:r>
      <w:proofErr w:type="gramEnd"/>
      <w:r w:rsidRPr="0016387F">
        <w:rPr>
          <w:rFonts w:ascii="Calibri Light" w:eastAsia="Calibri Light" w:hAnsi="Calibri Light" w:cs="Calibri Light"/>
          <w:sz w:val="24"/>
          <w:szCs w:val="24"/>
        </w:rPr>
        <w:t xml:space="preserve"> 2012. Agrarian Law. </w:t>
      </w:r>
      <w:proofErr w:type="gramStart"/>
      <w:r w:rsidRPr="0016387F">
        <w:rPr>
          <w:rFonts w:ascii="Calibri Light" w:eastAsia="Calibri Light" w:hAnsi="Calibri Light" w:cs="Calibri Light"/>
          <w:sz w:val="24"/>
          <w:szCs w:val="24"/>
        </w:rPr>
        <w:t>ED.1 Printing 5.</w:t>
      </w:r>
      <w:proofErr w:type="gramEnd"/>
      <w:r w:rsidRPr="0016387F">
        <w:rPr>
          <w:rFonts w:ascii="Calibri Light" w:eastAsia="Calibri Light" w:hAnsi="Calibri Light" w:cs="Calibri Light"/>
          <w:sz w:val="24"/>
          <w:szCs w:val="24"/>
        </w:rPr>
        <w:t xml:space="preserve"> Jakarta: </w:t>
      </w:r>
      <w:proofErr w:type="spellStart"/>
      <w:r w:rsidRPr="0016387F">
        <w:rPr>
          <w:rFonts w:ascii="Calibri Light" w:eastAsia="Calibri Light" w:hAnsi="Calibri Light" w:cs="Calibri Light"/>
          <w:sz w:val="24"/>
          <w:szCs w:val="24"/>
        </w:rPr>
        <w:t>Sinar</w:t>
      </w:r>
      <w:proofErr w:type="spellEnd"/>
      <w:r w:rsidRPr="0016387F">
        <w:rPr>
          <w:rFonts w:ascii="Calibri Light" w:eastAsia="Calibri Light" w:hAnsi="Calibri Light" w:cs="Calibri Light"/>
          <w:sz w:val="24"/>
          <w:szCs w:val="24"/>
        </w:rPr>
        <w:t xml:space="preserve"> Graphic.</w:t>
      </w:r>
    </w:p>
    <w:p w:rsidR="00331E24" w:rsidRPr="0016387F" w:rsidRDefault="00331E24" w:rsidP="0016387F">
      <w:pPr>
        <w:pStyle w:val="ListParagraph"/>
        <w:tabs>
          <w:tab w:val="left" w:pos="740"/>
        </w:tabs>
        <w:spacing w:line="185" w:lineRule="auto"/>
        <w:ind w:firstLine="630"/>
        <w:jc w:val="both"/>
        <w:rPr>
          <w:rFonts w:ascii="Calibri Light" w:eastAsia="Calibri Light" w:hAnsi="Calibri Light" w:cs="Calibri Light"/>
          <w:sz w:val="24"/>
          <w:szCs w:val="24"/>
          <w:vertAlign w:val="superscript"/>
        </w:rPr>
      </w:pPr>
    </w:p>
    <w:p w:rsidR="0016387F" w:rsidRPr="0016387F" w:rsidRDefault="0016387F" w:rsidP="0016387F">
      <w:pPr>
        <w:pStyle w:val="ListParagraph"/>
        <w:ind w:left="1980" w:hanging="630"/>
        <w:jc w:val="both"/>
        <w:rPr>
          <w:rFonts w:ascii="Calibri Light" w:eastAsia="Calibri Light" w:hAnsi="Calibri Light" w:cs="Calibri Light"/>
          <w:sz w:val="24"/>
          <w:szCs w:val="24"/>
        </w:rPr>
      </w:pPr>
      <w:proofErr w:type="spellStart"/>
      <w:r w:rsidRPr="0016387F">
        <w:rPr>
          <w:rFonts w:ascii="Calibri Light" w:eastAsia="Calibri Light" w:hAnsi="Calibri Light" w:cs="Calibri Light"/>
          <w:sz w:val="24"/>
          <w:szCs w:val="24"/>
        </w:rPr>
        <w:t>Soerjono</w:t>
      </w:r>
      <w:proofErr w:type="spellEnd"/>
      <w:r w:rsidRPr="0016387F">
        <w:rPr>
          <w:rFonts w:ascii="Calibri Light" w:eastAsia="Calibri Light" w:hAnsi="Calibri Light" w:cs="Calibri Light"/>
          <w:sz w:val="24"/>
          <w:szCs w:val="24"/>
        </w:rPr>
        <w:t xml:space="preserve"> </w:t>
      </w:r>
      <w:proofErr w:type="spellStart"/>
      <w:r w:rsidRPr="0016387F">
        <w:rPr>
          <w:rFonts w:ascii="Calibri Light" w:eastAsia="Calibri Light" w:hAnsi="Calibri Light" w:cs="Calibri Light"/>
          <w:sz w:val="24"/>
          <w:szCs w:val="24"/>
        </w:rPr>
        <w:t>Soekanto</w:t>
      </w:r>
      <w:proofErr w:type="spellEnd"/>
      <w:r w:rsidRPr="0016387F">
        <w:rPr>
          <w:rFonts w:ascii="Calibri Light" w:eastAsia="Calibri Light" w:hAnsi="Calibri Light" w:cs="Calibri Light"/>
          <w:sz w:val="24"/>
          <w:szCs w:val="24"/>
        </w:rPr>
        <w:t>. 2008</w:t>
      </w:r>
      <w:proofErr w:type="gramStart"/>
      <w:r w:rsidRPr="0016387F">
        <w:rPr>
          <w:rFonts w:ascii="Calibri Light" w:eastAsia="Calibri Light" w:hAnsi="Calibri Light" w:cs="Calibri Light"/>
          <w:sz w:val="24"/>
          <w:szCs w:val="24"/>
        </w:rPr>
        <w:t>..</w:t>
      </w:r>
      <w:proofErr w:type="gramEnd"/>
      <w:r w:rsidRPr="0016387F">
        <w:rPr>
          <w:rFonts w:ascii="Calibri Light" w:eastAsia="Calibri Light" w:hAnsi="Calibri Light" w:cs="Calibri Light"/>
          <w:sz w:val="24"/>
          <w:szCs w:val="24"/>
        </w:rPr>
        <w:t xml:space="preserve"> Factors Affecting Law Enforcement. Jakarta: PT Raja </w:t>
      </w:r>
      <w:proofErr w:type="spellStart"/>
      <w:r w:rsidRPr="0016387F">
        <w:rPr>
          <w:rFonts w:ascii="Calibri Light" w:eastAsia="Calibri Light" w:hAnsi="Calibri Light" w:cs="Calibri Light"/>
          <w:sz w:val="24"/>
          <w:szCs w:val="24"/>
        </w:rPr>
        <w:t>Grafindo</w:t>
      </w:r>
      <w:proofErr w:type="spellEnd"/>
      <w:r w:rsidRPr="0016387F">
        <w:rPr>
          <w:rFonts w:ascii="Calibri Light" w:eastAsia="Calibri Light" w:hAnsi="Calibri Light" w:cs="Calibri Light"/>
          <w:sz w:val="24"/>
          <w:szCs w:val="24"/>
        </w:rPr>
        <w:t xml:space="preserve"> </w:t>
      </w:r>
      <w:proofErr w:type="spellStart"/>
      <w:r w:rsidRPr="0016387F">
        <w:rPr>
          <w:rFonts w:ascii="Calibri Light" w:eastAsia="Calibri Light" w:hAnsi="Calibri Light" w:cs="Calibri Light"/>
          <w:sz w:val="24"/>
          <w:szCs w:val="24"/>
        </w:rPr>
        <w:t>Persada</w:t>
      </w:r>
      <w:proofErr w:type="spellEnd"/>
    </w:p>
    <w:p w:rsidR="0016387F" w:rsidRDefault="0016387F" w:rsidP="0016387F">
      <w:pPr>
        <w:tabs>
          <w:tab w:val="left" w:pos="1360"/>
        </w:tabs>
        <w:ind w:left="1360"/>
        <w:rPr>
          <w:rFonts w:ascii="Wingdings" w:eastAsia="Wingdings" w:hAnsi="Wingdings" w:cs="Wingdings"/>
          <w:sz w:val="48"/>
          <w:szCs w:val="48"/>
          <w:vertAlign w:val="superscript"/>
        </w:rPr>
      </w:pPr>
    </w:p>
    <w:p w:rsidR="00331E24" w:rsidRDefault="00331E24" w:rsidP="0016387F">
      <w:pPr>
        <w:tabs>
          <w:tab w:val="left" w:pos="1360"/>
        </w:tabs>
        <w:ind w:left="1360"/>
        <w:rPr>
          <w:rFonts w:ascii="Wingdings" w:eastAsia="Wingdings" w:hAnsi="Wingdings" w:cs="Wingdings"/>
          <w:sz w:val="48"/>
          <w:szCs w:val="48"/>
          <w:vertAlign w:val="superscript"/>
        </w:rPr>
      </w:pPr>
    </w:p>
    <w:p w:rsidR="00BE679C" w:rsidRDefault="00BE679C" w:rsidP="00BE679C">
      <w:pPr>
        <w:spacing w:line="35" w:lineRule="exact"/>
        <w:rPr>
          <w:sz w:val="20"/>
          <w:szCs w:val="20"/>
        </w:rPr>
      </w:pPr>
    </w:p>
    <w:p w:rsidR="00BE679C" w:rsidRPr="00DB049D" w:rsidRDefault="00BE679C" w:rsidP="00BE679C">
      <w:pPr>
        <w:numPr>
          <w:ilvl w:val="0"/>
          <w:numId w:val="26"/>
        </w:numPr>
        <w:tabs>
          <w:tab w:val="left" w:pos="1360"/>
        </w:tabs>
        <w:ind w:left="1360" w:hanging="368"/>
        <w:rPr>
          <w:rFonts w:ascii="Wingdings" w:eastAsia="Wingdings" w:hAnsi="Wingdings" w:cs="Wingdings"/>
          <w:sz w:val="24"/>
          <w:szCs w:val="24"/>
          <w:vertAlign w:val="superscript"/>
        </w:rPr>
      </w:pPr>
      <w:proofErr w:type="spellStart"/>
      <w:r w:rsidRPr="00DB049D">
        <w:rPr>
          <w:rFonts w:ascii="Calibri Light" w:eastAsia="Calibri Light" w:hAnsi="Calibri Light" w:cs="Calibri Light"/>
          <w:b/>
          <w:bCs/>
          <w:sz w:val="24"/>
          <w:szCs w:val="24"/>
        </w:rPr>
        <w:t>Jurnal</w:t>
      </w:r>
      <w:proofErr w:type="spellEnd"/>
    </w:p>
    <w:p w:rsidR="00DB049D" w:rsidRDefault="00DB049D" w:rsidP="00DB049D">
      <w:pPr>
        <w:pStyle w:val="ListParagraph"/>
        <w:tabs>
          <w:tab w:val="left" w:pos="750"/>
        </w:tabs>
        <w:spacing w:line="189" w:lineRule="auto"/>
        <w:ind w:left="1980" w:right="640" w:hanging="620"/>
        <w:jc w:val="both"/>
        <w:rPr>
          <w:rFonts w:ascii="Calibri Light" w:eastAsia="Calibri Light" w:hAnsi="Calibri Light" w:cs="Calibri Light"/>
          <w:sz w:val="24"/>
          <w:szCs w:val="24"/>
        </w:rPr>
      </w:pPr>
      <w:proofErr w:type="spellStart"/>
      <w:r w:rsidRPr="00DB049D">
        <w:rPr>
          <w:rFonts w:ascii="Calibri Light" w:eastAsia="Calibri Light" w:hAnsi="Calibri Light" w:cs="Calibri Light"/>
          <w:sz w:val="24"/>
          <w:szCs w:val="24"/>
        </w:rPr>
        <w:t>Asep</w:t>
      </w:r>
      <w:proofErr w:type="spellEnd"/>
      <w:r w:rsidRPr="00DB049D">
        <w:rPr>
          <w:rFonts w:ascii="Calibri Light" w:eastAsia="Calibri Light" w:hAnsi="Calibri Light" w:cs="Calibri Light"/>
          <w:sz w:val="24"/>
          <w:szCs w:val="24"/>
        </w:rPr>
        <w:t xml:space="preserve"> </w:t>
      </w:r>
      <w:proofErr w:type="spellStart"/>
      <w:r w:rsidRPr="00DB049D">
        <w:rPr>
          <w:rFonts w:ascii="Calibri Light" w:eastAsia="Calibri Light" w:hAnsi="Calibri Light" w:cs="Calibri Light"/>
          <w:sz w:val="24"/>
          <w:szCs w:val="24"/>
        </w:rPr>
        <w:t>Hidayat</w:t>
      </w:r>
      <w:proofErr w:type="spellEnd"/>
      <w:r w:rsidRPr="00DB049D">
        <w:rPr>
          <w:rFonts w:ascii="Calibri Light" w:eastAsia="Calibri Light" w:hAnsi="Calibri Light" w:cs="Calibri Light"/>
          <w:sz w:val="24"/>
          <w:szCs w:val="24"/>
        </w:rPr>
        <w:t xml:space="preserve">, </w:t>
      </w:r>
      <w:proofErr w:type="spellStart"/>
      <w:r w:rsidRPr="00DB049D">
        <w:rPr>
          <w:rFonts w:ascii="Calibri Light" w:eastAsia="Calibri Light" w:hAnsi="Calibri Light" w:cs="Calibri Light"/>
          <w:sz w:val="24"/>
          <w:szCs w:val="24"/>
        </w:rPr>
        <w:t>Engkus</w:t>
      </w:r>
      <w:proofErr w:type="spellEnd"/>
      <w:r w:rsidRPr="00DB049D">
        <w:rPr>
          <w:rFonts w:ascii="Calibri Light" w:eastAsia="Calibri Light" w:hAnsi="Calibri Light" w:cs="Calibri Light"/>
          <w:sz w:val="24"/>
          <w:szCs w:val="24"/>
        </w:rPr>
        <w:t xml:space="preserve"> et al. 2018. </w:t>
      </w:r>
      <w:proofErr w:type="gramStart"/>
      <w:r w:rsidRPr="00DB049D">
        <w:rPr>
          <w:rFonts w:ascii="Calibri Light" w:eastAsia="Calibri Light" w:hAnsi="Calibri Light" w:cs="Calibri Light"/>
          <w:sz w:val="24"/>
          <w:szCs w:val="24"/>
        </w:rPr>
        <w:t>“Implementation of the Policy of the Minister of Agrarian Affairs and Spatial Planning on Accelerating the Implementation of Complete Systematic Land Registration in the City of Bandung”.</w:t>
      </w:r>
      <w:proofErr w:type="gramEnd"/>
      <w:r w:rsidRPr="00DB049D">
        <w:rPr>
          <w:rFonts w:ascii="Calibri Light" w:eastAsia="Calibri Light" w:hAnsi="Calibri Light" w:cs="Calibri Light"/>
          <w:sz w:val="24"/>
          <w:szCs w:val="24"/>
        </w:rPr>
        <w:t xml:space="preserve"> Journal of Social Development, Volume 1 Number 1</w:t>
      </w:r>
    </w:p>
    <w:p w:rsidR="00331E24" w:rsidRPr="00DB049D" w:rsidRDefault="00331E24" w:rsidP="00DB049D">
      <w:pPr>
        <w:pStyle w:val="ListParagraph"/>
        <w:tabs>
          <w:tab w:val="left" w:pos="750"/>
        </w:tabs>
        <w:spacing w:line="189" w:lineRule="auto"/>
        <w:ind w:left="1980" w:right="640" w:hanging="620"/>
        <w:jc w:val="both"/>
        <w:rPr>
          <w:rFonts w:ascii="Calibri Light" w:eastAsia="Calibri Light" w:hAnsi="Calibri Light" w:cs="Calibri Light"/>
          <w:sz w:val="24"/>
          <w:szCs w:val="24"/>
        </w:rPr>
      </w:pPr>
    </w:p>
    <w:p w:rsidR="00DB049D" w:rsidRDefault="00DB049D" w:rsidP="00B43FA7">
      <w:pPr>
        <w:pStyle w:val="ListParagraph"/>
        <w:spacing w:line="189" w:lineRule="auto"/>
        <w:ind w:left="1980" w:right="640" w:hanging="630"/>
        <w:jc w:val="both"/>
        <w:rPr>
          <w:rFonts w:ascii="Calibri Light" w:eastAsia="Calibri Light" w:hAnsi="Calibri Light" w:cs="Calibri Light"/>
          <w:sz w:val="24"/>
          <w:szCs w:val="24"/>
        </w:rPr>
      </w:pPr>
      <w:proofErr w:type="spellStart"/>
      <w:r w:rsidRPr="00DB049D">
        <w:rPr>
          <w:rFonts w:ascii="Calibri Light" w:eastAsia="Calibri Light" w:hAnsi="Calibri Light" w:cs="Calibri Light"/>
          <w:sz w:val="24"/>
          <w:szCs w:val="24"/>
        </w:rPr>
        <w:t>Alfi</w:t>
      </w:r>
      <w:proofErr w:type="spellEnd"/>
      <w:r w:rsidRPr="00DB049D">
        <w:rPr>
          <w:rFonts w:ascii="Calibri Light" w:eastAsia="Calibri Light" w:hAnsi="Calibri Light" w:cs="Calibri Light"/>
          <w:sz w:val="24"/>
          <w:szCs w:val="24"/>
        </w:rPr>
        <w:t xml:space="preserve"> </w:t>
      </w:r>
      <w:proofErr w:type="spellStart"/>
      <w:r w:rsidRPr="00DB049D">
        <w:rPr>
          <w:rFonts w:ascii="Calibri Light" w:eastAsia="Calibri Light" w:hAnsi="Calibri Light" w:cs="Calibri Light"/>
          <w:sz w:val="24"/>
          <w:szCs w:val="24"/>
        </w:rPr>
        <w:t>Yola</w:t>
      </w:r>
      <w:proofErr w:type="spellEnd"/>
      <w:r w:rsidRPr="00DB049D">
        <w:rPr>
          <w:rFonts w:ascii="Calibri Light" w:eastAsia="Calibri Light" w:hAnsi="Calibri Light" w:cs="Calibri Light"/>
          <w:sz w:val="24"/>
          <w:szCs w:val="24"/>
        </w:rPr>
        <w:t xml:space="preserve"> </w:t>
      </w:r>
      <w:proofErr w:type="spellStart"/>
      <w:r w:rsidRPr="00DB049D">
        <w:rPr>
          <w:rFonts w:ascii="Calibri Light" w:eastAsia="Calibri Light" w:hAnsi="Calibri Light" w:cs="Calibri Light"/>
          <w:sz w:val="24"/>
          <w:szCs w:val="24"/>
        </w:rPr>
        <w:t>Hidayatullah</w:t>
      </w:r>
      <w:proofErr w:type="spellEnd"/>
      <w:r w:rsidRPr="00DB049D">
        <w:rPr>
          <w:rFonts w:ascii="Calibri Light" w:eastAsia="Calibri Light" w:hAnsi="Calibri Light" w:cs="Calibri Light"/>
          <w:sz w:val="24"/>
          <w:szCs w:val="24"/>
        </w:rPr>
        <w:t xml:space="preserve"> </w:t>
      </w:r>
      <w:proofErr w:type="spellStart"/>
      <w:r w:rsidRPr="00DB049D">
        <w:rPr>
          <w:rFonts w:ascii="Calibri Light" w:eastAsia="Calibri Light" w:hAnsi="Calibri Light" w:cs="Calibri Light"/>
          <w:sz w:val="24"/>
          <w:szCs w:val="24"/>
        </w:rPr>
        <w:t>Ritonga</w:t>
      </w:r>
      <w:proofErr w:type="spellEnd"/>
      <w:r w:rsidRPr="00DB049D">
        <w:rPr>
          <w:rFonts w:ascii="Calibri Light" w:eastAsia="Calibri Light" w:hAnsi="Calibri Light" w:cs="Calibri Light"/>
          <w:sz w:val="24"/>
          <w:szCs w:val="24"/>
        </w:rPr>
        <w:t>. 2018. Thesis on the Role of the Land Office as the Executor of Acceleration of Complete</w:t>
      </w:r>
    </w:p>
    <w:p w:rsidR="00331E24" w:rsidRPr="00DB049D" w:rsidRDefault="00331E24" w:rsidP="00B43FA7">
      <w:pPr>
        <w:pStyle w:val="ListParagraph"/>
        <w:spacing w:line="189" w:lineRule="auto"/>
        <w:ind w:left="1980" w:right="640" w:hanging="630"/>
        <w:jc w:val="both"/>
        <w:rPr>
          <w:rFonts w:ascii="Calibri Light" w:eastAsia="Calibri Light" w:hAnsi="Calibri Light" w:cs="Calibri Light"/>
          <w:sz w:val="24"/>
          <w:szCs w:val="24"/>
        </w:rPr>
      </w:pPr>
    </w:p>
    <w:p w:rsidR="00DB049D" w:rsidRDefault="00DB049D" w:rsidP="00B43FA7">
      <w:pPr>
        <w:pStyle w:val="ListParagraph"/>
        <w:spacing w:line="189" w:lineRule="auto"/>
        <w:ind w:left="1980" w:right="640" w:hanging="630"/>
        <w:jc w:val="both"/>
        <w:rPr>
          <w:rFonts w:ascii="Calibri Light" w:eastAsia="Calibri Light" w:hAnsi="Calibri Light" w:cs="Calibri Light"/>
          <w:sz w:val="24"/>
          <w:szCs w:val="24"/>
        </w:rPr>
      </w:pPr>
      <w:proofErr w:type="spellStart"/>
      <w:proofErr w:type="gramStart"/>
      <w:r w:rsidRPr="00DB049D">
        <w:rPr>
          <w:rFonts w:ascii="Calibri Light" w:eastAsia="Calibri Light" w:hAnsi="Calibri Light" w:cs="Calibri Light"/>
          <w:sz w:val="24"/>
          <w:szCs w:val="24"/>
        </w:rPr>
        <w:t>Maulida</w:t>
      </w:r>
      <w:proofErr w:type="spellEnd"/>
      <w:r w:rsidRPr="00DB049D">
        <w:rPr>
          <w:rFonts w:ascii="Calibri Light" w:eastAsia="Calibri Light" w:hAnsi="Calibri Light" w:cs="Calibri Light"/>
          <w:sz w:val="24"/>
          <w:szCs w:val="24"/>
        </w:rPr>
        <w:t xml:space="preserve"> </w:t>
      </w:r>
      <w:proofErr w:type="spellStart"/>
      <w:r w:rsidRPr="00DB049D">
        <w:rPr>
          <w:rFonts w:ascii="Calibri Light" w:eastAsia="Calibri Light" w:hAnsi="Calibri Light" w:cs="Calibri Light"/>
          <w:sz w:val="24"/>
          <w:szCs w:val="24"/>
        </w:rPr>
        <w:t>Soraya</w:t>
      </w:r>
      <w:proofErr w:type="spellEnd"/>
      <w:r w:rsidRPr="00DB049D">
        <w:rPr>
          <w:rFonts w:ascii="Calibri Light" w:eastAsia="Calibri Light" w:hAnsi="Calibri Light" w:cs="Calibri Light"/>
          <w:sz w:val="24"/>
          <w:szCs w:val="24"/>
        </w:rPr>
        <w:t xml:space="preserve"> </w:t>
      </w:r>
      <w:proofErr w:type="spellStart"/>
      <w:r w:rsidRPr="00DB049D">
        <w:rPr>
          <w:rFonts w:ascii="Calibri Light" w:eastAsia="Calibri Light" w:hAnsi="Calibri Light" w:cs="Calibri Light"/>
          <w:sz w:val="24"/>
          <w:szCs w:val="24"/>
        </w:rPr>
        <w:t>Ulfah</w:t>
      </w:r>
      <w:proofErr w:type="spellEnd"/>
      <w:r w:rsidRPr="00DB049D">
        <w:rPr>
          <w:rFonts w:ascii="Calibri Light" w:eastAsia="Calibri Light" w:hAnsi="Calibri Light" w:cs="Calibri Light"/>
          <w:sz w:val="24"/>
          <w:szCs w:val="24"/>
        </w:rPr>
        <w:t xml:space="preserve"> and Denny </w:t>
      </w:r>
      <w:proofErr w:type="spellStart"/>
      <w:r w:rsidRPr="00DB049D">
        <w:rPr>
          <w:rFonts w:ascii="Calibri Light" w:eastAsia="Calibri Light" w:hAnsi="Calibri Light" w:cs="Calibri Light"/>
          <w:sz w:val="24"/>
          <w:szCs w:val="24"/>
        </w:rPr>
        <w:t>Suwondo</w:t>
      </w:r>
      <w:proofErr w:type="spellEnd"/>
      <w:r w:rsidRPr="00DB049D">
        <w:rPr>
          <w:rFonts w:ascii="Calibri Light" w:eastAsia="Calibri Light" w:hAnsi="Calibri Light" w:cs="Calibri Light"/>
          <w:sz w:val="24"/>
          <w:szCs w:val="24"/>
        </w:rPr>
        <w:t>.</w:t>
      </w:r>
      <w:proofErr w:type="gramEnd"/>
      <w:r w:rsidRPr="00DB049D">
        <w:rPr>
          <w:rFonts w:ascii="Calibri Light" w:eastAsia="Calibri Light" w:hAnsi="Calibri Light" w:cs="Calibri Light"/>
          <w:sz w:val="24"/>
          <w:szCs w:val="24"/>
        </w:rPr>
        <w:t xml:space="preserve"> 2019. “Implementation of Complete Systematic Land Registration in </w:t>
      </w:r>
      <w:proofErr w:type="spellStart"/>
      <w:r w:rsidRPr="00DB049D">
        <w:rPr>
          <w:rFonts w:ascii="Calibri Light" w:eastAsia="Calibri Light" w:hAnsi="Calibri Light" w:cs="Calibri Light"/>
          <w:sz w:val="24"/>
          <w:szCs w:val="24"/>
        </w:rPr>
        <w:t>Demak</w:t>
      </w:r>
      <w:proofErr w:type="spellEnd"/>
      <w:r w:rsidRPr="00DB049D">
        <w:rPr>
          <w:rFonts w:ascii="Calibri Light" w:eastAsia="Calibri Light" w:hAnsi="Calibri Light" w:cs="Calibri Light"/>
          <w:sz w:val="24"/>
          <w:szCs w:val="24"/>
        </w:rPr>
        <w:t xml:space="preserve"> District Implementation of Complete Systematic Land Registration (PTSL) In </w:t>
      </w:r>
      <w:proofErr w:type="spellStart"/>
      <w:r w:rsidRPr="00DB049D">
        <w:rPr>
          <w:rFonts w:ascii="Calibri Light" w:eastAsia="Calibri Light" w:hAnsi="Calibri Light" w:cs="Calibri Light"/>
          <w:sz w:val="24"/>
          <w:szCs w:val="24"/>
        </w:rPr>
        <w:t>Demak</w:t>
      </w:r>
      <w:proofErr w:type="spellEnd"/>
      <w:r w:rsidRPr="00DB049D">
        <w:rPr>
          <w:rFonts w:ascii="Calibri Light" w:eastAsia="Calibri Light" w:hAnsi="Calibri Light" w:cs="Calibri Light"/>
          <w:sz w:val="24"/>
          <w:szCs w:val="24"/>
        </w:rPr>
        <w:t xml:space="preserve"> District. </w:t>
      </w:r>
      <w:proofErr w:type="gramStart"/>
      <w:r w:rsidRPr="00DB049D">
        <w:rPr>
          <w:rFonts w:ascii="Calibri Light" w:eastAsia="Calibri Light" w:hAnsi="Calibri Light" w:cs="Calibri Light"/>
          <w:sz w:val="24"/>
          <w:szCs w:val="24"/>
        </w:rPr>
        <w:t>UNISSULA Student Scientific Conference (KIMU) 2.</w:t>
      </w:r>
      <w:proofErr w:type="gramEnd"/>
      <w:r w:rsidRPr="00DB049D">
        <w:rPr>
          <w:rFonts w:ascii="Calibri Light" w:eastAsia="Calibri Light" w:hAnsi="Calibri Light" w:cs="Calibri Light"/>
          <w:sz w:val="24"/>
          <w:szCs w:val="24"/>
        </w:rPr>
        <w:t xml:space="preserve"> </w:t>
      </w:r>
      <w:proofErr w:type="gramStart"/>
      <w:r w:rsidRPr="00DB049D">
        <w:rPr>
          <w:rFonts w:ascii="Calibri Light" w:eastAsia="Calibri Light" w:hAnsi="Calibri Light" w:cs="Calibri Light"/>
          <w:sz w:val="24"/>
          <w:szCs w:val="24"/>
        </w:rPr>
        <w:t>ISSN.</w:t>
      </w:r>
      <w:proofErr w:type="gramEnd"/>
      <w:r w:rsidRPr="00DB049D">
        <w:rPr>
          <w:rFonts w:ascii="Calibri Light" w:eastAsia="Calibri Light" w:hAnsi="Calibri Light" w:cs="Calibri Light"/>
          <w:sz w:val="24"/>
          <w:szCs w:val="24"/>
        </w:rPr>
        <w:t xml:space="preserve"> 2720-913X</w:t>
      </w:r>
    </w:p>
    <w:p w:rsidR="00331E24" w:rsidRPr="00DB049D" w:rsidRDefault="00331E24" w:rsidP="00B43FA7">
      <w:pPr>
        <w:pStyle w:val="ListParagraph"/>
        <w:spacing w:line="189" w:lineRule="auto"/>
        <w:ind w:left="1980" w:right="640" w:hanging="630"/>
        <w:jc w:val="both"/>
        <w:rPr>
          <w:rFonts w:ascii="Calibri Light" w:eastAsia="Calibri Light" w:hAnsi="Calibri Light" w:cs="Calibri Light"/>
          <w:sz w:val="24"/>
          <w:szCs w:val="24"/>
        </w:rPr>
      </w:pPr>
    </w:p>
    <w:p w:rsidR="00DB049D" w:rsidRDefault="00B43FA7" w:rsidP="00B43FA7">
      <w:pPr>
        <w:tabs>
          <w:tab w:val="left" w:pos="1350"/>
          <w:tab w:val="left" w:pos="1530"/>
        </w:tabs>
        <w:spacing w:line="189" w:lineRule="auto"/>
        <w:ind w:left="1980" w:right="640" w:hanging="1980"/>
        <w:jc w:val="both"/>
        <w:rPr>
          <w:rFonts w:ascii="Calibri Light" w:eastAsia="Calibri Light" w:hAnsi="Calibri Light" w:cs="Calibri Light"/>
          <w:sz w:val="24"/>
          <w:szCs w:val="24"/>
        </w:rPr>
      </w:pPr>
      <w:r>
        <w:rPr>
          <w:rFonts w:ascii="Calibri Light" w:eastAsia="Calibri Light" w:hAnsi="Calibri Light" w:cs="Calibri Light"/>
          <w:sz w:val="24"/>
          <w:szCs w:val="24"/>
        </w:rPr>
        <w:tab/>
      </w:r>
      <w:r w:rsidR="00DB049D" w:rsidRPr="00B43FA7">
        <w:rPr>
          <w:rFonts w:ascii="Calibri Light" w:eastAsia="Calibri Light" w:hAnsi="Calibri Light" w:cs="Calibri Light"/>
          <w:sz w:val="24"/>
          <w:szCs w:val="24"/>
        </w:rPr>
        <w:t xml:space="preserve">Mira </w:t>
      </w:r>
      <w:proofErr w:type="spellStart"/>
      <w:r w:rsidR="00DB049D" w:rsidRPr="00B43FA7">
        <w:rPr>
          <w:rFonts w:ascii="Calibri Light" w:eastAsia="Calibri Light" w:hAnsi="Calibri Light" w:cs="Calibri Light"/>
          <w:sz w:val="24"/>
          <w:szCs w:val="24"/>
        </w:rPr>
        <w:t>Novana</w:t>
      </w:r>
      <w:proofErr w:type="spellEnd"/>
      <w:r w:rsidR="00DB049D" w:rsidRPr="00B43FA7">
        <w:rPr>
          <w:rFonts w:ascii="Calibri Light" w:eastAsia="Calibri Light" w:hAnsi="Calibri Light" w:cs="Calibri Light"/>
          <w:sz w:val="24"/>
          <w:szCs w:val="24"/>
        </w:rPr>
        <w:t xml:space="preserve"> </w:t>
      </w:r>
      <w:proofErr w:type="spellStart"/>
      <w:r w:rsidR="00DB049D" w:rsidRPr="00B43FA7">
        <w:rPr>
          <w:rFonts w:ascii="Calibri Light" w:eastAsia="Calibri Light" w:hAnsi="Calibri Light" w:cs="Calibri Light"/>
          <w:sz w:val="24"/>
          <w:szCs w:val="24"/>
        </w:rPr>
        <w:t>Ardani</w:t>
      </w:r>
      <w:proofErr w:type="spellEnd"/>
      <w:r w:rsidR="00DB049D" w:rsidRPr="00B43FA7">
        <w:rPr>
          <w:rFonts w:ascii="Calibri Light" w:eastAsia="Calibri Light" w:hAnsi="Calibri Light" w:cs="Calibri Light"/>
          <w:sz w:val="24"/>
          <w:szCs w:val="24"/>
        </w:rPr>
        <w:t>. 2019. “The Challenges of Implementing Complete Systematic Land Registration Activities in the Framework of Realizing the Provision of Legal Assurance”. Echo Justice Journal (ISSN: 0852-011) Volume 6, Edition III</w:t>
      </w:r>
    </w:p>
    <w:p w:rsidR="00331E24" w:rsidRPr="00B43FA7" w:rsidRDefault="00331E24" w:rsidP="00B43FA7">
      <w:pPr>
        <w:tabs>
          <w:tab w:val="left" w:pos="1350"/>
          <w:tab w:val="left" w:pos="1530"/>
        </w:tabs>
        <w:spacing w:line="189" w:lineRule="auto"/>
        <w:ind w:left="1980" w:right="640" w:hanging="1980"/>
        <w:jc w:val="both"/>
        <w:rPr>
          <w:rFonts w:ascii="Calibri Light" w:eastAsia="Calibri Light" w:hAnsi="Calibri Light" w:cs="Calibri Light"/>
          <w:sz w:val="24"/>
          <w:szCs w:val="24"/>
        </w:rPr>
      </w:pPr>
    </w:p>
    <w:p w:rsidR="00DB049D" w:rsidRDefault="00DB049D" w:rsidP="00B43FA7">
      <w:pPr>
        <w:pStyle w:val="ListParagraph"/>
        <w:tabs>
          <w:tab w:val="left" w:pos="1170"/>
        </w:tabs>
        <w:spacing w:line="189" w:lineRule="auto"/>
        <w:ind w:left="1980" w:right="640" w:hanging="630"/>
        <w:jc w:val="both"/>
        <w:rPr>
          <w:rFonts w:ascii="Calibri Light" w:eastAsia="Calibri Light" w:hAnsi="Calibri Light" w:cs="Calibri Light"/>
          <w:sz w:val="24"/>
          <w:szCs w:val="24"/>
        </w:rPr>
      </w:pPr>
      <w:proofErr w:type="spellStart"/>
      <w:proofErr w:type="gramStart"/>
      <w:r w:rsidRPr="00DB049D">
        <w:rPr>
          <w:rFonts w:ascii="Calibri Light" w:eastAsia="Calibri Light" w:hAnsi="Calibri Light" w:cs="Calibri Light"/>
          <w:sz w:val="24"/>
          <w:szCs w:val="24"/>
        </w:rPr>
        <w:t>Nirwan</w:t>
      </w:r>
      <w:proofErr w:type="spellEnd"/>
      <w:r w:rsidRPr="00DB049D">
        <w:rPr>
          <w:rFonts w:ascii="Calibri Light" w:eastAsia="Calibri Light" w:hAnsi="Calibri Light" w:cs="Calibri Light"/>
          <w:sz w:val="24"/>
          <w:szCs w:val="24"/>
        </w:rPr>
        <w:t xml:space="preserve"> </w:t>
      </w:r>
      <w:proofErr w:type="spellStart"/>
      <w:r w:rsidRPr="00DB049D">
        <w:rPr>
          <w:rFonts w:ascii="Calibri Light" w:eastAsia="Calibri Light" w:hAnsi="Calibri Light" w:cs="Calibri Light"/>
          <w:sz w:val="24"/>
          <w:szCs w:val="24"/>
        </w:rPr>
        <w:t>Junus</w:t>
      </w:r>
      <w:proofErr w:type="spellEnd"/>
      <w:r w:rsidRPr="00DB049D">
        <w:rPr>
          <w:rFonts w:ascii="Calibri Light" w:eastAsia="Calibri Light" w:hAnsi="Calibri Light" w:cs="Calibri Light"/>
          <w:sz w:val="24"/>
          <w:szCs w:val="24"/>
        </w:rPr>
        <w:t xml:space="preserve"> and </w:t>
      </w:r>
      <w:proofErr w:type="spellStart"/>
      <w:r w:rsidRPr="00DB049D">
        <w:rPr>
          <w:rFonts w:ascii="Calibri Light" w:eastAsia="Calibri Light" w:hAnsi="Calibri Light" w:cs="Calibri Light"/>
          <w:sz w:val="24"/>
          <w:szCs w:val="24"/>
        </w:rPr>
        <w:t>Karlin</w:t>
      </w:r>
      <w:proofErr w:type="spellEnd"/>
      <w:r w:rsidRPr="00DB049D">
        <w:rPr>
          <w:rFonts w:ascii="Calibri Light" w:eastAsia="Calibri Light" w:hAnsi="Calibri Light" w:cs="Calibri Light"/>
          <w:sz w:val="24"/>
          <w:szCs w:val="24"/>
        </w:rPr>
        <w:t xml:space="preserve"> </w:t>
      </w:r>
      <w:proofErr w:type="spellStart"/>
      <w:r w:rsidRPr="00DB049D">
        <w:rPr>
          <w:rFonts w:ascii="Calibri Light" w:eastAsia="Calibri Light" w:hAnsi="Calibri Light" w:cs="Calibri Light"/>
          <w:sz w:val="24"/>
          <w:szCs w:val="24"/>
        </w:rPr>
        <w:t>Zakaria</w:t>
      </w:r>
      <w:proofErr w:type="spellEnd"/>
      <w:r w:rsidRPr="00DB049D">
        <w:rPr>
          <w:rFonts w:ascii="Calibri Light" w:eastAsia="Calibri Light" w:hAnsi="Calibri Light" w:cs="Calibri Light"/>
          <w:sz w:val="24"/>
          <w:szCs w:val="24"/>
        </w:rPr>
        <w:t xml:space="preserve"> </w:t>
      </w:r>
      <w:proofErr w:type="spellStart"/>
      <w:r w:rsidRPr="00DB049D">
        <w:rPr>
          <w:rFonts w:ascii="Calibri Light" w:eastAsia="Calibri Light" w:hAnsi="Calibri Light" w:cs="Calibri Light"/>
          <w:sz w:val="24"/>
          <w:szCs w:val="24"/>
        </w:rPr>
        <w:t>Mamu</w:t>
      </w:r>
      <w:proofErr w:type="spellEnd"/>
      <w:r w:rsidRPr="00DB049D">
        <w:rPr>
          <w:rFonts w:ascii="Calibri Light" w:eastAsia="Calibri Light" w:hAnsi="Calibri Light" w:cs="Calibri Light"/>
          <w:sz w:val="24"/>
          <w:szCs w:val="24"/>
        </w:rPr>
        <w:t>.</w:t>
      </w:r>
      <w:proofErr w:type="gramEnd"/>
      <w:r w:rsidRPr="00DB049D">
        <w:rPr>
          <w:rFonts w:ascii="Calibri Light" w:eastAsia="Calibri Light" w:hAnsi="Calibri Light" w:cs="Calibri Light"/>
          <w:sz w:val="24"/>
          <w:szCs w:val="24"/>
        </w:rPr>
        <w:t xml:space="preserve"> 2020. Constitutional Reform of the State's Right to Control Land in the 1945 Constitution. Journal of the Assembly, Edition 8,</w:t>
      </w:r>
    </w:p>
    <w:p w:rsidR="00331E24" w:rsidRPr="00DB049D" w:rsidRDefault="00331E24" w:rsidP="00B43FA7">
      <w:pPr>
        <w:pStyle w:val="ListParagraph"/>
        <w:tabs>
          <w:tab w:val="left" w:pos="1170"/>
        </w:tabs>
        <w:spacing w:line="189" w:lineRule="auto"/>
        <w:ind w:left="1980" w:right="640" w:hanging="630"/>
        <w:jc w:val="both"/>
        <w:rPr>
          <w:rFonts w:ascii="Calibri Light" w:eastAsia="Calibri Light" w:hAnsi="Calibri Light" w:cs="Calibri Light"/>
          <w:sz w:val="24"/>
          <w:szCs w:val="24"/>
        </w:rPr>
      </w:pPr>
    </w:p>
    <w:p w:rsidR="00DB049D" w:rsidRPr="00DB049D" w:rsidRDefault="00DB049D" w:rsidP="00B43FA7">
      <w:pPr>
        <w:pStyle w:val="ListParagraph"/>
        <w:spacing w:line="189" w:lineRule="auto"/>
        <w:ind w:left="1980" w:right="640" w:hanging="630"/>
        <w:jc w:val="both"/>
        <w:rPr>
          <w:rFonts w:ascii="Calibri Light" w:eastAsia="Calibri Light" w:hAnsi="Calibri Light" w:cs="Calibri Light"/>
          <w:sz w:val="24"/>
          <w:szCs w:val="24"/>
        </w:rPr>
      </w:pPr>
      <w:proofErr w:type="spellStart"/>
      <w:r w:rsidRPr="00DB049D">
        <w:rPr>
          <w:rFonts w:ascii="Calibri Light" w:eastAsia="Calibri Light" w:hAnsi="Calibri Light" w:cs="Calibri Light"/>
          <w:sz w:val="24"/>
          <w:szCs w:val="24"/>
        </w:rPr>
        <w:t>Sarson</w:t>
      </w:r>
      <w:proofErr w:type="spellEnd"/>
      <w:r w:rsidRPr="00DB049D">
        <w:rPr>
          <w:rFonts w:ascii="Calibri Light" w:eastAsia="Calibri Light" w:hAnsi="Calibri Light" w:cs="Calibri Light"/>
          <w:sz w:val="24"/>
          <w:szCs w:val="24"/>
        </w:rPr>
        <w:t xml:space="preserve">, MTZ (2020). Legal Status of Land Ownership Certified Residents Living Around Lake </w:t>
      </w:r>
      <w:proofErr w:type="spellStart"/>
      <w:r w:rsidRPr="00DB049D">
        <w:rPr>
          <w:rFonts w:ascii="Calibri Light" w:eastAsia="Calibri Light" w:hAnsi="Calibri Light" w:cs="Calibri Light"/>
          <w:sz w:val="24"/>
          <w:szCs w:val="24"/>
        </w:rPr>
        <w:t>Limboto</w:t>
      </w:r>
      <w:proofErr w:type="spellEnd"/>
      <w:r w:rsidRPr="00DB049D">
        <w:rPr>
          <w:rFonts w:ascii="Calibri Light" w:eastAsia="Calibri Light" w:hAnsi="Calibri Light" w:cs="Calibri Light"/>
          <w:sz w:val="24"/>
          <w:szCs w:val="24"/>
        </w:rPr>
        <w:t xml:space="preserve">. Indonesian Journal of Advocacy and Legal </w:t>
      </w:r>
      <w:proofErr w:type="spellStart"/>
      <w:r w:rsidRPr="00DB049D">
        <w:rPr>
          <w:rFonts w:ascii="Calibri Light" w:eastAsia="Calibri Light" w:hAnsi="Calibri Light" w:cs="Calibri Light"/>
          <w:sz w:val="24"/>
          <w:szCs w:val="24"/>
        </w:rPr>
        <w:t>Services.</w:t>
      </w:r>
      <w:r w:rsidRPr="00DB049D">
        <w:rPr>
          <w:rFonts w:ascii="Calibri Light" w:eastAsia="Calibri" w:hAnsi="Calibri Light" w:cs="Calibri Light"/>
          <w:sz w:val="24"/>
          <w:szCs w:val="24"/>
        </w:rPr>
        <w:t>Indonesian</w:t>
      </w:r>
      <w:proofErr w:type="spellEnd"/>
      <w:r w:rsidRPr="00DB049D">
        <w:rPr>
          <w:rFonts w:ascii="Calibri Light" w:eastAsia="Calibri" w:hAnsi="Calibri Light" w:cs="Calibri Light"/>
          <w:sz w:val="24"/>
          <w:szCs w:val="24"/>
        </w:rPr>
        <w:t xml:space="preserve"> Journal of Advocacy and Legal Services,</w:t>
      </w:r>
      <w:r w:rsidRPr="00DB049D">
        <w:rPr>
          <w:rFonts w:ascii="Calibri Light" w:eastAsia="Calibri Light" w:hAnsi="Calibri Light" w:cs="Calibri Light"/>
          <w:i/>
          <w:iCs/>
          <w:sz w:val="24"/>
          <w:szCs w:val="24"/>
        </w:rPr>
        <w:t xml:space="preserve"> </w:t>
      </w:r>
      <w:r w:rsidRPr="00DB049D">
        <w:rPr>
          <w:rFonts w:ascii="Calibri Light" w:eastAsia="Calibri" w:hAnsi="Calibri Light" w:cs="Calibri Light"/>
          <w:sz w:val="24"/>
          <w:szCs w:val="24"/>
        </w:rPr>
        <w:t>vol. 2 No. 1</w:t>
      </w:r>
      <w:r w:rsidRPr="00DB049D">
        <w:rPr>
          <w:rFonts w:ascii="Calibri Light" w:eastAsia="Calibri Light" w:hAnsi="Calibri Light" w:cs="Calibri Light"/>
          <w:sz w:val="24"/>
          <w:szCs w:val="24"/>
        </w:rPr>
        <w:t>2(1), 5-18. DOI: 10.15294/ ijals.v2i1.36095</w:t>
      </w:r>
    </w:p>
    <w:p w:rsidR="00BE679C" w:rsidRDefault="00BE679C" w:rsidP="00BE679C">
      <w:pPr>
        <w:spacing w:line="388" w:lineRule="exact"/>
        <w:rPr>
          <w:sz w:val="20"/>
          <w:szCs w:val="20"/>
        </w:rPr>
      </w:pPr>
    </w:p>
    <w:p w:rsidR="00BE679C" w:rsidRPr="0008167B" w:rsidRDefault="00BE679C" w:rsidP="00BE679C">
      <w:pPr>
        <w:numPr>
          <w:ilvl w:val="0"/>
          <w:numId w:val="27"/>
        </w:numPr>
        <w:tabs>
          <w:tab w:val="left" w:pos="1360"/>
        </w:tabs>
        <w:spacing w:line="182" w:lineRule="auto"/>
        <w:ind w:left="1360" w:hanging="368"/>
        <w:rPr>
          <w:rFonts w:ascii="Wingdings" w:eastAsia="Wingdings" w:hAnsi="Wingdings" w:cs="Wingdings"/>
          <w:sz w:val="24"/>
          <w:szCs w:val="24"/>
          <w:vertAlign w:val="superscript"/>
        </w:rPr>
      </w:pPr>
      <w:proofErr w:type="spellStart"/>
      <w:r w:rsidRPr="0008167B">
        <w:rPr>
          <w:rFonts w:ascii="Calibri Light" w:eastAsia="Calibri Light" w:hAnsi="Calibri Light" w:cs="Calibri Light"/>
          <w:b/>
          <w:bCs/>
          <w:sz w:val="24"/>
          <w:szCs w:val="24"/>
        </w:rPr>
        <w:t>Peraturan</w:t>
      </w:r>
      <w:proofErr w:type="spellEnd"/>
      <w:r w:rsidRPr="0008167B">
        <w:rPr>
          <w:rFonts w:ascii="Calibri Light" w:eastAsia="Calibri Light" w:hAnsi="Calibri Light" w:cs="Calibri Light"/>
          <w:b/>
          <w:bCs/>
          <w:sz w:val="24"/>
          <w:szCs w:val="24"/>
        </w:rPr>
        <w:t xml:space="preserve"> </w:t>
      </w:r>
      <w:proofErr w:type="spellStart"/>
      <w:r w:rsidRPr="0008167B">
        <w:rPr>
          <w:rFonts w:ascii="Calibri Light" w:eastAsia="Calibri Light" w:hAnsi="Calibri Light" w:cs="Calibri Light"/>
          <w:b/>
          <w:bCs/>
          <w:sz w:val="24"/>
          <w:szCs w:val="24"/>
        </w:rPr>
        <w:t>Perundang-Undangan</w:t>
      </w:r>
      <w:proofErr w:type="spellEnd"/>
    </w:p>
    <w:p w:rsidR="00BE679C" w:rsidRDefault="00BE679C" w:rsidP="00BE679C">
      <w:pPr>
        <w:spacing w:line="200" w:lineRule="exact"/>
        <w:rPr>
          <w:sz w:val="20"/>
          <w:szCs w:val="20"/>
        </w:rPr>
      </w:pPr>
    </w:p>
    <w:p w:rsidR="000A6AEC" w:rsidRDefault="000A6AEC" w:rsidP="000A6AEC">
      <w:pPr>
        <w:ind w:left="1701" w:hanging="351"/>
        <w:jc w:val="both"/>
        <w:rPr>
          <w:rFonts w:ascii="Calibri Light" w:hAnsi="Calibri Light" w:cs="Calibri Light"/>
          <w:sz w:val="24"/>
          <w:szCs w:val="24"/>
        </w:rPr>
      </w:pPr>
      <w:r>
        <w:rPr>
          <w:rFonts w:ascii="Calibri Light" w:hAnsi="Calibri Light" w:cs="Calibri Light"/>
          <w:sz w:val="24"/>
          <w:szCs w:val="24"/>
        </w:rPr>
        <w:t>Law N</w:t>
      </w:r>
      <w:r w:rsidR="00331E24" w:rsidRPr="000A6AEC">
        <w:rPr>
          <w:rFonts w:ascii="Calibri Light" w:hAnsi="Calibri Light" w:cs="Calibri Light"/>
          <w:sz w:val="24"/>
          <w:szCs w:val="24"/>
        </w:rPr>
        <w:t>o. 5 of 1960 concerning basic agrarian</w:t>
      </w:r>
    </w:p>
    <w:p w:rsidR="000A6AEC" w:rsidRDefault="000A6AEC" w:rsidP="0008167B">
      <w:pPr>
        <w:ind w:left="1701" w:hanging="708"/>
        <w:jc w:val="both"/>
        <w:rPr>
          <w:rFonts w:ascii="Calibri Light" w:hAnsi="Calibri Light" w:cs="Calibri Light"/>
          <w:sz w:val="24"/>
          <w:szCs w:val="24"/>
        </w:rPr>
      </w:pPr>
    </w:p>
    <w:p w:rsidR="000A6AEC" w:rsidRDefault="00331E24" w:rsidP="000A6AEC">
      <w:pPr>
        <w:ind w:left="1980" w:hanging="630"/>
        <w:jc w:val="both"/>
        <w:rPr>
          <w:rFonts w:ascii="Calibri Light" w:hAnsi="Calibri Light" w:cs="Calibri Light"/>
          <w:sz w:val="24"/>
          <w:szCs w:val="24"/>
        </w:rPr>
      </w:pPr>
      <w:proofErr w:type="gramStart"/>
      <w:r w:rsidRPr="000A6AEC">
        <w:rPr>
          <w:rFonts w:ascii="Calibri Light" w:hAnsi="Calibri Light" w:cs="Calibri Light"/>
          <w:sz w:val="24"/>
          <w:szCs w:val="24"/>
        </w:rPr>
        <w:t>regulations</w:t>
      </w:r>
      <w:proofErr w:type="gramEnd"/>
      <w:r w:rsidRPr="000A6AEC">
        <w:rPr>
          <w:rFonts w:ascii="Calibri Light" w:hAnsi="Calibri Light" w:cs="Calibri Light"/>
          <w:sz w:val="24"/>
          <w:szCs w:val="24"/>
        </w:rPr>
        <w:t xml:space="preserve"> Presidential Regulation No. 48 of 2020 concerning the National Land Agency government </w:t>
      </w:r>
    </w:p>
    <w:p w:rsidR="000A6AEC" w:rsidRDefault="000A6AEC" w:rsidP="000A6AEC">
      <w:pPr>
        <w:ind w:left="1701" w:hanging="351"/>
        <w:jc w:val="both"/>
        <w:rPr>
          <w:rFonts w:ascii="Calibri Light" w:hAnsi="Calibri Light" w:cs="Calibri Light"/>
          <w:sz w:val="24"/>
          <w:szCs w:val="24"/>
        </w:rPr>
      </w:pPr>
    </w:p>
    <w:p w:rsidR="000A6AEC" w:rsidRDefault="000A6AEC" w:rsidP="000A6AEC">
      <w:pPr>
        <w:ind w:left="1701" w:hanging="351"/>
        <w:jc w:val="both"/>
        <w:rPr>
          <w:rFonts w:ascii="Calibri Light" w:hAnsi="Calibri Light" w:cs="Calibri Light"/>
          <w:sz w:val="24"/>
          <w:szCs w:val="24"/>
        </w:rPr>
      </w:pPr>
      <w:r>
        <w:rPr>
          <w:rFonts w:ascii="Calibri Light" w:hAnsi="Calibri Light" w:cs="Calibri Light"/>
          <w:sz w:val="24"/>
          <w:szCs w:val="24"/>
        </w:rPr>
        <w:t>Regulation N</w:t>
      </w:r>
      <w:r w:rsidR="00331E24" w:rsidRPr="000A6AEC">
        <w:rPr>
          <w:rFonts w:ascii="Calibri Light" w:hAnsi="Calibri Light" w:cs="Calibri Light"/>
          <w:sz w:val="24"/>
          <w:szCs w:val="24"/>
        </w:rPr>
        <w:t xml:space="preserve">o 24 of 1997 on land registration </w:t>
      </w:r>
    </w:p>
    <w:p w:rsidR="000A6AEC" w:rsidRDefault="000A6AEC" w:rsidP="000A6AEC">
      <w:pPr>
        <w:ind w:left="1701" w:hanging="351"/>
        <w:jc w:val="both"/>
        <w:rPr>
          <w:rFonts w:ascii="Calibri Light" w:hAnsi="Calibri Light" w:cs="Calibri Light"/>
          <w:sz w:val="24"/>
          <w:szCs w:val="24"/>
        </w:rPr>
      </w:pPr>
    </w:p>
    <w:p w:rsidR="005C4629" w:rsidRPr="000A6AEC" w:rsidRDefault="00331E24" w:rsidP="000A6AEC">
      <w:pPr>
        <w:ind w:left="1980" w:hanging="630"/>
        <w:jc w:val="both"/>
        <w:rPr>
          <w:rFonts w:ascii="Calibri Light" w:hAnsi="Calibri Light" w:cs="Calibri Light"/>
          <w:sz w:val="24"/>
          <w:szCs w:val="24"/>
        </w:rPr>
      </w:pPr>
      <w:r w:rsidRPr="000A6AEC">
        <w:rPr>
          <w:rFonts w:ascii="Calibri Light" w:hAnsi="Calibri Light" w:cs="Calibri Light"/>
          <w:sz w:val="24"/>
          <w:szCs w:val="24"/>
        </w:rPr>
        <w:t xml:space="preserve">Regulation of the Ministry of Agrarian Affairs and Spatial Planning </w:t>
      </w:r>
      <w:r w:rsidR="000A6AEC">
        <w:rPr>
          <w:rFonts w:ascii="Calibri Light" w:hAnsi="Calibri Light" w:cs="Calibri Light"/>
          <w:sz w:val="24"/>
          <w:szCs w:val="24"/>
        </w:rPr>
        <w:t xml:space="preserve">for the Head of </w:t>
      </w:r>
      <w:proofErr w:type="gramStart"/>
      <w:r w:rsidR="000A6AEC">
        <w:rPr>
          <w:rFonts w:ascii="Calibri Light" w:hAnsi="Calibri Light" w:cs="Calibri Light"/>
          <w:sz w:val="24"/>
          <w:szCs w:val="24"/>
        </w:rPr>
        <w:t>T</w:t>
      </w:r>
      <w:r w:rsidRPr="000A6AEC">
        <w:rPr>
          <w:rFonts w:ascii="Calibri Light" w:hAnsi="Calibri Light" w:cs="Calibri Light"/>
          <w:sz w:val="24"/>
          <w:szCs w:val="24"/>
        </w:rPr>
        <w:t>he</w:t>
      </w:r>
      <w:proofErr w:type="gramEnd"/>
      <w:r w:rsidRPr="000A6AEC">
        <w:rPr>
          <w:rFonts w:ascii="Calibri Light" w:hAnsi="Calibri Light" w:cs="Calibri Light"/>
          <w:sz w:val="24"/>
          <w:szCs w:val="24"/>
        </w:rPr>
        <w:t xml:space="preserve"> National Land Agency No. 6 of 2018</w:t>
      </w:r>
    </w:p>
    <w:sectPr w:rsidR="005C4629" w:rsidRPr="000A6AEC">
      <w:pgSz w:w="12240" w:h="15840"/>
      <w:pgMar w:top="1440" w:right="1440" w:bottom="1440" w:left="1440" w:header="0" w:footer="0"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853" w:rsidRDefault="00A84853" w:rsidP="00DD45AA">
      <w:r>
        <w:separator/>
      </w:r>
    </w:p>
  </w:endnote>
  <w:endnote w:type="continuationSeparator" w:id="0">
    <w:p w:rsidR="00A84853" w:rsidRDefault="00A84853" w:rsidP="00DD4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853" w:rsidRDefault="00A84853" w:rsidP="00DD45AA">
      <w:r>
        <w:separator/>
      </w:r>
    </w:p>
  </w:footnote>
  <w:footnote w:type="continuationSeparator" w:id="0">
    <w:p w:rsidR="00A84853" w:rsidRDefault="00A84853" w:rsidP="00DD45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DBDAB"/>
    <w:multiLevelType w:val="hybridMultilevel"/>
    <w:tmpl w:val="70C00F9A"/>
    <w:lvl w:ilvl="0" w:tplc="F5C062CE">
      <w:start w:val="30"/>
      <w:numFmt w:val="decimal"/>
      <w:lvlText w:val="%1"/>
      <w:lvlJc w:val="left"/>
    </w:lvl>
    <w:lvl w:ilvl="1" w:tplc="08B8DF52">
      <w:numFmt w:val="decimal"/>
      <w:lvlText w:val=""/>
      <w:lvlJc w:val="left"/>
    </w:lvl>
    <w:lvl w:ilvl="2" w:tplc="DD84B598">
      <w:numFmt w:val="decimal"/>
      <w:lvlText w:val=""/>
      <w:lvlJc w:val="left"/>
    </w:lvl>
    <w:lvl w:ilvl="3" w:tplc="113C9202">
      <w:numFmt w:val="decimal"/>
      <w:lvlText w:val=""/>
      <w:lvlJc w:val="left"/>
    </w:lvl>
    <w:lvl w:ilvl="4" w:tplc="DB0E4766">
      <w:numFmt w:val="decimal"/>
      <w:lvlText w:val=""/>
      <w:lvlJc w:val="left"/>
    </w:lvl>
    <w:lvl w:ilvl="5" w:tplc="9EEA2806">
      <w:numFmt w:val="decimal"/>
      <w:lvlText w:val=""/>
      <w:lvlJc w:val="left"/>
    </w:lvl>
    <w:lvl w:ilvl="6" w:tplc="CC86C688">
      <w:numFmt w:val="decimal"/>
      <w:lvlText w:val=""/>
      <w:lvlJc w:val="left"/>
    </w:lvl>
    <w:lvl w:ilvl="7" w:tplc="00CA9B64">
      <w:numFmt w:val="decimal"/>
      <w:lvlText w:val=""/>
      <w:lvlJc w:val="left"/>
    </w:lvl>
    <w:lvl w:ilvl="8" w:tplc="DCA2ECFE">
      <w:numFmt w:val="decimal"/>
      <w:lvlText w:val=""/>
      <w:lvlJc w:val="left"/>
    </w:lvl>
  </w:abstractNum>
  <w:abstractNum w:abstractNumId="1">
    <w:nsid w:val="0B03E0C6"/>
    <w:multiLevelType w:val="hybridMultilevel"/>
    <w:tmpl w:val="F850D2B8"/>
    <w:lvl w:ilvl="0" w:tplc="87FC5040">
      <w:start w:val="1"/>
      <w:numFmt w:val="bullet"/>
      <w:lvlText w:val=""/>
      <w:lvlJc w:val="left"/>
    </w:lvl>
    <w:lvl w:ilvl="1" w:tplc="2C16920A">
      <w:numFmt w:val="decimal"/>
      <w:lvlText w:val=""/>
      <w:lvlJc w:val="left"/>
    </w:lvl>
    <w:lvl w:ilvl="2" w:tplc="EC7AC1D6">
      <w:numFmt w:val="decimal"/>
      <w:lvlText w:val=""/>
      <w:lvlJc w:val="left"/>
    </w:lvl>
    <w:lvl w:ilvl="3" w:tplc="DB168FC0">
      <w:numFmt w:val="decimal"/>
      <w:lvlText w:val=""/>
      <w:lvlJc w:val="left"/>
    </w:lvl>
    <w:lvl w:ilvl="4" w:tplc="54769844">
      <w:numFmt w:val="decimal"/>
      <w:lvlText w:val=""/>
      <w:lvlJc w:val="left"/>
    </w:lvl>
    <w:lvl w:ilvl="5" w:tplc="FEFA8494">
      <w:numFmt w:val="decimal"/>
      <w:lvlText w:val=""/>
      <w:lvlJc w:val="left"/>
    </w:lvl>
    <w:lvl w:ilvl="6" w:tplc="AB02213E">
      <w:numFmt w:val="decimal"/>
      <w:lvlText w:val=""/>
      <w:lvlJc w:val="left"/>
    </w:lvl>
    <w:lvl w:ilvl="7" w:tplc="8D4E75EE">
      <w:numFmt w:val="decimal"/>
      <w:lvlText w:val=""/>
      <w:lvlJc w:val="left"/>
    </w:lvl>
    <w:lvl w:ilvl="8" w:tplc="A258B5EE">
      <w:numFmt w:val="decimal"/>
      <w:lvlText w:val=""/>
      <w:lvlJc w:val="left"/>
    </w:lvl>
  </w:abstractNum>
  <w:abstractNum w:abstractNumId="2">
    <w:nsid w:val="0DED7263"/>
    <w:multiLevelType w:val="hybridMultilevel"/>
    <w:tmpl w:val="969C6B6A"/>
    <w:lvl w:ilvl="0" w:tplc="62E683F8">
      <w:start w:val="1"/>
      <w:numFmt w:val="decimal"/>
      <w:lvlText w:val="%1"/>
      <w:lvlJc w:val="left"/>
    </w:lvl>
    <w:lvl w:ilvl="1" w:tplc="505E864A">
      <w:numFmt w:val="decimal"/>
      <w:lvlText w:val=""/>
      <w:lvlJc w:val="left"/>
    </w:lvl>
    <w:lvl w:ilvl="2" w:tplc="40881824">
      <w:numFmt w:val="decimal"/>
      <w:lvlText w:val=""/>
      <w:lvlJc w:val="left"/>
    </w:lvl>
    <w:lvl w:ilvl="3" w:tplc="9446CD02">
      <w:numFmt w:val="decimal"/>
      <w:lvlText w:val=""/>
      <w:lvlJc w:val="left"/>
    </w:lvl>
    <w:lvl w:ilvl="4" w:tplc="447A6B18">
      <w:numFmt w:val="decimal"/>
      <w:lvlText w:val=""/>
      <w:lvlJc w:val="left"/>
    </w:lvl>
    <w:lvl w:ilvl="5" w:tplc="1220BAA0">
      <w:numFmt w:val="decimal"/>
      <w:lvlText w:val=""/>
      <w:lvlJc w:val="left"/>
    </w:lvl>
    <w:lvl w:ilvl="6" w:tplc="226CF308">
      <w:numFmt w:val="decimal"/>
      <w:lvlText w:val=""/>
      <w:lvlJc w:val="left"/>
    </w:lvl>
    <w:lvl w:ilvl="7" w:tplc="37C27EE2">
      <w:numFmt w:val="decimal"/>
      <w:lvlText w:val=""/>
      <w:lvlJc w:val="left"/>
    </w:lvl>
    <w:lvl w:ilvl="8" w:tplc="0AE07BB2">
      <w:numFmt w:val="decimal"/>
      <w:lvlText w:val=""/>
      <w:lvlJc w:val="left"/>
    </w:lvl>
  </w:abstractNum>
  <w:abstractNum w:abstractNumId="3">
    <w:nsid w:val="189A769B"/>
    <w:multiLevelType w:val="hybridMultilevel"/>
    <w:tmpl w:val="EEEA13FC"/>
    <w:lvl w:ilvl="0" w:tplc="F9E0A438">
      <w:start w:val="1"/>
      <w:numFmt w:val="bullet"/>
      <w:lvlText w:val=""/>
      <w:lvlJc w:val="left"/>
    </w:lvl>
    <w:lvl w:ilvl="1" w:tplc="A4980B34">
      <w:numFmt w:val="decimal"/>
      <w:lvlText w:val=""/>
      <w:lvlJc w:val="left"/>
    </w:lvl>
    <w:lvl w:ilvl="2" w:tplc="3162F5BC">
      <w:numFmt w:val="decimal"/>
      <w:lvlText w:val=""/>
      <w:lvlJc w:val="left"/>
    </w:lvl>
    <w:lvl w:ilvl="3" w:tplc="B8BED5FE">
      <w:numFmt w:val="decimal"/>
      <w:lvlText w:val=""/>
      <w:lvlJc w:val="left"/>
    </w:lvl>
    <w:lvl w:ilvl="4" w:tplc="1F848CCE">
      <w:numFmt w:val="decimal"/>
      <w:lvlText w:val=""/>
      <w:lvlJc w:val="left"/>
    </w:lvl>
    <w:lvl w:ilvl="5" w:tplc="4B5697EA">
      <w:numFmt w:val="decimal"/>
      <w:lvlText w:val=""/>
      <w:lvlJc w:val="left"/>
    </w:lvl>
    <w:lvl w:ilvl="6" w:tplc="60B45E92">
      <w:numFmt w:val="decimal"/>
      <w:lvlText w:val=""/>
      <w:lvlJc w:val="left"/>
    </w:lvl>
    <w:lvl w:ilvl="7" w:tplc="8C7E57D8">
      <w:numFmt w:val="decimal"/>
      <w:lvlText w:val=""/>
      <w:lvlJc w:val="left"/>
    </w:lvl>
    <w:lvl w:ilvl="8" w:tplc="8078E7EC">
      <w:numFmt w:val="decimal"/>
      <w:lvlText w:val=""/>
      <w:lvlJc w:val="left"/>
    </w:lvl>
  </w:abstractNum>
  <w:abstractNum w:abstractNumId="4">
    <w:nsid w:val="1BEFD79F"/>
    <w:multiLevelType w:val="hybridMultilevel"/>
    <w:tmpl w:val="8CC26F78"/>
    <w:lvl w:ilvl="0" w:tplc="D5DC03B2">
      <w:start w:val="7"/>
      <w:numFmt w:val="decimal"/>
      <w:lvlText w:val="%1"/>
      <w:lvlJc w:val="left"/>
    </w:lvl>
    <w:lvl w:ilvl="1" w:tplc="3CBA2BE4">
      <w:numFmt w:val="decimal"/>
      <w:lvlText w:val=""/>
      <w:lvlJc w:val="left"/>
    </w:lvl>
    <w:lvl w:ilvl="2" w:tplc="217CF780">
      <w:numFmt w:val="decimal"/>
      <w:lvlText w:val=""/>
      <w:lvlJc w:val="left"/>
    </w:lvl>
    <w:lvl w:ilvl="3" w:tplc="A798E562">
      <w:numFmt w:val="decimal"/>
      <w:lvlText w:val=""/>
      <w:lvlJc w:val="left"/>
    </w:lvl>
    <w:lvl w:ilvl="4" w:tplc="60AE54FC">
      <w:numFmt w:val="decimal"/>
      <w:lvlText w:val=""/>
      <w:lvlJc w:val="left"/>
    </w:lvl>
    <w:lvl w:ilvl="5" w:tplc="BB80BF94">
      <w:numFmt w:val="decimal"/>
      <w:lvlText w:val=""/>
      <w:lvlJc w:val="left"/>
    </w:lvl>
    <w:lvl w:ilvl="6" w:tplc="41E8ECD0">
      <w:numFmt w:val="decimal"/>
      <w:lvlText w:val=""/>
      <w:lvlJc w:val="left"/>
    </w:lvl>
    <w:lvl w:ilvl="7" w:tplc="ACCA74DC">
      <w:numFmt w:val="decimal"/>
      <w:lvlText w:val=""/>
      <w:lvlJc w:val="left"/>
    </w:lvl>
    <w:lvl w:ilvl="8" w:tplc="ACD6275A">
      <w:numFmt w:val="decimal"/>
      <w:lvlText w:val=""/>
      <w:lvlJc w:val="left"/>
    </w:lvl>
  </w:abstractNum>
  <w:abstractNum w:abstractNumId="5">
    <w:nsid w:val="2443A858"/>
    <w:multiLevelType w:val="hybridMultilevel"/>
    <w:tmpl w:val="BA98EFD4"/>
    <w:lvl w:ilvl="0" w:tplc="56A43D1C">
      <w:start w:val="26"/>
      <w:numFmt w:val="decimal"/>
      <w:lvlText w:val="%1"/>
      <w:lvlJc w:val="left"/>
    </w:lvl>
    <w:lvl w:ilvl="1" w:tplc="E8F4864C">
      <w:numFmt w:val="decimal"/>
      <w:lvlText w:val=""/>
      <w:lvlJc w:val="left"/>
    </w:lvl>
    <w:lvl w:ilvl="2" w:tplc="7DA2455E">
      <w:numFmt w:val="decimal"/>
      <w:lvlText w:val=""/>
      <w:lvlJc w:val="left"/>
    </w:lvl>
    <w:lvl w:ilvl="3" w:tplc="A20AF806">
      <w:numFmt w:val="decimal"/>
      <w:lvlText w:val=""/>
      <w:lvlJc w:val="left"/>
    </w:lvl>
    <w:lvl w:ilvl="4" w:tplc="C4581B60">
      <w:numFmt w:val="decimal"/>
      <w:lvlText w:val=""/>
      <w:lvlJc w:val="left"/>
    </w:lvl>
    <w:lvl w:ilvl="5" w:tplc="BC6AB276">
      <w:numFmt w:val="decimal"/>
      <w:lvlText w:val=""/>
      <w:lvlJc w:val="left"/>
    </w:lvl>
    <w:lvl w:ilvl="6" w:tplc="E96C59B6">
      <w:numFmt w:val="decimal"/>
      <w:lvlText w:val=""/>
      <w:lvlJc w:val="left"/>
    </w:lvl>
    <w:lvl w:ilvl="7" w:tplc="149C1324">
      <w:numFmt w:val="decimal"/>
      <w:lvlText w:val=""/>
      <w:lvlJc w:val="left"/>
    </w:lvl>
    <w:lvl w:ilvl="8" w:tplc="8E64212E">
      <w:numFmt w:val="decimal"/>
      <w:lvlText w:val=""/>
      <w:lvlJc w:val="left"/>
    </w:lvl>
  </w:abstractNum>
  <w:abstractNum w:abstractNumId="6">
    <w:nsid w:val="257130A3"/>
    <w:multiLevelType w:val="hybridMultilevel"/>
    <w:tmpl w:val="D932093C"/>
    <w:lvl w:ilvl="0" w:tplc="A2460A82">
      <w:start w:val="1"/>
      <w:numFmt w:val="decimal"/>
      <w:lvlText w:val="%1."/>
      <w:lvlJc w:val="left"/>
    </w:lvl>
    <w:lvl w:ilvl="1" w:tplc="61289298">
      <w:numFmt w:val="decimal"/>
      <w:lvlText w:val=""/>
      <w:lvlJc w:val="left"/>
    </w:lvl>
    <w:lvl w:ilvl="2" w:tplc="494427A6">
      <w:numFmt w:val="decimal"/>
      <w:lvlText w:val=""/>
      <w:lvlJc w:val="left"/>
    </w:lvl>
    <w:lvl w:ilvl="3" w:tplc="85B04CE4">
      <w:numFmt w:val="decimal"/>
      <w:lvlText w:val=""/>
      <w:lvlJc w:val="left"/>
    </w:lvl>
    <w:lvl w:ilvl="4" w:tplc="2CB0D434">
      <w:numFmt w:val="decimal"/>
      <w:lvlText w:val=""/>
      <w:lvlJc w:val="left"/>
    </w:lvl>
    <w:lvl w:ilvl="5" w:tplc="6DB64936">
      <w:numFmt w:val="decimal"/>
      <w:lvlText w:val=""/>
      <w:lvlJc w:val="left"/>
    </w:lvl>
    <w:lvl w:ilvl="6" w:tplc="2EEEC98C">
      <w:numFmt w:val="decimal"/>
      <w:lvlText w:val=""/>
      <w:lvlJc w:val="left"/>
    </w:lvl>
    <w:lvl w:ilvl="7" w:tplc="992A5C3A">
      <w:numFmt w:val="decimal"/>
      <w:lvlText w:val=""/>
      <w:lvlJc w:val="left"/>
    </w:lvl>
    <w:lvl w:ilvl="8" w:tplc="94945CD4">
      <w:numFmt w:val="decimal"/>
      <w:lvlText w:val=""/>
      <w:lvlJc w:val="left"/>
    </w:lvl>
  </w:abstractNum>
  <w:abstractNum w:abstractNumId="7">
    <w:nsid w:val="25E45D32"/>
    <w:multiLevelType w:val="hybridMultilevel"/>
    <w:tmpl w:val="E862A3E8"/>
    <w:lvl w:ilvl="0" w:tplc="A93C0112">
      <w:start w:val="18"/>
      <w:numFmt w:val="decimal"/>
      <w:lvlText w:val="%1"/>
      <w:lvlJc w:val="left"/>
    </w:lvl>
    <w:lvl w:ilvl="1" w:tplc="47947D52">
      <w:numFmt w:val="decimal"/>
      <w:lvlText w:val=""/>
      <w:lvlJc w:val="left"/>
    </w:lvl>
    <w:lvl w:ilvl="2" w:tplc="265AA3B6">
      <w:numFmt w:val="decimal"/>
      <w:lvlText w:val=""/>
      <w:lvlJc w:val="left"/>
    </w:lvl>
    <w:lvl w:ilvl="3" w:tplc="2522E224">
      <w:numFmt w:val="decimal"/>
      <w:lvlText w:val=""/>
      <w:lvlJc w:val="left"/>
    </w:lvl>
    <w:lvl w:ilvl="4" w:tplc="092A0DA8">
      <w:numFmt w:val="decimal"/>
      <w:lvlText w:val=""/>
      <w:lvlJc w:val="left"/>
    </w:lvl>
    <w:lvl w:ilvl="5" w:tplc="33E2DFE2">
      <w:numFmt w:val="decimal"/>
      <w:lvlText w:val=""/>
      <w:lvlJc w:val="left"/>
    </w:lvl>
    <w:lvl w:ilvl="6" w:tplc="5D8E8478">
      <w:numFmt w:val="decimal"/>
      <w:lvlText w:val=""/>
      <w:lvlJc w:val="left"/>
    </w:lvl>
    <w:lvl w:ilvl="7" w:tplc="866A0162">
      <w:numFmt w:val="decimal"/>
      <w:lvlText w:val=""/>
      <w:lvlJc w:val="left"/>
    </w:lvl>
    <w:lvl w:ilvl="8" w:tplc="703E8AD0">
      <w:numFmt w:val="decimal"/>
      <w:lvlText w:val=""/>
      <w:lvlJc w:val="left"/>
    </w:lvl>
  </w:abstractNum>
  <w:abstractNum w:abstractNumId="8">
    <w:nsid w:val="2D1D5AE9"/>
    <w:multiLevelType w:val="hybridMultilevel"/>
    <w:tmpl w:val="5BC27676"/>
    <w:lvl w:ilvl="0" w:tplc="F7A6667A">
      <w:start w:val="27"/>
      <w:numFmt w:val="decimal"/>
      <w:lvlText w:val="%1"/>
      <w:lvlJc w:val="left"/>
    </w:lvl>
    <w:lvl w:ilvl="1" w:tplc="F5BE2EE6">
      <w:numFmt w:val="decimal"/>
      <w:lvlText w:val=""/>
      <w:lvlJc w:val="left"/>
    </w:lvl>
    <w:lvl w:ilvl="2" w:tplc="9312BE8C">
      <w:numFmt w:val="decimal"/>
      <w:lvlText w:val=""/>
      <w:lvlJc w:val="left"/>
    </w:lvl>
    <w:lvl w:ilvl="3" w:tplc="AE0C7816">
      <w:numFmt w:val="decimal"/>
      <w:lvlText w:val=""/>
      <w:lvlJc w:val="left"/>
    </w:lvl>
    <w:lvl w:ilvl="4" w:tplc="6D526E06">
      <w:numFmt w:val="decimal"/>
      <w:lvlText w:val=""/>
      <w:lvlJc w:val="left"/>
    </w:lvl>
    <w:lvl w:ilvl="5" w:tplc="45A66D50">
      <w:numFmt w:val="decimal"/>
      <w:lvlText w:val=""/>
      <w:lvlJc w:val="left"/>
    </w:lvl>
    <w:lvl w:ilvl="6" w:tplc="3558C6F4">
      <w:numFmt w:val="decimal"/>
      <w:lvlText w:val=""/>
      <w:lvlJc w:val="left"/>
    </w:lvl>
    <w:lvl w:ilvl="7" w:tplc="1A0EF4BA">
      <w:numFmt w:val="decimal"/>
      <w:lvlText w:val=""/>
      <w:lvlJc w:val="left"/>
    </w:lvl>
    <w:lvl w:ilvl="8" w:tplc="061819CA">
      <w:numFmt w:val="decimal"/>
      <w:lvlText w:val=""/>
      <w:lvlJc w:val="left"/>
    </w:lvl>
  </w:abstractNum>
  <w:abstractNum w:abstractNumId="9">
    <w:nsid w:val="333AB105"/>
    <w:multiLevelType w:val="hybridMultilevel"/>
    <w:tmpl w:val="839A2D88"/>
    <w:lvl w:ilvl="0" w:tplc="10108B46">
      <w:start w:val="1"/>
      <w:numFmt w:val="decimal"/>
      <w:lvlText w:val="%1."/>
      <w:lvlJc w:val="left"/>
    </w:lvl>
    <w:lvl w:ilvl="1" w:tplc="91724B8E">
      <w:numFmt w:val="decimal"/>
      <w:lvlText w:val=""/>
      <w:lvlJc w:val="left"/>
    </w:lvl>
    <w:lvl w:ilvl="2" w:tplc="099C177A">
      <w:numFmt w:val="decimal"/>
      <w:lvlText w:val=""/>
      <w:lvlJc w:val="left"/>
    </w:lvl>
    <w:lvl w:ilvl="3" w:tplc="EC34272C">
      <w:numFmt w:val="decimal"/>
      <w:lvlText w:val=""/>
      <w:lvlJc w:val="left"/>
    </w:lvl>
    <w:lvl w:ilvl="4" w:tplc="36F6C242">
      <w:numFmt w:val="decimal"/>
      <w:lvlText w:val=""/>
      <w:lvlJc w:val="left"/>
    </w:lvl>
    <w:lvl w:ilvl="5" w:tplc="D5744DE0">
      <w:numFmt w:val="decimal"/>
      <w:lvlText w:val=""/>
      <w:lvlJc w:val="left"/>
    </w:lvl>
    <w:lvl w:ilvl="6" w:tplc="002A9C0C">
      <w:numFmt w:val="decimal"/>
      <w:lvlText w:val=""/>
      <w:lvlJc w:val="left"/>
    </w:lvl>
    <w:lvl w:ilvl="7" w:tplc="E40E725E">
      <w:numFmt w:val="decimal"/>
      <w:lvlText w:val=""/>
      <w:lvlJc w:val="left"/>
    </w:lvl>
    <w:lvl w:ilvl="8" w:tplc="1A84BE54">
      <w:numFmt w:val="decimal"/>
      <w:lvlText w:val=""/>
      <w:lvlJc w:val="left"/>
    </w:lvl>
  </w:abstractNum>
  <w:abstractNum w:abstractNumId="10">
    <w:nsid w:val="3F2DBA31"/>
    <w:multiLevelType w:val="hybridMultilevel"/>
    <w:tmpl w:val="53009866"/>
    <w:lvl w:ilvl="0" w:tplc="04906054">
      <w:start w:val="1"/>
      <w:numFmt w:val="decimal"/>
      <w:lvlText w:val="%1."/>
      <w:lvlJc w:val="left"/>
    </w:lvl>
    <w:lvl w:ilvl="1" w:tplc="E16A4906">
      <w:numFmt w:val="decimal"/>
      <w:lvlText w:val=""/>
      <w:lvlJc w:val="left"/>
    </w:lvl>
    <w:lvl w:ilvl="2" w:tplc="CDC6CCD4">
      <w:numFmt w:val="decimal"/>
      <w:lvlText w:val=""/>
      <w:lvlJc w:val="left"/>
    </w:lvl>
    <w:lvl w:ilvl="3" w:tplc="64907678">
      <w:numFmt w:val="decimal"/>
      <w:lvlText w:val=""/>
      <w:lvlJc w:val="left"/>
    </w:lvl>
    <w:lvl w:ilvl="4" w:tplc="6358A31A">
      <w:numFmt w:val="decimal"/>
      <w:lvlText w:val=""/>
      <w:lvlJc w:val="left"/>
    </w:lvl>
    <w:lvl w:ilvl="5" w:tplc="905804C0">
      <w:numFmt w:val="decimal"/>
      <w:lvlText w:val=""/>
      <w:lvlJc w:val="left"/>
    </w:lvl>
    <w:lvl w:ilvl="6" w:tplc="BA42EA9C">
      <w:numFmt w:val="decimal"/>
      <w:lvlText w:val=""/>
      <w:lvlJc w:val="left"/>
    </w:lvl>
    <w:lvl w:ilvl="7" w:tplc="FE8CF734">
      <w:numFmt w:val="decimal"/>
      <w:lvlText w:val=""/>
      <w:lvlJc w:val="left"/>
    </w:lvl>
    <w:lvl w:ilvl="8" w:tplc="0D76C97C">
      <w:numFmt w:val="decimal"/>
      <w:lvlText w:val=""/>
      <w:lvlJc w:val="left"/>
    </w:lvl>
  </w:abstractNum>
  <w:abstractNum w:abstractNumId="11">
    <w:nsid w:val="41A7C4C9"/>
    <w:multiLevelType w:val="hybridMultilevel"/>
    <w:tmpl w:val="06707560"/>
    <w:lvl w:ilvl="0" w:tplc="7820FB56">
      <w:start w:val="10"/>
      <w:numFmt w:val="decimal"/>
      <w:lvlText w:val="%1"/>
      <w:lvlJc w:val="left"/>
    </w:lvl>
    <w:lvl w:ilvl="1" w:tplc="A1829976">
      <w:numFmt w:val="decimal"/>
      <w:lvlText w:val=""/>
      <w:lvlJc w:val="left"/>
    </w:lvl>
    <w:lvl w:ilvl="2" w:tplc="C06EE19A">
      <w:numFmt w:val="decimal"/>
      <w:lvlText w:val=""/>
      <w:lvlJc w:val="left"/>
    </w:lvl>
    <w:lvl w:ilvl="3" w:tplc="51FEE49A">
      <w:numFmt w:val="decimal"/>
      <w:lvlText w:val=""/>
      <w:lvlJc w:val="left"/>
    </w:lvl>
    <w:lvl w:ilvl="4" w:tplc="8A02FFF0">
      <w:numFmt w:val="decimal"/>
      <w:lvlText w:val=""/>
      <w:lvlJc w:val="left"/>
    </w:lvl>
    <w:lvl w:ilvl="5" w:tplc="293EB682">
      <w:numFmt w:val="decimal"/>
      <w:lvlText w:val=""/>
      <w:lvlJc w:val="left"/>
    </w:lvl>
    <w:lvl w:ilvl="6" w:tplc="2E2A70E4">
      <w:numFmt w:val="decimal"/>
      <w:lvlText w:val=""/>
      <w:lvlJc w:val="left"/>
    </w:lvl>
    <w:lvl w:ilvl="7" w:tplc="3DECEC7C">
      <w:numFmt w:val="decimal"/>
      <w:lvlText w:val=""/>
      <w:lvlJc w:val="left"/>
    </w:lvl>
    <w:lvl w:ilvl="8" w:tplc="F33A94AA">
      <w:numFmt w:val="decimal"/>
      <w:lvlText w:val=""/>
      <w:lvlJc w:val="left"/>
    </w:lvl>
  </w:abstractNum>
  <w:abstractNum w:abstractNumId="12">
    <w:nsid w:val="431BD7B7"/>
    <w:multiLevelType w:val="hybridMultilevel"/>
    <w:tmpl w:val="3BC68DDC"/>
    <w:lvl w:ilvl="0" w:tplc="9E943DFA">
      <w:start w:val="20"/>
      <w:numFmt w:val="decimal"/>
      <w:lvlText w:val="%1"/>
      <w:lvlJc w:val="left"/>
    </w:lvl>
    <w:lvl w:ilvl="1" w:tplc="1512D282">
      <w:numFmt w:val="decimal"/>
      <w:lvlText w:val=""/>
      <w:lvlJc w:val="left"/>
    </w:lvl>
    <w:lvl w:ilvl="2" w:tplc="3EB89AC6">
      <w:numFmt w:val="decimal"/>
      <w:lvlText w:val=""/>
      <w:lvlJc w:val="left"/>
    </w:lvl>
    <w:lvl w:ilvl="3" w:tplc="3B522AA2">
      <w:numFmt w:val="decimal"/>
      <w:lvlText w:val=""/>
      <w:lvlJc w:val="left"/>
    </w:lvl>
    <w:lvl w:ilvl="4" w:tplc="E60E670A">
      <w:numFmt w:val="decimal"/>
      <w:lvlText w:val=""/>
      <w:lvlJc w:val="left"/>
    </w:lvl>
    <w:lvl w:ilvl="5" w:tplc="82F2EAF8">
      <w:numFmt w:val="decimal"/>
      <w:lvlText w:val=""/>
      <w:lvlJc w:val="left"/>
    </w:lvl>
    <w:lvl w:ilvl="6" w:tplc="F32447EA">
      <w:numFmt w:val="decimal"/>
      <w:lvlText w:val=""/>
      <w:lvlJc w:val="left"/>
    </w:lvl>
    <w:lvl w:ilvl="7" w:tplc="468A8D82">
      <w:numFmt w:val="decimal"/>
      <w:lvlText w:val=""/>
      <w:lvlJc w:val="left"/>
    </w:lvl>
    <w:lvl w:ilvl="8" w:tplc="2D72BF7A">
      <w:numFmt w:val="decimal"/>
      <w:lvlText w:val=""/>
      <w:lvlJc w:val="left"/>
    </w:lvl>
  </w:abstractNum>
  <w:abstractNum w:abstractNumId="13">
    <w:nsid w:val="4353D0CD"/>
    <w:multiLevelType w:val="hybridMultilevel"/>
    <w:tmpl w:val="7C9E1F7C"/>
    <w:lvl w:ilvl="0" w:tplc="41CEC614">
      <w:start w:val="33"/>
      <w:numFmt w:val="decimal"/>
      <w:lvlText w:val="%1"/>
      <w:lvlJc w:val="left"/>
    </w:lvl>
    <w:lvl w:ilvl="1" w:tplc="66C644D8">
      <w:numFmt w:val="decimal"/>
      <w:lvlText w:val=""/>
      <w:lvlJc w:val="left"/>
    </w:lvl>
    <w:lvl w:ilvl="2" w:tplc="74182120">
      <w:numFmt w:val="decimal"/>
      <w:lvlText w:val=""/>
      <w:lvlJc w:val="left"/>
    </w:lvl>
    <w:lvl w:ilvl="3" w:tplc="2904F2DC">
      <w:numFmt w:val="decimal"/>
      <w:lvlText w:val=""/>
      <w:lvlJc w:val="left"/>
    </w:lvl>
    <w:lvl w:ilvl="4" w:tplc="967ED58E">
      <w:numFmt w:val="decimal"/>
      <w:lvlText w:val=""/>
      <w:lvlJc w:val="left"/>
    </w:lvl>
    <w:lvl w:ilvl="5" w:tplc="665AE518">
      <w:numFmt w:val="decimal"/>
      <w:lvlText w:val=""/>
      <w:lvlJc w:val="left"/>
    </w:lvl>
    <w:lvl w:ilvl="6" w:tplc="4D8C6E3E">
      <w:numFmt w:val="decimal"/>
      <w:lvlText w:val=""/>
      <w:lvlJc w:val="left"/>
    </w:lvl>
    <w:lvl w:ilvl="7" w:tplc="B2120B94">
      <w:numFmt w:val="decimal"/>
      <w:lvlText w:val=""/>
      <w:lvlJc w:val="left"/>
    </w:lvl>
    <w:lvl w:ilvl="8" w:tplc="A95CA73A">
      <w:numFmt w:val="decimal"/>
      <w:lvlText w:val=""/>
      <w:lvlJc w:val="left"/>
    </w:lvl>
  </w:abstractNum>
  <w:abstractNum w:abstractNumId="14">
    <w:nsid w:val="436C6125"/>
    <w:multiLevelType w:val="hybridMultilevel"/>
    <w:tmpl w:val="BC382342"/>
    <w:lvl w:ilvl="0" w:tplc="097AE5AC">
      <w:start w:val="6"/>
      <w:numFmt w:val="decimal"/>
      <w:lvlText w:val="%1."/>
      <w:lvlJc w:val="left"/>
    </w:lvl>
    <w:lvl w:ilvl="1" w:tplc="B4628860">
      <w:numFmt w:val="decimal"/>
      <w:lvlText w:val=""/>
      <w:lvlJc w:val="left"/>
    </w:lvl>
    <w:lvl w:ilvl="2" w:tplc="74763580">
      <w:numFmt w:val="decimal"/>
      <w:lvlText w:val=""/>
      <w:lvlJc w:val="left"/>
    </w:lvl>
    <w:lvl w:ilvl="3" w:tplc="F7EE2886">
      <w:numFmt w:val="decimal"/>
      <w:lvlText w:val=""/>
      <w:lvlJc w:val="left"/>
    </w:lvl>
    <w:lvl w:ilvl="4" w:tplc="0E7CEB9E">
      <w:numFmt w:val="decimal"/>
      <w:lvlText w:val=""/>
      <w:lvlJc w:val="left"/>
    </w:lvl>
    <w:lvl w:ilvl="5" w:tplc="CE321168">
      <w:numFmt w:val="decimal"/>
      <w:lvlText w:val=""/>
      <w:lvlJc w:val="left"/>
    </w:lvl>
    <w:lvl w:ilvl="6" w:tplc="0FF6B2B4">
      <w:numFmt w:val="decimal"/>
      <w:lvlText w:val=""/>
      <w:lvlJc w:val="left"/>
    </w:lvl>
    <w:lvl w:ilvl="7" w:tplc="4516E802">
      <w:numFmt w:val="decimal"/>
      <w:lvlText w:val=""/>
      <w:lvlJc w:val="left"/>
    </w:lvl>
    <w:lvl w:ilvl="8" w:tplc="37C608AE">
      <w:numFmt w:val="decimal"/>
      <w:lvlText w:val=""/>
      <w:lvlJc w:val="left"/>
    </w:lvl>
  </w:abstractNum>
  <w:abstractNum w:abstractNumId="15">
    <w:nsid w:val="4E6AFB66"/>
    <w:multiLevelType w:val="hybridMultilevel"/>
    <w:tmpl w:val="5E68382C"/>
    <w:lvl w:ilvl="0" w:tplc="57F02ED2">
      <w:start w:val="16"/>
      <w:numFmt w:val="decimal"/>
      <w:lvlText w:val="%1"/>
      <w:lvlJc w:val="left"/>
    </w:lvl>
    <w:lvl w:ilvl="1" w:tplc="893A07F8">
      <w:numFmt w:val="decimal"/>
      <w:lvlText w:val=""/>
      <w:lvlJc w:val="left"/>
    </w:lvl>
    <w:lvl w:ilvl="2" w:tplc="365E186C">
      <w:numFmt w:val="decimal"/>
      <w:lvlText w:val=""/>
      <w:lvlJc w:val="left"/>
    </w:lvl>
    <w:lvl w:ilvl="3" w:tplc="34249974">
      <w:numFmt w:val="decimal"/>
      <w:lvlText w:val=""/>
      <w:lvlJc w:val="left"/>
    </w:lvl>
    <w:lvl w:ilvl="4" w:tplc="6DCA756A">
      <w:numFmt w:val="decimal"/>
      <w:lvlText w:val=""/>
      <w:lvlJc w:val="left"/>
    </w:lvl>
    <w:lvl w:ilvl="5" w:tplc="E702F9A8">
      <w:numFmt w:val="decimal"/>
      <w:lvlText w:val=""/>
      <w:lvlJc w:val="left"/>
    </w:lvl>
    <w:lvl w:ilvl="6" w:tplc="4DA2D462">
      <w:numFmt w:val="decimal"/>
      <w:lvlText w:val=""/>
      <w:lvlJc w:val="left"/>
    </w:lvl>
    <w:lvl w:ilvl="7" w:tplc="5E425DA6">
      <w:numFmt w:val="decimal"/>
      <w:lvlText w:val=""/>
      <w:lvlJc w:val="left"/>
    </w:lvl>
    <w:lvl w:ilvl="8" w:tplc="282C6FAE">
      <w:numFmt w:val="decimal"/>
      <w:lvlText w:val=""/>
      <w:lvlJc w:val="left"/>
    </w:lvl>
  </w:abstractNum>
  <w:abstractNum w:abstractNumId="16">
    <w:nsid w:val="519B500D"/>
    <w:multiLevelType w:val="hybridMultilevel"/>
    <w:tmpl w:val="B42A65FA"/>
    <w:lvl w:ilvl="0" w:tplc="BD16A0F0">
      <w:start w:val="19"/>
      <w:numFmt w:val="decimal"/>
      <w:lvlText w:val="%1"/>
      <w:lvlJc w:val="left"/>
    </w:lvl>
    <w:lvl w:ilvl="1" w:tplc="8F7C116A">
      <w:numFmt w:val="decimal"/>
      <w:lvlText w:val=""/>
      <w:lvlJc w:val="left"/>
    </w:lvl>
    <w:lvl w:ilvl="2" w:tplc="62DE5B72">
      <w:numFmt w:val="decimal"/>
      <w:lvlText w:val=""/>
      <w:lvlJc w:val="left"/>
    </w:lvl>
    <w:lvl w:ilvl="3" w:tplc="A1188E72">
      <w:numFmt w:val="decimal"/>
      <w:lvlText w:val=""/>
      <w:lvlJc w:val="left"/>
    </w:lvl>
    <w:lvl w:ilvl="4" w:tplc="2C1C9F7A">
      <w:numFmt w:val="decimal"/>
      <w:lvlText w:val=""/>
      <w:lvlJc w:val="left"/>
    </w:lvl>
    <w:lvl w:ilvl="5" w:tplc="7940F366">
      <w:numFmt w:val="decimal"/>
      <w:lvlText w:val=""/>
      <w:lvlJc w:val="left"/>
    </w:lvl>
    <w:lvl w:ilvl="6" w:tplc="3CD4022A">
      <w:numFmt w:val="decimal"/>
      <w:lvlText w:val=""/>
      <w:lvlJc w:val="left"/>
    </w:lvl>
    <w:lvl w:ilvl="7" w:tplc="48181D78">
      <w:numFmt w:val="decimal"/>
      <w:lvlText w:val=""/>
      <w:lvlJc w:val="left"/>
    </w:lvl>
    <w:lvl w:ilvl="8" w:tplc="CD90C878">
      <w:numFmt w:val="decimal"/>
      <w:lvlText w:val=""/>
      <w:lvlJc w:val="left"/>
    </w:lvl>
  </w:abstractNum>
  <w:abstractNum w:abstractNumId="17">
    <w:nsid w:val="54E49EB4"/>
    <w:multiLevelType w:val="hybridMultilevel"/>
    <w:tmpl w:val="D22EB98A"/>
    <w:lvl w:ilvl="0" w:tplc="5F6297EC">
      <w:start w:val="1"/>
      <w:numFmt w:val="bullet"/>
      <w:lvlText w:val=""/>
      <w:lvlJc w:val="left"/>
    </w:lvl>
    <w:lvl w:ilvl="1" w:tplc="DF1EFEAC">
      <w:numFmt w:val="decimal"/>
      <w:lvlText w:val=""/>
      <w:lvlJc w:val="left"/>
    </w:lvl>
    <w:lvl w:ilvl="2" w:tplc="AD7872A6">
      <w:numFmt w:val="decimal"/>
      <w:lvlText w:val=""/>
      <w:lvlJc w:val="left"/>
    </w:lvl>
    <w:lvl w:ilvl="3" w:tplc="C7F47DE2">
      <w:numFmt w:val="decimal"/>
      <w:lvlText w:val=""/>
      <w:lvlJc w:val="left"/>
    </w:lvl>
    <w:lvl w:ilvl="4" w:tplc="AE4C452E">
      <w:numFmt w:val="decimal"/>
      <w:lvlText w:val=""/>
      <w:lvlJc w:val="left"/>
    </w:lvl>
    <w:lvl w:ilvl="5" w:tplc="60CC1030">
      <w:numFmt w:val="decimal"/>
      <w:lvlText w:val=""/>
      <w:lvlJc w:val="left"/>
    </w:lvl>
    <w:lvl w:ilvl="6" w:tplc="46C68972">
      <w:numFmt w:val="decimal"/>
      <w:lvlText w:val=""/>
      <w:lvlJc w:val="left"/>
    </w:lvl>
    <w:lvl w:ilvl="7" w:tplc="5DA4E254">
      <w:numFmt w:val="decimal"/>
      <w:lvlText w:val=""/>
      <w:lvlJc w:val="left"/>
    </w:lvl>
    <w:lvl w:ilvl="8" w:tplc="2D382D2A">
      <w:numFmt w:val="decimal"/>
      <w:lvlText w:val=""/>
      <w:lvlJc w:val="left"/>
    </w:lvl>
  </w:abstractNum>
  <w:abstractNum w:abstractNumId="18">
    <w:nsid w:val="628C895D"/>
    <w:multiLevelType w:val="hybridMultilevel"/>
    <w:tmpl w:val="57C45F40"/>
    <w:lvl w:ilvl="0" w:tplc="903CF0D2">
      <w:start w:val="23"/>
      <w:numFmt w:val="decimal"/>
      <w:lvlText w:val="%1"/>
      <w:lvlJc w:val="left"/>
    </w:lvl>
    <w:lvl w:ilvl="1" w:tplc="30C6733C">
      <w:numFmt w:val="decimal"/>
      <w:lvlText w:val=""/>
      <w:lvlJc w:val="left"/>
    </w:lvl>
    <w:lvl w:ilvl="2" w:tplc="64102AC2">
      <w:numFmt w:val="decimal"/>
      <w:lvlText w:val=""/>
      <w:lvlJc w:val="left"/>
    </w:lvl>
    <w:lvl w:ilvl="3" w:tplc="A0EA9A04">
      <w:numFmt w:val="decimal"/>
      <w:lvlText w:val=""/>
      <w:lvlJc w:val="left"/>
    </w:lvl>
    <w:lvl w:ilvl="4" w:tplc="1F4E4988">
      <w:numFmt w:val="decimal"/>
      <w:lvlText w:val=""/>
      <w:lvlJc w:val="left"/>
    </w:lvl>
    <w:lvl w:ilvl="5" w:tplc="6EC021B8">
      <w:numFmt w:val="decimal"/>
      <w:lvlText w:val=""/>
      <w:lvlJc w:val="left"/>
    </w:lvl>
    <w:lvl w:ilvl="6" w:tplc="07CA5000">
      <w:numFmt w:val="decimal"/>
      <w:lvlText w:val=""/>
      <w:lvlJc w:val="left"/>
    </w:lvl>
    <w:lvl w:ilvl="7" w:tplc="8ACC4662">
      <w:numFmt w:val="decimal"/>
      <w:lvlText w:val=""/>
      <w:lvlJc w:val="left"/>
    </w:lvl>
    <w:lvl w:ilvl="8" w:tplc="B2A2A82E">
      <w:numFmt w:val="decimal"/>
      <w:lvlText w:val=""/>
      <w:lvlJc w:val="left"/>
    </w:lvl>
  </w:abstractNum>
  <w:abstractNum w:abstractNumId="19">
    <w:nsid w:val="62BBD95A"/>
    <w:multiLevelType w:val="hybridMultilevel"/>
    <w:tmpl w:val="981CE282"/>
    <w:lvl w:ilvl="0" w:tplc="37343B1E">
      <w:start w:val="22"/>
      <w:numFmt w:val="decimal"/>
      <w:lvlText w:val="%1"/>
      <w:lvlJc w:val="left"/>
    </w:lvl>
    <w:lvl w:ilvl="1" w:tplc="42AA009E">
      <w:numFmt w:val="decimal"/>
      <w:lvlText w:val=""/>
      <w:lvlJc w:val="left"/>
    </w:lvl>
    <w:lvl w:ilvl="2" w:tplc="E3D8790C">
      <w:numFmt w:val="decimal"/>
      <w:lvlText w:val=""/>
      <w:lvlJc w:val="left"/>
    </w:lvl>
    <w:lvl w:ilvl="3" w:tplc="373C5DE0">
      <w:numFmt w:val="decimal"/>
      <w:lvlText w:val=""/>
      <w:lvlJc w:val="left"/>
    </w:lvl>
    <w:lvl w:ilvl="4" w:tplc="B7500A8E">
      <w:numFmt w:val="decimal"/>
      <w:lvlText w:val=""/>
      <w:lvlJc w:val="left"/>
    </w:lvl>
    <w:lvl w:ilvl="5" w:tplc="4E9E6492">
      <w:numFmt w:val="decimal"/>
      <w:lvlText w:val=""/>
      <w:lvlJc w:val="left"/>
    </w:lvl>
    <w:lvl w:ilvl="6" w:tplc="D1F07B30">
      <w:numFmt w:val="decimal"/>
      <w:lvlText w:val=""/>
      <w:lvlJc w:val="left"/>
    </w:lvl>
    <w:lvl w:ilvl="7" w:tplc="793EC226">
      <w:numFmt w:val="decimal"/>
      <w:lvlText w:val=""/>
      <w:lvlJc w:val="left"/>
    </w:lvl>
    <w:lvl w:ilvl="8" w:tplc="A838DE6E">
      <w:numFmt w:val="decimal"/>
      <w:lvlText w:val=""/>
      <w:lvlJc w:val="left"/>
    </w:lvl>
  </w:abstractNum>
  <w:abstractNum w:abstractNumId="20">
    <w:nsid w:val="6763845E"/>
    <w:multiLevelType w:val="hybridMultilevel"/>
    <w:tmpl w:val="A59A6CB0"/>
    <w:lvl w:ilvl="0" w:tplc="39445BA0">
      <w:start w:val="28"/>
      <w:numFmt w:val="decimal"/>
      <w:lvlText w:val="%1"/>
      <w:lvlJc w:val="left"/>
    </w:lvl>
    <w:lvl w:ilvl="1" w:tplc="93B057B8">
      <w:numFmt w:val="decimal"/>
      <w:lvlText w:val=""/>
      <w:lvlJc w:val="left"/>
    </w:lvl>
    <w:lvl w:ilvl="2" w:tplc="B7605F6A">
      <w:numFmt w:val="decimal"/>
      <w:lvlText w:val=""/>
      <w:lvlJc w:val="left"/>
    </w:lvl>
    <w:lvl w:ilvl="3" w:tplc="E93AEE70">
      <w:numFmt w:val="decimal"/>
      <w:lvlText w:val=""/>
      <w:lvlJc w:val="left"/>
    </w:lvl>
    <w:lvl w:ilvl="4" w:tplc="DF541E06">
      <w:numFmt w:val="decimal"/>
      <w:lvlText w:val=""/>
      <w:lvlJc w:val="left"/>
    </w:lvl>
    <w:lvl w:ilvl="5" w:tplc="4B405010">
      <w:numFmt w:val="decimal"/>
      <w:lvlText w:val=""/>
      <w:lvlJc w:val="left"/>
    </w:lvl>
    <w:lvl w:ilvl="6" w:tplc="E8C68394">
      <w:numFmt w:val="decimal"/>
      <w:lvlText w:val=""/>
      <w:lvlJc w:val="left"/>
    </w:lvl>
    <w:lvl w:ilvl="7" w:tplc="620A8DC4">
      <w:numFmt w:val="decimal"/>
      <w:lvlText w:val=""/>
      <w:lvlJc w:val="left"/>
    </w:lvl>
    <w:lvl w:ilvl="8" w:tplc="05CA7980">
      <w:numFmt w:val="decimal"/>
      <w:lvlText w:val=""/>
      <w:lvlJc w:val="left"/>
    </w:lvl>
  </w:abstractNum>
  <w:abstractNum w:abstractNumId="21">
    <w:nsid w:val="6B68079A"/>
    <w:multiLevelType w:val="hybridMultilevel"/>
    <w:tmpl w:val="E7F8A4D8"/>
    <w:lvl w:ilvl="0" w:tplc="6A10683E">
      <w:start w:val="12"/>
      <w:numFmt w:val="decimal"/>
      <w:lvlText w:val="%1"/>
      <w:lvlJc w:val="left"/>
    </w:lvl>
    <w:lvl w:ilvl="1" w:tplc="69009F62">
      <w:numFmt w:val="decimal"/>
      <w:lvlText w:val=""/>
      <w:lvlJc w:val="left"/>
    </w:lvl>
    <w:lvl w:ilvl="2" w:tplc="E63E5402">
      <w:numFmt w:val="decimal"/>
      <w:lvlText w:val=""/>
      <w:lvlJc w:val="left"/>
    </w:lvl>
    <w:lvl w:ilvl="3" w:tplc="24821288">
      <w:numFmt w:val="decimal"/>
      <w:lvlText w:val=""/>
      <w:lvlJc w:val="left"/>
    </w:lvl>
    <w:lvl w:ilvl="4" w:tplc="3A0C5982">
      <w:numFmt w:val="decimal"/>
      <w:lvlText w:val=""/>
      <w:lvlJc w:val="left"/>
    </w:lvl>
    <w:lvl w:ilvl="5" w:tplc="4FD86CF6">
      <w:numFmt w:val="decimal"/>
      <w:lvlText w:val=""/>
      <w:lvlJc w:val="left"/>
    </w:lvl>
    <w:lvl w:ilvl="6" w:tplc="A82086C2">
      <w:numFmt w:val="decimal"/>
      <w:lvlText w:val=""/>
      <w:lvlJc w:val="left"/>
    </w:lvl>
    <w:lvl w:ilvl="7" w:tplc="3FDE84E2">
      <w:numFmt w:val="decimal"/>
      <w:lvlText w:val=""/>
      <w:lvlJc w:val="left"/>
    </w:lvl>
    <w:lvl w:ilvl="8" w:tplc="3BA23E10">
      <w:numFmt w:val="decimal"/>
      <w:lvlText w:val=""/>
      <w:lvlJc w:val="left"/>
    </w:lvl>
  </w:abstractNum>
  <w:abstractNum w:abstractNumId="22">
    <w:nsid w:val="721DA317"/>
    <w:multiLevelType w:val="hybridMultilevel"/>
    <w:tmpl w:val="19D2E13A"/>
    <w:lvl w:ilvl="0" w:tplc="14F8C0E8">
      <w:start w:val="25"/>
      <w:numFmt w:val="decimal"/>
      <w:lvlText w:val="%1"/>
      <w:lvlJc w:val="left"/>
    </w:lvl>
    <w:lvl w:ilvl="1" w:tplc="0AB299BC">
      <w:numFmt w:val="decimal"/>
      <w:lvlText w:val=""/>
      <w:lvlJc w:val="left"/>
    </w:lvl>
    <w:lvl w:ilvl="2" w:tplc="46BE43FC">
      <w:numFmt w:val="decimal"/>
      <w:lvlText w:val=""/>
      <w:lvlJc w:val="left"/>
    </w:lvl>
    <w:lvl w:ilvl="3" w:tplc="6FBCF3C0">
      <w:numFmt w:val="decimal"/>
      <w:lvlText w:val=""/>
      <w:lvlJc w:val="left"/>
    </w:lvl>
    <w:lvl w:ilvl="4" w:tplc="9738D8E2">
      <w:numFmt w:val="decimal"/>
      <w:lvlText w:val=""/>
      <w:lvlJc w:val="left"/>
    </w:lvl>
    <w:lvl w:ilvl="5" w:tplc="10BA188E">
      <w:numFmt w:val="decimal"/>
      <w:lvlText w:val=""/>
      <w:lvlJc w:val="left"/>
    </w:lvl>
    <w:lvl w:ilvl="6" w:tplc="5EBE3774">
      <w:numFmt w:val="decimal"/>
      <w:lvlText w:val=""/>
      <w:lvlJc w:val="left"/>
    </w:lvl>
    <w:lvl w:ilvl="7" w:tplc="D9DA217E">
      <w:numFmt w:val="decimal"/>
      <w:lvlText w:val=""/>
      <w:lvlJc w:val="left"/>
    </w:lvl>
    <w:lvl w:ilvl="8" w:tplc="63F2BA18">
      <w:numFmt w:val="decimal"/>
      <w:lvlText w:val=""/>
      <w:lvlJc w:val="left"/>
    </w:lvl>
  </w:abstractNum>
  <w:abstractNum w:abstractNumId="23">
    <w:nsid w:val="75A2A8D4"/>
    <w:multiLevelType w:val="hybridMultilevel"/>
    <w:tmpl w:val="BFBC38E0"/>
    <w:lvl w:ilvl="0" w:tplc="52BC8E0C">
      <w:start w:val="1"/>
      <w:numFmt w:val="decimal"/>
      <w:lvlText w:val="%1."/>
      <w:lvlJc w:val="left"/>
    </w:lvl>
    <w:lvl w:ilvl="1" w:tplc="0E4A75EA">
      <w:numFmt w:val="decimal"/>
      <w:lvlText w:val=""/>
      <w:lvlJc w:val="left"/>
    </w:lvl>
    <w:lvl w:ilvl="2" w:tplc="095EA8E4">
      <w:numFmt w:val="decimal"/>
      <w:lvlText w:val=""/>
      <w:lvlJc w:val="left"/>
    </w:lvl>
    <w:lvl w:ilvl="3" w:tplc="9FF06466">
      <w:numFmt w:val="decimal"/>
      <w:lvlText w:val=""/>
      <w:lvlJc w:val="left"/>
    </w:lvl>
    <w:lvl w:ilvl="4" w:tplc="17A6C43A">
      <w:numFmt w:val="decimal"/>
      <w:lvlText w:val=""/>
      <w:lvlJc w:val="left"/>
    </w:lvl>
    <w:lvl w:ilvl="5" w:tplc="80BAC002">
      <w:numFmt w:val="decimal"/>
      <w:lvlText w:val=""/>
      <w:lvlJc w:val="left"/>
    </w:lvl>
    <w:lvl w:ilvl="6" w:tplc="BB7285C2">
      <w:numFmt w:val="decimal"/>
      <w:lvlText w:val=""/>
      <w:lvlJc w:val="left"/>
    </w:lvl>
    <w:lvl w:ilvl="7" w:tplc="F210FDB0">
      <w:numFmt w:val="decimal"/>
      <w:lvlText w:val=""/>
      <w:lvlJc w:val="left"/>
    </w:lvl>
    <w:lvl w:ilvl="8" w:tplc="125E14C0">
      <w:numFmt w:val="decimal"/>
      <w:lvlText w:val=""/>
      <w:lvlJc w:val="left"/>
    </w:lvl>
  </w:abstractNum>
  <w:abstractNum w:abstractNumId="24">
    <w:nsid w:val="79838CB2"/>
    <w:multiLevelType w:val="hybridMultilevel"/>
    <w:tmpl w:val="83360E5C"/>
    <w:lvl w:ilvl="0" w:tplc="2B96A106">
      <w:start w:val="32"/>
      <w:numFmt w:val="decimal"/>
      <w:lvlText w:val="%1"/>
      <w:lvlJc w:val="left"/>
    </w:lvl>
    <w:lvl w:ilvl="1" w:tplc="CE9CE896">
      <w:numFmt w:val="decimal"/>
      <w:lvlText w:val=""/>
      <w:lvlJc w:val="left"/>
    </w:lvl>
    <w:lvl w:ilvl="2" w:tplc="49CCAA36">
      <w:numFmt w:val="decimal"/>
      <w:lvlText w:val=""/>
      <w:lvlJc w:val="left"/>
    </w:lvl>
    <w:lvl w:ilvl="3" w:tplc="6804DAEE">
      <w:numFmt w:val="decimal"/>
      <w:lvlText w:val=""/>
      <w:lvlJc w:val="left"/>
    </w:lvl>
    <w:lvl w:ilvl="4" w:tplc="610C94E4">
      <w:numFmt w:val="decimal"/>
      <w:lvlText w:val=""/>
      <w:lvlJc w:val="left"/>
    </w:lvl>
    <w:lvl w:ilvl="5" w:tplc="824C0D88">
      <w:numFmt w:val="decimal"/>
      <w:lvlText w:val=""/>
      <w:lvlJc w:val="left"/>
    </w:lvl>
    <w:lvl w:ilvl="6" w:tplc="7C02F202">
      <w:numFmt w:val="decimal"/>
      <w:lvlText w:val=""/>
      <w:lvlJc w:val="left"/>
    </w:lvl>
    <w:lvl w:ilvl="7" w:tplc="D95C2D94">
      <w:numFmt w:val="decimal"/>
      <w:lvlText w:val=""/>
      <w:lvlJc w:val="left"/>
    </w:lvl>
    <w:lvl w:ilvl="8" w:tplc="CCD4946C">
      <w:numFmt w:val="decimal"/>
      <w:lvlText w:val=""/>
      <w:lvlJc w:val="left"/>
    </w:lvl>
  </w:abstractNum>
  <w:abstractNum w:abstractNumId="25">
    <w:nsid w:val="7C83E458"/>
    <w:multiLevelType w:val="hybridMultilevel"/>
    <w:tmpl w:val="3FC6DCA4"/>
    <w:lvl w:ilvl="0" w:tplc="36FE0A6E">
      <w:start w:val="21"/>
      <w:numFmt w:val="decimal"/>
      <w:lvlText w:val="%1"/>
      <w:lvlJc w:val="left"/>
    </w:lvl>
    <w:lvl w:ilvl="1" w:tplc="772422F0">
      <w:numFmt w:val="decimal"/>
      <w:lvlText w:val=""/>
      <w:lvlJc w:val="left"/>
    </w:lvl>
    <w:lvl w:ilvl="2" w:tplc="9DB25B5E">
      <w:numFmt w:val="decimal"/>
      <w:lvlText w:val=""/>
      <w:lvlJc w:val="left"/>
    </w:lvl>
    <w:lvl w:ilvl="3" w:tplc="9A5C5916">
      <w:numFmt w:val="decimal"/>
      <w:lvlText w:val=""/>
      <w:lvlJc w:val="left"/>
    </w:lvl>
    <w:lvl w:ilvl="4" w:tplc="3C34E392">
      <w:numFmt w:val="decimal"/>
      <w:lvlText w:val=""/>
      <w:lvlJc w:val="left"/>
    </w:lvl>
    <w:lvl w:ilvl="5" w:tplc="0C9CFD9E">
      <w:numFmt w:val="decimal"/>
      <w:lvlText w:val=""/>
      <w:lvlJc w:val="left"/>
    </w:lvl>
    <w:lvl w:ilvl="6" w:tplc="1F86DF60">
      <w:numFmt w:val="decimal"/>
      <w:lvlText w:val=""/>
      <w:lvlJc w:val="left"/>
    </w:lvl>
    <w:lvl w:ilvl="7" w:tplc="FBEAF56A">
      <w:numFmt w:val="decimal"/>
      <w:lvlText w:val=""/>
      <w:lvlJc w:val="left"/>
    </w:lvl>
    <w:lvl w:ilvl="8" w:tplc="985A1E12">
      <w:numFmt w:val="decimal"/>
      <w:lvlText w:val=""/>
      <w:lvlJc w:val="left"/>
    </w:lvl>
  </w:abstractNum>
  <w:abstractNum w:abstractNumId="26">
    <w:nsid w:val="7FDCC233"/>
    <w:multiLevelType w:val="hybridMultilevel"/>
    <w:tmpl w:val="C1E031EC"/>
    <w:lvl w:ilvl="0" w:tplc="791ED246">
      <w:start w:val="4"/>
      <w:numFmt w:val="decimal"/>
      <w:lvlText w:val="%1"/>
      <w:lvlJc w:val="left"/>
    </w:lvl>
    <w:lvl w:ilvl="1" w:tplc="58B22BCA">
      <w:numFmt w:val="decimal"/>
      <w:lvlText w:val=""/>
      <w:lvlJc w:val="left"/>
    </w:lvl>
    <w:lvl w:ilvl="2" w:tplc="5600ABD6">
      <w:numFmt w:val="decimal"/>
      <w:lvlText w:val=""/>
      <w:lvlJc w:val="left"/>
    </w:lvl>
    <w:lvl w:ilvl="3" w:tplc="BB5C3840">
      <w:numFmt w:val="decimal"/>
      <w:lvlText w:val=""/>
      <w:lvlJc w:val="left"/>
    </w:lvl>
    <w:lvl w:ilvl="4" w:tplc="39725C08">
      <w:numFmt w:val="decimal"/>
      <w:lvlText w:val=""/>
      <w:lvlJc w:val="left"/>
    </w:lvl>
    <w:lvl w:ilvl="5" w:tplc="2EB4FB6C">
      <w:numFmt w:val="decimal"/>
      <w:lvlText w:val=""/>
      <w:lvlJc w:val="left"/>
    </w:lvl>
    <w:lvl w:ilvl="6" w:tplc="0E7C1A64">
      <w:numFmt w:val="decimal"/>
      <w:lvlText w:val=""/>
      <w:lvlJc w:val="left"/>
    </w:lvl>
    <w:lvl w:ilvl="7" w:tplc="DEFC0D30">
      <w:numFmt w:val="decimal"/>
      <w:lvlText w:val=""/>
      <w:lvlJc w:val="left"/>
    </w:lvl>
    <w:lvl w:ilvl="8" w:tplc="688E9736">
      <w:numFmt w:val="decimal"/>
      <w:lvlText w:val=""/>
      <w:lvlJc w:val="left"/>
    </w:lvl>
  </w:abstractNum>
  <w:num w:numId="1">
    <w:abstractNumId w:val="2"/>
  </w:num>
  <w:num w:numId="2">
    <w:abstractNumId w:val="26"/>
  </w:num>
  <w:num w:numId="3">
    <w:abstractNumId w:val="4"/>
  </w:num>
  <w:num w:numId="4">
    <w:abstractNumId w:val="11"/>
  </w:num>
  <w:num w:numId="5">
    <w:abstractNumId w:val="21"/>
  </w:num>
  <w:num w:numId="6">
    <w:abstractNumId w:val="15"/>
  </w:num>
  <w:num w:numId="7">
    <w:abstractNumId w:val="7"/>
  </w:num>
  <w:num w:numId="8">
    <w:abstractNumId w:val="16"/>
  </w:num>
  <w:num w:numId="9">
    <w:abstractNumId w:val="12"/>
  </w:num>
  <w:num w:numId="10">
    <w:abstractNumId w:val="10"/>
  </w:num>
  <w:num w:numId="11">
    <w:abstractNumId w:val="25"/>
  </w:num>
  <w:num w:numId="12">
    <w:abstractNumId w:val="6"/>
  </w:num>
  <w:num w:numId="13">
    <w:abstractNumId w:val="19"/>
  </w:num>
  <w:num w:numId="14">
    <w:abstractNumId w:val="14"/>
  </w:num>
  <w:num w:numId="15">
    <w:abstractNumId w:val="18"/>
  </w:num>
  <w:num w:numId="16">
    <w:abstractNumId w:val="9"/>
  </w:num>
  <w:num w:numId="17">
    <w:abstractNumId w:val="22"/>
  </w:num>
  <w:num w:numId="18">
    <w:abstractNumId w:val="5"/>
  </w:num>
  <w:num w:numId="19">
    <w:abstractNumId w:val="8"/>
  </w:num>
  <w:num w:numId="20">
    <w:abstractNumId w:val="20"/>
  </w:num>
  <w:num w:numId="21">
    <w:abstractNumId w:val="23"/>
  </w:num>
  <w:num w:numId="22">
    <w:abstractNumId w:val="0"/>
  </w:num>
  <w:num w:numId="23">
    <w:abstractNumId w:val="24"/>
  </w:num>
  <w:num w:numId="24">
    <w:abstractNumId w:val="13"/>
  </w:num>
  <w:num w:numId="25">
    <w:abstractNumId w:val="1"/>
  </w:num>
  <w:num w:numId="26">
    <w:abstractNumId w:val="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629"/>
    <w:rsid w:val="0008167B"/>
    <w:rsid w:val="000A2E06"/>
    <w:rsid w:val="000A6AEC"/>
    <w:rsid w:val="0016387F"/>
    <w:rsid w:val="00331E24"/>
    <w:rsid w:val="0047397A"/>
    <w:rsid w:val="005C4629"/>
    <w:rsid w:val="008B159F"/>
    <w:rsid w:val="009A4C0E"/>
    <w:rsid w:val="009E2870"/>
    <w:rsid w:val="00A20ACA"/>
    <w:rsid w:val="00A84853"/>
    <w:rsid w:val="00B43FA7"/>
    <w:rsid w:val="00BE679C"/>
    <w:rsid w:val="00DB049D"/>
    <w:rsid w:val="00DD45AA"/>
    <w:rsid w:val="00DF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8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rirahayumootal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17422-E008-492B-8D0C-F79F7FC75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25</Pages>
  <Words>6564</Words>
  <Characters>37420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cp:lastModifiedBy>
  <cp:revision>13</cp:revision>
  <dcterms:created xsi:type="dcterms:W3CDTF">2022-06-09T04:50:00Z</dcterms:created>
  <dcterms:modified xsi:type="dcterms:W3CDTF">2022-06-10T03:55:00Z</dcterms:modified>
</cp:coreProperties>
</file>