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D2D" w:rsidRDefault="007B5D2D" w:rsidP="007B5D2D">
      <w:pPr>
        <w:spacing w:after="0" w:line="276" w:lineRule="auto"/>
        <w:ind w:right="-427"/>
        <w:jc w:val="center"/>
        <w:rPr>
          <w:rFonts w:ascii="Palantino" w:hAnsi="Palantino" w:cs="Times New Roman"/>
          <w:b/>
          <w:sz w:val="24"/>
          <w:szCs w:val="24"/>
        </w:rPr>
      </w:pPr>
    </w:p>
    <w:p w:rsidR="00F778D4" w:rsidRPr="002D064E" w:rsidRDefault="00F778D4" w:rsidP="007B5D2D">
      <w:pPr>
        <w:spacing w:after="0" w:line="276" w:lineRule="auto"/>
        <w:ind w:right="-427"/>
        <w:jc w:val="center"/>
        <w:rPr>
          <w:rFonts w:ascii="Palantino" w:hAnsi="Palantino" w:cs="Times New Roman"/>
          <w:b/>
          <w:sz w:val="24"/>
          <w:szCs w:val="24"/>
        </w:rPr>
      </w:pPr>
      <w:r w:rsidRPr="002D064E">
        <w:rPr>
          <w:rFonts w:ascii="Palantino" w:hAnsi="Palantino" w:cs="Times New Roman"/>
          <w:b/>
          <w:sz w:val="24"/>
          <w:szCs w:val="24"/>
        </w:rPr>
        <w:t>PENGARUH PENGGUNAAN MEDIA PEMBELAJARAN</w:t>
      </w:r>
    </w:p>
    <w:p w:rsidR="00F778D4" w:rsidRPr="002D064E" w:rsidRDefault="00F778D4" w:rsidP="007B5D2D">
      <w:pPr>
        <w:spacing w:after="0" w:line="276" w:lineRule="auto"/>
        <w:ind w:right="-1"/>
        <w:jc w:val="center"/>
        <w:rPr>
          <w:rFonts w:ascii="Palantino" w:hAnsi="Palantino" w:cs="Times New Roman"/>
          <w:b/>
          <w:sz w:val="24"/>
          <w:szCs w:val="24"/>
        </w:rPr>
      </w:pPr>
      <w:r w:rsidRPr="002D064E">
        <w:rPr>
          <w:rFonts w:ascii="Palantino" w:hAnsi="Palantino" w:cs="Times New Roman"/>
          <w:b/>
          <w:sz w:val="24"/>
          <w:szCs w:val="24"/>
        </w:rPr>
        <w:t>AUDIO VISUAL GERAK TERHADAP MOTIVASI BELAJAR SISWA</w:t>
      </w:r>
    </w:p>
    <w:p w:rsidR="00F778D4" w:rsidRPr="002D064E" w:rsidRDefault="00F778D4" w:rsidP="007B5D2D">
      <w:pPr>
        <w:tabs>
          <w:tab w:val="left" w:pos="1230"/>
          <w:tab w:val="center" w:pos="4680"/>
        </w:tabs>
        <w:spacing w:line="276" w:lineRule="auto"/>
        <w:rPr>
          <w:rFonts w:ascii="Palantino" w:hAnsi="Palantino" w:cs="Times New Roman"/>
          <w:sz w:val="24"/>
          <w:szCs w:val="24"/>
        </w:rPr>
      </w:pPr>
    </w:p>
    <w:p w:rsidR="00F778D4" w:rsidRPr="0000274D" w:rsidRDefault="00F778D4" w:rsidP="007B5D2D">
      <w:pPr>
        <w:spacing w:after="0" w:line="276" w:lineRule="auto"/>
        <w:jc w:val="center"/>
        <w:rPr>
          <w:rFonts w:ascii="Palantino" w:hAnsi="Palantino" w:cs="Times New Roman"/>
          <w:b/>
          <w:bCs/>
          <w:sz w:val="24"/>
          <w:szCs w:val="24"/>
          <w:vertAlign w:val="superscript"/>
        </w:rPr>
      </w:pPr>
      <w:r w:rsidRPr="00220EDF">
        <w:rPr>
          <w:rFonts w:ascii="Palantino" w:hAnsi="Palantino" w:cs="Times New Roman"/>
          <w:b/>
          <w:bCs/>
          <w:sz w:val="24"/>
          <w:szCs w:val="24"/>
        </w:rPr>
        <w:t>Ilham Djafar</w:t>
      </w:r>
      <w:r w:rsidRPr="00220EDF">
        <w:rPr>
          <w:rStyle w:val="FootnoteReference"/>
          <w:rFonts w:ascii="Palantino" w:hAnsi="Palantino" w:cs="Times New Roman"/>
          <w:b/>
          <w:bCs/>
          <w:sz w:val="24"/>
          <w:szCs w:val="24"/>
        </w:rPr>
        <w:footnoteReference w:id="1"/>
      </w:r>
      <w:r w:rsidRPr="00220EDF">
        <w:rPr>
          <w:rFonts w:ascii="Palantino" w:hAnsi="Palantino" w:cs="Times New Roman"/>
          <w:b/>
          <w:bCs/>
          <w:sz w:val="24"/>
          <w:szCs w:val="24"/>
          <w:vertAlign w:val="superscript"/>
        </w:rPr>
        <w:t>)</w:t>
      </w:r>
      <w:r w:rsidR="00220EDF" w:rsidRPr="00220EDF">
        <w:rPr>
          <w:rFonts w:ascii="Palantino" w:hAnsi="Palantino" w:cs="Times New Roman"/>
          <w:b/>
          <w:bCs/>
          <w:sz w:val="24"/>
          <w:szCs w:val="24"/>
        </w:rPr>
        <w:t xml:space="preserve"> </w:t>
      </w:r>
      <w:r w:rsidRPr="00220EDF">
        <w:rPr>
          <w:rFonts w:ascii="Palantino" w:hAnsi="Palantino" w:cs="Times New Roman"/>
          <w:b/>
          <w:bCs/>
          <w:sz w:val="24"/>
          <w:szCs w:val="24"/>
        </w:rPr>
        <w:t>Usman Moonti</w:t>
      </w:r>
      <w:r w:rsidRPr="00220EDF">
        <w:rPr>
          <w:rStyle w:val="FootnoteReference"/>
          <w:rFonts w:ascii="Palantino" w:hAnsi="Palantino" w:cs="Times New Roman"/>
          <w:b/>
          <w:bCs/>
          <w:sz w:val="24"/>
          <w:szCs w:val="24"/>
        </w:rPr>
        <w:footnoteReference w:id="2"/>
      </w:r>
      <w:proofErr w:type="gramStart"/>
      <w:r w:rsidRPr="00220EDF">
        <w:rPr>
          <w:rFonts w:ascii="Palantino" w:hAnsi="Palantino" w:cs="Times New Roman"/>
          <w:b/>
          <w:bCs/>
          <w:sz w:val="24"/>
          <w:szCs w:val="24"/>
          <w:vertAlign w:val="superscript"/>
        </w:rPr>
        <w:t>)</w:t>
      </w:r>
      <w:r w:rsidR="0000274D">
        <w:rPr>
          <w:rFonts w:ascii="Palantino" w:hAnsi="Palantino" w:cs="Times New Roman"/>
          <w:b/>
          <w:bCs/>
          <w:sz w:val="24"/>
          <w:szCs w:val="24"/>
        </w:rPr>
        <w:t>Radia</w:t>
      </w:r>
      <w:proofErr w:type="gramEnd"/>
      <w:r w:rsidR="0000274D">
        <w:rPr>
          <w:rFonts w:ascii="Palantino" w:hAnsi="Palantino" w:cs="Times New Roman"/>
          <w:b/>
          <w:bCs/>
          <w:sz w:val="24"/>
          <w:szCs w:val="24"/>
        </w:rPr>
        <w:t xml:space="preserve"> Hafid</w:t>
      </w:r>
      <w:r w:rsidRPr="00220EDF">
        <w:rPr>
          <w:rStyle w:val="FootnoteReference"/>
          <w:rFonts w:ascii="Palantino" w:hAnsi="Palantino" w:cs="Times New Roman"/>
          <w:b/>
          <w:bCs/>
          <w:sz w:val="24"/>
          <w:szCs w:val="24"/>
        </w:rPr>
        <w:footnoteReference w:id="3"/>
      </w:r>
      <w:r w:rsidRPr="00220EDF">
        <w:rPr>
          <w:rFonts w:ascii="Palantino" w:hAnsi="Palantino" w:cs="Times New Roman"/>
          <w:b/>
          <w:bCs/>
          <w:sz w:val="24"/>
          <w:szCs w:val="24"/>
          <w:vertAlign w:val="superscript"/>
        </w:rPr>
        <w:t>)</w:t>
      </w:r>
      <w:r w:rsidR="0000274D">
        <w:rPr>
          <w:rFonts w:ascii="Palantino" w:hAnsi="Palantino" w:cs="Times New Roman"/>
          <w:b/>
          <w:bCs/>
          <w:sz w:val="24"/>
          <w:szCs w:val="24"/>
        </w:rPr>
        <w:t>Aqil Bahsoan</w:t>
      </w:r>
      <w:r w:rsidR="0000274D">
        <w:rPr>
          <w:rFonts w:ascii="Palantino" w:hAnsi="Palantino" w:cs="Times New Roman"/>
          <w:b/>
          <w:bCs/>
          <w:sz w:val="24"/>
          <w:szCs w:val="24"/>
          <w:vertAlign w:val="superscript"/>
        </w:rPr>
        <w:t>4)</w:t>
      </w:r>
    </w:p>
    <w:p w:rsidR="00220EDF" w:rsidRPr="00220EDF" w:rsidRDefault="00220EDF" w:rsidP="007B5D2D">
      <w:pPr>
        <w:spacing w:after="0" w:line="276" w:lineRule="auto"/>
        <w:jc w:val="center"/>
        <w:rPr>
          <w:rFonts w:ascii="Palantino" w:hAnsi="Palantino" w:cs="Times New Roman"/>
          <w:b/>
          <w:bCs/>
          <w:sz w:val="24"/>
          <w:szCs w:val="24"/>
        </w:rPr>
      </w:pPr>
      <w:r w:rsidRPr="00220EDF">
        <w:rPr>
          <w:rStyle w:val="fontstyle01"/>
          <w:rFonts w:ascii="Palantino" w:hAnsi="Palantino"/>
          <w:b w:val="0"/>
          <w:sz w:val="24"/>
          <w:szCs w:val="24"/>
        </w:rPr>
        <w:t>Jurusan Pendidikan Ekonomi, Fakultas Ekonomi, Universitas Negeri Gorontalo</w:t>
      </w:r>
    </w:p>
    <w:p w:rsidR="00F778D4" w:rsidRPr="00220EDF" w:rsidRDefault="00F778D4" w:rsidP="007B5D2D">
      <w:pPr>
        <w:spacing w:after="0" w:line="276" w:lineRule="auto"/>
        <w:jc w:val="center"/>
        <w:rPr>
          <w:rFonts w:ascii="Palantino" w:hAnsi="Palantino" w:cs="Times New Roman"/>
          <w:b/>
          <w:bCs/>
          <w:sz w:val="24"/>
          <w:szCs w:val="24"/>
        </w:rPr>
      </w:pPr>
      <w:proofErr w:type="gramStart"/>
      <w:r w:rsidRPr="00220EDF">
        <w:rPr>
          <w:rFonts w:ascii="Palantino" w:hAnsi="Palantino" w:cs="Times New Roman"/>
          <w:b/>
          <w:bCs/>
          <w:sz w:val="24"/>
          <w:szCs w:val="24"/>
        </w:rPr>
        <w:t>Email :</w:t>
      </w:r>
      <w:proofErr w:type="gramEnd"/>
      <w:r w:rsidRPr="00220EDF">
        <w:rPr>
          <w:rFonts w:ascii="Palantino" w:hAnsi="Palantino" w:cs="Times New Roman"/>
          <w:b/>
          <w:bCs/>
          <w:sz w:val="24"/>
          <w:szCs w:val="24"/>
        </w:rPr>
        <w:t xml:space="preserve"> ilhamdjafar443@gmail.com</w:t>
      </w:r>
    </w:p>
    <w:p w:rsidR="00F778D4" w:rsidRPr="002D064E" w:rsidRDefault="00F778D4" w:rsidP="007B5D2D">
      <w:pPr>
        <w:spacing w:line="276" w:lineRule="auto"/>
        <w:jc w:val="center"/>
        <w:rPr>
          <w:rFonts w:ascii="Palantino" w:hAnsi="Palantino" w:cs="Times New Roman"/>
          <w:b/>
          <w:sz w:val="24"/>
          <w:szCs w:val="24"/>
        </w:rPr>
      </w:pPr>
    </w:p>
    <w:p w:rsidR="00747091" w:rsidRDefault="00C65E75" w:rsidP="00747091">
      <w:pPr>
        <w:spacing w:after="0" w:line="276" w:lineRule="auto"/>
        <w:jc w:val="center"/>
        <w:rPr>
          <w:rFonts w:ascii="Palantino" w:hAnsi="Palantino" w:cs="Times New Roman"/>
          <w:b/>
          <w:sz w:val="24"/>
          <w:szCs w:val="24"/>
        </w:rPr>
      </w:pPr>
      <w:r>
        <w:rPr>
          <w:rFonts w:ascii="Palantino" w:hAnsi="Palantino" w:cs="Times New Roman"/>
          <w:b/>
          <w:sz w:val="24"/>
          <w:szCs w:val="24"/>
        </w:rPr>
        <w:t>ABSTRAK</w:t>
      </w:r>
    </w:p>
    <w:p w:rsidR="00F778D4" w:rsidRDefault="00F778D4" w:rsidP="007B5D2D">
      <w:pPr>
        <w:spacing w:after="0" w:line="276" w:lineRule="auto"/>
        <w:jc w:val="both"/>
        <w:rPr>
          <w:rFonts w:ascii="Palantino" w:hAnsi="Palantino" w:cs="Times New Roman"/>
          <w:sz w:val="24"/>
          <w:szCs w:val="24"/>
        </w:rPr>
      </w:pPr>
      <w:r w:rsidRPr="002D064E">
        <w:rPr>
          <w:rFonts w:ascii="Palantino" w:hAnsi="Palantino" w:cs="Times New Roman"/>
          <w:bCs/>
          <w:sz w:val="24"/>
          <w:szCs w:val="24"/>
        </w:rPr>
        <w:t xml:space="preserve">Tujuan penelitian ini adalah untuk mengetahui </w:t>
      </w:r>
      <w:r w:rsidRPr="002D064E">
        <w:rPr>
          <w:rFonts w:ascii="Palantino" w:hAnsi="Palantino" w:cs="Times New Roman"/>
          <w:color w:val="000000" w:themeColor="text1"/>
          <w:sz w:val="24"/>
          <w:szCs w:val="24"/>
        </w:rPr>
        <w:t>seberapa besar pengaruh penggunaan media audio visual gerak pada IPS terpadu di kelas VIII</w:t>
      </w:r>
      <w:r w:rsidRPr="002D064E">
        <w:rPr>
          <w:rFonts w:ascii="Palantino" w:hAnsi="Palantino" w:cs="Times New Roman"/>
          <w:color w:val="000000" w:themeColor="text1"/>
          <w:sz w:val="24"/>
          <w:szCs w:val="24"/>
          <w:vertAlign w:val="superscript"/>
        </w:rPr>
        <w:t>1</w:t>
      </w:r>
      <w:r w:rsidRPr="002D064E">
        <w:rPr>
          <w:rFonts w:ascii="Palantino" w:hAnsi="Palantino" w:cs="Times New Roman"/>
          <w:color w:val="000000" w:themeColor="text1"/>
          <w:sz w:val="24"/>
          <w:szCs w:val="24"/>
        </w:rPr>
        <w:t xml:space="preserve"> SMP Negeri 1 Kota Gorontalo.</w:t>
      </w:r>
      <w:r w:rsidRPr="002D064E">
        <w:rPr>
          <w:rFonts w:ascii="Palantino" w:hAnsi="Palantino" w:cs="Times New Roman"/>
          <w:bCs/>
          <w:sz w:val="24"/>
          <w:szCs w:val="24"/>
        </w:rPr>
        <w:t xml:space="preserve"> Metode yang digunakan dalam penelitian ini adalah metode kuantitatif dengan jumlah sampel 36 siswa. Teknik pengolahan data dalam penelitian ini menggunakan regresi sederhana.</w:t>
      </w:r>
      <w:r w:rsidR="00C65E75">
        <w:rPr>
          <w:rFonts w:ascii="Palantino" w:hAnsi="Palantino" w:cs="Times New Roman"/>
          <w:b/>
          <w:sz w:val="24"/>
          <w:szCs w:val="24"/>
        </w:rPr>
        <w:t xml:space="preserve"> </w:t>
      </w:r>
      <w:r w:rsidRPr="002D064E">
        <w:rPr>
          <w:rFonts w:ascii="Palantino" w:hAnsi="Palantino" w:cs="Times New Roman"/>
          <w:sz w:val="24"/>
          <w:szCs w:val="24"/>
          <w:lang w:val="id-ID"/>
        </w:rPr>
        <w:t xml:space="preserve">Hasil Penelitian menunjukan bahwa </w:t>
      </w:r>
      <w:r w:rsidRPr="002D064E">
        <w:rPr>
          <w:rFonts w:ascii="Palantino" w:hAnsi="Palantino" w:cs="Times New Roman"/>
          <w:sz w:val="24"/>
          <w:szCs w:val="24"/>
        </w:rPr>
        <w:t>Pemanfaatan Media Audio Vi</w:t>
      </w:r>
      <w:r w:rsidR="00C65E75">
        <w:rPr>
          <w:rFonts w:ascii="Palantino" w:hAnsi="Palantino" w:cs="Times New Roman"/>
          <w:sz w:val="24"/>
          <w:szCs w:val="24"/>
        </w:rPr>
        <w:t xml:space="preserve">sual Gerak berpengaruh positif </w:t>
      </w:r>
      <w:r w:rsidRPr="002D064E">
        <w:rPr>
          <w:rFonts w:ascii="Palantino" w:hAnsi="Palantino" w:cs="Times New Roman"/>
          <w:sz w:val="24"/>
          <w:szCs w:val="24"/>
        </w:rPr>
        <w:t>terhadap Motivasi Belajar Siswa Kelas VIII</w:t>
      </w:r>
      <w:r w:rsidRPr="002D064E">
        <w:rPr>
          <w:rFonts w:ascii="Palantino" w:hAnsi="Palantino" w:cs="Times New Roman"/>
          <w:sz w:val="24"/>
          <w:szCs w:val="24"/>
          <w:vertAlign w:val="superscript"/>
        </w:rPr>
        <w:t>1</w:t>
      </w:r>
      <w:r w:rsidRPr="002D064E">
        <w:rPr>
          <w:rFonts w:ascii="Palantino" w:hAnsi="Palantino" w:cs="Times New Roman"/>
          <w:sz w:val="24"/>
          <w:szCs w:val="24"/>
        </w:rPr>
        <w:t xml:space="preserve"> SMP Negeri 1 Kota Gorontalo pada mata pelajaran IPS Terpadu. Besar pengaruh dari pemanfaatan media audio visual gerak terhadap motivasi belajar siswa mencapai 60.9% sedangkan sisanya sebesar 39.1% dipengaruhi oleh variabel yang tidak diteliti. </w:t>
      </w:r>
    </w:p>
    <w:p w:rsidR="00C65E75" w:rsidRPr="00C65E75" w:rsidRDefault="00C65E75" w:rsidP="007B5D2D">
      <w:pPr>
        <w:spacing w:after="0" w:line="276" w:lineRule="auto"/>
        <w:jc w:val="both"/>
        <w:rPr>
          <w:rFonts w:ascii="Palantino" w:hAnsi="Palantino" w:cs="Times New Roman"/>
          <w:b/>
          <w:sz w:val="24"/>
          <w:szCs w:val="24"/>
        </w:rPr>
      </w:pPr>
    </w:p>
    <w:p w:rsidR="00F778D4" w:rsidRDefault="00220EDF" w:rsidP="00887782">
      <w:pPr>
        <w:spacing w:line="276" w:lineRule="auto"/>
        <w:ind w:left="1620" w:hanging="1620"/>
        <w:jc w:val="both"/>
        <w:rPr>
          <w:rFonts w:ascii="Palantino" w:hAnsi="Palantino" w:cs="Times New Roman"/>
          <w:b/>
          <w:sz w:val="24"/>
          <w:szCs w:val="24"/>
          <w:lang w:val="en-ID"/>
        </w:rPr>
      </w:pPr>
      <w:r>
        <w:rPr>
          <w:rFonts w:ascii="Palantino" w:hAnsi="Palantino"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2869565</wp:posOffset>
                </wp:positionV>
                <wp:extent cx="2409825" cy="914400"/>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2409825" cy="914400"/>
                        </a:xfrm>
                        <a:prstGeom prst="rect">
                          <a:avLst/>
                        </a:prstGeom>
                        <a:solidFill>
                          <a:schemeClr val="lt1"/>
                        </a:solidFill>
                        <a:ln w="6350">
                          <a:noFill/>
                        </a:ln>
                      </wps:spPr>
                      <wps:txbx>
                        <w:txbxContent>
                          <w:p w:rsidR="000A4D2F" w:rsidRDefault="000A4D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14.25pt;margin-top:225.95pt;width:189.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" fillcolor="white [3201]" stroked="f" strokeweight=".5pt">
                <v:textbox>
                  <w:txbxContent>
                    <w:p w:rsidR="000A4D2F" w:rsidRDefault="000A4D2F"/>
                  </w:txbxContent>
                </v:textbox>
              </v:shape>
            </w:pict>
          </mc:Fallback>
        </mc:AlternateContent>
      </w:r>
      <w:r w:rsidR="00F778D4" w:rsidRPr="002D064E">
        <w:rPr>
          <w:rFonts w:ascii="Palantino" w:hAnsi="Palantino" w:cs="Times New Roman"/>
          <w:b/>
          <w:sz w:val="24"/>
          <w:szCs w:val="24"/>
          <w:lang w:val="id-ID"/>
        </w:rPr>
        <w:t xml:space="preserve">Kata Kunci : </w:t>
      </w:r>
      <w:r w:rsidR="00F778D4" w:rsidRPr="002D064E">
        <w:rPr>
          <w:rFonts w:ascii="Palantino" w:hAnsi="Palantino" w:cs="Times New Roman"/>
          <w:b/>
          <w:sz w:val="24"/>
          <w:szCs w:val="24"/>
          <w:lang w:val="en-ID"/>
        </w:rPr>
        <w:t>Media Audio Visual Gerak, Motivasi Belajar</w:t>
      </w:r>
    </w:p>
    <w:p w:rsidR="00887782" w:rsidRDefault="00887782" w:rsidP="00887782">
      <w:pPr>
        <w:spacing w:line="276" w:lineRule="auto"/>
        <w:ind w:left="1620" w:hanging="1620"/>
        <w:jc w:val="both"/>
        <w:rPr>
          <w:rFonts w:ascii="Palantino" w:hAnsi="Palantino" w:cs="Times New Roman"/>
          <w:b/>
          <w:sz w:val="24"/>
          <w:szCs w:val="24"/>
          <w:lang w:val="en-ID"/>
        </w:rPr>
      </w:pPr>
    </w:p>
    <w:p w:rsidR="00887782" w:rsidRPr="00943E1B" w:rsidRDefault="00887782" w:rsidP="00887782">
      <w:pPr>
        <w:spacing w:after="0" w:line="276" w:lineRule="auto"/>
        <w:jc w:val="center"/>
        <w:rPr>
          <w:rFonts w:ascii="Palantino" w:hAnsi="Palantino" w:cs="Times New Roman"/>
          <w:b/>
          <w:sz w:val="24"/>
          <w:szCs w:val="24"/>
        </w:rPr>
      </w:pPr>
      <w:r>
        <w:rPr>
          <w:rFonts w:ascii="Palantino" w:hAnsi="Palantino" w:cs="Times New Roman"/>
          <w:b/>
          <w:sz w:val="24"/>
          <w:szCs w:val="24"/>
        </w:rPr>
        <w:t>ABSTRACT</w:t>
      </w:r>
    </w:p>
    <w:p w:rsidR="00887782" w:rsidRPr="00CF1B79" w:rsidRDefault="00887782" w:rsidP="00887782">
      <w:pPr>
        <w:tabs>
          <w:tab w:val="left" w:pos="7845"/>
        </w:tabs>
        <w:jc w:val="both"/>
        <w:rPr>
          <w:rFonts w:ascii="Palantino" w:hAnsi="Palantino"/>
          <w:sz w:val="24"/>
          <w:szCs w:val="24"/>
        </w:rPr>
      </w:pPr>
      <w:r w:rsidRPr="00943E1B">
        <w:rPr>
          <w:rFonts w:ascii="Palantino" w:hAnsi="Palantino"/>
          <w:sz w:val="24"/>
          <w:szCs w:val="24"/>
        </w:rPr>
        <w:t>The purpose of this study is to find out the extent to which the use of motion graphic influence grade VII Students performance in an integrated social sciences subject. The study was conducted in junior high school SMPTN 1 Gorontalo.The sample of this quantitative research involv</w:t>
      </w:r>
      <w:r>
        <w:rPr>
          <w:rFonts w:ascii="Palantino" w:hAnsi="Palantino"/>
          <w:sz w:val="24"/>
          <w:szCs w:val="24"/>
        </w:rPr>
        <w:t>ed thirty six students. Further</w:t>
      </w:r>
      <w:r w:rsidRPr="00943E1B">
        <w:rPr>
          <w:rFonts w:ascii="Palantino" w:hAnsi="Palantino"/>
          <w:sz w:val="24"/>
          <w:szCs w:val="24"/>
        </w:rPr>
        <w:t xml:space="preserve"> a simple linear regression analysi</w:t>
      </w:r>
      <w:r>
        <w:rPr>
          <w:rFonts w:ascii="Palantino" w:hAnsi="Palantino"/>
          <w:sz w:val="24"/>
          <w:szCs w:val="24"/>
        </w:rPr>
        <w:t>s was used to analyze the date.</w:t>
      </w:r>
      <w:r w:rsidRPr="00943E1B">
        <w:rPr>
          <w:rFonts w:ascii="Palantino" w:hAnsi="Palantino"/>
          <w:sz w:val="24"/>
          <w:szCs w:val="24"/>
        </w:rPr>
        <w:t>The result show that the use of motion graphic media has appositive influence on the students learning motivation in an integtated social sciences subject. The percentage describing this outcome measure at 60</w:t>
      </w:r>
      <w:proofErr w:type="gramStart"/>
      <w:r w:rsidRPr="00943E1B">
        <w:rPr>
          <w:rFonts w:ascii="Palantino" w:hAnsi="Palantino"/>
          <w:sz w:val="24"/>
          <w:szCs w:val="24"/>
        </w:rPr>
        <w:t>,9</w:t>
      </w:r>
      <w:proofErr w:type="gramEnd"/>
      <w:r w:rsidRPr="00943E1B">
        <w:rPr>
          <w:rFonts w:ascii="Palantino" w:hAnsi="Palantino"/>
          <w:sz w:val="24"/>
          <w:szCs w:val="24"/>
        </w:rPr>
        <w:t>%. In addition, the remaining 39</w:t>
      </w:r>
      <w:proofErr w:type="gramStart"/>
      <w:r w:rsidRPr="00943E1B">
        <w:rPr>
          <w:rFonts w:ascii="Palantino" w:hAnsi="Palantino"/>
          <w:sz w:val="24"/>
          <w:szCs w:val="24"/>
        </w:rPr>
        <w:t>,1</w:t>
      </w:r>
      <w:proofErr w:type="gramEnd"/>
      <w:r w:rsidRPr="00943E1B">
        <w:rPr>
          <w:rFonts w:ascii="Palantino" w:hAnsi="Palantino"/>
          <w:sz w:val="24"/>
          <w:szCs w:val="24"/>
        </w:rPr>
        <w:t>% refers to the percentage of other variables excluded from this study.</w:t>
      </w:r>
    </w:p>
    <w:p w:rsidR="00887782" w:rsidRPr="002A3163" w:rsidRDefault="00887782" w:rsidP="002A3163">
      <w:pPr>
        <w:tabs>
          <w:tab w:val="left" w:pos="7845"/>
        </w:tabs>
        <w:rPr>
          <w:rFonts w:ascii="Palantino" w:hAnsi="Palantino"/>
          <w:b/>
          <w:sz w:val="24"/>
          <w:szCs w:val="24"/>
        </w:rPr>
        <w:sectPr w:rsidR="00887782" w:rsidRPr="002A3163" w:rsidSect="00DF05DF">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426" w:footer="720" w:gutter="0"/>
          <w:cols w:space="720"/>
          <w:docGrid w:linePitch="360"/>
        </w:sectPr>
      </w:pPr>
      <w:r w:rsidRPr="00CF1B79">
        <w:rPr>
          <w:rFonts w:ascii="Palantino" w:hAnsi="Palantino" w:cs="Times New Roman"/>
          <w:b/>
          <w:noProof/>
          <w:sz w:val="24"/>
          <w:szCs w:val="24"/>
        </w:rPr>
        <mc:AlternateContent>
          <mc:Choice Requires="wps">
            <w:drawing>
              <wp:anchor distT="0" distB="0" distL="114300" distR="114300" simplePos="0" relativeHeight="251661312" behindDoc="0" locked="0" layoutInCell="1" allowOverlap="1" wp14:anchorId="0263AB52" wp14:editId="44B02183">
                <wp:simplePos x="0" y="0"/>
                <wp:positionH relativeFrom="column">
                  <wp:posOffset>-114300</wp:posOffset>
                </wp:positionH>
                <wp:positionV relativeFrom="paragraph">
                  <wp:posOffset>3095625</wp:posOffset>
                </wp:positionV>
                <wp:extent cx="2409825" cy="914400"/>
                <wp:effectExtent l="0" t="0" r="9525" b="0"/>
                <wp:wrapNone/>
                <wp:docPr id="11" name="Text Box 11"/>
                <wp:cNvGraphicFramePr/>
                <a:graphic xmlns:a="http://schemas.openxmlformats.org/drawingml/2006/main">
                  <a:graphicData uri="http://schemas.microsoft.com/office/word/2010/wordprocessingShape">
                    <wps:wsp>
                      <wps:cNvSpPr txBox="1"/>
                      <wps:spPr>
                        <a:xfrm>
                          <a:off x="0" y="0"/>
                          <a:ext cx="2409825" cy="914400"/>
                        </a:xfrm>
                        <a:prstGeom prst="rect">
                          <a:avLst/>
                        </a:prstGeom>
                        <a:solidFill>
                          <a:sysClr val="window" lastClr="FFFFFF"/>
                        </a:solidFill>
                        <a:ln w="6350">
                          <a:noFill/>
                        </a:ln>
                      </wps:spPr>
                      <wps:txbx>
                        <w:txbxContent>
                          <w:p w:rsidR="000A4D2F" w:rsidRDefault="000A4D2F" w:rsidP="008877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63AB52" id="Text Box 11" o:spid="_x0000_s1027" type="#_x0000_t202" style="position:absolute;margin-left:-9pt;margin-top:243.75pt;width:189.7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" fillcolor="window" stroked="f" strokeweight=".5pt">
                <v:textbox>
                  <w:txbxContent>
                    <w:p w:rsidR="000A4D2F" w:rsidRDefault="000A4D2F" w:rsidP="00887782"/>
                  </w:txbxContent>
                </v:textbox>
              </v:shape>
            </w:pict>
          </mc:Fallback>
        </mc:AlternateContent>
      </w:r>
      <w:proofErr w:type="gramStart"/>
      <w:r w:rsidRPr="00CF1B79">
        <w:rPr>
          <w:rFonts w:ascii="Palantino" w:hAnsi="Palantino"/>
          <w:b/>
          <w:sz w:val="24"/>
          <w:szCs w:val="24"/>
        </w:rPr>
        <w:t>Keywords :</w:t>
      </w:r>
      <w:proofErr w:type="gramEnd"/>
      <w:r w:rsidRPr="00CF1B79">
        <w:rPr>
          <w:rFonts w:ascii="Palantino" w:hAnsi="Palantino"/>
          <w:b/>
          <w:sz w:val="24"/>
          <w:szCs w:val="24"/>
        </w:rPr>
        <w:t xml:space="preserve"> Motion Graphic, Learning Motiv</w:t>
      </w:r>
      <w:r w:rsidR="002A3163">
        <w:rPr>
          <w:rFonts w:ascii="Palantino" w:hAnsi="Palantino"/>
          <w:b/>
          <w:sz w:val="24"/>
          <w:szCs w:val="24"/>
        </w:rPr>
        <w:t>ation</w:t>
      </w:r>
    </w:p>
    <w:p w:rsidR="00887782" w:rsidRPr="002D064E" w:rsidRDefault="00887782" w:rsidP="00887782">
      <w:pPr>
        <w:pStyle w:val="ListParagraph"/>
        <w:numPr>
          <w:ilvl w:val="0"/>
          <w:numId w:val="1"/>
        </w:numPr>
        <w:spacing w:after="0"/>
        <w:ind w:left="426" w:hanging="426"/>
        <w:jc w:val="both"/>
        <w:rPr>
          <w:rFonts w:ascii="Palantino" w:hAnsi="Palantino" w:cs="Times New Roman"/>
          <w:b/>
          <w:sz w:val="24"/>
          <w:szCs w:val="24"/>
        </w:rPr>
      </w:pPr>
      <w:r w:rsidRPr="002D064E">
        <w:rPr>
          <w:rFonts w:ascii="Palantino" w:hAnsi="Palantino" w:cs="Times New Roman"/>
          <w:b/>
          <w:sz w:val="24"/>
          <w:szCs w:val="24"/>
        </w:rPr>
        <w:lastRenderedPageBreak/>
        <w:t>PENDAHULUAN</w:t>
      </w:r>
    </w:p>
    <w:p w:rsidR="00887782" w:rsidRPr="002D064E" w:rsidRDefault="00887782" w:rsidP="00887782">
      <w:pPr>
        <w:tabs>
          <w:tab w:val="left" w:pos="426"/>
        </w:tabs>
        <w:spacing w:after="0" w:line="276" w:lineRule="auto"/>
        <w:jc w:val="both"/>
        <w:rPr>
          <w:rFonts w:ascii="Palantino" w:hAnsi="Palantino" w:cs="Times New Roman"/>
          <w:b/>
          <w:color w:val="000000" w:themeColor="text1"/>
          <w:sz w:val="24"/>
          <w:szCs w:val="24"/>
        </w:rPr>
      </w:pPr>
      <w:r w:rsidRPr="002D064E">
        <w:rPr>
          <w:rFonts w:ascii="Palantino" w:hAnsi="Palantino" w:cs="Times New Roman"/>
          <w:sz w:val="24"/>
          <w:szCs w:val="24"/>
        </w:rPr>
        <w:tab/>
        <w:t xml:space="preserve">Media pembelajaran audio visual merupakan salah satu alat pembelajaran yang digunakan untuk mendorong peserta didik aktif dan berpartisipasi dalam proses pembelajaran. Pengertian media audio visual telah banyak dikemukakan oleh para ahli pendidikan.  </w:t>
      </w:r>
      <w:r w:rsidRPr="002D064E">
        <w:rPr>
          <w:rFonts w:ascii="Palantino" w:hAnsi="Palantino" w:cs="Times New Roman"/>
          <w:color w:val="000000" w:themeColor="text1"/>
          <w:sz w:val="24"/>
          <w:szCs w:val="24"/>
          <w:shd w:val="clear" w:color="auto" w:fill="FFFFFF"/>
        </w:rPr>
        <w:t xml:space="preserve">Sudjana dan Rivai (2003:58) mengemukakan bahwa media audio visual adalah sejumlah peralatan yang dipakai oleh para guru dalam menyampaikan konsep, gagasan dan pengalaman yang ditangkap oleh indera pandang dan pendengaran, berdasarkan pengertian yang telah diberikan maka media audio visual adalah media penyalur pesan dengan memanfaatkan indera pendengaran dan penglihatan. </w:t>
      </w:r>
      <w:r w:rsidRPr="002D064E">
        <w:rPr>
          <w:rFonts w:ascii="Palantino" w:hAnsi="Palantino" w:cs="Times New Roman"/>
          <w:sz w:val="24"/>
          <w:szCs w:val="24"/>
        </w:rPr>
        <w:t xml:space="preserve">Tujuan penggunaan media pembelajaran audio visual guna merangsang peserta didik mengingat </w:t>
      </w:r>
      <w:proofErr w:type="gramStart"/>
      <w:r w:rsidRPr="002D064E">
        <w:rPr>
          <w:rFonts w:ascii="Palantino" w:hAnsi="Palantino" w:cs="Times New Roman"/>
          <w:sz w:val="24"/>
          <w:szCs w:val="24"/>
        </w:rPr>
        <w:t>apa</w:t>
      </w:r>
      <w:proofErr w:type="gramEnd"/>
      <w:r w:rsidRPr="002D064E">
        <w:rPr>
          <w:rFonts w:ascii="Palantino" w:hAnsi="Palantino" w:cs="Times New Roman"/>
          <w:sz w:val="24"/>
          <w:szCs w:val="24"/>
        </w:rPr>
        <w:t xml:space="preserve"> yang sudah dipelajari dan memberikan ransangan pelajaran baru serta mengaktifkan peserta didik sehingga dapat termotivasi dalam mengikuti proses pembelajaran.</w:t>
      </w:r>
    </w:p>
    <w:p w:rsidR="00887782" w:rsidRPr="002D064E" w:rsidRDefault="00887782" w:rsidP="00887782">
      <w:pPr>
        <w:tabs>
          <w:tab w:val="left" w:pos="426"/>
        </w:tabs>
        <w:spacing w:after="0" w:line="276" w:lineRule="auto"/>
        <w:ind w:firstLine="426"/>
        <w:jc w:val="both"/>
        <w:rPr>
          <w:rFonts w:ascii="Palantino" w:hAnsi="Palantino" w:cs="Times New Roman"/>
          <w:b/>
          <w:color w:val="000000" w:themeColor="text1"/>
          <w:sz w:val="24"/>
          <w:szCs w:val="24"/>
        </w:rPr>
      </w:pPr>
      <w:r w:rsidRPr="002D064E">
        <w:rPr>
          <w:rFonts w:ascii="Palantino" w:hAnsi="Palantino" w:cs="Times New Roman"/>
          <w:color w:val="000000" w:themeColor="text1"/>
          <w:sz w:val="24"/>
          <w:szCs w:val="24"/>
        </w:rPr>
        <w:t>Motivasi itu sendiri adalah dorongan yang timbul pada diri seseorang secara sadar atau tidak sadar untuk melakukan suatu tindakan dengan tujuan tertentu. Motivasi belajar menurut Uno (2007:23) yaitu sebagai dorongan internal dan eksternal pada siswa yang sedang belajar untuk mengadakan perubahan tingkah laku pada umumnya dengan beberapa indikasi atau unsur yang mendukung.</w:t>
      </w:r>
    </w:p>
    <w:p w:rsidR="00887782" w:rsidRPr="002D064E" w:rsidRDefault="00887782" w:rsidP="00887782">
      <w:pPr>
        <w:tabs>
          <w:tab w:val="left" w:pos="426"/>
        </w:tabs>
        <w:spacing w:after="0" w:line="276" w:lineRule="auto"/>
        <w:ind w:firstLine="426"/>
        <w:jc w:val="both"/>
        <w:rPr>
          <w:rFonts w:ascii="Palantino" w:hAnsi="Palantino" w:cs="Times New Roman"/>
          <w:b/>
          <w:color w:val="000000" w:themeColor="text1"/>
          <w:sz w:val="24"/>
          <w:szCs w:val="24"/>
        </w:rPr>
      </w:pPr>
      <w:r w:rsidRPr="002D064E">
        <w:rPr>
          <w:rFonts w:ascii="Palantino" w:hAnsi="Palantino" w:cs="Times New Roman"/>
          <w:sz w:val="24"/>
          <w:szCs w:val="24"/>
        </w:rPr>
        <w:t xml:space="preserve">Dari penjelasan di atas bertolak belakang dengan hasil observasi yang dilakukan peneliti di SMP Negeri 1 Kota Gorontalo terutama pada proses mata pelajaran IPS Terpadu berlangsung. Fenomena ini menunjukan besarnya pengaruh media audio visual terhadap motivasi belajar siswa, hal ini dipengaruhi oleh beberapa aspek yaitu </w:t>
      </w:r>
      <w:r w:rsidRPr="002D064E">
        <w:rPr>
          <w:rFonts w:ascii="Palantino" w:hAnsi="Palantino" w:cs="Times New Roman"/>
          <w:color w:val="000000" w:themeColor="text1"/>
          <w:sz w:val="24"/>
          <w:szCs w:val="24"/>
        </w:rPr>
        <w:t xml:space="preserve">rendahnya motivasi belajar siswa dalam mengikuti pembelajaran, pada saat proses pembelajaran ada beberapa siswa yang mengantuk bahkan sampai tertidur dalam kelas, saat pembelajaran berlangsung siswa cenderung pasif dalam belajar, siswa tidak mau bertanya dan belum ada keberanian untuk menjawab pertanyaan yang diberikan oleh guru, saat guru menjelaskan materi siswa  hanya asik berbicara dengan teman sebangku, sehingga menimbulkan kegaduhan dan pembelajaran di kelas menjadi tidak kondusif, </w:t>
      </w:r>
      <w:r w:rsidRPr="002D064E">
        <w:rPr>
          <w:rFonts w:ascii="Palantino" w:hAnsi="Palantino" w:cs="Times New Roman"/>
          <w:sz w:val="24"/>
          <w:szCs w:val="24"/>
        </w:rPr>
        <w:t>dengan masalah yang ada, maka guru menggunakan media audio visual untuk meningkatkan motivasi belajar siswa pada mata pelajaran IPS dikelas VIII</w:t>
      </w:r>
      <w:r w:rsidRPr="002D064E">
        <w:rPr>
          <w:rFonts w:ascii="Palantino" w:hAnsi="Palantino" w:cs="Times New Roman"/>
          <w:sz w:val="24"/>
          <w:szCs w:val="24"/>
          <w:vertAlign w:val="superscript"/>
        </w:rPr>
        <w:t xml:space="preserve">1 </w:t>
      </w:r>
      <w:r w:rsidRPr="002D064E">
        <w:rPr>
          <w:rFonts w:ascii="Palantino" w:hAnsi="Palantino" w:cs="Times New Roman"/>
          <w:sz w:val="24"/>
          <w:szCs w:val="24"/>
        </w:rPr>
        <w:t>dengan jumlah 36 siswa. Dari jumlah tersebut banyak siswa yang kurang tertarik dan merasa bosan akibat proses pembelajaran yang monoton. Waktu penggunaan media audio visual yang dilakukanpun tidak mendapat respon yang sangat positif, karena realitanya harapan yang di maksud belum dapat terpenuhi.</w:t>
      </w:r>
    </w:p>
    <w:p w:rsidR="00887782" w:rsidRDefault="00887782" w:rsidP="00887782">
      <w:pPr>
        <w:tabs>
          <w:tab w:val="left" w:pos="426"/>
        </w:tabs>
        <w:spacing w:line="276" w:lineRule="auto"/>
        <w:ind w:firstLine="426"/>
        <w:jc w:val="both"/>
        <w:rPr>
          <w:rFonts w:ascii="Palantino" w:hAnsi="Palantino" w:cs="Times New Roman"/>
          <w:b/>
          <w:color w:val="000000" w:themeColor="text1"/>
          <w:sz w:val="24"/>
          <w:szCs w:val="24"/>
        </w:rPr>
      </w:pPr>
    </w:p>
    <w:p w:rsidR="00887782" w:rsidRDefault="00887782" w:rsidP="00887782">
      <w:pPr>
        <w:tabs>
          <w:tab w:val="left" w:pos="426"/>
        </w:tabs>
        <w:spacing w:line="276" w:lineRule="auto"/>
        <w:ind w:firstLine="426"/>
        <w:jc w:val="both"/>
        <w:rPr>
          <w:rFonts w:ascii="Palantino" w:hAnsi="Palantino" w:cs="Times New Roman"/>
          <w:b/>
          <w:color w:val="000000" w:themeColor="text1"/>
          <w:sz w:val="24"/>
          <w:szCs w:val="24"/>
        </w:rPr>
      </w:pPr>
    </w:p>
    <w:p w:rsidR="00887782" w:rsidRDefault="00887782" w:rsidP="00887782">
      <w:pPr>
        <w:tabs>
          <w:tab w:val="left" w:pos="426"/>
        </w:tabs>
        <w:spacing w:line="276" w:lineRule="auto"/>
        <w:ind w:firstLine="426"/>
        <w:jc w:val="both"/>
        <w:rPr>
          <w:rFonts w:ascii="Palantino" w:hAnsi="Palantino" w:cs="Times New Roman"/>
          <w:b/>
          <w:color w:val="000000" w:themeColor="text1"/>
          <w:sz w:val="24"/>
          <w:szCs w:val="24"/>
        </w:rPr>
      </w:pPr>
    </w:p>
    <w:p w:rsidR="00887782" w:rsidRDefault="00887782" w:rsidP="00887782">
      <w:pPr>
        <w:tabs>
          <w:tab w:val="left" w:pos="426"/>
        </w:tabs>
        <w:spacing w:line="276" w:lineRule="auto"/>
        <w:ind w:firstLine="426"/>
        <w:jc w:val="both"/>
        <w:rPr>
          <w:rFonts w:ascii="Palantino" w:hAnsi="Palantino" w:cs="Times New Roman"/>
          <w:b/>
          <w:color w:val="000000" w:themeColor="text1"/>
          <w:sz w:val="24"/>
          <w:szCs w:val="24"/>
        </w:rPr>
      </w:pPr>
    </w:p>
    <w:p w:rsidR="00A763A0" w:rsidRPr="002D064E" w:rsidRDefault="00A763A0" w:rsidP="00887782">
      <w:pPr>
        <w:tabs>
          <w:tab w:val="left" w:pos="426"/>
        </w:tabs>
        <w:spacing w:line="276" w:lineRule="auto"/>
        <w:ind w:firstLine="426"/>
        <w:jc w:val="both"/>
        <w:rPr>
          <w:rFonts w:ascii="Palantino" w:hAnsi="Palantino" w:cs="Times New Roman"/>
          <w:b/>
          <w:color w:val="000000" w:themeColor="text1"/>
          <w:sz w:val="24"/>
          <w:szCs w:val="24"/>
        </w:rPr>
      </w:pPr>
    </w:p>
    <w:p w:rsidR="00887782" w:rsidRPr="002D064E" w:rsidRDefault="00887782" w:rsidP="00887782">
      <w:pPr>
        <w:pStyle w:val="ListParagraph"/>
        <w:numPr>
          <w:ilvl w:val="0"/>
          <w:numId w:val="1"/>
        </w:numPr>
        <w:ind w:left="360" w:hanging="360"/>
        <w:jc w:val="both"/>
        <w:rPr>
          <w:rFonts w:ascii="Palantino" w:hAnsi="Palantino" w:cs="Times New Roman"/>
          <w:b/>
          <w:sz w:val="24"/>
          <w:szCs w:val="24"/>
        </w:rPr>
      </w:pPr>
      <w:r w:rsidRPr="002D064E">
        <w:rPr>
          <w:rFonts w:ascii="Palantino" w:hAnsi="Palantino" w:cs="Times New Roman"/>
          <w:b/>
          <w:sz w:val="24"/>
          <w:szCs w:val="24"/>
        </w:rPr>
        <w:lastRenderedPageBreak/>
        <w:t>KAJIAN TEORI</w:t>
      </w:r>
    </w:p>
    <w:p w:rsidR="00887782" w:rsidRPr="002D064E" w:rsidRDefault="00887782" w:rsidP="00887782">
      <w:pPr>
        <w:pStyle w:val="ListParagraph"/>
        <w:numPr>
          <w:ilvl w:val="0"/>
          <w:numId w:val="2"/>
        </w:numPr>
        <w:spacing w:after="0"/>
        <w:ind w:left="360"/>
        <w:jc w:val="both"/>
        <w:rPr>
          <w:rFonts w:ascii="Palantino" w:hAnsi="Palantino" w:cs="Times New Roman"/>
          <w:b/>
          <w:sz w:val="24"/>
          <w:szCs w:val="24"/>
        </w:rPr>
      </w:pPr>
      <w:r w:rsidRPr="002D064E">
        <w:rPr>
          <w:rFonts w:ascii="Palantino" w:hAnsi="Palantino" w:cs="Times New Roman"/>
          <w:b/>
          <w:sz w:val="24"/>
          <w:szCs w:val="24"/>
        </w:rPr>
        <w:t>Pengertian Motivasi Belajar</w:t>
      </w:r>
    </w:p>
    <w:p w:rsidR="00887782" w:rsidRPr="002D064E" w:rsidRDefault="00887782" w:rsidP="00887782">
      <w:pPr>
        <w:spacing w:line="276" w:lineRule="auto"/>
        <w:ind w:firstLine="360"/>
        <w:jc w:val="both"/>
        <w:rPr>
          <w:rFonts w:ascii="Palantino" w:hAnsi="Palantino" w:cs="Times New Roman"/>
          <w:sz w:val="24"/>
          <w:szCs w:val="24"/>
        </w:rPr>
      </w:pPr>
      <w:r w:rsidRPr="002D064E">
        <w:rPr>
          <w:rFonts w:ascii="Palantino" w:hAnsi="Palantino" w:cs="Times New Roman"/>
          <w:sz w:val="24"/>
          <w:szCs w:val="24"/>
        </w:rPr>
        <w:t>Motivasi belajar adalah dorongan dari proses belajar dan tujuan dari belajar adalah mendapatkan manfaat dari proses belajar. Beberapa siswa mengalami masalah dalam belajar yang berakibat prestasi belajar tidak sesuai dengan yang diharapkan. Untuk mengatasi masalah yang dialami tersebut perlu ditelusuri faktor yang mempengaruhi hasil belajar diantaranya adalah motivasi belajar siswa, dimana motivasi belajar merupakan syarat mutlak untuk belajar, serta sangat memberikan pengaruh besar dalam memberikan gairah atau semangat dalam belajar. (Puspitasari, 2012).</w:t>
      </w:r>
    </w:p>
    <w:p w:rsidR="00887782" w:rsidRPr="002D064E" w:rsidRDefault="00887782" w:rsidP="00887782">
      <w:pPr>
        <w:spacing w:after="0" w:line="276" w:lineRule="auto"/>
        <w:ind w:firstLine="360"/>
        <w:jc w:val="both"/>
        <w:rPr>
          <w:rFonts w:ascii="Palantino" w:hAnsi="Palantino" w:cs="Times New Roman"/>
          <w:sz w:val="24"/>
          <w:szCs w:val="24"/>
        </w:rPr>
      </w:pPr>
      <w:r w:rsidRPr="002D064E">
        <w:rPr>
          <w:rFonts w:ascii="Palantino" w:hAnsi="Palantino" w:cs="Times New Roman"/>
          <w:sz w:val="24"/>
          <w:szCs w:val="24"/>
        </w:rPr>
        <w:t>Pengertian motivasi belajar menurut Uno (</w:t>
      </w:r>
      <w:proofErr w:type="gramStart"/>
      <w:r w:rsidRPr="002D064E">
        <w:rPr>
          <w:rFonts w:ascii="Palantino" w:hAnsi="Palantino" w:cs="Times New Roman"/>
          <w:sz w:val="24"/>
          <w:szCs w:val="24"/>
        </w:rPr>
        <w:t>2007 :</w:t>
      </w:r>
      <w:proofErr w:type="gramEnd"/>
      <w:r w:rsidRPr="002D064E">
        <w:rPr>
          <w:rFonts w:ascii="Palantino" w:hAnsi="Palantino" w:cs="Times New Roman"/>
          <w:sz w:val="24"/>
          <w:szCs w:val="24"/>
        </w:rPr>
        <w:t xml:space="preserve"> 23) yaitu memberikan batasan mengenai motivasi belajar siswa sebagai “Dorongan internal dan eksternal pada siswa yang sedang belajar untuk mengadakan perubahan tingkah laku pada umumnya dengan beberapa indikasi atau unsur yang mendukung”. </w:t>
      </w:r>
    </w:p>
    <w:p w:rsidR="00887782" w:rsidRPr="002D064E" w:rsidRDefault="00887782" w:rsidP="00887782">
      <w:pPr>
        <w:spacing w:after="0" w:line="276" w:lineRule="auto"/>
        <w:ind w:firstLine="360"/>
        <w:jc w:val="both"/>
        <w:rPr>
          <w:rFonts w:ascii="Palantino" w:hAnsi="Palantino" w:cs="Times New Roman"/>
          <w:sz w:val="24"/>
          <w:szCs w:val="24"/>
        </w:rPr>
      </w:pPr>
      <w:r w:rsidRPr="002D064E">
        <w:rPr>
          <w:rFonts w:ascii="Palantino" w:hAnsi="Palantino" w:cs="Times New Roman"/>
          <w:sz w:val="24"/>
          <w:szCs w:val="24"/>
        </w:rPr>
        <w:t>Winkel (2012) mendefinisikan bahwa motivasi belajar adalah segala usaha di dalam diri sendiri yang menimbulkan kegiatan belajar, dan menjamin kelangsungan dari kegiatan belajar serta memberi arah pada kegiatan-kegiatan belajar sehingga tujuan yang dikehendaki tercapai. Motivasi belajar merupakan faktor psikis yang bersifat non intelektual dan berperan dalam menumbuhkan semangat belajar untuk individu.</w:t>
      </w:r>
    </w:p>
    <w:p w:rsidR="00887782" w:rsidRPr="002D064E" w:rsidRDefault="00887782" w:rsidP="00887782">
      <w:pPr>
        <w:pStyle w:val="ListParagraph"/>
        <w:numPr>
          <w:ilvl w:val="0"/>
          <w:numId w:val="2"/>
        </w:numPr>
        <w:spacing w:before="240" w:after="0"/>
        <w:ind w:left="360"/>
        <w:jc w:val="both"/>
        <w:rPr>
          <w:rFonts w:ascii="Palantino" w:hAnsi="Palantino" w:cs="Times New Roman"/>
          <w:b/>
          <w:sz w:val="24"/>
          <w:szCs w:val="24"/>
        </w:rPr>
      </w:pPr>
      <w:r w:rsidRPr="002D064E">
        <w:rPr>
          <w:rFonts w:ascii="Palantino" w:hAnsi="Palantino" w:cs="Times New Roman"/>
          <w:b/>
          <w:sz w:val="24"/>
          <w:szCs w:val="24"/>
        </w:rPr>
        <w:t>Ciri-ciri Motivasi Belajar</w:t>
      </w:r>
    </w:p>
    <w:p w:rsidR="00887782" w:rsidRPr="002D064E" w:rsidRDefault="00887782" w:rsidP="00887782">
      <w:pPr>
        <w:spacing w:after="0" w:line="276" w:lineRule="auto"/>
        <w:ind w:firstLine="426"/>
        <w:jc w:val="both"/>
        <w:rPr>
          <w:rFonts w:ascii="Palantino" w:hAnsi="Palantino" w:cs="Times New Roman"/>
          <w:sz w:val="24"/>
          <w:szCs w:val="24"/>
        </w:rPr>
      </w:pPr>
      <w:r w:rsidRPr="002D064E">
        <w:rPr>
          <w:rFonts w:ascii="Palantino" w:hAnsi="Palantino" w:cs="Times New Roman"/>
          <w:sz w:val="24"/>
          <w:szCs w:val="24"/>
        </w:rPr>
        <w:t>Sardiman (</w:t>
      </w:r>
      <w:proofErr w:type="gramStart"/>
      <w:r w:rsidRPr="002D064E">
        <w:rPr>
          <w:rFonts w:ascii="Palantino" w:hAnsi="Palantino" w:cs="Times New Roman"/>
          <w:sz w:val="24"/>
          <w:szCs w:val="24"/>
        </w:rPr>
        <w:t>2011 :</w:t>
      </w:r>
      <w:proofErr w:type="gramEnd"/>
      <w:r w:rsidRPr="002D064E">
        <w:rPr>
          <w:rFonts w:ascii="Palantino" w:hAnsi="Palantino" w:cs="Times New Roman"/>
          <w:sz w:val="24"/>
          <w:szCs w:val="24"/>
        </w:rPr>
        <w:t xml:space="preserve"> 53), mengemukakan bahwa ciri-ciri motivasi yang ada pada diri sendiri adalah :</w:t>
      </w:r>
    </w:p>
    <w:p w:rsidR="00887782" w:rsidRPr="002D064E" w:rsidRDefault="00887782" w:rsidP="00887782">
      <w:pPr>
        <w:pStyle w:val="ListParagraph"/>
        <w:numPr>
          <w:ilvl w:val="0"/>
          <w:numId w:val="3"/>
        </w:numPr>
        <w:spacing w:after="0"/>
        <w:ind w:left="851" w:hanging="425"/>
        <w:jc w:val="both"/>
        <w:rPr>
          <w:rFonts w:ascii="Palantino" w:hAnsi="Palantino" w:cs="Times New Roman"/>
          <w:sz w:val="24"/>
          <w:szCs w:val="24"/>
        </w:rPr>
      </w:pPr>
      <w:r w:rsidRPr="002D064E">
        <w:rPr>
          <w:rFonts w:ascii="Palantino" w:hAnsi="Palantino" w:cs="Times New Roman"/>
          <w:sz w:val="24"/>
          <w:szCs w:val="24"/>
        </w:rPr>
        <w:t>Tekun dalam menghadapi tugas atau dapat bekerja secara terus-menerus dalam waktu lama.</w:t>
      </w:r>
    </w:p>
    <w:p w:rsidR="00887782" w:rsidRPr="002D064E" w:rsidRDefault="00887782" w:rsidP="00887782">
      <w:pPr>
        <w:pStyle w:val="ListParagraph"/>
        <w:numPr>
          <w:ilvl w:val="0"/>
          <w:numId w:val="3"/>
        </w:numPr>
        <w:spacing w:after="0"/>
        <w:ind w:left="851" w:hanging="425"/>
        <w:jc w:val="both"/>
        <w:rPr>
          <w:rFonts w:ascii="Palantino" w:hAnsi="Palantino" w:cs="Times New Roman"/>
          <w:sz w:val="24"/>
          <w:szCs w:val="24"/>
        </w:rPr>
      </w:pPr>
      <w:r w:rsidRPr="002D064E">
        <w:rPr>
          <w:rFonts w:ascii="Palantino" w:hAnsi="Palantino" w:cs="Times New Roman"/>
          <w:sz w:val="24"/>
          <w:szCs w:val="24"/>
        </w:rPr>
        <w:t xml:space="preserve">Ulet dalam menghadapi kesulitan dan tidak mudah putus asa </w:t>
      </w:r>
    </w:p>
    <w:p w:rsidR="00887782" w:rsidRPr="002D064E" w:rsidRDefault="00887782" w:rsidP="00887782">
      <w:pPr>
        <w:pStyle w:val="ListParagraph"/>
        <w:numPr>
          <w:ilvl w:val="0"/>
          <w:numId w:val="3"/>
        </w:numPr>
        <w:spacing w:after="0"/>
        <w:ind w:left="851" w:hanging="425"/>
        <w:jc w:val="both"/>
        <w:rPr>
          <w:rFonts w:ascii="Palantino" w:hAnsi="Palantino" w:cs="Times New Roman"/>
          <w:sz w:val="24"/>
          <w:szCs w:val="24"/>
        </w:rPr>
      </w:pPr>
      <w:r w:rsidRPr="002D064E">
        <w:rPr>
          <w:rFonts w:ascii="Palantino" w:hAnsi="Palantino" w:cs="Times New Roman"/>
          <w:sz w:val="24"/>
          <w:szCs w:val="24"/>
        </w:rPr>
        <w:t xml:space="preserve">Menunjukan minat  yang besar terhadap bermacam-macam masalah besar </w:t>
      </w:r>
    </w:p>
    <w:p w:rsidR="00887782" w:rsidRPr="002D064E" w:rsidRDefault="00887782" w:rsidP="00887782">
      <w:pPr>
        <w:pStyle w:val="ListParagraph"/>
        <w:numPr>
          <w:ilvl w:val="0"/>
          <w:numId w:val="3"/>
        </w:numPr>
        <w:spacing w:after="0"/>
        <w:ind w:left="851" w:hanging="425"/>
        <w:jc w:val="both"/>
        <w:rPr>
          <w:rFonts w:ascii="Palantino" w:hAnsi="Palantino" w:cs="Times New Roman"/>
          <w:sz w:val="24"/>
          <w:szCs w:val="24"/>
        </w:rPr>
      </w:pPr>
      <w:r w:rsidRPr="002D064E">
        <w:rPr>
          <w:rFonts w:ascii="Palantino" w:hAnsi="Palantino" w:cs="Times New Roman"/>
          <w:sz w:val="24"/>
          <w:szCs w:val="24"/>
        </w:rPr>
        <w:t xml:space="preserve">Lebih suka bekerja sendiri dan tidak bergantung kepada orang lain </w:t>
      </w:r>
    </w:p>
    <w:p w:rsidR="00887782" w:rsidRPr="002D064E" w:rsidRDefault="00887782" w:rsidP="00887782">
      <w:pPr>
        <w:pStyle w:val="ListParagraph"/>
        <w:numPr>
          <w:ilvl w:val="0"/>
          <w:numId w:val="3"/>
        </w:numPr>
        <w:spacing w:after="0"/>
        <w:ind w:left="851" w:hanging="425"/>
        <w:jc w:val="both"/>
        <w:rPr>
          <w:rFonts w:ascii="Palantino" w:hAnsi="Palantino" w:cs="Times New Roman"/>
          <w:sz w:val="24"/>
          <w:szCs w:val="24"/>
        </w:rPr>
      </w:pPr>
      <w:r w:rsidRPr="002D064E">
        <w:rPr>
          <w:rFonts w:ascii="Palantino" w:hAnsi="Palantino" w:cs="Times New Roman"/>
          <w:sz w:val="24"/>
          <w:szCs w:val="24"/>
        </w:rPr>
        <w:t xml:space="preserve">Tidak cepat bosan dengan tugas-tugas rutin </w:t>
      </w:r>
    </w:p>
    <w:p w:rsidR="00887782" w:rsidRPr="002D064E" w:rsidRDefault="00887782" w:rsidP="00887782">
      <w:pPr>
        <w:pStyle w:val="ListParagraph"/>
        <w:numPr>
          <w:ilvl w:val="0"/>
          <w:numId w:val="3"/>
        </w:numPr>
        <w:spacing w:after="0"/>
        <w:ind w:left="851" w:hanging="425"/>
        <w:jc w:val="both"/>
        <w:rPr>
          <w:rFonts w:ascii="Palantino" w:hAnsi="Palantino" w:cs="Times New Roman"/>
          <w:sz w:val="24"/>
          <w:szCs w:val="24"/>
        </w:rPr>
      </w:pPr>
      <w:r w:rsidRPr="002D064E">
        <w:rPr>
          <w:rFonts w:ascii="Palantino" w:hAnsi="Palantino" w:cs="Times New Roman"/>
          <w:sz w:val="24"/>
          <w:szCs w:val="24"/>
        </w:rPr>
        <w:t xml:space="preserve">Dapat mempertahankan pendapatnya </w:t>
      </w:r>
    </w:p>
    <w:p w:rsidR="00887782" w:rsidRPr="002D064E" w:rsidRDefault="00887782" w:rsidP="00887782">
      <w:pPr>
        <w:pStyle w:val="ListParagraph"/>
        <w:numPr>
          <w:ilvl w:val="0"/>
          <w:numId w:val="3"/>
        </w:numPr>
        <w:ind w:left="851" w:hanging="425"/>
        <w:jc w:val="both"/>
        <w:rPr>
          <w:rFonts w:ascii="Palantino" w:hAnsi="Palantino" w:cs="Times New Roman"/>
          <w:sz w:val="24"/>
          <w:szCs w:val="24"/>
        </w:rPr>
      </w:pPr>
      <w:r w:rsidRPr="002D064E">
        <w:rPr>
          <w:rFonts w:ascii="Palantino" w:hAnsi="Palantino" w:cs="Times New Roman"/>
          <w:sz w:val="24"/>
          <w:szCs w:val="24"/>
        </w:rPr>
        <w:t>Tidak mudah melepaskan apa yang diyakini, senang mencari dan memecahkan masalah</w:t>
      </w:r>
    </w:p>
    <w:p w:rsidR="00887782" w:rsidRPr="002D064E" w:rsidRDefault="00887782" w:rsidP="00887782">
      <w:pPr>
        <w:pStyle w:val="ListParagraph"/>
        <w:numPr>
          <w:ilvl w:val="0"/>
          <w:numId w:val="2"/>
        </w:numPr>
        <w:spacing w:before="240" w:after="0"/>
        <w:ind w:left="360"/>
        <w:jc w:val="both"/>
        <w:rPr>
          <w:rFonts w:ascii="Palantino" w:hAnsi="Palantino" w:cs="Times New Roman"/>
          <w:b/>
          <w:sz w:val="24"/>
          <w:szCs w:val="24"/>
        </w:rPr>
      </w:pPr>
      <w:r w:rsidRPr="002D064E">
        <w:rPr>
          <w:rFonts w:ascii="Palantino" w:hAnsi="Palantino" w:cs="Times New Roman"/>
          <w:b/>
          <w:sz w:val="24"/>
          <w:szCs w:val="24"/>
        </w:rPr>
        <w:t>Fungsi Motivasi Belajar</w:t>
      </w:r>
    </w:p>
    <w:p w:rsidR="00887782" w:rsidRPr="002D064E" w:rsidRDefault="00887782" w:rsidP="00887782">
      <w:pPr>
        <w:spacing w:after="0" w:line="276" w:lineRule="auto"/>
        <w:ind w:firstLine="426"/>
        <w:jc w:val="both"/>
        <w:rPr>
          <w:rFonts w:ascii="Palantino" w:hAnsi="Palantino" w:cs="Times New Roman"/>
          <w:sz w:val="24"/>
          <w:szCs w:val="24"/>
        </w:rPr>
      </w:pPr>
      <w:r w:rsidRPr="002D064E">
        <w:rPr>
          <w:rFonts w:ascii="Palantino" w:hAnsi="Palantino" w:cs="Times New Roman"/>
          <w:sz w:val="24"/>
          <w:szCs w:val="24"/>
        </w:rPr>
        <w:t xml:space="preserve">Fungsi motivasi dalam belajar bertalian dengan suatu tujuan. Sardiman (dalam </w:t>
      </w:r>
      <w:proofErr w:type="gramStart"/>
      <w:r w:rsidRPr="002D064E">
        <w:rPr>
          <w:rFonts w:ascii="Palantino" w:hAnsi="Palantino" w:cs="Times New Roman"/>
          <w:sz w:val="24"/>
          <w:szCs w:val="24"/>
        </w:rPr>
        <w:t>Anggrian :2011</w:t>
      </w:r>
      <w:proofErr w:type="gramEnd"/>
      <w:r w:rsidRPr="002D064E">
        <w:rPr>
          <w:rFonts w:ascii="Palantino" w:hAnsi="Palantino" w:cs="Times New Roman"/>
          <w:sz w:val="24"/>
          <w:szCs w:val="24"/>
        </w:rPr>
        <w:t>, 35-36) menyatakan bahwa ada tiga fungsi motivasi, yaitu :</w:t>
      </w:r>
    </w:p>
    <w:p w:rsidR="00887782" w:rsidRPr="002D064E" w:rsidRDefault="00887782" w:rsidP="00887782">
      <w:pPr>
        <w:pStyle w:val="ListParagraph"/>
        <w:numPr>
          <w:ilvl w:val="0"/>
          <w:numId w:val="4"/>
        </w:numPr>
        <w:spacing w:after="0"/>
        <w:jc w:val="both"/>
        <w:rPr>
          <w:rFonts w:ascii="Palantino" w:hAnsi="Palantino" w:cs="Times New Roman"/>
          <w:sz w:val="24"/>
          <w:szCs w:val="24"/>
        </w:rPr>
      </w:pPr>
      <w:r w:rsidRPr="002D064E">
        <w:rPr>
          <w:rFonts w:ascii="Palantino" w:hAnsi="Palantino" w:cs="Times New Roman"/>
          <w:sz w:val="24"/>
          <w:szCs w:val="24"/>
        </w:rPr>
        <w:t>Mendorong manusia untuk berbuat, jadi sebagai penggerak atau motor yang melepaskan energy</w:t>
      </w:r>
    </w:p>
    <w:p w:rsidR="00887782" w:rsidRPr="002D064E" w:rsidRDefault="00887782" w:rsidP="00887782">
      <w:pPr>
        <w:pStyle w:val="ListParagraph"/>
        <w:numPr>
          <w:ilvl w:val="0"/>
          <w:numId w:val="4"/>
        </w:numPr>
        <w:spacing w:after="0"/>
        <w:jc w:val="both"/>
        <w:rPr>
          <w:rFonts w:ascii="Palantino" w:hAnsi="Palantino" w:cs="Times New Roman"/>
          <w:sz w:val="24"/>
          <w:szCs w:val="24"/>
        </w:rPr>
      </w:pPr>
      <w:r w:rsidRPr="002D064E">
        <w:rPr>
          <w:rFonts w:ascii="Palantino" w:hAnsi="Palantino" w:cs="Times New Roman"/>
          <w:sz w:val="24"/>
          <w:szCs w:val="24"/>
        </w:rPr>
        <w:t>Menentukan arah perbuatan, yakni tujuan yang hendak dicapai. Dengan demikian motivasi dapat memberikan arah kegiatan yang harus dikerjakan sesuai dengan rumusan tujuannya</w:t>
      </w:r>
    </w:p>
    <w:p w:rsidR="00887782" w:rsidRPr="002D064E" w:rsidRDefault="00887782" w:rsidP="00887782">
      <w:pPr>
        <w:pStyle w:val="ListParagraph"/>
        <w:numPr>
          <w:ilvl w:val="0"/>
          <w:numId w:val="4"/>
        </w:numPr>
        <w:spacing w:before="240" w:after="0"/>
        <w:jc w:val="both"/>
        <w:rPr>
          <w:rFonts w:ascii="Palantino" w:hAnsi="Palantino" w:cs="Times New Roman"/>
          <w:sz w:val="24"/>
          <w:szCs w:val="24"/>
        </w:rPr>
      </w:pPr>
      <w:r w:rsidRPr="002D064E">
        <w:rPr>
          <w:rFonts w:ascii="Palantino" w:hAnsi="Palantino" w:cs="Times New Roman"/>
          <w:sz w:val="24"/>
          <w:szCs w:val="24"/>
        </w:rPr>
        <w:lastRenderedPageBreak/>
        <w:t xml:space="preserve">Menyeleksi perbuatan, yakni menentukan perbuatan-perbuatan </w:t>
      </w:r>
      <w:proofErr w:type="gramStart"/>
      <w:r w:rsidRPr="002D064E">
        <w:rPr>
          <w:rFonts w:ascii="Palantino" w:hAnsi="Palantino" w:cs="Times New Roman"/>
          <w:sz w:val="24"/>
          <w:szCs w:val="24"/>
        </w:rPr>
        <w:t>apa</w:t>
      </w:r>
      <w:proofErr w:type="gramEnd"/>
      <w:r w:rsidRPr="002D064E">
        <w:rPr>
          <w:rFonts w:ascii="Palantino" w:hAnsi="Palantino" w:cs="Times New Roman"/>
          <w:sz w:val="24"/>
          <w:szCs w:val="24"/>
        </w:rPr>
        <w:t xml:space="preserve"> yang harus dikerjakan yang serasi guna mencapai tujuan, dengan menyisihkan perbuatan-perbuatan yang tidak bermanfaat.</w:t>
      </w:r>
    </w:p>
    <w:p w:rsidR="00887782" w:rsidRPr="002D064E" w:rsidRDefault="00887782" w:rsidP="00887782">
      <w:pPr>
        <w:pStyle w:val="ListParagraph"/>
        <w:numPr>
          <w:ilvl w:val="0"/>
          <w:numId w:val="2"/>
        </w:numPr>
        <w:spacing w:before="240" w:after="0"/>
        <w:ind w:left="360"/>
        <w:jc w:val="both"/>
        <w:rPr>
          <w:rFonts w:ascii="Palantino" w:hAnsi="Palantino" w:cs="Times New Roman"/>
          <w:b/>
          <w:sz w:val="24"/>
          <w:szCs w:val="24"/>
        </w:rPr>
      </w:pPr>
      <w:r w:rsidRPr="002D064E">
        <w:rPr>
          <w:rFonts w:ascii="Palantino" w:hAnsi="Palantino" w:cs="Times New Roman"/>
          <w:b/>
          <w:sz w:val="24"/>
          <w:szCs w:val="24"/>
        </w:rPr>
        <w:t xml:space="preserve">Pengertian Media Audio Visual Gerak </w:t>
      </w:r>
    </w:p>
    <w:p w:rsidR="00887782" w:rsidRPr="002D064E" w:rsidRDefault="00887782" w:rsidP="00887782">
      <w:pPr>
        <w:spacing w:after="0" w:line="276" w:lineRule="auto"/>
        <w:ind w:firstLine="426"/>
        <w:jc w:val="both"/>
        <w:rPr>
          <w:rFonts w:ascii="Palantino" w:hAnsi="Palantino" w:cs="Times New Roman"/>
          <w:color w:val="000000" w:themeColor="text1"/>
          <w:sz w:val="24"/>
          <w:szCs w:val="24"/>
          <w:shd w:val="clear" w:color="auto" w:fill="FFFFFF"/>
        </w:rPr>
      </w:pPr>
      <w:r w:rsidRPr="002D064E">
        <w:rPr>
          <w:rFonts w:ascii="Palantino" w:hAnsi="Palantino" w:cs="Times New Roman"/>
          <w:color w:val="000000" w:themeColor="text1"/>
          <w:sz w:val="24"/>
          <w:szCs w:val="24"/>
          <w:shd w:val="clear" w:color="auto" w:fill="FFFFFF"/>
        </w:rPr>
        <w:t>Sudjana dan Rivai (2003:58) mengemukakan bahwa media audio visual adalah sejumlah peralatan yang dipakai oleh para guru dalam menyampaikan konsep, gagasan dan pengalaman yang ditangkap oleh indera pandang dan pendengara berdasarkan pengertian-pengertian yang telah diberikan, maka media audio visual adalah media penyalur pesan dengan memanfaatkan indera pendengaran dan penglihatan.</w:t>
      </w:r>
    </w:p>
    <w:p w:rsidR="00887782" w:rsidRPr="002D064E" w:rsidRDefault="00887782" w:rsidP="00887782">
      <w:pPr>
        <w:spacing w:after="0" w:line="276" w:lineRule="auto"/>
        <w:ind w:firstLine="426"/>
        <w:jc w:val="both"/>
        <w:rPr>
          <w:rFonts w:ascii="Palantino" w:hAnsi="Palantino" w:cs="Times New Roman"/>
          <w:color w:val="000000" w:themeColor="text1"/>
          <w:sz w:val="24"/>
          <w:szCs w:val="24"/>
          <w:shd w:val="clear" w:color="auto" w:fill="FFFFFF"/>
        </w:rPr>
      </w:pPr>
      <w:r w:rsidRPr="002D064E">
        <w:rPr>
          <w:rFonts w:ascii="Palantino" w:hAnsi="Palantino" w:cs="Times New Roman"/>
          <w:color w:val="000000" w:themeColor="text1"/>
          <w:sz w:val="24"/>
          <w:szCs w:val="24"/>
          <w:shd w:val="clear" w:color="auto" w:fill="FFFFFF"/>
        </w:rPr>
        <w:t>Menurut (Hermawan, 2007) mengemukakan bahwa “Media Audio Visual adalah media intruksional modern yang sesuai dengan perkembangan zaman (kemajuan ilmu pengetahuan dan teknologi) meliputi media yang dapat dilihat dan didengar.</w:t>
      </w:r>
    </w:p>
    <w:p w:rsidR="00887782" w:rsidRPr="002D064E" w:rsidRDefault="00887782" w:rsidP="00887782">
      <w:pPr>
        <w:shd w:val="clear" w:color="auto" w:fill="FFFFFF"/>
        <w:spacing w:line="276" w:lineRule="auto"/>
        <w:ind w:firstLine="426"/>
        <w:jc w:val="both"/>
        <w:rPr>
          <w:rFonts w:ascii="Palantino" w:eastAsia="Times New Roman" w:hAnsi="Palantino" w:cs="Times New Roman"/>
          <w:color w:val="000000" w:themeColor="text1"/>
          <w:sz w:val="24"/>
          <w:szCs w:val="24"/>
          <w:shd w:val="clear" w:color="auto" w:fill="FFFFFF"/>
        </w:rPr>
      </w:pPr>
      <w:r w:rsidRPr="002D064E">
        <w:rPr>
          <w:rFonts w:ascii="Palantino" w:eastAsia="Times New Roman" w:hAnsi="Palantino" w:cs="Times New Roman"/>
          <w:color w:val="000000" w:themeColor="text1"/>
          <w:sz w:val="24"/>
          <w:szCs w:val="24"/>
          <w:shd w:val="clear" w:color="auto" w:fill="FFFFFF"/>
        </w:rPr>
        <w:t>Media audio visual gerak adalah media intruksional modern yang sesuai dengan perkembangan zaman (kemajuan ilmu pengetahuan dan teknologi) karena meliputi penglihatan, pendengaran dan gerakan, serta menampilkan unsur gambar yang bergerak. Jenis media yang termasuk dalam kelompok ini adalah televisi, video tape, dan film bergerak.</w:t>
      </w:r>
    </w:p>
    <w:p w:rsidR="00887782" w:rsidRPr="002D064E" w:rsidRDefault="00887782" w:rsidP="00887782">
      <w:pPr>
        <w:pStyle w:val="ListParagraph"/>
        <w:numPr>
          <w:ilvl w:val="0"/>
          <w:numId w:val="2"/>
        </w:numPr>
        <w:spacing w:after="0"/>
        <w:ind w:left="360"/>
        <w:jc w:val="both"/>
        <w:rPr>
          <w:rFonts w:ascii="Palantino" w:hAnsi="Palantino" w:cs="Times New Roman"/>
          <w:b/>
          <w:sz w:val="24"/>
          <w:szCs w:val="24"/>
        </w:rPr>
      </w:pPr>
      <w:r w:rsidRPr="002D064E">
        <w:rPr>
          <w:rFonts w:ascii="Palantino" w:hAnsi="Palantino" w:cs="Times New Roman"/>
          <w:b/>
          <w:sz w:val="24"/>
          <w:szCs w:val="24"/>
        </w:rPr>
        <w:t>Jenis-Jenis Media Audio Visual Gerak</w:t>
      </w:r>
    </w:p>
    <w:p w:rsidR="00887782" w:rsidRPr="002D064E" w:rsidRDefault="00887782" w:rsidP="00887782">
      <w:pPr>
        <w:pStyle w:val="ListParagraph"/>
        <w:numPr>
          <w:ilvl w:val="0"/>
          <w:numId w:val="5"/>
        </w:numPr>
        <w:tabs>
          <w:tab w:val="left" w:pos="360"/>
        </w:tabs>
        <w:spacing w:after="0"/>
        <w:ind w:hanging="720"/>
        <w:jc w:val="both"/>
        <w:rPr>
          <w:rFonts w:ascii="Palantino" w:hAnsi="Palantino" w:cs="Times New Roman"/>
          <w:color w:val="000000" w:themeColor="text1"/>
          <w:sz w:val="24"/>
          <w:szCs w:val="24"/>
        </w:rPr>
      </w:pPr>
      <w:r w:rsidRPr="002D064E">
        <w:rPr>
          <w:rFonts w:ascii="Palantino" w:eastAsia="Times New Roman" w:hAnsi="Palantino" w:cs="Times New Roman"/>
          <w:color w:val="000000" w:themeColor="text1"/>
          <w:sz w:val="24"/>
          <w:szCs w:val="24"/>
          <w:shd w:val="clear" w:color="auto" w:fill="FFFFFF"/>
        </w:rPr>
        <w:t>Film</w:t>
      </w:r>
    </w:p>
    <w:p w:rsidR="00887782" w:rsidRPr="002D064E" w:rsidRDefault="00887782" w:rsidP="00887782">
      <w:pPr>
        <w:shd w:val="clear" w:color="auto" w:fill="FFFFFF"/>
        <w:spacing w:after="0" w:line="276" w:lineRule="auto"/>
        <w:ind w:firstLine="426"/>
        <w:jc w:val="both"/>
        <w:rPr>
          <w:rFonts w:ascii="Palantino" w:eastAsia="Times New Roman" w:hAnsi="Palantino" w:cs="Times New Roman"/>
          <w:color w:val="000000" w:themeColor="text1"/>
          <w:sz w:val="24"/>
          <w:szCs w:val="24"/>
          <w:shd w:val="clear" w:color="auto" w:fill="FFFFFF"/>
        </w:rPr>
      </w:pPr>
      <w:r w:rsidRPr="002D064E">
        <w:rPr>
          <w:rFonts w:ascii="Palantino" w:eastAsia="Times New Roman" w:hAnsi="Palantino" w:cs="Times New Roman"/>
          <w:color w:val="000000" w:themeColor="text1"/>
          <w:sz w:val="24"/>
          <w:szCs w:val="24"/>
          <w:shd w:val="clear" w:color="auto" w:fill="FFFFFF"/>
        </w:rPr>
        <w:t xml:space="preserve">Film atau gambar hidup merupakan gambar-gambar dalam frame dimana frame demi frame diproyeksikan melalui lensa proyektor secara mekanis sehingga pada layar terlihat gambar itu hidup. </w:t>
      </w:r>
    </w:p>
    <w:p w:rsidR="00887782" w:rsidRPr="002D064E" w:rsidRDefault="00887782" w:rsidP="00887782">
      <w:pPr>
        <w:shd w:val="clear" w:color="auto" w:fill="FFFFFF"/>
        <w:spacing w:after="0" w:line="276" w:lineRule="auto"/>
        <w:ind w:firstLine="426"/>
        <w:jc w:val="both"/>
        <w:rPr>
          <w:rFonts w:ascii="Palantino" w:eastAsia="Times New Roman" w:hAnsi="Palantino" w:cs="Times New Roman"/>
          <w:color w:val="000000" w:themeColor="text1"/>
          <w:sz w:val="24"/>
          <w:szCs w:val="24"/>
        </w:rPr>
      </w:pPr>
      <w:r w:rsidRPr="002D064E">
        <w:rPr>
          <w:rFonts w:ascii="Palantino" w:eastAsia="Times New Roman" w:hAnsi="Palantino" w:cs="Times New Roman"/>
          <w:color w:val="000000" w:themeColor="text1"/>
          <w:sz w:val="24"/>
          <w:szCs w:val="24"/>
          <w:shd w:val="clear" w:color="auto" w:fill="FFFFFF"/>
        </w:rPr>
        <w:t>Kemampuan film melukiskan gambar hidup dan suara memberinya daya tarik tersendiri. Kedua jenis media ini pada umumnya digunakan untuk tujuan-tujuan hiburan, dokumentasi, dan pendidikan. Mereka dapat menyajikan informasi, memaparkan proses, menjelaskan konsep-konsep yang rumit, mengajarkan keterampilan, menyingkat atau memperpanjang waktu, dan mempengaruhi sikap.</w:t>
      </w:r>
    </w:p>
    <w:p w:rsidR="00887782" w:rsidRPr="002D064E" w:rsidRDefault="00887782" w:rsidP="00887782">
      <w:pPr>
        <w:shd w:val="clear" w:color="auto" w:fill="FFFFFF"/>
        <w:spacing w:after="0" w:line="276" w:lineRule="auto"/>
        <w:ind w:firstLine="425"/>
        <w:jc w:val="both"/>
        <w:rPr>
          <w:rFonts w:ascii="Palantino" w:eastAsia="Times New Roman" w:hAnsi="Palantino" w:cs="Times New Roman"/>
          <w:color w:val="000000" w:themeColor="text1"/>
          <w:sz w:val="24"/>
          <w:szCs w:val="24"/>
        </w:rPr>
      </w:pPr>
      <w:r w:rsidRPr="002D064E">
        <w:rPr>
          <w:rFonts w:ascii="Palantino" w:eastAsia="Times New Roman" w:hAnsi="Palantino" w:cs="Times New Roman"/>
          <w:color w:val="000000" w:themeColor="text1"/>
          <w:sz w:val="24"/>
          <w:szCs w:val="24"/>
          <w:shd w:val="clear" w:color="auto" w:fill="FFFFFF"/>
        </w:rPr>
        <w:t>Oemar Hamalik mengemukakan bahwa film yang baik mamiliki ciri-ciri sebagi berikut:</w:t>
      </w:r>
    </w:p>
    <w:p w:rsidR="00887782" w:rsidRPr="002D064E" w:rsidRDefault="00887782" w:rsidP="00887782">
      <w:pPr>
        <w:pStyle w:val="ListParagraph"/>
        <w:numPr>
          <w:ilvl w:val="0"/>
          <w:numId w:val="6"/>
        </w:numPr>
        <w:shd w:val="clear" w:color="auto" w:fill="FFFFFF"/>
        <w:spacing w:after="0"/>
        <w:jc w:val="both"/>
        <w:rPr>
          <w:rFonts w:ascii="Palantino" w:eastAsia="Times New Roman" w:hAnsi="Palantino" w:cs="Times New Roman"/>
          <w:color w:val="000000" w:themeColor="text1"/>
          <w:sz w:val="24"/>
          <w:szCs w:val="24"/>
        </w:rPr>
      </w:pPr>
      <w:r w:rsidRPr="002D064E">
        <w:rPr>
          <w:rFonts w:ascii="Palantino" w:eastAsia="Times New Roman" w:hAnsi="Palantino" w:cs="Times New Roman"/>
          <w:color w:val="000000" w:themeColor="text1"/>
          <w:sz w:val="24"/>
          <w:szCs w:val="24"/>
          <w:shd w:val="clear" w:color="auto" w:fill="FFFFFF"/>
        </w:rPr>
        <w:t>Dapat menarik minat anak</w:t>
      </w:r>
    </w:p>
    <w:p w:rsidR="00887782" w:rsidRPr="002D064E" w:rsidRDefault="00887782" w:rsidP="00887782">
      <w:pPr>
        <w:pStyle w:val="ListParagraph"/>
        <w:numPr>
          <w:ilvl w:val="0"/>
          <w:numId w:val="6"/>
        </w:numPr>
        <w:shd w:val="clear" w:color="auto" w:fill="FFFFFF"/>
        <w:spacing w:after="0"/>
        <w:jc w:val="both"/>
        <w:rPr>
          <w:rFonts w:ascii="Palantino" w:eastAsia="Times New Roman" w:hAnsi="Palantino" w:cs="Times New Roman"/>
          <w:color w:val="000000" w:themeColor="text1"/>
          <w:sz w:val="24"/>
          <w:szCs w:val="24"/>
        </w:rPr>
      </w:pPr>
      <w:r w:rsidRPr="002D064E">
        <w:rPr>
          <w:rFonts w:ascii="Palantino" w:eastAsia="Times New Roman" w:hAnsi="Palantino" w:cs="Times New Roman"/>
          <w:color w:val="000000" w:themeColor="text1"/>
          <w:sz w:val="24"/>
          <w:szCs w:val="24"/>
          <w:shd w:val="clear" w:color="auto" w:fill="FFFFFF"/>
        </w:rPr>
        <w:t>Benar dan autentik</w:t>
      </w:r>
    </w:p>
    <w:p w:rsidR="00887782" w:rsidRPr="002D064E" w:rsidRDefault="00887782" w:rsidP="00887782">
      <w:pPr>
        <w:pStyle w:val="ListParagraph"/>
        <w:numPr>
          <w:ilvl w:val="0"/>
          <w:numId w:val="6"/>
        </w:numPr>
        <w:shd w:val="clear" w:color="auto" w:fill="FFFFFF"/>
        <w:spacing w:after="0"/>
        <w:jc w:val="both"/>
        <w:rPr>
          <w:rFonts w:ascii="Palantino" w:eastAsia="Times New Roman" w:hAnsi="Palantino" w:cs="Times New Roman"/>
          <w:color w:val="000000" w:themeColor="text1"/>
          <w:sz w:val="24"/>
          <w:szCs w:val="24"/>
        </w:rPr>
      </w:pPr>
      <w:r w:rsidRPr="002D064E">
        <w:rPr>
          <w:rFonts w:ascii="Palantino" w:eastAsia="Times New Roman" w:hAnsi="Palantino" w:cs="Times New Roman"/>
          <w:i/>
          <w:iCs/>
          <w:color w:val="000000" w:themeColor="text1"/>
          <w:sz w:val="24"/>
          <w:szCs w:val="24"/>
          <w:shd w:val="clear" w:color="auto" w:fill="FFFFFF"/>
        </w:rPr>
        <w:t>Up to date </w:t>
      </w:r>
      <w:r w:rsidRPr="002D064E">
        <w:rPr>
          <w:rFonts w:ascii="Palantino" w:eastAsia="Times New Roman" w:hAnsi="Palantino" w:cs="Times New Roman"/>
          <w:color w:val="000000" w:themeColor="text1"/>
          <w:sz w:val="24"/>
          <w:szCs w:val="24"/>
          <w:shd w:val="clear" w:color="auto" w:fill="FFFFFF"/>
        </w:rPr>
        <w:t>dalam </w:t>
      </w:r>
      <w:r w:rsidRPr="002D064E">
        <w:rPr>
          <w:rFonts w:ascii="Palantino" w:eastAsia="Times New Roman" w:hAnsi="Palantino" w:cs="Times New Roman"/>
          <w:i/>
          <w:iCs/>
          <w:color w:val="000000" w:themeColor="text1"/>
          <w:sz w:val="24"/>
          <w:szCs w:val="24"/>
          <w:shd w:val="clear" w:color="auto" w:fill="FFFFFF"/>
        </w:rPr>
        <w:t>setting, </w:t>
      </w:r>
      <w:r w:rsidRPr="002D064E">
        <w:rPr>
          <w:rFonts w:ascii="Palantino" w:eastAsia="Times New Roman" w:hAnsi="Palantino" w:cs="Times New Roman"/>
          <w:color w:val="000000" w:themeColor="text1"/>
          <w:sz w:val="24"/>
          <w:szCs w:val="24"/>
          <w:shd w:val="clear" w:color="auto" w:fill="FFFFFF"/>
        </w:rPr>
        <w:t>pakaian dan lingkungan</w:t>
      </w:r>
    </w:p>
    <w:p w:rsidR="00887782" w:rsidRPr="002D064E" w:rsidRDefault="00887782" w:rsidP="00887782">
      <w:pPr>
        <w:pStyle w:val="ListParagraph"/>
        <w:numPr>
          <w:ilvl w:val="0"/>
          <w:numId w:val="6"/>
        </w:numPr>
        <w:shd w:val="clear" w:color="auto" w:fill="FFFFFF"/>
        <w:spacing w:after="0"/>
        <w:jc w:val="both"/>
        <w:rPr>
          <w:rFonts w:ascii="Palantino" w:eastAsia="Times New Roman" w:hAnsi="Palantino" w:cs="Times New Roman"/>
          <w:color w:val="000000" w:themeColor="text1"/>
          <w:sz w:val="24"/>
          <w:szCs w:val="24"/>
        </w:rPr>
      </w:pPr>
      <w:r w:rsidRPr="002D064E">
        <w:rPr>
          <w:rFonts w:ascii="Palantino" w:eastAsia="Times New Roman" w:hAnsi="Palantino" w:cs="Times New Roman"/>
          <w:color w:val="000000" w:themeColor="text1"/>
          <w:sz w:val="24"/>
          <w:szCs w:val="24"/>
          <w:shd w:val="clear" w:color="auto" w:fill="FFFFFF"/>
        </w:rPr>
        <w:t> Sesuai dengan tingkatan kematangan audien</w:t>
      </w:r>
    </w:p>
    <w:p w:rsidR="00887782" w:rsidRPr="002D064E" w:rsidRDefault="00887782" w:rsidP="00887782">
      <w:pPr>
        <w:pStyle w:val="ListParagraph"/>
        <w:numPr>
          <w:ilvl w:val="0"/>
          <w:numId w:val="6"/>
        </w:numPr>
        <w:shd w:val="clear" w:color="auto" w:fill="FFFFFF"/>
        <w:spacing w:after="0"/>
        <w:jc w:val="both"/>
        <w:rPr>
          <w:rFonts w:ascii="Palantino" w:eastAsia="Times New Roman" w:hAnsi="Palantino" w:cs="Times New Roman"/>
          <w:color w:val="000000" w:themeColor="text1"/>
          <w:sz w:val="24"/>
          <w:szCs w:val="24"/>
        </w:rPr>
      </w:pPr>
      <w:r w:rsidRPr="002D064E">
        <w:rPr>
          <w:rFonts w:ascii="Palantino" w:eastAsia="Times New Roman" w:hAnsi="Palantino" w:cs="Times New Roman"/>
          <w:color w:val="000000" w:themeColor="text1"/>
          <w:sz w:val="24"/>
          <w:szCs w:val="24"/>
          <w:shd w:val="clear" w:color="auto" w:fill="FFFFFF"/>
        </w:rPr>
        <w:t>Perbendaharaan bahasa yang dipergunakan secara benar</w:t>
      </w:r>
    </w:p>
    <w:p w:rsidR="00887782" w:rsidRPr="002D064E" w:rsidRDefault="00887782" w:rsidP="00887782">
      <w:pPr>
        <w:pStyle w:val="ListParagraph"/>
        <w:numPr>
          <w:ilvl w:val="0"/>
          <w:numId w:val="6"/>
        </w:numPr>
        <w:shd w:val="clear" w:color="auto" w:fill="FFFFFF"/>
        <w:spacing w:after="0"/>
        <w:jc w:val="both"/>
        <w:rPr>
          <w:rFonts w:ascii="Palantino" w:eastAsia="Times New Roman" w:hAnsi="Palantino" w:cs="Times New Roman"/>
          <w:color w:val="000000" w:themeColor="text1"/>
          <w:sz w:val="24"/>
          <w:szCs w:val="24"/>
        </w:rPr>
      </w:pPr>
      <w:r w:rsidRPr="002D064E">
        <w:rPr>
          <w:rFonts w:ascii="Palantino" w:eastAsia="Times New Roman" w:hAnsi="Palantino" w:cs="Times New Roman"/>
          <w:color w:val="000000" w:themeColor="text1"/>
          <w:sz w:val="24"/>
          <w:szCs w:val="24"/>
          <w:shd w:val="clear" w:color="auto" w:fill="FFFFFF"/>
        </w:rPr>
        <w:t>Kesatuan dan </w:t>
      </w:r>
      <w:r w:rsidRPr="002D064E">
        <w:rPr>
          <w:rFonts w:ascii="Palantino" w:eastAsia="Times New Roman" w:hAnsi="Palantino" w:cs="Times New Roman"/>
          <w:i/>
          <w:iCs/>
          <w:color w:val="000000" w:themeColor="text1"/>
          <w:sz w:val="24"/>
          <w:szCs w:val="24"/>
          <w:shd w:val="clear" w:color="auto" w:fill="FFFFFF"/>
        </w:rPr>
        <w:t>squence-</w:t>
      </w:r>
      <w:r w:rsidRPr="002D064E">
        <w:rPr>
          <w:rFonts w:ascii="Palantino" w:eastAsia="Times New Roman" w:hAnsi="Palantino" w:cs="Times New Roman"/>
          <w:color w:val="000000" w:themeColor="text1"/>
          <w:sz w:val="24"/>
          <w:szCs w:val="24"/>
          <w:shd w:val="clear" w:color="auto" w:fill="FFFFFF"/>
        </w:rPr>
        <w:t>nya cukup teratur</w:t>
      </w:r>
    </w:p>
    <w:p w:rsidR="00887782" w:rsidRPr="00236870" w:rsidRDefault="00887782" w:rsidP="00887782">
      <w:pPr>
        <w:pStyle w:val="ListParagraph"/>
        <w:numPr>
          <w:ilvl w:val="0"/>
          <w:numId w:val="6"/>
        </w:numPr>
        <w:shd w:val="clear" w:color="auto" w:fill="FFFFFF"/>
        <w:spacing w:after="0"/>
        <w:jc w:val="both"/>
        <w:rPr>
          <w:rFonts w:ascii="Palantino" w:eastAsia="Times New Roman" w:hAnsi="Palantino" w:cs="Times New Roman"/>
          <w:color w:val="000000" w:themeColor="text1"/>
          <w:sz w:val="24"/>
          <w:szCs w:val="24"/>
        </w:rPr>
      </w:pPr>
      <w:r w:rsidRPr="002D064E">
        <w:rPr>
          <w:rFonts w:ascii="Palantino" w:eastAsia="Times New Roman" w:hAnsi="Palantino" w:cs="Times New Roman"/>
          <w:color w:val="000000" w:themeColor="text1"/>
          <w:sz w:val="24"/>
          <w:szCs w:val="24"/>
          <w:shd w:val="clear" w:color="auto" w:fill="FFFFFF"/>
        </w:rPr>
        <w:t>Teknis yang dipergunakan cukup memenuhi persyaratan dan cukup memuaskan.</w:t>
      </w:r>
    </w:p>
    <w:p w:rsidR="00236870" w:rsidRDefault="00236870" w:rsidP="00236870">
      <w:pPr>
        <w:shd w:val="clear" w:color="auto" w:fill="FFFFFF"/>
        <w:spacing w:after="0"/>
        <w:jc w:val="both"/>
        <w:rPr>
          <w:rFonts w:ascii="Palantino" w:eastAsia="Times New Roman" w:hAnsi="Palantino" w:cs="Times New Roman"/>
          <w:color w:val="000000" w:themeColor="text1"/>
          <w:sz w:val="24"/>
          <w:szCs w:val="24"/>
        </w:rPr>
      </w:pPr>
    </w:p>
    <w:p w:rsidR="00236870" w:rsidRDefault="00236870" w:rsidP="00236870">
      <w:pPr>
        <w:shd w:val="clear" w:color="auto" w:fill="FFFFFF"/>
        <w:spacing w:after="0"/>
        <w:jc w:val="both"/>
        <w:rPr>
          <w:rFonts w:ascii="Palantino" w:eastAsia="Times New Roman" w:hAnsi="Palantino" w:cs="Times New Roman"/>
          <w:color w:val="000000" w:themeColor="text1"/>
          <w:sz w:val="24"/>
          <w:szCs w:val="24"/>
        </w:rPr>
      </w:pPr>
    </w:p>
    <w:p w:rsidR="00236870" w:rsidRPr="00236870" w:rsidRDefault="00236870" w:rsidP="00236870">
      <w:pPr>
        <w:shd w:val="clear" w:color="auto" w:fill="FFFFFF"/>
        <w:spacing w:after="0"/>
        <w:jc w:val="both"/>
        <w:rPr>
          <w:rFonts w:ascii="Palantino" w:eastAsia="Times New Roman" w:hAnsi="Palantino" w:cs="Times New Roman"/>
          <w:color w:val="000000" w:themeColor="text1"/>
          <w:sz w:val="24"/>
          <w:szCs w:val="24"/>
        </w:rPr>
      </w:pPr>
    </w:p>
    <w:p w:rsidR="00887782" w:rsidRPr="002D064E" w:rsidRDefault="00887782" w:rsidP="00887782">
      <w:pPr>
        <w:pStyle w:val="ListParagraph"/>
        <w:numPr>
          <w:ilvl w:val="0"/>
          <w:numId w:val="5"/>
        </w:numPr>
        <w:shd w:val="clear" w:color="auto" w:fill="FFFFFF"/>
        <w:spacing w:after="0"/>
        <w:ind w:left="360"/>
        <w:jc w:val="both"/>
        <w:rPr>
          <w:rFonts w:ascii="Palantino" w:eastAsia="Times New Roman" w:hAnsi="Palantino" w:cs="Times New Roman"/>
          <w:color w:val="000000" w:themeColor="text1"/>
          <w:sz w:val="24"/>
          <w:szCs w:val="24"/>
        </w:rPr>
      </w:pPr>
      <w:r w:rsidRPr="002D064E">
        <w:rPr>
          <w:rFonts w:ascii="Palantino" w:eastAsia="Times New Roman" w:hAnsi="Palantino" w:cs="Times New Roman"/>
          <w:color w:val="000000" w:themeColor="text1"/>
          <w:sz w:val="24"/>
          <w:szCs w:val="24"/>
          <w:shd w:val="clear" w:color="auto" w:fill="FFFFFF"/>
        </w:rPr>
        <w:lastRenderedPageBreak/>
        <w:t>Video</w:t>
      </w:r>
    </w:p>
    <w:p w:rsidR="00887782" w:rsidRPr="002D064E" w:rsidRDefault="00887782" w:rsidP="00887782">
      <w:pPr>
        <w:shd w:val="clear" w:color="auto" w:fill="FFFFFF"/>
        <w:spacing w:after="0" w:line="276" w:lineRule="auto"/>
        <w:ind w:firstLine="414"/>
        <w:jc w:val="both"/>
        <w:rPr>
          <w:rFonts w:ascii="Palantino" w:eastAsia="Times New Roman" w:hAnsi="Palantino" w:cs="Times New Roman"/>
          <w:color w:val="000000" w:themeColor="text1"/>
          <w:sz w:val="24"/>
          <w:szCs w:val="24"/>
          <w:shd w:val="clear" w:color="auto" w:fill="FFFFFF"/>
        </w:rPr>
      </w:pPr>
      <w:r w:rsidRPr="002D064E">
        <w:rPr>
          <w:rFonts w:ascii="Palantino" w:eastAsia="Times New Roman" w:hAnsi="Palantino" w:cs="Times New Roman"/>
          <w:color w:val="000000" w:themeColor="text1"/>
          <w:sz w:val="24"/>
          <w:szCs w:val="24"/>
          <w:shd w:val="clear" w:color="auto" w:fill="FFFFFF"/>
        </w:rPr>
        <w:t xml:space="preserve">Video sebagai media audio visual yang menampilkan gerak, semakin lama semakin populer dalam masyarakat kita. Pesan yang disajikan dapat bersifat fakta (kejadian/ peristiwa penting, berita), maupun fiktif (seperti misalnya cerita), bisa bersifat informatif, edukatif maupun intruksional. Sebagian besar tugas film dapat digantikan oleh video, namun tidak berarti bahwa video </w:t>
      </w:r>
      <w:proofErr w:type="gramStart"/>
      <w:r w:rsidRPr="002D064E">
        <w:rPr>
          <w:rFonts w:ascii="Palantino" w:eastAsia="Times New Roman" w:hAnsi="Palantino" w:cs="Times New Roman"/>
          <w:color w:val="000000" w:themeColor="text1"/>
          <w:sz w:val="24"/>
          <w:szCs w:val="24"/>
          <w:shd w:val="clear" w:color="auto" w:fill="FFFFFF"/>
        </w:rPr>
        <w:t>akan</w:t>
      </w:r>
      <w:proofErr w:type="gramEnd"/>
      <w:r w:rsidRPr="002D064E">
        <w:rPr>
          <w:rFonts w:ascii="Palantino" w:eastAsia="Times New Roman" w:hAnsi="Palantino" w:cs="Times New Roman"/>
          <w:color w:val="000000" w:themeColor="text1"/>
          <w:sz w:val="24"/>
          <w:szCs w:val="24"/>
          <w:shd w:val="clear" w:color="auto" w:fill="FFFFFF"/>
        </w:rPr>
        <w:t xml:space="preserve"> menggantikan kedudukan film. Masing-masing memiliki keterbatasan dan kelebihan sendiri.</w:t>
      </w:r>
    </w:p>
    <w:p w:rsidR="00887782" w:rsidRPr="002D064E" w:rsidRDefault="00887782" w:rsidP="00887782">
      <w:pPr>
        <w:pStyle w:val="ListParagraph"/>
        <w:numPr>
          <w:ilvl w:val="0"/>
          <w:numId w:val="5"/>
        </w:numPr>
        <w:shd w:val="clear" w:color="auto" w:fill="FFFFFF"/>
        <w:spacing w:after="0"/>
        <w:ind w:left="360"/>
        <w:jc w:val="both"/>
        <w:rPr>
          <w:rFonts w:ascii="Palantino" w:eastAsia="Times New Roman" w:hAnsi="Palantino" w:cs="Times New Roman"/>
          <w:color w:val="000000" w:themeColor="text1"/>
          <w:sz w:val="24"/>
          <w:szCs w:val="24"/>
        </w:rPr>
      </w:pPr>
      <w:r w:rsidRPr="002D064E">
        <w:rPr>
          <w:rFonts w:ascii="Palantino" w:eastAsia="Times New Roman" w:hAnsi="Palantino" w:cs="Times New Roman"/>
          <w:color w:val="000000" w:themeColor="text1"/>
          <w:sz w:val="24"/>
          <w:szCs w:val="24"/>
          <w:shd w:val="clear" w:color="auto" w:fill="FFFFFF"/>
        </w:rPr>
        <w:t>Televisi (TV)</w:t>
      </w:r>
    </w:p>
    <w:p w:rsidR="00887782" w:rsidRPr="006B11D8" w:rsidRDefault="00887782" w:rsidP="00887782">
      <w:pPr>
        <w:shd w:val="clear" w:color="auto" w:fill="FFFFFF"/>
        <w:spacing w:line="276" w:lineRule="auto"/>
        <w:ind w:firstLine="425"/>
        <w:jc w:val="both"/>
        <w:rPr>
          <w:rFonts w:ascii="Palantino" w:eastAsia="Times New Roman" w:hAnsi="Palantino" w:cs="Times New Roman"/>
          <w:color w:val="000000" w:themeColor="text1"/>
          <w:sz w:val="24"/>
          <w:szCs w:val="24"/>
          <w:shd w:val="clear" w:color="auto" w:fill="FFFFFF"/>
        </w:rPr>
      </w:pPr>
      <w:r w:rsidRPr="002D064E">
        <w:rPr>
          <w:rFonts w:ascii="Palantino" w:eastAsia="Times New Roman" w:hAnsi="Palantino" w:cs="Times New Roman"/>
          <w:color w:val="000000" w:themeColor="text1"/>
          <w:sz w:val="24"/>
          <w:szCs w:val="24"/>
          <w:shd w:val="clear" w:color="auto" w:fill="FFFFFF"/>
        </w:rPr>
        <w:t>Televisi adalah sistem elektronik yang mengirimkan gambar diam dan gambar hidup bersama suara melalui kabel dan ruang. Dewasa ini televisi yang dimanfaatkan untuk keperluan pendidikan dengan mudah dapat dijangkau melalui siaran dari udara ke udara dan dapa</w:t>
      </w:r>
      <w:r>
        <w:rPr>
          <w:rFonts w:ascii="Palantino" w:eastAsia="Times New Roman" w:hAnsi="Palantino" w:cs="Times New Roman"/>
          <w:color w:val="000000" w:themeColor="text1"/>
          <w:sz w:val="24"/>
          <w:szCs w:val="24"/>
          <w:shd w:val="clear" w:color="auto" w:fill="FFFFFF"/>
        </w:rPr>
        <w:t xml:space="preserve">t dihubungkan melalui satelit. </w:t>
      </w:r>
    </w:p>
    <w:p w:rsidR="00887782" w:rsidRPr="002D064E" w:rsidRDefault="00887782" w:rsidP="00887782">
      <w:pPr>
        <w:pStyle w:val="ListParagraph"/>
        <w:numPr>
          <w:ilvl w:val="0"/>
          <w:numId w:val="1"/>
        </w:numPr>
        <w:spacing w:before="240" w:after="0"/>
        <w:ind w:left="360" w:hanging="360"/>
        <w:jc w:val="both"/>
        <w:rPr>
          <w:rFonts w:ascii="Palantino" w:hAnsi="Palantino" w:cs="Times New Roman"/>
          <w:b/>
          <w:sz w:val="24"/>
          <w:szCs w:val="24"/>
        </w:rPr>
      </w:pPr>
      <w:r w:rsidRPr="002D064E">
        <w:rPr>
          <w:rFonts w:ascii="Palantino" w:hAnsi="Palantino" w:cs="Times New Roman"/>
          <w:b/>
          <w:sz w:val="24"/>
          <w:szCs w:val="24"/>
        </w:rPr>
        <w:t>METODE PENELITIAN</w:t>
      </w:r>
    </w:p>
    <w:p w:rsidR="00887782" w:rsidRPr="002D064E" w:rsidRDefault="00887782" w:rsidP="00887782">
      <w:pPr>
        <w:spacing w:after="0" w:line="276" w:lineRule="auto"/>
        <w:ind w:firstLine="360"/>
        <w:jc w:val="both"/>
        <w:rPr>
          <w:rFonts w:ascii="Palantino" w:hAnsi="Palantino" w:cs="Times New Roman"/>
          <w:sz w:val="24"/>
          <w:szCs w:val="24"/>
        </w:rPr>
      </w:pPr>
      <w:r w:rsidRPr="002D064E">
        <w:rPr>
          <w:rFonts w:ascii="Palantino" w:hAnsi="Palantino" w:cs="Times New Roman"/>
          <w:sz w:val="24"/>
          <w:szCs w:val="24"/>
        </w:rPr>
        <w:t>Sugiyono (2018:7) penelitian ini menggunakan pendekatan kuantitatif, pendekatan kuantitatif didasari oleh positivisme yang memandang setiap realitas/fenomena itu dapat di klasifikasikan, relative tetap, konkrit, teramati, terukur, dan hubungan gejala bersifat sebab akibat. Proses penelitian ini di lakukan dari “luar” dengan menggunakan pengukuran disertai analisis secara statistik sehingga penelitian mengimplikasikan, bahwa pendekatan ini menggunakan metode kuantitatif.</w:t>
      </w:r>
    </w:p>
    <w:p w:rsidR="00887782" w:rsidRPr="002D064E" w:rsidRDefault="00887782" w:rsidP="00887782">
      <w:pPr>
        <w:spacing w:after="0" w:line="276" w:lineRule="auto"/>
        <w:ind w:left="142" w:firstLine="284"/>
        <w:jc w:val="both"/>
        <w:rPr>
          <w:rFonts w:ascii="Palantino" w:hAnsi="Palantino" w:cs="Times New Roman"/>
          <w:color w:val="000000" w:themeColor="text1"/>
          <w:sz w:val="24"/>
          <w:szCs w:val="24"/>
          <w:lang w:val="en-ID"/>
        </w:rPr>
      </w:pPr>
      <w:r w:rsidRPr="002D064E">
        <w:rPr>
          <w:rFonts w:ascii="Palantino" w:hAnsi="Palantino" w:cs="Times New Roman"/>
          <w:color w:val="000000" w:themeColor="text1"/>
          <w:sz w:val="24"/>
          <w:szCs w:val="24"/>
          <w:lang w:val="en-ID"/>
        </w:rPr>
        <w:t>Sugiyono (2018:215) mengemukakan bahwa sampel adalah sebagian dari populasi itu. Populasi itu misalnya penduduk di wilayah tertentu, jumlah pegawai pada organisasi tertentu, jumlah guru dan murid di sekolah tertentu dan sebagainya.</w:t>
      </w:r>
    </w:p>
    <w:p w:rsidR="00887782" w:rsidRPr="002D064E" w:rsidRDefault="00887782" w:rsidP="00887782">
      <w:pPr>
        <w:spacing w:after="0" w:line="276" w:lineRule="auto"/>
        <w:ind w:firstLine="426"/>
        <w:jc w:val="both"/>
        <w:rPr>
          <w:rFonts w:ascii="Palantino" w:hAnsi="Palantino" w:cs="Times New Roman"/>
          <w:color w:val="000000" w:themeColor="text1"/>
          <w:sz w:val="24"/>
          <w:szCs w:val="24"/>
          <w:lang w:val="en-ID"/>
        </w:rPr>
      </w:pPr>
      <w:r w:rsidRPr="002D064E">
        <w:rPr>
          <w:rFonts w:ascii="Palantino" w:hAnsi="Palantino" w:cs="Times New Roman"/>
          <w:color w:val="000000" w:themeColor="text1"/>
          <w:sz w:val="24"/>
          <w:szCs w:val="24"/>
          <w:lang w:val="en-ID"/>
        </w:rPr>
        <w:t xml:space="preserve">Berdasarkan pendapat diatas teknik pengambilan sampel yang digunakan dalam penelitian ini yaitu </w:t>
      </w:r>
      <w:r w:rsidRPr="002D064E">
        <w:rPr>
          <w:rFonts w:ascii="Palantino" w:hAnsi="Palantino" w:cs="Times New Roman"/>
          <w:i/>
          <w:iCs/>
          <w:color w:val="000000" w:themeColor="text1"/>
          <w:sz w:val="24"/>
          <w:szCs w:val="24"/>
          <w:lang w:val="en-ID"/>
        </w:rPr>
        <w:t>Simple Purposive</w:t>
      </w:r>
      <w:r w:rsidRPr="002D064E">
        <w:rPr>
          <w:rFonts w:ascii="Palantino" w:hAnsi="Palantino" w:cs="Times New Roman"/>
          <w:color w:val="000000" w:themeColor="text1"/>
          <w:sz w:val="24"/>
          <w:szCs w:val="24"/>
          <w:lang w:val="en-ID"/>
        </w:rPr>
        <w:t xml:space="preserve">. Sampel purposive adalah teknik penentuan sample dengan pertimbangan tertentu yang dianggap paling tahu tentang </w:t>
      </w:r>
      <w:proofErr w:type="gramStart"/>
      <w:r w:rsidRPr="002D064E">
        <w:rPr>
          <w:rFonts w:ascii="Palantino" w:hAnsi="Palantino" w:cs="Times New Roman"/>
          <w:color w:val="000000" w:themeColor="text1"/>
          <w:sz w:val="24"/>
          <w:szCs w:val="24"/>
          <w:lang w:val="en-ID"/>
        </w:rPr>
        <w:t>apa</w:t>
      </w:r>
      <w:proofErr w:type="gramEnd"/>
      <w:r w:rsidRPr="002D064E">
        <w:rPr>
          <w:rFonts w:ascii="Palantino" w:hAnsi="Palantino" w:cs="Times New Roman"/>
          <w:color w:val="000000" w:themeColor="text1"/>
          <w:sz w:val="24"/>
          <w:szCs w:val="24"/>
          <w:lang w:val="en-ID"/>
        </w:rPr>
        <w:t xml:space="preserve"> yang kita harapkan (Sugiyono, 2018:219). Dari pernyataan di atas maka sampel dalam penelitian ini sebanyak 36 siswa.</w:t>
      </w:r>
    </w:p>
    <w:p w:rsidR="00887782" w:rsidRPr="002D064E" w:rsidRDefault="00887782" w:rsidP="00887782">
      <w:pPr>
        <w:spacing w:line="276" w:lineRule="auto"/>
        <w:ind w:firstLine="360"/>
        <w:jc w:val="both"/>
        <w:rPr>
          <w:rFonts w:ascii="Palantino" w:hAnsi="Palantino" w:cs="Times New Roman"/>
          <w:sz w:val="24"/>
          <w:szCs w:val="24"/>
        </w:rPr>
      </w:pPr>
      <w:r w:rsidRPr="002D064E">
        <w:rPr>
          <w:rFonts w:ascii="Palantino" w:hAnsi="Palantino" w:cs="Times New Roman"/>
          <w:sz w:val="24"/>
          <w:szCs w:val="24"/>
        </w:rPr>
        <w:t xml:space="preserve">Teknik pengumpulan data yang digunakan adalah angket, observasi, dan dokumentasi. Sedangkan teknik pengujian menggunakan uji validitas dan reliabilitas, normalitas dan regresi. </w:t>
      </w:r>
    </w:p>
    <w:p w:rsidR="00887782" w:rsidRPr="002D064E" w:rsidRDefault="00887782" w:rsidP="00887782">
      <w:pPr>
        <w:pStyle w:val="ListParagraph"/>
        <w:numPr>
          <w:ilvl w:val="0"/>
          <w:numId w:val="11"/>
        </w:numPr>
        <w:spacing w:after="0"/>
        <w:ind w:left="426" w:hanging="426"/>
        <w:jc w:val="both"/>
        <w:rPr>
          <w:rFonts w:ascii="Palantino" w:hAnsi="Palantino" w:cs="Times New Roman"/>
          <w:b/>
          <w:sz w:val="24"/>
          <w:szCs w:val="24"/>
        </w:rPr>
      </w:pPr>
      <w:r w:rsidRPr="002D064E">
        <w:rPr>
          <w:rFonts w:ascii="Palantino" w:hAnsi="Palantino" w:cs="Times New Roman"/>
          <w:b/>
          <w:sz w:val="24"/>
          <w:szCs w:val="24"/>
        </w:rPr>
        <w:t>Uji Validitas Dan Reliabilitas</w:t>
      </w:r>
    </w:p>
    <w:p w:rsidR="00887782" w:rsidRPr="002D064E" w:rsidRDefault="00887782" w:rsidP="00887782">
      <w:pPr>
        <w:pStyle w:val="ListParagraph"/>
        <w:numPr>
          <w:ilvl w:val="0"/>
          <w:numId w:val="12"/>
        </w:numPr>
        <w:spacing w:after="0"/>
        <w:ind w:left="360"/>
        <w:jc w:val="both"/>
        <w:rPr>
          <w:rFonts w:ascii="Palantino" w:hAnsi="Palantino" w:cs="Times New Roman"/>
          <w:sz w:val="24"/>
          <w:szCs w:val="24"/>
        </w:rPr>
      </w:pPr>
      <w:r w:rsidRPr="002D064E">
        <w:rPr>
          <w:rFonts w:ascii="Palantino" w:hAnsi="Palantino" w:cs="Times New Roman"/>
          <w:b/>
          <w:sz w:val="24"/>
          <w:szCs w:val="24"/>
        </w:rPr>
        <w:t>Uji Validitas</w:t>
      </w:r>
    </w:p>
    <w:p w:rsidR="00887782" w:rsidRPr="002D064E" w:rsidRDefault="00887782" w:rsidP="00887782">
      <w:pPr>
        <w:pStyle w:val="ListParagraph"/>
        <w:spacing w:after="0"/>
        <w:ind w:left="0" w:firstLine="426"/>
        <w:jc w:val="both"/>
        <w:rPr>
          <w:rFonts w:ascii="Palantino" w:hAnsi="Palantino" w:cs="Times New Roman"/>
          <w:sz w:val="24"/>
          <w:szCs w:val="24"/>
        </w:rPr>
      </w:pPr>
      <w:r w:rsidRPr="002D064E">
        <w:rPr>
          <w:rFonts w:ascii="Palantino" w:hAnsi="Palantino" w:cs="Times New Roman"/>
          <w:sz w:val="24"/>
          <w:szCs w:val="24"/>
        </w:rPr>
        <w:t xml:space="preserve">Perhitungan koefisien validitas dilakukan dengan menggunakan rumus Korelasi Produk Moment, </w:t>
      </w:r>
      <w:proofErr w:type="gramStart"/>
      <w:r w:rsidRPr="002D064E">
        <w:rPr>
          <w:rFonts w:ascii="Palantino" w:hAnsi="Palantino" w:cs="Times New Roman"/>
          <w:sz w:val="24"/>
          <w:szCs w:val="24"/>
        </w:rPr>
        <w:t>yakni :</w:t>
      </w:r>
      <w:proofErr w:type="gramEnd"/>
    </w:p>
    <w:p w:rsidR="00887782" w:rsidRPr="002D064E" w:rsidRDefault="00887782" w:rsidP="00887782">
      <w:pPr>
        <w:pStyle w:val="ListParagraph"/>
        <w:spacing w:after="0"/>
        <w:ind w:left="0"/>
        <w:jc w:val="both"/>
        <w:rPr>
          <w:rFonts w:ascii="Palantino" w:hAnsi="Palantino" w:cs="Times New Roman"/>
          <w:sz w:val="24"/>
          <w:szCs w:val="24"/>
        </w:rPr>
      </w:pPr>
      <m:oMath>
        <m:r>
          <w:rPr>
            <w:rFonts w:ascii="Cambria Math" w:hAnsi="Cambria Math" w:cs="Times New Roman"/>
            <w:sz w:val="24"/>
            <w:szCs w:val="24"/>
          </w:rPr>
          <m:t>rxy=</m:t>
        </m:r>
        <m:f>
          <m:fPr>
            <m:ctrlPr>
              <w:rPr>
                <w:rFonts w:ascii="Cambria Math" w:hAnsi="Cambria Math" w:cs="Times New Roman"/>
                <w:i/>
                <w:sz w:val="24"/>
                <w:szCs w:val="24"/>
              </w:rPr>
            </m:ctrlPr>
          </m:fPr>
          <m:num>
            <m:r>
              <w:rPr>
                <w:rFonts w:ascii="Cambria Math" w:hAnsi="Cambria Math" w:cs="Times New Roman"/>
                <w:sz w:val="24"/>
                <w:szCs w:val="24"/>
              </w:rPr>
              <m:t>n</m:t>
            </m:r>
            <m:r>
              <m:rPr>
                <m:sty m:val="p"/>
              </m:rPr>
              <w:rPr>
                <w:rFonts w:ascii="Cambria Math" w:hAnsi="Cambria Math" w:cs="Times New Roman"/>
                <w:sz w:val="24"/>
                <w:szCs w:val="24"/>
              </w:rPr>
              <m:t>Σ</m:t>
            </m:r>
            <m:r>
              <w:rPr>
                <w:rFonts w:ascii="Cambria Math" w:hAnsi="Cambria Math" w:cs="Times New Roman"/>
                <w:sz w:val="24"/>
                <w:szCs w:val="24"/>
              </w:rPr>
              <m:t>xy-</m:t>
            </m:r>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x</m:t>
                </m:r>
              </m:e>
            </m:d>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y</m:t>
                </m:r>
              </m:e>
            </m:d>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w:rPr>
                        <w:rFonts w:ascii="Cambria Math" w:hAnsi="Cambria Math" w:cs="Times New Roman"/>
                        <w:sz w:val="24"/>
                        <w:szCs w:val="24"/>
                      </w:rPr>
                      <m:t>n</m:t>
                    </m:r>
                    <m:r>
                      <m:rPr>
                        <m:sty m:val="p"/>
                      </m:rP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d>
                  <m:dPr>
                    <m:begChr m:val="{"/>
                    <m:endChr m:val="}"/>
                    <m:ctrlPr>
                      <w:rPr>
                        <w:rFonts w:ascii="Cambria Math" w:hAnsi="Cambria Math" w:cs="Times New Roman"/>
                        <w:i/>
                        <w:sz w:val="24"/>
                        <w:szCs w:val="24"/>
                      </w:rPr>
                    </m:ctrlPr>
                  </m:dPr>
                  <m:e>
                    <m:r>
                      <w:rPr>
                        <w:rFonts w:ascii="Cambria Math" w:hAnsi="Cambria Math" w:cs="Times New Roman"/>
                        <w:sz w:val="24"/>
                        <w:szCs w:val="24"/>
                      </w:rPr>
                      <m:t>n</m:t>
                    </m:r>
                    <m:r>
                      <m:rPr>
                        <m:sty m:val="p"/>
                      </m:rP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m:rPr>
                                    <m:sty m:val="p"/>
                                  </m:rPr>
                                  <w:rPr>
                                    <w:rFonts w:ascii="Cambria Math" w:hAnsi="Cambria Math" w:cs="Times New Roman"/>
                                    <w:sz w:val="24"/>
                                    <w:szCs w:val="24"/>
                                  </w:rPr>
                                  <m:t>ΣΥ</m:t>
                                </m:r>
                              </m:e>
                            </m:d>
                          </m:e>
                          <m:sup>
                            <m:r>
                              <w:rPr>
                                <w:rFonts w:ascii="Cambria Math" w:hAnsi="Cambria Math" w:cs="Times New Roman"/>
                                <w:sz w:val="24"/>
                                <w:szCs w:val="24"/>
                              </w:rPr>
                              <m:t>2</m:t>
                            </m:r>
                          </m:sup>
                        </m:sSup>
                      </m:sup>
                    </m:sSup>
                  </m:e>
                </m:d>
              </m:e>
            </m:rad>
          </m:den>
        </m:f>
      </m:oMath>
      <w:r w:rsidRPr="002D064E">
        <w:rPr>
          <w:rFonts w:ascii="Palantino" w:eastAsiaTheme="minorEastAsia" w:hAnsi="Palantino" w:cs="Times New Roman"/>
          <w:sz w:val="24"/>
          <w:szCs w:val="24"/>
        </w:rPr>
        <w:tab/>
      </w:r>
      <w:r w:rsidRPr="002D064E">
        <w:rPr>
          <w:rFonts w:ascii="Palantino" w:eastAsiaTheme="minorEastAsia" w:hAnsi="Palantino" w:cs="Times New Roman"/>
          <w:sz w:val="24"/>
          <w:szCs w:val="24"/>
        </w:rPr>
        <w:tab/>
        <w:t xml:space="preserve">(Sugiyono, </w:t>
      </w:r>
      <w:proofErr w:type="gramStart"/>
      <w:r w:rsidRPr="002D064E">
        <w:rPr>
          <w:rFonts w:ascii="Palantino" w:eastAsiaTheme="minorEastAsia" w:hAnsi="Palantino" w:cs="Times New Roman"/>
          <w:sz w:val="24"/>
          <w:szCs w:val="24"/>
        </w:rPr>
        <w:t>2018 :</w:t>
      </w:r>
      <w:proofErr w:type="gramEnd"/>
      <w:r w:rsidRPr="002D064E">
        <w:rPr>
          <w:rFonts w:ascii="Palantino" w:eastAsiaTheme="minorEastAsia" w:hAnsi="Palantino" w:cs="Times New Roman"/>
          <w:sz w:val="24"/>
          <w:szCs w:val="24"/>
        </w:rPr>
        <w:t xml:space="preserve"> 183)</w:t>
      </w:r>
    </w:p>
    <w:p w:rsidR="00887782" w:rsidRDefault="00887782" w:rsidP="00887782">
      <w:pPr>
        <w:tabs>
          <w:tab w:val="left" w:pos="3070"/>
        </w:tabs>
        <w:spacing w:after="0" w:line="276" w:lineRule="auto"/>
        <w:jc w:val="both"/>
        <w:rPr>
          <w:rFonts w:ascii="Palantino" w:hAnsi="Palantino" w:cs="Times New Roman"/>
          <w:sz w:val="24"/>
          <w:szCs w:val="24"/>
        </w:rPr>
      </w:pPr>
    </w:p>
    <w:p w:rsidR="00887782" w:rsidRDefault="00887782" w:rsidP="00887782">
      <w:pPr>
        <w:tabs>
          <w:tab w:val="left" w:pos="3070"/>
        </w:tabs>
        <w:spacing w:after="0" w:line="276" w:lineRule="auto"/>
        <w:jc w:val="both"/>
        <w:rPr>
          <w:rFonts w:ascii="Palantino" w:hAnsi="Palantino" w:cs="Times New Roman"/>
          <w:sz w:val="24"/>
          <w:szCs w:val="24"/>
        </w:rPr>
      </w:pPr>
    </w:p>
    <w:p w:rsidR="00887782" w:rsidRDefault="00887782" w:rsidP="00887782">
      <w:pPr>
        <w:tabs>
          <w:tab w:val="left" w:pos="3070"/>
        </w:tabs>
        <w:spacing w:after="0" w:line="276" w:lineRule="auto"/>
        <w:jc w:val="both"/>
        <w:rPr>
          <w:rFonts w:ascii="Palantino" w:hAnsi="Palantino" w:cs="Times New Roman"/>
          <w:sz w:val="24"/>
          <w:szCs w:val="24"/>
        </w:rPr>
      </w:pPr>
    </w:p>
    <w:p w:rsidR="00887782" w:rsidRPr="002D064E" w:rsidRDefault="00887782" w:rsidP="00887782">
      <w:pPr>
        <w:tabs>
          <w:tab w:val="left" w:pos="3070"/>
        </w:tabs>
        <w:spacing w:after="0" w:line="276" w:lineRule="auto"/>
        <w:jc w:val="both"/>
        <w:rPr>
          <w:rFonts w:ascii="Palantino" w:hAnsi="Palantino" w:cs="Times New Roman"/>
          <w:sz w:val="24"/>
          <w:szCs w:val="24"/>
        </w:rPr>
      </w:pPr>
      <w:r w:rsidRPr="002D064E">
        <w:rPr>
          <w:rFonts w:ascii="Palantino" w:hAnsi="Palantino" w:cs="Times New Roman"/>
          <w:sz w:val="24"/>
          <w:szCs w:val="24"/>
        </w:rPr>
        <w:t xml:space="preserve">Di </w:t>
      </w:r>
      <w:proofErr w:type="gramStart"/>
      <w:r w:rsidRPr="002D064E">
        <w:rPr>
          <w:rFonts w:ascii="Palantino" w:hAnsi="Palantino" w:cs="Times New Roman"/>
          <w:sz w:val="24"/>
          <w:szCs w:val="24"/>
        </w:rPr>
        <w:t>mana :</w:t>
      </w:r>
      <w:proofErr w:type="gramEnd"/>
      <w:r w:rsidRPr="002D064E">
        <w:rPr>
          <w:rFonts w:ascii="Palantino" w:hAnsi="Palantino" w:cs="Times New Roman"/>
          <w:sz w:val="24"/>
          <w:szCs w:val="24"/>
        </w:rPr>
        <w:tab/>
      </w:r>
    </w:p>
    <w:p w:rsidR="00887782" w:rsidRPr="002D064E" w:rsidRDefault="00887782" w:rsidP="00887782">
      <w:pPr>
        <w:spacing w:after="0" w:line="276" w:lineRule="auto"/>
        <w:jc w:val="both"/>
        <w:rPr>
          <w:rFonts w:ascii="Palantino" w:eastAsiaTheme="minorEastAsia" w:hAnsi="Palantino" w:cs="Times New Roman"/>
          <w:sz w:val="24"/>
          <w:szCs w:val="24"/>
        </w:rPr>
      </w:pPr>
      <m:oMath>
        <m:r>
          <w:rPr>
            <w:rFonts w:ascii="Cambria Math" w:hAnsi="Cambria Math" w:cs="Times New Roman"/>
            <w:sz w:val="24"/>
            <w:szCs w:val="24"/>
          </w:rPr>
          <m:t>rxy</m:t>
        </m:r>
      </m:oMath>
      <w:r w:rsidRPr="002D064E">
        <w:rPr>
          <w:rFonts w:ascii="Palantino" w:eastAsiaTheme="minorEastAsia" w:hAnsi="Palantino" w:cs="Times New Roman"/>
          <w:sz w:val="24"/>
          <w:szCs w:val="24"/>
        </w:rPr>
        <w:t xml:space="preserve"> = koefisien korelasi product moment</w:t>
      </w:r>
    </w:p>
    <w:p w:rsidR="00887782" w:rsidRPr="002D064E" w:rsidRDefault="00887782" w:rsidP="00887782">
      <w:pPr>
        <w:spacing w:after="0" w:line="276" w:lineRule="auto"/>
        <w:jc w:val="both"/>
        <w:rPr>
          <w:rFonts w:ascii="Palantino" w:eastAsiaTheme="minorEastAsia" w:hAnsi="Palantino" w:cs="Times New Roman"/>
          <w:sz w:val="24"/>
          <w:szCs w:val="24"/>
        </w:rPr>
      </w:pPr>
      <m:oMath>
        <m:r>
          <m:rPr>
            <m:sty m:val="p"/>
          </m:rPr>
          <w:rPr>
            <w:rFonts w:ascii="Cambria Math" w:hAnsi="Cambria Math" w:cs="Times New Roman"/>
            <w:sz w:val="24"/>
            <w:szCs w:val="24"/>
          </w:rPr>
          <m:t>Σ</m:t>
        </m:r>
        <m:r>
          <w:rPr>
            <w:rFonts w:ascii="Cambria Math" w:hAnsi="Cambria Math" w:cs="Times New Roman"/>
            <w:sz w:val="24"/>
            <w:szCs w:val="24"/>
          </w:rPr>
          <m:t>x</m:t>
        </m:r>
      </m:oMath>
      <w:r w:rsidRPr="002D064E">
        <w:rPr>
          <w:rFonts w:ascii="Palantino" w:eastAsiaTheme="minorEastAsia" w:hAnsi="Palantino" w:cs="Times New Roman"/>
          <w:sz w:val="24"/>
          <w:szCs w:val="24"/>
        </w:rPr>
        <w:t xml:space="preserve"> = skor untuk setiap item</w:t>
      </w:r>
    </w:p>
    <w:p w:rsidR="00887782" w:rsidRPr="002D064E" w:rsidRDefault="00887782" w:rsidP="00887782">
      <w:pPr>
        <w:spacing w:after="0" w:line="276" w:lineRule="auto"/>
        <w:jc w:val="both"/>
        <w:rPr>
          <w:rFonts w:ascii="Palantino" w:eastAsiaTheme="minorEastAsia" w:hAnsi="Palantino" w:cs="Times New Roman"/>
          <w:sz w:val="24"/>
          <w:szCs w:val="24"/>
        </w:rPr>
      </w:pPr>
      <m:oMath>
        <m:r>
          <m:rPr>
            <m:sty m:val="p"/>
          </m:rPr>
          <w:rPr>
            <w:rFonts w:ascii="Cambria Math" w:hAnsi="Cambria Math" w:cs="Times New Roman"/>
            <w:sz w:val="24"/>
            <w:szCs w:val="24"/>
          </w:rPr>
          <m:t>Σ</m:t>
        </m:r>
        <m:r>
          <w:rPr>
            <w:rFonts w:ascii="Cambria Math" w:hAnsi="Cambria Math" w:cs="Times New Roman"/>
            <w:sz w:val="24"/>
            <w:szCs w:val="24"/>
          </w:rPr>
          <m:t>y</m:t>
        </m:r>
      </m:oMath>
      <w:r w:rsidRPr="002D064E">
        <w:rPr>
          <w:rFonts w:ascii="Palantino" w:eastAsiaTheme="minorEastAsia" w:hAnsi="Palantino" w:cs="Times New Roman"/>
          <w:sz w:val="24"/>
          <w:szCs w:val="24"/>
        </w:rPr>
        <w:t xml:space="preserve"> = skor total untuk seluruhan item</w:t>
      </w:r>
    </w:p>
    <w:p w:rsidR="00887782" w:rsidRPr="002D064E" w:rsidRDefault="00887782" w:rsidP="00887782">
      <w:pPr>
        <w:spacing w:line="276" w:lineRule="auto"/>
        <w:jc w:val="both"/>
        <w:rPr>
          <w:rFonts w:ascii="Palantino" w:eastAsiaTheme="minorEastAsia" w:hAnsi="Palantino" w:cs="Times New Roman"/>
          <w:sz w:val="24"/>
          <w:szCs w:val="24"/>
        </w:rPr>
      </w:pPr>
      <w:r w:rsidRPr="002D064E">
        <w:rPr>
          <w:rFonts w:ascii="Palantino" w:eastAsiaTheme="minorEastAsia" w:hAnsi="Palantino" w:cs="Times New Roman"/>
          <w:sz w:val="24"/>
          <w:szCs w:val="24"/>
        </w:rPr>
        <w:t xml:space="preserve">n = jumlah responden </w:t>
      </w:r>
    </w:p>
    <w:p w:rsidR="00887782" w:rsidRPr="002D064E" w:rsidRDefault="00887782" w:rsidP="00887782">
      <w:pPr>
        <w:pStyle w:val="ListParagraph"/>
        <w:numPr>
          <w:ilvl w:val="0"/>
          <w:numId w:val="12"/>
        </w:numPr>
        <w:spacing w:after="0"/>
        <w:ind w:left="360"/>
        <w:jc w:val="both"/>
        <w:rPr>
          <w:rFonts w:ascii="Palantino" w:eastAsiaTheme="minorEastAsia" w:hAnsi="Palantino" w:cs="Times New Roman"/>
          <w:b/>
          <w:sz w:val="24"/>
          <w:szCs w:val="24"/>
        </w:rPr>
      </w:pPr>
      <w:r w:rsidRPr="002D064E">
        <w:rPr>
          <w:rFonts w:ascii="Palantino" w:eastAsiaTheme="minorEastAsia" w:hAnsi="Palantino" w:cs="Times New Roman"/>
          <w:b/>
          <w:sz w:val="24"/>
          <w:szCs w:val="24"/>
        </w:rPr>
        <w:t>Reliabilitas</w:t>
      </w:r>
    </w:p>
    <w:p w:rsidR="00887782" w:rsidRPr="002D064E" w:rsidRDefault="00887782" w:rsidP="00887782">
      <w:pPr>
        <w:pStyle w:val="ListParagraph"/>
        <w:spacing w:after="0"/>
        <w:ind w:left="0" w:firstLine="360"/>
        <w:jc w:val="both"/>
        <w:rPr>
          <w:rFonts w:ascii="Palantino" w:eastAsiaTheme="minorEastAsia" w:hAnsi="Palantino" w:cs="Times New Roman"/>
          <w:b/>
          <w:sz w:val="24"/>
          <w:szCs w:val="24"/>
        </w:rPr>
      </w:pPr>
      <w:r w:rsidRPr="002D064E">
        <w:rPr>
          <w:rFonts w:ascii="Palantino" w:eastAsiaTheme="minorEastAsia" w:hAnsi="Palantino" w:cs="Times New Roman"/>
          <w:sz w:val="24"/>
          <w:szCs w:val="24"/>
        </w:rPr>
        <w:t xml:space="preserve">Reliabilitas menunjukan pada suatu pengertian bahwa mutu suatu instrumen cukup dapat dipercaya untuk digunakan sebagai alat pengumpul data karena instrument tersebut sudah baik (Arikunto, 2016:178). Pada penelitian ini pengujian uji reliabilitas dilakukan dengan menggunakan metode Alpha yaitu dengan menganalisis reliabilitas alat ukur dari satu kali pengukuran. Untuk mencari reliabilitas digunakan rumus </w:t>
      </w:r>
      <w:proofErr w:type="gramStart"/>
      <w:r w:rsidRPr="002D064E">
        <w:rPr>
          <w:rFonts w:ascii="Palantino" w:eastAsiaTheme="minorEastAsia" w:hAnsi="Palantino" w:cs="Times New Roman"/>
          <w:sz w:val="24"/>
          <w:szCs w:val="24"/>
        </w:rPr>
        <w:t>Alpha :</w:t>
      </w:r>
      <w:proofErr w:type="gramEnd"/>
    </w:p>
    <w:p w:rsidR="00887782" w:rsidRPr="002D064E" w:rsidRDefault="00887782" w:rsidP="00887782">
      <w:pPr>
        <w:pStyle w:val="ListParagraph"/>
        <w:tabs>
          <w:tab w:val="center" w:pos="4135"/>
        </w:tabs>
        <w:spacing w:after="0"/>
        <w:ind w:left="786"/>
        <w:jc w:val="both"/>
        <w:rPr>
          <w:rFonts w:ascii="Palantino" w:eastAsiaTheme="minorEastAsia" w:hAnsi="Palantino" w:cs="Times New Roman"/>
          <w:sz w:val="24"/>
          <w:szCs w:val="24"/>
        </w:rPr>
      </w:pPr>
      <w:r w:rsidRPr="002D064E">
        <w:rPr>
          <w:rFonts w:ascii="Palantino" w:eastAsiaTheme="minorEastAsia" w:hAnsi="Palantino" w:cs="Times New Roman"/>
          <w:sz w:val="24"/>
          <w:szCs w:val="24"/>
        </w:rPr>
        <w:t xml:space="preserve">Rumus Alpha </w:t>
      </w:r>
      <w:r w:rsidRPr="002D064E">
        <w:rPr>
          <w:rFonts w:ascii="Palantino" w:eastAsiaTheme="minorEastAsia" w:hAnsi="Palantino" w:cs="Times New Roman"/>
          <w:sz w:val="24"/>
          <w:szCs w:val="24"/>
        </w:rPr>
        <w:tab/>
      </w:r>
    </w:p>
    <w:p w:rsidR="00887782" w:rsidRPr="002D064E" w:rsidRDefault="004160FC" w:rsidP="00887782">
      <w:pPr>
        <w:spacing w:after="0" w:line="276" w:lineRule="auto"/>
        <w:ind w:left="426"/>
        <w:jc w:val="both"/>
        <w:rPr>
          <w:rFonts w:ascii="Palantino" w:eastAsiaTheme="minorEastAsia" w:hAnsi="Palantino"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k-1</m:t>
                </m:r>
              </m:den>
            </m:f>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Σ</m:t>
                </m:r>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b</m:t>
                    </m:r>
                  </m:den>
                </m:f>
              </m:num>
              <m:den>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m:t>
                    </m:r>
                  </m:den>
                </m:f>
              </m:den>
            </m:f>
          </m:e>
        </m:d>
      </m:oMath>
      <w:r w:rsidR="00887782" w:rsidRPr="002D064E">
        <w:rPr>
          <w:rFonts w:ascii="Palantino" w:eastAsiaTheme="minorEastAsia" w:hAnsi="Palantino" w:cs="Times New Roman"/>
          <w:sz w:val="24"/>
          <w:szCs w:val="24"/>
        </w:rPr>
        <w:tab/>
      </w:r>
      <w:r w:rsidR="00887782" w:rsidRPr="002D064E">
        <w:rPr>
          <w:rFonts w:ascii="Palantino" w:eastAsiaTheme="minorEastAsia" w:hAnsi="Palantino" w:cs="Times New Roman"/>
          <w:sz w:val="24"/>
          <w:szCs w:val="24"/>
        </w:rPr>
        <w:tab/>
      </w:r>
      <w:r w:rsidR="00887782" w:rsidRPr="002D064E">
        <w:rPr>
          <w:rFonts w:ascii="Palantino" w:eastAsiaTheme="minorEastAsia" w:hAnsi="Palantino" w:cs="Times New Roman"/>
          <w:sz w:val="24"/>
          <w:szCs w:val="24"/>
        </w:rPr>
        <w:tab/>
        <w:t xml:space="preserve">(Arikunto, </w:t>
      </w:r>
      <w:proofErr w:type="gramStart"/>
      <w:r w:rsidR="00887782" w:rsidRPr="002D064E">
        <w:rPr>
          <w:rFonts w:ascii="Palantino" w:eastAsiaTheme="minorEastAsia" w:hAnsi="Palantino" w:cs="Times New Roman"/>
          <w:sz w:val="24"/>
          <w:szCs w:val="24"/>
        </w:rPr>
        <w:t>2013 :</w:t>
      </w:r>
      <w:proofErr w:type="gramEnd"/>
      <w:r w:rsidR="00887782" w:rsidRPr="002D064E">
        <w:rPr>
          <w:rFonts w:ascii="Palantino" w:eastAsiaTheme="minorEastAsia" w:hAnsi="Palantino" w:cs="Times New Roman"/>
          <w:sz w:val="24"/>
          <w:szCs w:val="24"/>
        </w:rPr>
        <w:t xml:space="preserve"> 239)</w:t>
      </w:r>
    </w:p>
    <w:p w:rsidR="00887782" w:rsidRPr="002D064E" w:rsidRDefault="00887782" w:rsidP="00887782">
      <w:pPr>
        <w:pStyle w:val="ListParagraph"/>
        <w:spacing w:after="0"/>
        <w:ind w:left="786"/>
        <w:jc w:val="both"/>
        <w:rPr>
          <w:rFonts w:ascii="Palantino" w:eastAsiaTheme="minorEastAsia" w:hAnsi="Palantino" w:cs="Times New Roman"/>
          <w:sz w:val="24"/>
          <w:szCs w:val="24"/>
        </w:rPr>
      </w:pPr>
      <w:proofErr w:type="gramStart"/>
      <w:r w:rsidRPr="002D064E">
        <w:rPr>
          <w:rFonts w:ascii="Palantino" w:eastAsiaTheme="minorEastAsia" w:hAnsi="Palantino" w:cs="Times New Roman"/>
          <w:sz w:val="24"/>
          <w:szCs w:val="24"/>
        </w:rPr>
        <w:t>di</w:t>
      </w:r>
      <w:proofErr w:type="gramEnd"/>
      <w:r w:rsidRPr="002D064E">
        <w:rPr>
          <w:rFonts w:ascii="Palantino" w:eastAsiaTheme="minorEastAsia" w:hAnsi="Palantino" w:cs="Times New Roman"/>
          <w:sz w:val="24"/>
          <w:szCs w:val="24"/>
        </w:rPr>
        <w:t xml:space="preserve"> mana : </w:t>
      </w:r>
    </w:p>
    <w:p w:rsidR="00887782" w:rsidRPr="002D064E" w:rsidRDefault="004160FC" w:rsidP="00887782">
      <w:pPr>
        <w:spacing w:after="0" w:line="276" w:lineRule="auto"/>
        <w:ind w:left="426"/>
        <w:jc w:val="both"/>
        <w:rPr>
          <w:rFonts w:ascii="Palantino" w:eastAsiaTheme="minorEastAsia" w:hAnsi="Palantino"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11</m:t>
            </m:r>
          </m:sub>
        </m:sSub>
      </m:oMath>
      <w:r w:rsidR="00887782" w:rsidRPr="002D064E">
        <w:rPr>
          <w:rFonts w:ascii="Palantino" w:eastAsiaTheme="minorEastAsia" w:hAnsi="Palantino" w:cs="Times New Roman"/>
          <w:sz w:val="24"/>
          <w:szCs w:val="24"/>
        </w:rPr>
        <w:t xml:space="preserve"> = Reliabilitas</w:t>
      </w:r>
    </w:p>
    <w:p w:rsidR="00887782" w:rsidRPr="002D064E" w:rsidRDefault="00887782" w:rsidP="00887782">
      <w:pPr>
        <w:spacing w:after="0" w:line="276" w:lineRule="auto"/>
        <w:ind w:left="426"/>
        <w:jc w:val="both"/>
        <w:rPr>
          <w:rFonts w:ascii="Palantino" w:eastAsiaTheme="minorEastAsia" w:hAnsi="Palantino" w:cs="Times New Roman"/>
          <w:sz w:val="24"/>
          <w:szCs w:val="24"/>
        </w:rPr>
      </w:pPr>
      <m:oMath>
        <m:r>
          <w:rPr>
            <w:rFonts w:ascii="Cambria Math" w:eastAsiaTheme="minorEastAsia" w:hAnsi="Cambria Math" w:cs="Times New Roman"/>
            <w:sz w:val="24"/>
            <w:szCs w:val="24"/>
          </w:rPr>
          <m:t>k</m:t>
        </m:r>
      </m:oMath>
      <w:r w:rsidRPr="002D064E">
        <w:rPr>
          <w:rFonts w:ascii="Palantino" w:eastAsiaTheme="minorEastAsia" w:hAnsi="Palantino" w:cs="Times New Roman"/>
          <w:sz w:val="24"/>
          <w:szCs w:val="24"/>
        </w:rPr>
        <w:t>= Banyak butir pertanyaan atau banyaknya soal</w:t>
      </w:r>
    </w:p>
    <w:p w:rsidR="00887782" w:rsidRPr="002D064E" w:rsidRDefault="00887782" w:rsidP="00887782">
      <w:pPr>
        <w:spacing w:after="0" w:line="276" w:lineRule="auto"/>
        <w:ind w:left="426"/>
        <w:jc w:val="both"/>
        <w:rPr>
          <w:rFonts w:ascii="Palantino" w:eastAsiaTheme="minorEastAsia" w:hAnsi="Palantino" w:cs="Times New Roman"/>
          <w:sz w:val="24"/>
          <w:szCs w:val="24"/>
        </w:rPr>
      </w:pPr>
      <m:oMath>
        <m:r>
          <m:rPr>
            <m:sty m:val="p"/>
          </m:rPr>
          <w:rPr>
            <w:rFonts w:ascii="Cambria Math" w:eastAsiaTheme="minorEastAsia" w:hAnsi="Cambria Math" w:cs="Times New Roman"/>
            <w:sz w:val="24"/>
            <w:szCs w:val="24"/>
          </w:rPr>
          <m:t>Σ</m:t>
        </m:r>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b</m:t>
            </m:r>
          </m:den>
        </m:f>
      </m:oMath>
      <w:r w:rsidRPr="002D064E">
        <w:rPr>
          <w:rFonts w:ascii="Palantino" w:eastAsiaTheme="minorEastAsia" w:hAnsi="Palantino" w:cs="Times New Roman"/>
          <w:sz w:val="24"/>
          <w:szCs w:val="24"/>
        </w:rPr>
        <w:t xml:space="preserve"> = Jumlah varian butir</w:t>
      </w:r>
    </w:p>
    <w:p w:rsidR="00887782" w:rsidRPr="002D064E" w:rsidRDefault="00887782" w:rsidP="00887782">
      <w:pPr>
        <w:spacing w:line="276" w:lineRule="auto"/>
        <w:ind w:left="426"/>
        <w:jc w:val="both"/>
        <w:rPr>
          <w:rFonts w:ascii="Palantino" w:eastAsiaTheme="minorEastAsia" w:hAnsi="Palantino" w:cs="Times New Roman"/>
          <w:sz w:val="24"/>
          <w:szCs w:val="24"/>
        </w:rPr>
      </w:pPr>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num>
          <m:den>
            <m:r>
              <w:rPr>
                <w:rFonts w:ascii="Cambria Math" w:eastAsiaTheme="minorEastAsia" w:hAnsi="Cambria Math" w:cs="Times New Roman"/>
                <w:sz w:val="24"/>
                <w:szCs w:val="24"/>
              </w:rPr>
              <m:t>1</m:t>
            </m:r>
          </m:den>
        </m:f>
      </m:oMath>
      <w:r w:rsidRPr="002D064E">
        <w:rPr>
          <w:rFonts w:ascii="Palantino" w:eastAsiaTheme="minorEastAsia" w:hAnsi="Palantino" w:cs="Times New Roman"/>
          <w:sz w:val="24"/>
          <w:szCs w:val="24"/>
        </w:rPr>
        <w:t xml:space="preserve"> = varian total</w:t>
      </w:r>
    </w:p>
    <w:p w:rsidR="00887782" w:rsidRPr="002D064E" w:rsidRDefault="00887782" w:rsidP="00887782">
      <w:pPr>
        <w:pStyle w:val="ListParagraph"/>
        <w:numPr>
          <w:ilvl w:val="0"/>
          <w:numId w:val="11"/>
        </w:numPr>
        <w:spacing w:after="0"/>
        <w:ind w:left="426" w:hanging="426"/>
        <w:jc w:val="both"/>
        <w:rPr>
          <w:rFonts w:ascii="Palantino" w:eastAsiaTheme="minorEastAsia" w:hAnsi="Palantino" w:cs="Times New Roman"/>
          <w:b/>
          <w:sz w:val="24"/>
          <w:szCs w:val="24"/>
        </w:rPr>
      </w:pPr>
      <w:r w:rsidRPr="002D064E">
        <w:rPr>
          <w:rFonts w:ascii="Palantino" w:eastAsiaTheme="minorEastAsia" w:hAnsi="Palantino" w:cs="Times New Roman"/>
          <w:b/>
          <w:sz w:val="24"/>
          <w:szCs w:val="24"/>
        </w:rPr>
        <w:t>Uji Linearitas</w:t>
      </w:r>
    </w:p>
    <w:p w:rsidR="00887782" w:rsidRPr="002D064E" w:rsidRDefault="00887782" w:rsidP="00887782">
      <w:pPr>
        <w:spacing w:after="0" w:line="276" w:lineRule="auto"/>
        <w:ind w:firstLine="360"/>
        <w:jc w:val="both"/>
        <w:rPr>
          <w:rFonts w:ascii="Palantino" w:eastAsiaTheme="minorEastAsia" w:hAnsi="Palantino" w:cs="Times New Roman"/>
          <w:sz w:val="24"/>
          <w:szCs w:val="24"/>
        </w:rPr>
      </w:pPr>
      <w:r w:rsidRPr="002D064E">
        <w:rPr>
          <w:rFonts w:ascii="Palantino" w:eastAsiaTheme="minorEastAsia" w:hAnsi="Palantino" w:cs="Times New Roman"/>
          <w:sz w:val="24"/>
          <w:szCs w:val="24"/>
        </w:rPr>
        <w:t xml:space="preserve">Untuk mengetahui hubungan linearitas menggunakian rumus seperti yang dikemukakan oleh Hadi (2014) sebagai </w:t>
      </w:r>
      <w:proofErr w:type="gramStart"/>
      <w:r w:rsidRPr="002D064E">
        <w:rPr>
          <w:rFonts w:ascii="Palantino" w:eastAsiaTheme="minorEastAsia" w:hAnsi="Palantino" w:cs="Times New Roman"/>
          <w:sz w:val="24"/>
          <w:szCs w:val="24"/>
        </w:rPr>
        <w:t>berikut :</w:t>
      </w:r>
      <w:proofErr w:type="gramEnd"/>
    </w:p>
    <w:p w:rsidR="00887782" w:rsidRPr="002D064E" w:rsidRDefault="00887782" w:rsidP="00887782">
      <w:pPr>
        <w:spacing w:after="0" w:line="276" w:lineRule="auto"/>
        <w:jc w:val="both"/>
        <w:rPr>
          <w:rFonts w:ascii="Palantino" w:eastAsiaTheme="minorEastAsia" w:hAnsi="Palantino" w:cs="Times New Roman"/>
          <w:sz w:val="24"/>
          <w:szCs w:val="24"/>
        </w:rPr>
      </w:pPr>
      <w:r w:rsidRPr="002D064E">
        <w:rPr>
          <w:rFonts w:ascii="Palantino" w:eastAsiaTheme="minorEastAsia" w:hAnsi="Palantino" w:cs="Times New Roman"/>
          <w:sz w:val="24"/>
          <w:szCs w:val="24"/>
        </w:rPr>
        <w:tab/>
      </w:r>
      <w:r w:rsidRPr="002D064E">
        <w:rPr>
          <w:rFonts w:ascii="Palantino" w:eastAsiaTheme="minorEastAsia" w:hAnsi="Palantino" w:cs="Times New Roman"/>
          <w:sz w:val="24"/>
          <w:szCs w:val="24"/>
        </w:rPr>
        <w:tab/>
        <w:t>F</w:t>
      </w:r>
      <w:r w:rsidRPr="002D064E">
        <w:rPr>
          <w:rFonts w:ascii="Palantino" w:eastAsiaTheme="minorEastAsia" w:hAnsi="Palantino" w:cs="Times New Roman"/>
          <w:sz w:val="24"/>
          <w:szCs w:val="24"/>
          <w:vertAlign w:val="subscript"/>
        </w:rPr>
        <w:t>reg=</w:t>
      </w:r>
      <w:r w:rsidRPr="002D064E">
        <w:rPr>
          <w:rFonts w:ascii="Palantino" w:eastAsiaTheme="minorEastAsia" w:hAnsi="Palantino" w:cs="Times New Roman"/>
          <w:sz w:val="24"/>
          <w:szCs w:val="24"/>
        </w:rPr>
        <w:t xml:space="preserve"> </w:t>
      </w:r>
      <m:oMath>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RKreg</m:t>
            </m:r>
          </m:num>
          <m:den>
            <m:r>
              <m:rPr>
                <m:sty m:val="p"/>
              </m:rPr>
              <w:rPr>
                <w:rFonts w:ascii="Cambria Math" w:eastAsiaTheme="minorEastAsia" w:hAnsi="Cambria Math" w:cs="Times New Roman"/>
                <w:sz w:val="24"/>
                <w:szCs w:val="24"/>
              </w:rPr>
              <m:t>RKres</m:t>
            </m:r>
          </m:den>
        </m:f>
      </m:oMath>
    </w:p>
    <w:p w:rsidR="00887782" w:rsidRPr="002D064E" w:rsidRDefault="00887782" w:rsidP="00887782">
      <w:pPr>
        <w:tabs>
          <w:tab w:val="left" w:pos="1712"/>
        </w:tabs>
        <w:spacing w:after="0" w:line="276" w:lineRule="auto"/>
        <w:jc w:val="both"/>
        <w:rPr>
          <w:rFonts w:ascii="Palantino" w:eastAsiaTheme="minorEastAsia" w:hAnsi="Palantino" w:cs="Times New Roman"/>
          <w:sz w:val="24"/>
          <w:szCs w:val="24"/>
        </w:rPr>
      </w:pPr>
      <w:proofErr w:type="gramStart"/>
      <w:r w:rsidRPr="002D064E">
        <w:rPr>
          <w:rFonts w:ascii="Palantino" w:eastAsiaTheme="minorEastAsia" w:hAnsi="Palantino" w:cs="Times New Roman"/>
          <w:sz w:val="24"/>
          <w:szCs w:val="24"/>
        </w:rPr>
        <w:t>Ket :</w:t>
      </w:r>
      <w:proofErr w:type="gramEnd"/>
      <w:r w:rsidRPr="002D064E">
        <w:rPr>
          <w:rFonts w:ascii="Palantino" w:eastAsiaTheme="minorEastAsia" w:hAnsi="Palantino" w:cs="Times New Roman"/>
          <w:sz w:val="24"/>
          <w:szCs w:val="24"/>
        </w:rPr>
        <w:t xml:space="preserve"> </w:t>
      </w:r>
      <w:r w:rsidRPr="002D064E">
        <w:rPr>
          <w:rFonts w:ascii="Palantino" w:eastAsiaTheme="minorEastAsia" w:hAnsi="Palantino" w:cs="Times New Roman"/>
          <w:sz w:val="24"/>
          <w:szCs w:val="24"/>
        </w:rPr>
        <w:tab/>
      </w:r>
    </w:p>
    <w:p w:rsidR="00887782" w:rsidRPr="002D064E" w:rsidRDefault="00887782" w:rsidP="00887782">
      <w:pPr>
        <w:spacing w:after="0" w:line="276" w:lineRule="auto"/>
        <w:jc w:val="both"/>
        <w:rPr>
          <w:rFonts w:ascii="Palantino" w:eastAsiaTheme="minorEastAsia" w:hAnsi="Palantino" w:cs="Times New Roman"/>
          <w:sz w:val="24"/>
          <w:szCs w:val="24"/>
        </w:rPr>
      </w:pPr>
      <w:r w:rsidRPr="002D064E">
        <w:rPr>
          <w:rFonts w:ascii="Palantino" w:eastAsiaTheme="minorEastAsia" w:hAnsi="Palantino" w:cs="Times New Roman"/>
          <w:sz w:val="24"/>
          <w:szCs w:val="24"/>
        </w:rPr>
        <w:t>F</w:t>
      </w:r>
      <w:r w:rsidRPr="002D064E">
        <w:rPr>
          <w:rFonts w:ascii="Palantino" w:eastAsiaTheme="minorEastAsia" w:hAnsi="Palantino" w:cs="Times New Roman"/>
          <w:sz w:val="24"/>
          <w:szCs w:val="24"/>
          <w:vertAlign w:val="subscript"/>
        </w:rPr>
        <w:t>reg</w:t>
      </w:r>
      <w:r w:rsidRPr="002D064E">
        <w:rPr>
          <w:rFonts w:ascii="Palantino" w:eastAsiaTheme="minorEastAsia" w:hAnsi="Palantino" w:cs="Times New Roman"/>
          <w:sz w:val="24"/>
          <w:szCs w:val="24"/>
        </w:rPr>
        <w:tab/>
        <w:t>= Harga F untuk garis regresi</w:t>
      </w:r>
    </w:p>
    <w:p w:rsidR="00887782" w:rsidRPr="002D064E" w:rsidRDefault="00887782" w:rsidP="00887782">
      <w:pPr>
        <w:spacing w:after="0" w:line="276" w:lineRule="auto"/>
        <w:jc w:val="both"/>
        <w:rPr>
          <w:rFonts w:ascii="Palantino" w:eastAsiaTheme="minorEastAsia" w:hAnsi="Palantino" w:cs="Times New Roman"/>
          <w:sz w:val="24"/>
          <w:szCs w:val="24"/>
        </w:rPr>
      </w:pPr>
      <w:r w:rsidRPr="002D064E">
        <w:rPr>
          <w:rFonts w:ascii="Palantino" w:eastAsiaTheme="minorEastAsia" w:hAnsi="Palantino" w:cs="Times New Roman"/>
          <w:sz w:val="24"/>
          <w:szCs w:val="24"/>
        </w:rPr>
        <w:t>RK</w:t>
      </w:r>
      <w:r w:rsidRPr="002D064E">
        <w:rPr>
          <w:rFonts w:ascii="Palantino" w:eastAsiaTheme="minorEastAsia" w:hAnsi="Palantino" w:cs="Times New Roman"/>
          <w:sz w:val="24"/>
          <w:szCs w:val="24"/>
          <w:vertAlign w:val="subscript"/>
        </w:rPr>
        <w:t>reg</w:t>
      </w:r>
      <w:r w:rsidRPr="002D064E">
        <w:rPr>
          <w:rFonts w:ascii="Palantino" w:eastAsiaTheme="minorEastAsia" w:hAnsi="Palantino" w:cs="Times New Roman"/>
          <w:sz w:val="24"/>
          <w:szCs w:val="24"/>
          <w:vertAlign w:val="subscript"/>
        </w:rPr>
        <w:tab/>
      </w:r>
      <w:r w:rsidRPr="002D064E">
        <w:rPr>
          <w:rFonts w:ascii="Palantino" w:eastAsiaTheme="minorEastAsia" w:hAnsi="Palantino" w:cs="Times New Roman"/>
          <w:sz w:val="24"/>
          <w:szCs w:val="24"/>
        </w:rPr>
        <w:t>= Rerata kuadrat garis regresi</w:t>
      </w:r>
    </w:p>
    <w:p w:rsidR="00887782" w:rsidRDefault="00887782" w:rsidP="00887782">
      <w:pPr>
        <w:spacing w:after="0" w:line="276" w:lineRule="auto"/>
        <w:jc w:val="both"/>
        <w:rPr>
          <w:rFonts w:ascii="Palantino" w:eastAsiaTheme="minorEastAsia" w:hAnsi="Palantino" w:cs="Times New Roman"/>
          <w:sz w:val="24"/>
          <w:szCs w:val="24"/>
        </w:rPr>
      </w:pPr>
      <w:r w:rsidRPr="002D064E">
        <w:rPr>
          <w:rFonts w:ascii="Palantino" w:eastAsiaTheme="minorEastAsia" w:hAnsi="Palantino" w:cs="Times New Roman"/>
          <w:sz w:val="24"/>
          <w:szCs w:val="24"/>
        </w:rPr>
        <w:t>RK</w:t>
      </w:r>
      <w:r w:rsidRPr="002D064E">
        <w:rPr>
          <w:rFonts w:ascii="Palantino" w:eastAsiaTheme="minorEastAsia" w:hAnsi="Palantino" w:cs="Times New Roman"/>
          <w:sz w:val="24"/>
          <w:szCs w:val="24"/>
          <w:vertAlign w:val="subscript"/>
        </w:rPr>
        <w:t>res</w:t>
      </w:r>
      <w:r w:rsidRPr="002D064E">
        <w:rPr>
          <w:rFonts w:ascii="Palantino" w:eastAsiaTheme="minorEastAsia" w:hAnsi="Palantino" w:cs="Times New Roman"/>
          <w:sz w:val="24"/>
          <w:szCs w:val="24"/>
          <w:vertAlign w:val="subscript"/>
        </w:rPr>
        <w:tab/>
      </w:r>
      <w:r w:rsidRPr="002D064E">
        <w:rPr>
          <w:rFonts w:ascii="Palantino" w:eastAsiaTheme="minorEastAsia" w:hAnsi="Palantino" w:cs="Times New Roman"/>
          <w:sz w:val="24"/>
          <w:szCs w:val="24"/>
        </w:rPr>
        <w:t>= Rerata kuadrat residu</w:t>
      </w:r>
    </w:p>
    <w:p w:rsidR="00887782" w:rsidRPr="002D064E" w:rsidRDefault="00887782" w:rsidP="00887782">
      <w:pPr>
        <w:spacing w:after="0" w:line="276" w:lineRule="auto"/>
        <w:jc w:val="both"/>
        <w:rPr>
          <w:rFonts w:ascii="Palantino" w:eastAsiaTheme="minorEastAsia" w:hAnsi="Palantino" w:cs="Times New Roman"/>
          <w:sz w:val="24"/>
          <w:szCs w:val="24"/>
        </w:rPr>
      </w:pPr>
    </w:p>
    <w:p w:rsidR="00887782" w:rsidRPr="002D064E" w:rsidRDefault="00887782" w:rsidP="00887782">
      <w:pPr>
        <w:spacing w:line="276" w:lineRule="auto"/>
        <w:ind w:firstLine="360"/>
        <w:jc w:val="both"/>
        <w:rPr>
          <w:rFonts w:ascii="Palantino" w:eastAsiaTheme="minorEastAsia" w:hAnsi="Palantino" w:cs="Times New Roman"/>
          <w:sz w:val="24"/>
          <w:szCs w:val="24"/>
        </w:rPr>
      </w:pPr>
      <w:r w:rsidRPr="002D064E">
        <w:rPr>
          <w:rFonts w:ascii="Palantino" w:eastAsiaTheme="minorEastAsia" w:hAnsi="Palantino" w:cs="Times New Roman"/>
          <w:sz w:val="24"/>
          <w:szCs w:val="24"/>
        </w:rPr>
        <w:t xml:space="preserve">Selanjutnya harga F hitung dikonsultasikan dengan harga pada F tabel dengan taraf signifikan 5%. Jika F hitung yang diperoleh lebih kecil dari F tabel maka kedua variabel mempunyai pengaruh linear. Sebaliknya, jika harga F hitung lebih besar dari F tabel berarti kedua variabel mempunyai pengaruh yang tidak linear. </w:t>
      </w:r>
    </w:p>
    <w:p w:rsidR="00887782" w:rsidRPr="002D064E" w:rsidRDefault="00887782" w:rsidP="00887782">
      <w:pPr>
        <w:pStyle w:val="ListParagraph"/>
        <w:numPr>
          <w:ilvl w:val="0"/>
          <w:numId w:val="11"/>
        </w:numPr>
        <w:ind w:left="426" w:hanging="426"/>
        <w:jc w:val="both"/>
        <w:rPr>
          <w:rFonts w:ascii="Palantino" w:hAnsi="Palantino" w:cs="Times New Roman"/>
          <w:b/>
          <w:sz w:val="24"/>
          <w:szCs w:val="24"/>
        </w:rPr>
      </w:pPr>
      <w:r w:rsidRPr="002D064E">
        <w:rPr>
          <w:rFonts w:ascii="Palantino" w:hAnsi="Palantino" w:cs="Times New Roman"/>
          <w:b/>
          <w:sz w:val="24"/>
          <w:szCs w:val="24"/>
        </w:rPr>
        <w:t>Teknik Analisis Data</w:t>
      </w:r>
    </w:p>
    <w:p w:rsidR="00887782" w:rsidRPr="002D064E" w:rsidRDefault="00887782" w:rsidP="00887782">
      <w:pPr>
        <w:pStyle w:val="ListParagraph"/>
        <w:spacing w:after="0"/>
        <w:ind w:left="0" w:firstLine="360"/>
        <w:jc w:val="both"/>
        <w:rPr>
          <w:rFonts w:ascii="Palantino" w:hAnsi="Palantino" w:cs="Times New Roman"/>
          <w:sz w:val="24"/>
          <w:szCs w:val="24"/>
        </w:rPr>
      </w:pPr>
      <w:r w:rsidRPr="002D064E">
        <w:rPr>
          <w:rFonts w:ascii="Palantino" w:hAnsi="Palantino" w:cs="Times New Roman"/>
          <w:sz w:val="24"/>
          <w:szCs w:val="24"/>
        </w:rPr>
        <w:t xml:space="preserve">Teknik analisis data di gunakan dalam penelitian ini adalah regresi linier sederhana. Persamaan umum regresi linier sederhana </w:t>
      </w:r>
      <w:proofErr w:type="gramStart"/>
      <w:r w:rsidRPr="002D064E">
        <w:rPr>
          <w:rFonts w:ascii="Palantino" w:hAnsi="Palantino" w:cs="Times New Roman"/>
          <w:sz w:val="24"/>
          <w:szCs w:val="24"/>
        </w:rPr>
        <w:t>adalah :</w:t>
      </w:r>
      <w:proofErr w:type="gramEnd"/>
    </w:p>
    <w:p w:rsidR="00887782" w:rsidRPr="002D064E" w:rsidRDefault="00887782" w:rsidP="00887782">
      <w:pPr>
        <w:pStyle w:val="ListParagraph"/>
        <w:spacing w:after="0"/>
        <w:ind w:left="426"/>
        <w:jc w:val="both"/>
        <w:rPr>
          <w:rFonts w:ascii="Palantino" w:hAnsi="Palantino" w:cs="Times New Roman"/>
          <w:sz w:val="24"/>
          <w:szCs w:val="24"/>
        </w:rPr>
      </w:pPr>
      <w:r w:rsidRPr="002D064E">
        <w:rPr>
          <w:rFonts w:ascii="Palantino" w:hAnsi="Palantino" w:cs="Times New Roman"/>
          <w:sz w:val="24"/>
          <w:szCs w:val="24"/>
        </w:rPr>
        <w:tab/>
      </w:r>
      <w:r w:rsidRPr="002D064E">
        <w:rPr>
          <w:rFonts w:ascii="Palantino" w:hAnsi="Palantino" w:cs="Times New Roman"/>
          <w:sz w:val="24"/>
          <w:szCs w:val="24"/>
        </w:rPr>
        <w:tab/>
      </w:r>
      <w:r w:rsidRPr="002D064E">
        <w:rPr>
          <w:rFonts w:ascii="Palantino" w:eastAsiaTheme="minorEastAsia" w:hAnsi="Palantino" w:cs="Times New Roman"/>
          <w:b/>
          <w:sz w:val="24"/>
          <w:szCs w:val="24"/>
        </w:rPr>
        <w:t>Ŷ</w:t>
      </w:r>
      <w:r w:rsidRPr="002D064E">
        <w:rPr>
          <w:rFonts w:ascii="Palantino" w:hAnsi="Palantino" w:cs="Times New Roman"/>
          <w:b/>
          <w:sz w:val="24"/>
          <w:szCs w:val="24"/>
        </w:rPr>
        <w:t xml:space="preserve"> = a + bX</w:t>
      </w:r>
      <w:r w:rsidRPr="002D064E">
        <w:rPr>
          <w:rFonts w:ascii="Palantino" w:hAnsi="Palantino" w:cs="Times New Roman"/>
          <w:sz w:val="24"/>
          <w:szCs w:val="24"/>
        </w:rPr>
        <w:tab/>
      </w:r>
      <w:r w:rsidRPr="002D064E">
        <w:rPr>
          <w:rFonts w:ascii="Palantino" w:hAnsi="Palantino" w:cs="Times New Roman"/>
          <w:sz w:val="24"/>
          <w:szCs w:val="24"/>
        </w:rPr>
        <w:tab/>
        <w:t>(Sugiyono, 2018:188)</w:t>
      </w:r>
    </w:p>
    <w:p w:rsidR="00887782" w:rsidRDefault="00887782" w:rsidP="00887782">
      <w:pPr>
        <w:pStyle w:val="ListParagraph"/>
        <w:spacing w:after="0"/>
        <w:ind w:left="0"/>
        <w:jc w:val="both"/>
        <w:rPr>
          <w:rFonts w:ascii="Palantino" w:hAnsi="Palantino" w:cs="Times New Roman"/>
          <w:sz w:val="24"/>
          <w:szCs w:val="24"/>
        </w:rPr>
      </w:pPr>
    </w:p>
    <w:p w:rsidR="00887782" w:rsidRDefault="00887782" w:rsidP="00887782">
      <w:pPr>
        <w:pStyle w:val="ListParagraph"/>
        <w:spacing w:after="0"/>
        <w:ind w:left="0"/>
        <w:jc w:val="both"/>
        <w:rPr>
          <w:rFonts w:ascii="Palantino" w:hAnsi="Palantino" w:cs="Times New Roman"/>
          <w:sz w:val="24"/>
          <w:szCs w:val="24"/>
        </w:rPr>
      </w:pPr>
    </w:p>
    <w:p w:rsidR="00887782" w:rsidRPr="002D064E" w:rsidRDefault="00887782" w:rsidP="00887782">
      <w:pPr>
        <w:pStyle w:val="ListParagraph"/>
        <w:spacing w:after="0"/>
        <w:ind w:left="0"/>
        <w:jc w:val="both"/>
        <w:rPr>
          <w:rFonts w:ascii="Palantino" w:hAnsi="Palantino" w:cs="Times New Roman"/>
          <w:sz w:val="24"/>
          <w:szCs w:val="24"/>
        </w:rPr>
      </w:pPr>
      <w:proofErr w:type="gramStart"/>
      <w:r w:rsidRPr="002D064E">
        <w:rPr>
          <w:rFonts w:ascii="Palantino" w:hAnsi="Palantino" w:cs="Times New Roman"/>
          <w:sz w:val="24"/>
          <w:szCs w:val="24"/>
        </w:rPr>
        <w:t>Dimana :</w:t>
      </w:r>
      <w:proofErr w:type="gramEnd"/>
    </w:p>
    <w:p w:rsidR="00887782" w:rsidRPr="002D064E" w:rsidRDefault="00887782" w:rsidP="00887782">
      <w:pPr>
        <w:pStyle w:val="ListParagraph"/>
        <w:spacing w:after="0"/>
        <w:ind w:left="0"/>
        <w:jc w:val="both"/>
        <w:rPr>
          <w:rFonts w:ascii="Palantino" w:hAnsi="Palantino" w:cs="Times New Roman"/>
          <w:sz w:val="24"/>
          <w:szCs w:val="24"/>
        </w:rPr>
      </w:pPr>
      <w:r w:rsidRPr="002D064E">
        <w:rPr>
          <w:rFonts w:ascii="Palantino" w:hAnsi="Palantino" w:cs="Times New Roman"/>
          <w:sz w:val="24"/>
          <w:szCs w:val="24"/>
        </w:rPr>
        <w:t xml:space="preserve"> </w:t>
      </w:r>
      <w:r w:rsidRPr="002D064E">
        <w:rPr>
          <w:rFonts w:ascii="Palantino" w:eastAsiaTheme="minorEastAsia" w:hAnsi="Palantino" w:cs="Times New Roman"/>
          <w:sz w:val="24"/>
          <w:szCs w:val="24"/>
        </w:rPr>
        <w:t>Ŷ</w:t>
      </w:r>
      <w:r w:rsidRPr="002D064E">
        <w:rPr>
          <w:rFonts w:ascii="Palantino" w:hAnsi="Palantino" w:cs="Times New Roman"/>
          <w:sz w:val="24"/>
          <w:szCs w:val="24"/>
        </w:rPr>
        <w:tab/>
        <w:t>= subjek dalam variabel terkait yang diprediksikan</w:t>
      </w:r>
    </w:p>
    <w:p w:rsidR="00887782" w:rsidRPr="002D064E" w:rsidRDefault="00887782" w:rsidP="00887782">
      <w:pPr>
        <w:pStyle w:val="ListParagraph"/>
        <w:spacing w:after="0"/>
        <w:ind w:left="0"/>
        <w:jc w:val="both"/>
        <w:rPr>
          <w:rFonts w:ascii="Palantino" w:hAnsi="Palantino" w:cs="Times New Roman"/>
          <w:sz w:val="24"/>
          <w:szCs w:val="24"/>
          <w:vertAlign w:val="superscript"/>
        </w:rPr>
      </w:pPr>
      <w:r w:rsidRPr="002D064E">
        <w:rPr>
          <w:rFonts w:ascii="Palantino" w:hAnsi="Palantino" w:cs="Times New Roman"/>
          <w:sz w:val="24"/>
          <w:szCs w:val="24"/>
        </w:rPr>
        <w:t>a</w:t>
      </w:r>
      <w:r w:rsidRPr="002D064E">
        <w:rPr>
          <w:rFonts w:ascii="Palantino" w:hAnsi="Palantino" w:cs="Times New Roman"/>
          <w:sz w:val="24"/>
          <w:szCs w:val="24"/>
        </w:rPr>
        <w:tab/>
        <w:t>= konstanta atau bila harga x-0</w:t>
      </w:r>
    </w:p>
    <w:p w:rsidR="00887782" w:rsidRPr="002D064E" w:rsidRDefault="00887782" w:rsidP="00887782">
      <w:pPr>
        <w:pStyle w:val="ListParagraph"/>
        <w:spacing w:after="0"/>
        <w:ind w:left="0"/>
        <w:jc w:val="both"/>
        <w:rPr>
          <w:rFonts w:ascii="Palantino" w:hAnsi="Palantino" w:cs="Times New Roman"/>
          <w:sz w:val="24"/>
          <w:szCs w:val="24"/>
        </w:rPr>
      </w:pPr>
      <w:r w:rsidRPr="002D064E">
        <w:rPr>
          <w:rFonts w:ascii="Palantino" w:hAnsi="Palantino" w:cs="Times New Roman"/>
          <w:sz w:val="24"/>
          <w:szCs w:val="24"/>
        </w:rPr>
        <w:t>b</w:t>
      </w:r>
      <w:r w:rsidRPr="002D064E">
        <w:rPr>
          <w:rFonts w:ascii="Palantino" w:hAnsi="Palantino" w:cs="Times New Roman"/>
          <w:sz w:val="24"/>
          <w:szCs w:val="24"/>
        </w:rPr>
        <w:tab/>
        <w:t xml:space="preserve">= koefisien regresi atau angka yang menunjukan peningkatan ataupun </w:t>
      </w:r>
    </w:p>
    <w:p w:rsidR="00887782" w:rsidRPr="002D064E" w:rsidRDefault="00887782" w:rsidP="00887782">
      <w:pPr>
        <w:pStyle w:val="ListParagraph"/>
        <w:spacing w:after="0"/>
        <w:ind w:left="900"/>
        <w:jc w:val="both"/>
        <w:rPr>
          <w:rFonts w:ascii="Palantino" w:hAnsi="Palantino" w:cs="Times New Roman"/>
          <w:sz w:val="24"/>
          <w:szCs w:val="24"/>
        </w:rPr>
      </w:pPr>
      <w:proofErr w:type="gramStart"/>
      <w:r w:rsidRPr="002D064E">
        <w:rPr>
          <w:rFonts w:ascii="Palantino" w:hAnsi="Palantino" w:cs="Times New Roman"/>
          <w:sz w:val="24"/>
          <w:szCs w:val="24"/>
        </w:rPr>
        <w:t>penurunan</w:t>
      </w:r>
      <w:proofErr w:type="gramEnd"/>
      <w:r w:rsidRPr="002D064E">
        <w:rPr>
          <w:rFonts w:ascii="Palantino" w:hAnsi="Palantino" w:cs="Times New Roman"/>
          <w:sz w:val="24"/>
          <w:szCs w:val="24"/>
        </w:rPr>
        <w:t xml:space="preserve"> variabel dependen yang didasarkan pada perubahan variabel independen</w:t>
      </w:r>
    </w:p>
    <w:p w:rsidR="00887782" w:rsidRPr="002D064E" w:rsidRDefault="00887782" w:rsidP="00887782">
      <w:pPr>
        <w:pStyle w:val="ListParagraph"/>
        <w:spacing w:after="0"/>
        <w:ind w:left="0"/>
        <w:jc w:val="both"/>
        <w:rPr>
          <w:rFonts w:ascii="Palantino" w:hAnsi="Palantino" w:cs="Times New Roman"/>
          <w:sz w:val="24"/>
          <w:szCs w:val="24"/>
        </w:rPr>
      </w:pPr>
      <w:r w:rsidRPr="002D064E">
        <w:rPr>
          <w:rFonts w:ascii="Palantino" w:hAnsi="Palantino" w:cs="Times New Roman"/>
          <w:sz w:val="24"/>
          <w:szCs w:val="24"/>
        </w:rPr>
        <w:t>X</w:t>
      </w:r>
      <w:r w:rsidRPr="002D064E">
        <w:rPr>
          <w:rFonts w:ascii="Palantino" w:hAnsi="Palantino" w:cs="Times New Roman"/>
          <w:sz w:val="24"/>
          <w:szCs w:val="24"/>
        </w:rPr>
        <w:tab/>
        <w:t>= subjek pada variabel independen yang mempunyai nilai tertentu</w:t>
      </w:r>
    </w:p>
    <w:p w:rsidR="00887782" w:rsidRPr="002D064E" w:rsidRDefault="00887782" w:rsidP="00887782">
      <w:pPr>
        <w:pStyle w:val="ListParagraph"/>
        <w:spacing w:after="0"/>
        <w:ind w:left="0"/>
        <w:jc w:val="both"/>
        <w:rPr>
          <w:rFonts w:ascii="Palantino" w:hAnsi="Palantino" w:cs="Times New Roman"/>
          <w:sz w:val="24"/>
          <w:szCs w:val="24"/>
        </w:rPr>
      </w:pPr>
      <w:r w:rsidRPr="002D064E">
        <w:rPr>
          <w:rFonts w:ascii="Palantino" w:hAnsi="Palantino" w:cs="Times New Roman"/>
          <w:sz w:val="24"/>
          <w:szCs w:val="24"/>
        </w:rPr>
        <w:tab/>
        <w:t xml:space="preserve">Harga a dan b melalui rumus sebagai </w:t>
      </w:r>
      <w:proofErr w:type="gramStart"/>
      <w:r w:rsidRPr="002D064E">
        <w:rPr>
          <w:rFonts w:ascii="Palantino" w:hAnsi="Palantino" w:cs="Times New Roman"/>
          <w:sz w:val="24"/>
          <w:szCs w:val="24"/>
        </w:rPr>
        <w:t>berikut :</w:t>
      </w:r>
      <w:proofErr w:type="gramEnd"/>
    </w:p>
    <w:p w:rsidR="00887782" w:rsidRPr="002D064E" w:rsidRDefault="00887782" w:rsidP="00887782">
      <w:pPr>
        <w:pStyle w:val="ListParagraph"/>
        <w:spacing w:after="0"/>
        <w:ind w:left="0" w:firstLine="720"/>
        <w:jc w:val="both"/>
        <w:rPr>
          <w:rFonts w:ascii="Palantino" w:hAnsi="Palantino" w:cs="Times New Roman"/>
          <w:sz w:val="24"/>
          <w:szCs w:val="24"/>
        </w:rPr>
      </w:pPr>
      <w:r w:rsidRPr="002D064E">
        <w:rPr>
          <w:rFonts w:ascii="Palantino" w:hAnsi="Palantino" w:cs="Times New Roman"/>
          <w:sz w:val="24"/>
          <w:szCs w:val="24"/>
        </w:rPr>
        <w:t xml:space="preserve">a = </w:t>
      </w:r>
      <m:oMath>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∑Y</m:t>
                </m:r>
              </m:e>
            </m:d>
            <m:d>
              <m:dPr>
                <m:ctrlPr>
                  <w:rPr>
                    <w:rFonts w:ascii="Cambria Math" w:hAnsi="Cambria Math" w:cs="Times New Roman"/>
                    <w:i/>
                    <w:sz w:val="24"/>
                    <w:szCs w:val="24"/>
                  </w:rPr>
                </m:ctrlPr>
              </m:dPr>
              <m:e>
                <m:r>
                  <w:rPr>
                    <w:rFonts w:ascii="Cambria Math" w:hAnsi="Cambria Math" w:cs="Times New Roman"/>
                    <w:sz w:val="24"/>
                    <w:szCs w:val="24"/>
                  </w:rPr>
                  <m:t>∑</m:t>
                </m:r>
                <m:r>
                  <m:rPr>
                    <m:sty m:val="b"/>
                  </m:rPr>
                  <w:rPr>
                    <w:rFonts w:ascii="Cambria Math" w:hAnsi="Cambria Math" w:cs="Times New Roman"/>
                    <w:sz w:val="24"/>
                    <w:szCs w:val="24"/>
                  </w:rPr>
                  <m:t>x</m:t>
                </m:r>
                <m:r>
                  <m:rPr>
                    <m:sty m:val="b"/>
                  </m:rPr>
                  <w:rPr>
                    <w:rFonts w:ascii="Cambria Math" w:hAnsi="Cambria Math" w:cs="Times New Roman"/>
                    <w:sz w:val="24"/>
                    <w:szCs w:val="24"/>
                    <w:vertAlign w:val="superscript"/>
                  </w:rPr>
                  <m:t>2</m:t>
                </m:r>
                <m:ctrlPr>
                  <w:rPr>
                    <w:rFonts w:ascii="Cambria Math" w:hAnsi="Cambria Math" w:cs="Times New Roman"/>
                    <w:b/>
                    <w:sz w:val="24"/>
                    <w:szCs w:val="24"/>
                    <w:vertAlign w:val="superscript"/>
                  </w:rPr>
                </m:ctrlPr>
              </m:e>
            </m:d>
            <m:r>
              <m:rPr>
                <m:sty m:val="b"/>
              </m:rPr>
              <w:rPr>
                <w:rFonts w:ascii="Cambria Math" w:hAnsi="Cambria Math" w:cs="Times New Roman"/>
                <w:sz w:val="24"/>
                <w:szCs w:val="24"/>
                <w:vertAlign w:val="superscript"/>
              </w:rPr>
              <m:t>-</m:t>
            </m:r>
            <m:d>
              <m:dPr>
                <m:ctrlPr>
                  <w:rPr>
                    <w:rFonts w:ascii="Cambria Math" w:hAnsi="Cambria Math" w:cs="Times New Roman"/>
                    <w:b/>
                    <w:sz w:val="24"/>
                    <w:szCs w:val="24"/>
                    <w:vertAlign w:val="superscript"/>
                  </w:rPr>
                </m:ctrlPr>
              </m:dPr>
              <m:e>
                <m:r>
                  <w:rPr>
                    <w:rFonts w:ascii="Cambria Math" w:hAnsi="Cambria Math" w:cs="Times New Roman"/>
                    <w:sz w:val="24"/>
                    <w:szCs w:val="24"/>
                  </w:rPr>
                  <m:t>∑y</m:t>
                </m:r>
                <m:ctrlPr>
                  <w:rPr>
                    <w:rFonts w:ascii="Cambria Math" w:hAnsi="Cambria Math" w:cs="Times New Roman"/>
                    <w:i/>
                    <w:sz w:val="24"/>
                    <w:szCs w:val="24"/>
                  </w:rPr>
                </m:ctrlPr>
              </m:e>
            </m:d>
            <m:r>
              <w:rPr>
                <w:rFonts w:ascii="Cambria Math" w:hAnsi="Cambria Math" w:cs="Times New Roman"/>
                <w:sz w:val="24"/>
                <w:szCs w:val="24"/>
              </w:rPr>
              <m:t>(∑xy)</m:t>
            </m:r>
          </m:num>
          <m:den>
            <m:r>
              <w:rPr>
                <w:rFonts w:ascii="Cambria Math" w:hAnsi="Cambria Math" w:cs="Times New Roman"/>
                <w:sz w:val="24"/>
                <w:szCs w:val="24"/>
              </w:rPr>
              <m:t>n∑</m:t>
            </m:r>
            <m:r>
              <m:rPr>
                <m:sty m:val="b"/>
              </m:rPr>
              <w:rPr>
                <w:rFonts w:ascii="Cambria Math" w:hAnsi="Cambria Math" w:cs="Times New Roman"/>
                <w:sz w:val="24"/>
                <w:szCs w:val="24"/>
              </w:rPr>
              <m:t>x2</m:t>
            </m:r>
            <m:r>
              <m:rPr>
                <m:sty m:val="b"/>
              </m:rPr>
              <w:rPr>
                <w:rFonts w:ascii="Cambria Math" w:hAnsi="Cambria Math" w:cs="Times New Roman"/>
                <w:sz w:val="24"/>
                <w:szCs w:val="24"/>
                <w:vertAlign w:val="superscript"/>
              </w:rPr>
              <m:t>-(</m:t>
            </m:r>
            <m:r>
              <w:rPr>
                <w:rFonts w:ascii="Cambria Math" w:hAnsi="Cambria Math" w:cs="Times New Roman"/>
                <w:sz w:val="24"/>
                <w:szCs w:val="24"/>
              </w:rPr>
              <m:t>∑</m:t>
            </m:r>
            <m:r>
              <m:rPr>
                <m:sty m:val="b"/>
              </m:rPr>
              <w:rPr>
                <w:rFonts w:ascii="Cambria Math" w:hAnsi="Cambria Math" w:cs="Times New Roman"/>
                <w:sz w:val="24"/>
                <w:szCs w:val="24"/>
              </w:rPr>
              <m:t>x)</m:t>
            </m:r>
            <m:r>
              <m:rPr>
                <m:sty m:val="b"/>
              </m:rPr>
              <w:rPr>
                <w:rFonts w:ascii="Cambria Math" w:hAnsi="Cambria Math" w:cs="Times New Roman"/>
                <w:sz w:val="24"/>
                <w:szCs w:val="24"/>
                <w:vertAlign w:val="superscript"/>
              </w:rPr>
              <m:t>2</m:t>
            </m:r>
          </m:den>
        </m:f>
      </m:oMath>
      <w:r w:rsidRPr="002D064E">
        <w:rPr>
          <w:rFonts w:ascii="Palantino" w:eastAsiaTheme="minorEastAsia" w:hAnsi="Palantino" w:cs="Times New Roman"/>
          <w:sz w:val="24"/>
          <w:szCs w:val="24"/>
        </w:rPr>
        <w:tab/>
        <w:t xml:space="preserve"> </w:t>
      </w:r>
      <w:r w:rsidRPr="002D064E">
        <w:rPr>
          <w:rFonts w:ascii="Palantino" w:hAnsi="Palantino" w:cs="Times New Roman"/>
          <w:sz w:val="24"/>
          <w:szCs w:val="24"/>
        </w:rPr>
        <w:t>(Sugiyono, 2018:262)</w:t>
      </w:r>
    </w:p>
    <w:p w:rsidR="00887782" w:rsidRDefault="00887782" w:rsidP="00887782">
      <w:pPr>
        <w:spacing w:after="0" w:line="276" w:lineRule="auto"/>
        <w:jc w:val="both"/>
        <w:rPr>
          <w:rFonts w:ascii="Palantino" w:eastAsiaTheme="minorEastAsia" w:hAnsi="Palantino" w:cs="Times New Roman"/>
          <w:sz w:val="24"/>
          <w:szCs w:val="24"/>
        </w:rPr>
      </w:pPr>
      <w:r w:rsidRPr="002D064E">
        <w:rPr>
          <w:rFonts w:ascii="Palantino" w:hAnsi="Palantino" w:cs="Times New Roman"/>
          <w:sz w:val="24"/>
          <w:szCs w:val="24"/>
        </w:rPr>
        <w:t xml:space="preserve">b = n= </w:t>
      </w:r>
      <m:oMath>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∑Y</m:t>
                </m:r>
              </m:e>
            </m:d>
            <m:d>
              <m:dPr>
                <m:ctrlPr>
                  <w:rPr>
                    <w:rFonts w:ascii="Cambria Math" w:hAnsi="Cambria Math" w:cs="Times New Roman"/>
                    <w:i/>
                    <w:sz w:val="24"/>
                    <w:szCs w:val="24"/>
                  </w:rPr>
                </m:ctrlPr>
              </m:dPr>
              <m:e>
                <m:r>
                  <w:rPr>
                    <w:rFonts w:ascii="Cambria Math" w:hAnsi="Cambria Math" w:cs="Times New Roman"/>
                    <w:sz w:val="24"/>
                    <w:szCs w:val="24"/>
                  </w:rPr>
                  <m:t>∑</m:t>
                </m:r>
                <m:r>
                  <m:rPr>
                    <m:sty m:val="b"/>
                  </m:rPr>
                  <w:rPr>
                    <w:rFonts w:ascii="Cambria Math" w:hAnsi="Cambria Math" w:cs="Times New Roman"/>
                    <w:sz w:val="24"/>
                    <w:szCs w:val="24"/>
                  </w:rPr>
                  <m:t>x</m:t>
                </m:r>
                <m:r>
                  <m:rPr>
                    <m:sty m:val="b"/>
                  </m:rPr>
                  <w:rPr>
                    <w:rFonts w:ascii="Cambria Math" w:hAnsi="Cambria Math" w:cs="Times New Roman"/>
                    <w:sz w:val="24"/>
                    <w:szCs w:val="24"/>
                    <w:vertAlign w:val="superscript"/>
                  </w:rPr>
                  <m:t>2</m:t>
                </m:r>
                <m:ctrlPr>
                  <w:rPr>
                    <w:rFonts w:ascii="Cambria Math" w:hAnsi="Cambria Math" w:cs="Times New Roman"/>
                    <w:b/>
                    <w:sz w:val="24"/>
                    <w:szCs w:val="24"/>
                    <w:vertAlign w:val="superscript"/>
                  </w:rPr>
                </m:ctrlPr>
              </m:e>
            </m:d>
            <m:r>
              <m:rPr>
                <m:sty m:val="b"/>
              </m:rPr>
              <w:rPr>
                <w:rFonts w:ascii="Cambria Math" w:hAnsi="Cambria Math" w:cs="Times New Roman"/>
                <w:sz w:val="24"/>
                <w:szCs w:val="24"/>
                <w:vertAlign w:val="superscript"/>
              </w:rPr>
              <m:t>-</m:t>
            </m:r>
            <m:d>
              <m:dPr>
                <m:ctrlPr>
                  <w:rPr>
                    <w:rFonts w:ascii="Cambria Math" w:hAnsi="Cambria Math" w:cs="Times New Roman"/>
                    <w:b/>
                    <w:sz w:val="24"/>
                    <w:szCs w:val="24"/>
                    <w:vertAlign w:val="superscript"/>
                  </w:rPr>
                </m:ctrlPr>
              </m:dPr>
              <m:e>
                <m:r>
                  <w:rPr>
                    <w:rFonts w:ascii="Cambria Math" w:hAnsi="Cambria Math" w:cs="Times New Roman"/>
                    <w:sz w:val="24"/>
                    <w:szCs w:val="24"/>
                  </w:rPr>
                  <m:t>∑y</m:t>
                </m:r>
                <m:ctrlPr>
                  <w:rPr>
                    <w:rFonts w:ascii="Cambria Math" w:hAnsi="Cambria Math" w:cs="Times New Roman"/>
                    <w:i/>
                    <w:sz w:val="24"/>
                    <w:szCs w:val="24"/>
                  </w:rPr>
                </m:ctrlPr>
              </m:e>
            </m:d>
            <m:r>
              <w:rPr>
                <w:rFonts w:ascii="Cambria Math" w:hAnsi="Cambria Math" w:cs="Times New Roman"/>
                <w:sz w:val="24"/>
                <w:szCs w:val="24"/>
              </w:rPr>
              <m:t>(∑xy)</m:t>
            </m:r>
          </m:num>
          <m:den>
            <m:r>
              <w:rPr>
                <w:rFonts w:ascii="Cambria Math" w:hAnsi="Cambria Math" w:cs="Times New Roman"/>
                <w:sz w:val="24"/>
                <w:szCs w:val="24"/>
              </w:rPr>
              <m:t>n∑</m:t>
            </m:r>
            <m:r>
              <m:rPr>
                <m:sty m:val="b"/>
              </m:rPr>
              <w:rPr>
                <w:rFonts w:ascii="Cambria Math" w:hAnsi="Cambria Math" w:cs="Times New Roman"/>
                <w:sz w:val="24"/>
                <w:szCs w:val="24"/>
              </w:rPr>
              <m:t>x</m:t>
            </m:r>
            <m:r>
              <m:rPr>
                <m:sty m:val="b"/>
              </m:rPr>
              <w:rPr>
                <w:rFonts w:ascii="Cambria Math" w:hAnsi="Cambria Math" w:cs="Times New Roman"/>
                <w:sz w:val="24"/>
                <w:szCs w:val="24"/>
                <w:vertAlign w:val="superscript"/>
              </w:rPr>
              <m:t>2-(</m:t>
            </m:r>
            <m:r>
              <w:rPr>
                <w:rFonts w:ascii="Cambria Math" w:hAnsi="Cambria Math" w:cs="Times New Roman"/>
                <w:sz w:val="24"/>
                <w:szCs w:val="24"/>
              </w:rPr>
              <m:t>∑</m:t>
            </m:r>
            <m:r>
              <m:rPr>
                <m:sty m:val="b"/>
              </m:rPr>
              <w:rPr>
                <w:rFonts w:ascii="Cambria Math" w:hAnsi="Cambria Math" w:cs="Times New Roman"/>
                <w:sz w:val="24"/>
                <w:szCs w:val="24"/>
              </w:rPr>
              <m:t>x)</m:t>
            </m:r>
            <m:r>
              <m:rPr>
                <m:sty m:val="b"/>
              </m:rPr>
              <w:rPr>
                <w:rFonts w:ascii="Cambria Math" w:hAnsi="Cambria Math" w:cs="Times New Roman"/>
                <w:sz w:val="24"/>
                <w:szCs w:val="24"/>
                <w:vertAlign w:val="superscript"/>
              </w:rPr>
              <m:t>2</m:t>
            </m:r>
          </m:den>
        </m:f>
      </m:oMath>
    </w:p>
    <w:p w:rsidR="00887782" w:rsidRPr="002D064E" w:rsidRDefault="00887782" w:rsidP="00887782">
      <w:pPr>
        <w:spacing w:after="0" w:line="276" w:lineRule="auto"/>
        <w:jc w:val="both"/>
        <w:rPr>
          <w:rFonts w:ascii="Palantino" w:eastAsiaTheme="minorEastAsia" w:hAnsi="Palantino" w:cs="Times New Roman"/>
          <w:sz w:val="24"/>
          <w:szCs w:val="24"/>
        </w:rPr>
      </w:pPr>
    </w:p>
    <w:p w:rsidR="00887782" w:rsidRPr="0049482A" w:rsidRDefault="00887782" w:rsidP="00887782">
      <w:pPr>
        <w:pStyle w:val="ListParagraph"/>
        <w:numPr>
          <w:ilvl w:val="0"/>
          <w:numId w:val="11"/>
        </w:numPr>
        <w:spacing w:after="0"/>
        <w:jc w:val="both"/>
        <w:rPr>
          <w:rFonts w:ascii="Palantino" w:hAnsi="Palantino" w:cs="Times New Roman"/>
          <w:b/>
          <w:color w:val="000000" w:themeColor="text1"/>
          <w:sz w:val="24"/>
          <w:szCs w:val="24"/>
        </w:rPr>
      </w:pPr>
      <w:r w:rsidRPr="0049482A">
        <w:rPr>
          <w:rFonts w:ascii="Palantino" w:hAnsi="Palantino" w:cs="Times New Roman"/>
          <w:b/>
          <w:color w:val="000000" w:themeColor="text1"/>
          <w:sz w:val="24"/>
          <w:szCs w:val="24"/>
        </w:rPr>
        <w:t>Uji Normalitas</w:t>
      </w:r>
    </w:p>
    <w:p w:rsidR="00887782" w:rsidRDefault="00887782" w:rsidP="00887782">
      <w:pPr>
        <w:spacing w:after="0" w:line="276" w:lineRule="auto"/>
        <w:ind w:firstLine="426"/>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 xml:space="preserve">Uji normalitas digunakan untuk memenuhi apakah populasi yang diambil dalam penelitian ini berasal dari proposal berdistribusi normal atau tidak normal. Apabila hasil pengujian normal, maka perhitungan statistik pada penelitian ini dapat digeneralisasikan pada populasi. Uji normalitas ini menggunakan rumus </w:t>
      </w:r>
      <w:r w:rsidRPr="002D064E">
        <w:rPr>
          <w:rFonts w:ascii="Palantino" w:hAnsi="Palantino" w:cs="Times New Roman"/>
          <w:i/>
          <w:color w:val="000000" w:themeColor="text1"/>
          <w:sz w:val="24"/>
          <w:szCs w:val="24"/>
        </w:rPr>
        <w:t xml:space="preserve">chi kuadrat </w:t>
      </w:r>
      <w:r w:rsidRPr="002D064E">
        <w:rPr>
          <w:rFonts w:ascii="Palantino" w:hAnsi="Palantino" w:cs="Times New Roman"/>
          <w:color w:val="000000" w:themeColor="text1"/>
          <w:sz w:val="24"/>
          <w:szCs w:val="24"/>
        </w:rPr>
        <w:t>(X</w:t>
      </w:r>
      <w:r w:rsidRPr="002D064E">
        <w:rPr>
          <w:rFonts w:ascii="Palantino" w:hAnsi="Palantino" w:cs="Times New Roman"/>
          <w:color w:val="000000" w:themeColor="text1"/>
          <w:sz w:val="24"/>
          <w:szCs w:val="24"/>
          <w:vertAlign w:val="superscript"/>
        </w:rPr>
        <w:t>2</w:t>
      </w:r>
      <w:r w:rsidRPr="002D064E">
        <w:rPr>
          <w:rFonts w:ascii="Palantino" w:hAnsi="Palantino" w:cs="Times New Roman"/>
          <w:color w:val="000000" w:themeColor="text1"/>
          <w:sz w:val="24"/>
          <w:szCs w:val="24"/>
        </w:rPr>
        <w:t xml:space="preserve">) sesuai dengan pendapat Ridwan (2011:132) yang mengatakan bahwa metode </w:t>
      </w:r>
      <w:r w:rsidRPr="002D064E">
        <w:rPr>
          <w:rFonts w:ascii="Palantino" w:hAnsi="Palantino" w:cs="Times New Roman"/>
          <w:i/>
          <w:color w:val="000000" w:themeColor="text1"/>
          <w:sz w:val="24"/>
          <w:szCs w:val="24"/>
        </w:rPr>
        <w:t>chi kuadrat</w:t>
      </w:r>
      <w:r w:rsidRPr="002D064E">
        <w:rPr>
          <w:rFonts w:ascii="Palantino" w:hAnsi="Palantino" w:cs="Times New Roman"/>
          <w:color w:val="000000" w:themeColor="text1"/>
          <w:sz w:val="24"/>
          <w:szCs w:val="24"/>
        </w:rPr>
        <w:t xml:space="preserve"> (X</w:t>
      </w:r>
      <w:r w:rsidRPr="002D064E">
        <w:rPr>
          <w:rFonts w:ascii="Palantino" w:hAnsi="Palantino" w:cs="Times New Roman"/>
          <w:color w:val="000000" w:themeColor="text1"/>
          <w:sz w:val="24"/>
          <w:szCs w:val="24"/>
          <w:vertAlign w:val="superscript"/>
        </w:rPr>
        <w:t>2</w:t>
      </w:r>
      <w:r w:rsidRPr="002D064E">
        <w:rPr>
          <w:rFonts w:ascii="Palantino" w:hAnsi="Palantino" w:cs="Times New Roman"/>
          <w:color w:val="000000" w:themeColor="text1"/>
          <w:sz w:val="24"/>
          <w:szCs w:val="24"/>
        </w:rPr>
        <w:t>) digunakan untuk mengadakan pendekatan (</w:t>
      </w:r>
      <w:r w:rsidRPr="002D064E">
        <w:rPr>
          <w:rFonts w:ascii="Palantino" w:hAnsi="Palantino" w:cs="Times New Roman"/>
          <w:i/>
          <w:color w:val="000000" w:themeColor="text1"/>
          <w:sz w:val="24"/>
          <w:szCs w:val="24"/>
        </w:rPr>
        <w:t>mangestimate</w:t>
      </w:r>
      <w:r w:rsidRPr="002D064E">
        <w:rPr>
          <w:rFonts w:ascii="Palantino" w:hAnsi="Palantino" w:cs="Times New Roman"/>
          <w:color w:val="000000" w:themeColor="text1"/>
          <w:sz w:val="24"/>
          <w:szCs w:val="24"/>
        </w:rPr>
        <w:t>) dari beberapa factor atau mengevaluasi frekuensi yang diharapkan (</w:t>
      </w:r>
      <w:proofErr w:type="gramStart"/>
      <w:r w:rsidRPr="002D064E">
        <w:rPr>
          <w:rFonts w:ascii="Palantino" w:hAnsi="Palantino" w:cs="Times New Roman"/>
          <w:color w:val="000000" w:themeColor="text1"/>
          <w:sz w:val="24"/>
          <w:szCs w:val="24"/>
        </w:rPr>
        <w:t>fe</w:t>
      </w:r>
      <w:proofErr w:type="gramEnd"/>
      <w:r w:rsidRPr="002D064E">
        <w:rPr>
          <w:rFonts w:ascii="Palantino" w:hAnsi="Palantino" w:cs="Times New Roman"/>
          <w:color w:val="000000" w:themeColor="text1"/>
          <w:sz w:val="24"/>
          <w:szCs w:val="24"/>
        </w:rPr>
        <w:t xml:space="preserve">) dari sampel apakah terdapat hubungan atau perbedaan yang signifikan atau tidak. Rumus </w:t>
      </w:r>
      <w:r w:rsidRPr="002D064E">
        <w:rPr>
          <w:rFonts w:ascii="Palantino" w:hAnsi="Palantino" w:cs="Times New Roman"/>
          <w:i/>
          <w:color w:val="000000" w:themeColor="text1"/>
          <w:sz w:val="24"/>
          <w:szCs w:val="24"/>
        </w:rPr>
        <w:t>chi kuadrat</w:t>
      </w:r>
      <w:r w:rsidRPr="002D064E">
        <w:rPr>
          <w:rFonts w:ascii="Palantino" w:hAnsi="Palantino" w:cs="Times New Roman"/>
          <w:color w:val="000000" w:themeColor="text1"/>
          <w:sz w:val="24"/>
          <w:szCs w:val="24"/>
        </w:rPr>
        <w:t xml:space="preserve"> tersebut sebagai </w:t>
      </w:r>
      <w:proofErr w:type="gramStart"/>
      <w:r w:rsidRPr="002D064E">
        <w:rPr>
          <w:rFonts w:ascii="Palantino" w:hAnsi="Palantino" w:cs="Times New Roman"/>
          <w:color w:val="000000" w:themeColor="text1"/>
          <w:sz w:val="24"/>
          <w:szCs w:val="24"/>
        </w:rPr>
        <w:t>berikut :</w:t>
      </w:r>
      <w:proofErr w:type="gramEnd"/>
    </w:p>
    <w:p w:rsidR="00887782" w:rsidRPr="002D064E" w:rsidRDefault="00887782" w:rsidP="00887782">
      <w:pPr>
        <w:spacing w:after="0" w:line="276" w:lineRule="auto"/>
        <w:ind w:firstLine="426"/>
        <w:jc w:val="both"/>
        <w:rPr>
          <w:rFonts w:ascii="Palantino" w:hAnsi="Palantino" w:cs="Times New Roman"/>
          <w:b/>
          <w:color w:val="000000" w:themeColor="text1"/>
          <w:sz w:val="24"/>
          <w:szCs w:val="24"/>
        </w:rPr>
      </w:pPr>
    </w:p>
    <w:p w:rsidR="00887782" w:rsidRPr="002D064E" w:rsidRDefault="00887782" w:rsidP="00887782">
      <w:pPr>
        <w:spacing w:after="0" w:line="276" w:lineRule="auto"/>
        <w:ind w:firstLine="720"/>
        <w:jc w:val="both"/>
        <w:rPr>
          <w:rFonts w:ascii="Palantino" w:eastAsiaTheme="minorEastAsia" w:hAnsi="Palantino" w:cs="Times New Roman"/>
          <w:b/>
          <w:bCs/>
          <w:color w:val="000000" w:themeColor="text1"/>
          <w:sz w:val="24"/>
          <w:szCs w:val="24"/>
          <w:vertAlign w:val="subscript"/>
        </w:rPr>
      </w:pPr>
      <w:r w:rsidRPr="002D064E">
        <w:rPr>
          <w:rFonts w:ascii="Palantino" w:hAnsi="Palantino" w:cs="Times New Roman"/>
          <w:b/>
          <w:bCs/>
          <w:color w:val="000000" w:themeColor="text1"/>
          <w:sz w:val="24"/>
          <w:szCs w:val="24"/>
        </w:rPr>
        <w:t>X</w:t>
      </w:r>
      <w:r w:rsidRPr="002D064E">
        <w:rPr>
          <w:rFonts w:ascii="Palantino" w:hAnsi="Palantino" w:cs="Times New Roman"/>
          <w:b/>
          <w:bCs/>
          <w:color w:val="000000" w:themeColor="text1"/>
          <w:sz w:val="24"/>
          <w:szCs w:val="24"/>
          <w:vertAlign w:val="superscript"/>
        </w:rPr>
        <w:t>2= ∑k</w:t>
      </w:r>
      <w:r w:rsidRPr="002D064E">
        <w:rPr>
          <w:rFonts w:ascii="Palantino" w:hAnsi="Palantino" w:cs="Times New Roman"/>
          <w:b/>
          <w:bCs/>
          <w:color w:val="000000" w:themeColor="text1"/>
          <w:sz w:val="24"/>
          <w:szCs w:val="24"/>
          <w:vertAlign w:val="subscript"/>
        </w:rPr>
        <w:t xml:space="preserve">i=1 </w:t>
      </w:r>
      <m:oMath>
        <m:f>
          <m:fPr>
            <m:ctrlPr>
              <w:rPr>
                <w:rFonts w:ascii="Cambria Math" w:hAnsi="Cambria Math" w:cs="Times New Roman"/>
                <w:b/>
                <w:bCs/>
                <w:i/>
                <w:color w:val="000000" w:themeColor="text1"/>
                <w:sz w:val="24"/>
                <w:szCs w:val="24"/>
                <w:vertAlign w:val="subscript"/>
              </w:rPr>
            </m:ctrlPr>
          </m:fPr>
          <m:num>
            <m:r>
              <m:rPr>
                <m:sty m:val="bi"/>
              </m:rPr>
              <w:rPr>
                <w:rFonts w:ascii="Cambria Math" w:hAnsi="Cambria Math" w:cs="Times New Roman"/>
                <w:color w:val="000000" w:themeColor="text1"/>
                <w:sz w:val="24"/>
                <w:szCs w:val="24"/>
                <w:vertAlign w:val="subscript"/>
              </w:rPr>
              <m:t>(fo-fe</m:t>
            </m:r>
            <m:sSup>
              <m:sSupPr>
                <m:ctrlPr>
                  <w:rPr>
                    <w:rFonts w:ascii="Cambria Math" w:hAnsi="Cambria Math" w:cs="Times New Roman"/>
                    <w:b/>
                    <w:bCs/>
                    <w:color w:val="000000" w:themeColor="text1"/>
                    <w:sz w:val="24"/>
                    <w:szCs w:val="24"/>
                    <w:vertAlign w:val="subscript"/>
                  </w:rPr>
                </m:ctrlPr>
              </m:sSupPr>
              <m:e>
                <m:r>
                  <m:rPr>
                    <m:sty m:val="b"/>
                  </m:rPr>
                  <w:rPr>
                    <w:rFonts w:ascii="Cambria Math" w:hAnsi="Cambria Math" w:cs="Times New Roman"/>
                    <w:color w:val="000000" w:themeColor="text1"/>
                    <w:sz w:val="24"/>
                    <w:szCs w:val="24"/>
                    <w:vertAlign w:val="subscript"/>
                  </w:rPr>
                  <m:t>)</m:t>
                </m:r>
              </m:e>
              <m:sup>
                <m:r>
                  <m:rPr>
                    <m:sty m:val="bi"/>
                  </m:rPr>
                  <w:rPr>
                    <w:rFonts w:ascii="Cambria Math" w:hAnsi="Cambria Math" w:cs="Times New Roman"/>
                    <w:color w:val="000000" w:themeColor="text1"/>
                    <w:sz w:val="24"/>
                    <w:szCs w:val="24"/>
                    <w:vertAlign w:val="subscript"/>
                  </w:rPr>
                  <m:t>2</m:t>
                </m:r>
              </m:sup>
            </m:sSup>
          </m:num>
          <m:den>
            <m:r>
              <m:rPr>
                <m:sty m:val="bi"/>
              </m:rPr>
              <w:rPr>
                <w:rFonts w:ascii="Cambria Math" w:hAnsi="Cambria Math" w:cs="Times New Roman"/>
                <w:color w:val="000000" w:themeColor="text1"/>
                <w:sz w:val="24"/>
                <w:szCs w:val="24"/>
                <w:vertAlign w:val="subscript"/>
              </w:rPr>
              <m:t>fe</m:t>
            </m:r>
          </m:den>
        </m:f>
      </m:oMath>
    </w:p>
    <w:p w:rsidR="00887782" w:rsidRPr="002D064E" w:rsidRDefault="00887782" w:rsidP="00887782">
      <w:pPr>
        <w:spacing w:after="0" w:line="276" w:lineRule="auto"/>
        <w:jc w:val="both"/>
        <w:rPr>
          <w:rFonts w:ascii="Palantino" w:hAnsi="Palantino" w:cs="Times New Roman"/>
          <w:color w:val="000000" w:themeColor="text1"/>
          <w:sz w:val="24"/>
          <w:szCs w:val="24"/>
        </w:rPr>
      </w:pPr>
      <w:proofErr w:type="gramStart"/>
      <w:r w:rsidRPr="002D064E">
        <w:rPr>
          <w:rFonts w:ascii="Palantino" w:hAnsi="Palantino" w:cs="Times New Roman"/>
          <w:color w:val="000000" w:themeColor="text1"/>
          <w:sz w:val="24"/>
          <w:szCs w:val="24"/>
        </w:rPr>
        <w:t>Dimana :</w:t>
      </w:r>
      <w:proofErr w:type="gramEnd"/>
    </w:p>
    <w:p w:rsidR="00887782" w:rsidRPr="002D064E" w:rsidRDefault="00887782" w:rsidP="00887782">
      <w:pPr>
        <w:spacing w:after="0" w:line="276" w:lineRule="auto"/>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X</w:t>
      </w:r>
      <w:r w:rsidRPr="002D064E">
        <w:rPr>
          <w:rFonts w:ascii="Palantino" w:hAnsi="Palantino" w:cs="Times New Roman"/>
          <w:color w:val="000000" w:themeColor="text1"/>
          <w:sz w:val="24"/>
          <w:szCs w:val="24"/>
          <w:vertAlign w:val="superscript"/>
        </w:rPr>
        <w:t>2</w:t>
      </w:r>
      <w:r w:rsidRPr="002D064E">
        <w:rPr>
          <w:rFonts w:ascii="Palantino" w:hAnsi="Palantino" w:cs="Times New Roman"/>
          <w:color w:val="000000" w:themeColor="text1"/>
          <w:sz w:val="24"/>
          <w:szCs w:val="24"/>
          <w:vertAlign w:val="superscript"/>
        </w:rPr>
        <w:tab/>
      </w:r>
      <w:r w:rsidRPr="002D064E">
        <w:rPr>
          <w:rFonts w:ascii="Palantino" w:hAnsi="Palantino" w:cs="Times New Roman"/>
          <w:color w:val="000000" w:themeColor="text1"/>
          <w:sz w:val="24"/>
          <w:szCs w:val="24"/>
        </w:rPr>
        <w:t>= Chi Kuadrat</w:t>
      </w:r>
    </w:p>
    <w:p w:rsidR="00887782" w:rsidRPr="002D064E" w:rsidRDefault="00887782" w:rsidP="00887782">
      <w:pPr>
        <w:spacing w:line="276" w:lineRule="auto"/>
        <w:jc w:val="both"/>
        <w:rPr>
          <w:rFonts w:ascii="Palantino" w:hAnsi="Palantino" w:cs="Times New Roman"/>
          <w:color w:val="000000" w:themeColor="text1"/>
          <w:sz w:val="24"/>
          <w:szCs w:val="24"/>
        </w:rPr>
      </w:pPr>
      <w:proofErr w:type="gramStart"/>
      <w:r w:rsidRPr="002D064E">
        <w:rPr>
          <w:rFonts w:ascii="Palantino" w:hAnsi="Palantino" w:cs="Times New Roman"/>
          <w:color w:val="000000" w:themeColor="text1"/>
          <w:sz w:val="24"/>
          <w:szCs w:val="24"/>
        </w:rPr>
        <w:t>Fo</w:t>
      </w:r>
      <w:proofErr w:type="gramEnd"/>
      <w:r w:rsidRPr="002D064E">
        <w:rPr>
          <w:rFonts w:ascii="Palantino" w:hAnsi="Palantino" w:cs="Times New Roman"/>
          <w:color w:val="000000" w:themeColor="text1"/>
          <w:sz w:val="24"/>
          <w:szCs w:val="24"/>
        </w:rPr>
        <w:tab/>
        <w:t>= Frekuensi Observasi Sampel</w:t>
      </w:r>
    </w:p>
    <w:p w:rsidR="00887782" w:rsidRPr="002D064E" w:rsidRDefault="00887782" w:rsidP="00887782">
      <w:pPr>
        <w:spacing w:after="0" w:line="276" w:lineRule="auto"/>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Fe</w:t>
      </w:r>
      <w:r w:rsidRPr="002D064E">
        <w:rPr>
          <w:rFonts w:ascii="Palantino" w:hAnsi="Palantino" w:cs="Times New Roman"/>
          <w:color w:val="000000" w:themeColor="text1"/>
          <w:sz w:val="24"/>
          <w:szCs w:val="24"/>
        </w:rPr>
        <w:tab/>
        <w:t>= Frekuensi yang Diharapkan</w:t>
      </w:r>
    </w:p>
    <w:p w:rsidR="00887782" w:rsidRPr="002D064E" w:rsidRDefault="00887782" w:rsidP="00887782">
      <w:pPr>
        <w:spacing w:line="276" w:lineRule="auto"/>
        <w:ind w:firstLine="426"/>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Apabila hasil chi kuadrat yang diperoleh melalui perhitungan (X</w:t>
      </w:r>
      <w:r w:rsidRPr="002D064E">
        <w:rPr>
          <w:rFonts w:ascii="Palantino" w:hAnsi="Palantino" w:cs="Times New Roman"/>
          <w:color w:val="000000" w:themeColor="text1"/>
          <w:sz w:val="24"/>
          <w:szCs w:val="24"/>
          <w:vertAlign w:val="superscript"/>
        </w:rPr>
        <w:t>2</w:t>
      </w:r>
      <w:r w:rsidRPr="002D064E">
        <w:rPr>
          <w:rFonts w:ascii="Palantino" w:hAnsi="Palantino" w:cs="Times New Roman"/>
          <w:color w:val="000000" w:themeColor="text1"/>
          <w:sz w:val="24"/>
          <w:szCs w:val="24"/>
        </w:rPr>
        <w:t xml:space="preserve"> hitung) lebih kecil daripada harga chi kuadrat pada table (X</w:t>
      </w:r>
      <w:r w:rsidRPr="002D064E">
        <w:rPr>
          <w:rFonts w:ascii="Palantino" w:hAnsi="Palantino" w:cs="Times New Roman"/>
          <w:color w:val="000000" w:themeColor="text1"/>
          <w:sz w:val="24"/>
          <w:szCs w:val="24"/>
          <w:vertAlign w:val="superscript"/>
        </w:rPr>
        <w:t>2</w:t>
      </w:r>
      <w:r w:rsidRPr="002D064E">
        <w:rPr>
          <w:rFonts w:ascii="Palantino" w:hAnsi="Palantino" w:cs="Times New Roman"/>
          <w:color w:val="000000" w:themeColor="text1"/>
          <w:sz w:val="24"/>
          <w:szCs w:val="24"/>
        </w:rPr>
        <w:t xml:space="preserve"> tabel) dengan taraf signifikan 5% maka data dari variabel tersebut berdistribusi normal. Sebaliknya jika harga chi kuadrat dihitung lebih besar daripada chi kuadrat table maka data variabel tersebut berdistribusikan tidak normal. </w:t>
      </w:r>
    </w:p>
    <w:p w:rsidR="00887782" w:rsidRPr="002D064E" w:rsidRDefault="00887782" w:rsidP="00887782">
      <w:pPr>
        <w:pStyle w:val="ListParagraph"/>
        <w:numPr>
          <w:ilvl w:val="0"/>
          <w:numId w:val="11"/>
        </w:numPr>
        <w:spacing w:after="0"/>
        <w:ind w:left="426" w:hanging="426"/>
        <w:jc w:val="both"/>
        <w:rPr>
          <w:rFonts w:ascii="Palantino" w:eastAsiaTheme="minorEastAsia" w:hAnsi="Palantino" w:cs="Times New Roman"/>
          <w:b/>
          <w:color w:val="000000" w:themeColor="text1"/>
          <w:sz w:val="24"/>
          <w:szCs w:val="24"/>
        </w:rPr>
      </w:pPr>
      <w:r w:rsidRPr="002D064E">
        <w:rPr>
          <w:rFonts w:ascii="Palantino" w:eastAsiaTheme="minorEastAsia" w:hAnsi="Palantino" w:cs="Times New Roman"/>
          <w:b/>
          <w:color w:val="000000" w:themeColor="text1"/>
          <w:sz w:val="24"/>
          <w:szCs w:val="24"/>
        </w:rPr>
        <w:t xml:space="preserve">Hipotesis Statistik </w:t>
      </w:r>
    </w:p>
    <w:p w:rsidR="00887782" w:rsidRPr="002D064E" w:rsidRDefault="00887782" w:rsidP="00887782">
      <w:pPr>
        <w:spacing w:after="0" w:line="276" w:lineRule="auto"/>
        <w:ind w:firstLine="426"/>
        <w:jc w:val="both"/>
        <w:rPr>
          <w:rFonts w:ascii="Palantino" w:eastAsiaTheme="minorEastAsia" w:hAnsi="Palantino" w:cs="Times New Roman"/>
          <w:color w:val="000000" w:themeColor="text1"/>
          <w:sz w:val="24"/>
          <w:szCs w:val="24"/>
        </w:rPr>
      </w:pPr>
      <w:r w:rsidRPr="002D064E">
        <w:rPr>
          <w:rFonts w:ascii="Palantino" w:eastAsiaTheme="minorEastAsia" w:hAnsi="Palantino" w:cs="Times New Roman"/>
          <w:color w:val="000000" w:themeColor="text1"/>
          <w:sz w:val="24"/>
          <w:szCs w:val="24"/>
        </w:rPr>
        <w:t xml:space="preserve">Untuk kepentingan pengujian hipotesis secara statistik, maka hipotesis penelitian di atas di tetapkan dalam hipotesis statistik sebagai </w:t>
      </w:r>
      <w:proofErr w:type="gramStart"/>
      <w:r w:rsidRPr="002D064E">
        <w:rPr>
          <w:rFonts w:ascii="Palantino" w:eastAsiaTheme="minorEastAsia" w:hAnsi="Palantino" w:cs="Times New Roman"/>
          <w:color w:val="000000" w:themeColor="text1"/>
          <w:sz w:val="24"/>
          <w:szCs w:val="24"/>
        </w:rPr>
        <w:t>berikut :</w:t>
      </w:r>
      <w:proofErr w:type="gramEnd"/>
    </w:p>
    <w:p w:rsidR="00887782" w:rsidRPr="002D064E" w:rsidRDefault="00887782" w:rsidP="00887782">
      <w:pPr>
        <w:spacing w:after="0" w:line="276" w:lineRule="auto"/>
        <w:jc w:val="both"/>
        <w:rPr>
          <w:rFonts w:ascii="Palantino" w:eastAsiaTheme="minorEastAsia" w:hAnsi="Palantino" w:cs="Times New Roman"/>
          <w:color w:val="000000" w:themeColor="text1"/>
          <w:sz w:val="24"/>
          <w:szCs w:val="24"/>
        </w:rPr>
      </w:pPr>
      <m:oMath>
        <m:r>
          <w:rPr>
            <w:rFonts w:ascii="Cambria Math" w:eastAsiaTheme="minorEastAsia" w:hAnsi="Cambria Math" w:cs="Times New Roman"/>
            <w:sz w:val="24"/>
            <w:szCs w:val="24"/>
          </w:rPr>
          <m:t>Ho : β≤o=</m:t>
        </m:r>
      </m:oMath>
      <w:r w:rsidRPr="002D064E">
        <w:rPr>
          <w:rFonts w:ascii="Palantino" w:eastAsiaTheme="minorEastAsia" w:hAnsi="Palantino" w:cs="Times New Roman"/>
          <w:color w:val="000000" w:themeColor="text1"/>
          <w:sz w:val="24"/>
          <w:szCs w:val="24"/>
        </w:rPr>
        <w:t xml:space="preserve"> Tidak terdapat pengaruh penggunaan media pembelajaran audio visual gerak terhadap motivasi belajar siswa</w:t>
      </w:r>
    </w:p>
    <w:p w:rsidR="00887782" w:rsidRPr="002D064E" w:rsidRDefault="00887782" w:rsidP="00887782">
      <w:pPr>
        <w:spacing w:line="276" w:lineRule="auto"/>
        <w:jc w:val="both"/>
        <w:rPr>
          <w:rFonts w:ascii="Palantino" w:hAnsi="Palantino" w:cs="Times New Roman"/>
          <w:color w:val="000000" w:themeColor="text1"/>
          <w:sz w:val="24"/>
          <w:szCs w:val="24"/>
        </w:rPr>
      </w:pPr>
      <m:oMath>
        <m:r>
          <w:rPr>
            <w:rFonts w:ascii="Cambria Math" w:eastAsiaTheme="minorEastAsia" w:hAnsi="Cambria Math" w:cs="Times New Roman"/>
            <w:sz w:val="24"/>
            <w:szCs w:val="24"/>
          </w:rPr>
          <w:lastRenderedPageBreak/>
          <m:t>Ha : β&gt;o=</m:t>
        </m:r>
      </m:oMath>
      <w:r w:rsidRPr="002D064E">
        <w:rPr>
          <w:rFonts w:ascii="Palantino" w:eastAsiaTheme="minorEastAsia" w:hAnsi="Palantino" w:cs="Times New Roman"/>
          <w:color w:val="000000" w:themeColor="text1"/>
          <w:sz w:val="24"/>
          <w:szCs w:val="24"/>
        </w:rPr>
        <w:t xml:space="preserve"> Terdapat pengaruh penggunaan media pembelajaran audio visual gerak terhadap motivasi belajar siswa</w:t>
      </w:r>
    </w:p>
    <w:p w:rsidR="00887782" w:rsidRPr="002D064E" w:rsidRDefault="00887782" w:rsidP="00887782">
      <w:pPr>
        <w:pStyle w:val="ListParagraph"/>
        <w:numPr>
          <w:ilvl w:val="0"/>
          <w:numId w:val="1"/>
        </w:numPr>
        <w:spacing w:after="0"/>
        <w:ind w:left="360" w:hanging="360"/>
        <w:jc w:val="both"/>
        <w:rPr>
          <w:rFonts w:ascii="Palantino" w:hAnsi="Palantino" w:cs="Times New Roman"/>
          <w:b/>
          <w:sz w:val="24"/>
          <w:szCs w:val="24"/>
        </w:rPr>
      </w:pPr>
      <w:r w:rsidRPr="002D064E">
        <w:rPr>
          <w:rFonts w:ascii="Palantino" w:hAnsi="Palantino" w:cs="Times New Roman"/>
          <w:b/>
          <w:sz w:val="24"/>
          <w:szCs w:val="24"/>
        </w:rPr>
        <w:t>HASIL DAN PEMBAHASAN</w:t>
      </w:r>
    </w:p>
    <w:p w:rsidR="00887782" w:rsidRPr="002D064E" w:rsidRDefault="00887782" w:rsidP="00887782">
      <w:pPr>
        <w:pStyle w:val="ListParagraph"/>
        <w:numPr>
          <w:ilvl w:val="0"/>
          <w:numId w:val="13"/>
        </w:numPr>
        <w:spacing w:after="0"/>
        <w:jc w:val="both"/>
        <w:rPr>
          <w:rFonts w:ascii="Palantino" w:hAnsi="Palantino" w:cs="Times New Roman"/>
          <w:b/>
          <w:sz w:val="24"/>
          <w:szCs w:val="24"/>
        </w:rPr>
      </w:pPr>
      <w:r w:rsidRPr="002D064E">
        <w:rPr>
          <w:rFonts w:ascii="Palantino" w:hAnsi="Palantino" w:cs="Times New Roman"/>
          <w:b/>
          <w:sz w:val="24"/>
          <w:szCs w:val="24"/>
        </w:rPr>
        <w:t>Hasil Pengujian Validitas Dan Reliabilitas Kuesioner</w:t>
      </w:r>
    </w:p>
    <w:p w:rsidR="00887782" w:rsidRPr="002D064E" w:rsidRDefault="00887782" w:rsidP="00887782">
      <w:pPr>
        <w:pStyle w:val="ListParagraph"/>
        <w:numPr>
          <w:ilvl w:val="0"/>
          <w:numId w:val="14"/>
        </w:numPr>
        <w:spacing w:after="0"/>
        <w:ind w:left="1134"/>
        <w:jc w:val="both"/>
        <w:rPr>
          <w:rFonts w:ascii="Palantino" w:hAnsi="Palantino" w:cs="Times New Roman"/>
          <w:b/>
          <w:sz w:val="24"/>
          <w:szCs w:val="24"/>
        </w:rPr>
      </w:pPr>
      <w:r w:rsidRPr="002D064E">
        <w:rPr>
          <w:rFonts w:ascii="Palantino" w:hAnsi="Palantino" w:cs="Times New Roman"/>
          <w:b/>
          <w:sz w:val="24"/>
          <w:szCs w:val="24"/>
        </w:rPr>
        <w:t>Variabel Media Pembelajaran Audio Visual Gerak</w:t>
      </w:r>
    </w:p>
    <w:p w:rsidR="00887782" w:rsidRPr="002D064E" w:rsidRDefault="00887782" w:rsidP="00887782">
      <w:pPr>
        <w:pStyle w:val="ListParagraph"/>
        <w:spacing w:after="0"/>
        <w:ind w:left="1080"/>
        <w:jc w:val="both"/>
        <w:rPr>
          <w:rFonts w:ascii="Palantino" w:hAnsi="Palantino" w:cs="Times New Roman"/>
          <w:sz w:val="24"/>
          <w:szCs w:val="24"/>
          <w:lang w:val="en-ID"/>
        </w:rPr>
      </w:pPr>
      <w:r w:rsidRPr="002D064E">
        <w:rPr>
          <w:rFonts w:ascii="Palantino" w:hAnsi="Palantino" w:cs="Times New Roman"/>
          <w:sz w:val="24"/>
          <w:szCs w:val="24"/>
          <w:lang w:val="en-ID"/>
        </w:rPr>
        <w:t>Hasil analisis data menunjukkan bahwa dari segi ketepatan dalam mengukur 1</w:t>
      </w:r>
      <w:r w:rsidRPr="002D064E">
        <w:rPr>
          <w:rFonts w:ascii="Palantino" w:hAnsi="Palantino" w:cs="Times New Roman"/>
          <w:sz w:val="24"/>
          <w:szCs w:val="24"/>
          <w:lang w:val="id-ID"/>
        </w:rPr>
        <w:t>3</w:t>
      </w:r>
      <w:r w:rsidRPr="002D064E">
        <w:rPr>
          <w:rFonts w:ascii="Palantino" w:hAnsi="Palantino" w:cs="Times New Roman"/>
          <w:sz w:val="24"/>
          <w:szCs w:val="24"/>
          <w:lang w:val="en-ID"/>
        </w:rPr>
        <w:t xml:space="preserve"> pertanyaan yang digunakan dalam mengukur </w:t>
      </w:r>
      <w:r w:rsidRPr="002D064E">
        <w:rPr>
          <w:rFonts w:ascii="Palantino" w:hAnsi="Palantino" w:cs="Times New Roman"/>
          <w:sz w:val="24"/>
          <w:szCs w:val="24"/>
          <w:lang w:val="id-ID"/>
        </w:rPr>
        <w:t>Penggunaan Media</w:t>
      </w:r>
      <w:r w:rsidRPr="002D064E">
        <w:rPr>
          <w:rFonts w:ascii="Palantino" w:hAnsi="Palantino" w:cs="Times New Roman"/>
          <w:sz w:val="24"/>
          <w:szCs w:val="24"/>
          <w:lang w:val="en-ID"/>
        </w:rPr>
        <w:t xml:space="preserve"> Audio</w:t>
      </w:r>
      <w:r w:rsidRPr="002D064E">
        <w:rPr>
          <w:rFonts w:ascii="Palantino" w:hAnsi="Palantino" w:cs="Times New Roman"/>
          <w:sz w:val="24"/>
          <w:szCs w:val="24"/>
          <w:lang w:val="id-ID"/>
        </w:rPr>
        <w:t xml:space="preserve"> Visual</w:t>
      </w:r>
      <w:r w:rsidRPr="002D064E">
        <w:rPr>
          <w:rFonts w:ascii="Palantino" w:hAnsi="Palantino" w:cs="Times New Roman"/>
          <w:sz w:val="24"/>
          <w:szCs w:val="24"/>
          <w:lang w:val="en-ID"/>
        </w:rPr>
        <w:t xml:space="preserve"> Gerak. Seluruh pertanyaan telah memiliki ketepatan yang baik. Adapun hasil pengujian reliabilitas untuk variabel disiplin adalah sebagai </w:t>
      </w:r>
      <w:proofErr w:type="gramStart"/>
      <w:r w:rsidRPr="002D064E">
        <w:rPr>
          <w:rFonts w:ascii="Palantino" w:hAnsi="Palantino" w:cs="Times New Roman"/>
          <w:sz w:val="24"/>
          <w:szCs w:val="24"/>
          <w:lang w:val="en-ID"/>
        </w:rPr>
        <w:t>berikut :</w:t>
      </w:r>
      <w:proofErr w:type="gramEnd"/>
    </w:p>
    <w:tbl>
      <w:tblPr>
        <w:tblW w:w="6872" w:type="dxa"/>
        <w:tblInd w:w="25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26"/>
        <w:gridCol w:w="1509"/>
        <w:gridCol w:w="764"/>
        <w:gridCol w:w="697"/>
        <w:gridCol w:w="575"/>
        <w:gridCol w:w="1273"/>
        <w:gridCol w:w="475"/>
        <w:gridCol w:w="1053"/>
      </w:tblGrid>
      <w:tr w:rsidR="00887782" w:rsidRPr="002D064E" w:rsidTr="000A4D2F">
        <w:trPr>
          <w:trHeight w:val="251"/>
        </w:trPr>
        <w:tc>
          <w:tcPr>
            <w:tcW w:w="2036" w:type="dxa"/>
            <w:gridSpan w:val="2"/>
            <w:vAlign w:val="center"/>
            <w:hideMark/>
          </w:tcPr>
          <w:p w:rsidR="00887782" w:rsidRPr="002D064E" w:rsidRDefault="00887782" w:rsidP="000A4D2F">
            <w:pPr>
              <w:tabs>
                <w:tab w:val="left" w:pos="7513"/>
              </w:tabs>
              <w:spacing w:after="0" w:line="276" w:lineRule="auto"/>
              <w:jc w:val="center"/>
              <w:rPr>
                <w:rFonts w:ascii="Palantino" w:hAnsi="Palantino" w:cs="Times New Roman"/>
                <w:b/>
                <w:bCs/>
                <w:sz w:val="24"/>
                <w:szCs w:val="24"/>
              </w:rPr>
            </w:pPr>
            <w:bookmarkStart w:id="1" w:name="_Hlk19091654"/>
            <w:r w:rsidRPr="002D064E">
              <w:rPr>
                <w:rFonts w:ascii="Palantino" w:hAnsi="Palantino" w:cs="Times New Roman"/>
                <w:b/>
                <w:bCs/>
                <w:sz w:val="24"/>
                <w:szCs w:val="24"/>
              </w:rPr>
              <w:t>Variabel</w:t>
            </w:r>
          </w:p>
        </w:tc>
        <w:tc>
          <w:tcPr>
            <w:tcW w:w="764" w:type="dxa"/>
            <w:vAlign w:val="center"/>
            <w:hideMark/>
          </w:tcPr>
          <w:p w:rsidR="00887782" w:rsidRPr="002D064E" w:rsidRDefault="00887782" w:rsidP="000A4D2F">
            <w:pPr>
              <w:tabs>
                <w:tab w:val="left" w:pos="7513"/>
              </w:tabs>
              <w:spacing w:after="0" w:line="276" w:lineRule="auto"/>
              <w:jc w:val="center"/>
              <w:rPr>
                <w:rFonts w:ascii="Palantino" w:hAnsi="Palantino" w:cs="Times New Roman"/>
                <w:b/>
                <w:bCs/>
                <w:sz w:val="24"/>
                <w:szCs w:val="24"/>
              </w:rPr>
            </w:pPr>
            <w:r w:rsidRPr="002D064E">
              <w:rPr>
                <w:rFonts w:ascii="Palantino" w:hAnsi="Palantino" w:cs="Times New Roman"/>
                <w:b/>
                <w:bCs/>
                <w:sz w:val="24"/>
                <w:szCs w:val="24"/>
              </w:rPr>
              <w:t>No Item</w:t>
            </w:r>
          </w:p>
        </w:tc>
        <w:tc>
          <w:tcPr>
            <w:tcW w:w="1272" w:type="dxa"/>
            <w:gridSpan w:val="2"/>
            <w:vAlign w:val="center"/>
            <w:hideMark/>
          </w:tcPr>
          <w:p w:rsidR="00887782" w:rsidRPr="002D064E" w:rsidRDefault="00887782" w:rsidP="000A4D2F">
            <w:pPr>
              <w:tabs>
                <w:tab w:val="left" w:pos="7513"/>
              </w:tabs>
              <w:spacing w:after="0" w:line="276" w:lineRule="auto"/>
              <w:jc w:val="center"/>
              <w:rPr>
                <w:rFonts w:ascii="Palantino" w:hAnsi="Palantino" w:cs="Times New Roman"/>
                <w:b/>
                <w:bCs/>
                <w:sz w:val="24"/>
                <w:szCs w:val="24"/>
              </w:rPr>
            </w:pPr>
            <w:r w:rsidRPr="002D064E">
              <w:rPr>
                <w:rFonts w:ascii="Palantino" w:hAnsi="Palantino" w:cs="Times New Roman"/>
                <w:b/>
                <w:bCs/>
                <w:sz w:val="24"/>
                <w:szCs w:val="24"/>
              </w:rPr>
              <w:t>r-Hitung</w:t>
            </w:r>
          </w:p>
        </w:tc>
        <w:tc>
          <w:tcPr>
            <w:tcW w:w="1273" w:type="dxa"/>
            <w:vAlign w:val="center"/>
            <w:hideMark/>
          </w:tcPr>
          <w:p w:rsidR="00887782" w:rsidRPr="002D064E" w:rsidRDefault="00887782" w:rsidP="000A4D2F">
            <w:pPr>
              <w:tabs>
                <w:tab w:val="left" w:pos="7513"/>
              </w:tabs>
              <w:spacing w:after="0" w:line="276" w:lineRule="auto"/>
              <w:jc w:val="center"/>
              <w:rPr>
                <w:rFonts w:ascii="Palantino" w:hAnsi="Palantino" w:cs="Times New Roman"/>
                <w:b/>
                <w:bCs/>
                <w:sz w:val="24"/>
                <w:szCs w:val="24"/>
              </w:rPr>
            </w:pPr>
            <w:r w:rsidRPr="002D064E">
              <w:rPr>
                <w:rFonts w:ascii="Palantino" w:hAnsi="Palantino" w:cs="Times New Roman"/>
                <w:b/>
                <w:bCs/>
                <w:sz w:val="24"/>
                <w:szCs w:val="24"/>
              </w:rPr>
              <w:t>r-Tabel</w:t>
            </w:r>
          </w:p>
        </w:tc>
        <w:tc>
          <w:tcPr>
            <w:tcW w:w="1527" w:type="dxa"/>
            <w:gridSpan w:val="2"/>
            <w:vAlign w:val="center"/>
            <w:hideMark/>
          </w:tcPr>
          <w:p w:rsidR="00887782" w:rsidRPr="002D064E" w:rsidRDefault="00887782" w:rsidP="000A4D2F">
            <w:pPr>
              <w:tabs>
                <w:tab w:val="left" w:pos="7513"/>
              </w:tabs>
              <w:spacing w:after="0" w:line="276" w:lineRule="auto"/>
              <w:jc w:val="center"/>
              <w:rPr>
                <w:rFonts w:ascii="Palantino" w:hAnsi="Palantino" w:cs="Times New Roman"/>
                <w:b/>
                <w:bCs/>
                <w:sz w:val="24"/>
                <w:szCs w:val="24"/>
              </w:rPr>
            </w:pPr>
            <w:r w:rsidRPr="002D064E">
              <w:rPr>
                <w:rFonts w:ascii="Palantino" w:hAnsi="Palantino" w:cs="Times New Roman"/>
                <w:b/>
                <w:bCs/>
                <w:sz w:val="24"/>
                <w:szCs w:val="24"/>
              </w:rPr>
              <w:t>Keterangan</w:t>
            </w:r>
          </w:p>
        </w:tc>
      </w:tr>
      <w:tr w:rsidR="00887782" w:rsidRPr="002D064E" w:rsidTr="000A4D2F">
        <w:trPr>
          <w:trHeight w:val="318"/>
        </w:trPr>
        <w:tc>
          <w:tcPr>
            <w:tcW w:w="2036" w:type="dxa"/>
            <w:gridSpan w:val="2"/>
            <w:vMerge w:val="restart"/>
            <w:vAlign w:val="center"/>
            <w:hideMark/>
          </w:tcPr>
          <w:p w:rsidR="00887782" w:rsidRPr="002D064E" w:rsidRDefault="00887782" w:rsidP="000A4D2F">
            <w:pPr>
              <w:tabs>
                <w:tab w:val="left" w:pos="7513"/>
              </w:tabs>
              <w:spacing w:after="0" w:line="276" w:lineRule="auto"/>
              <w:jc w:val="center"/>
              <w:rPr>
                <w:rFonts w:ascii="Palantino" w:hAnsi="Palantino" w:cs="Times New Roman"/>
                <w:b/>
                <w:sz w:val="24"/>
                <w:szCs w:val="24"/>
              </w:rPr>
            </w:pPr>
            <w:r w:rsidRPr="002D064E">
              <w:rPr>
                <w:rFonts w:ascii="Palantino" w:hAnsi="Palantino" w:cs="Times New Roman"/>
                <w:b/>
                <w:sz w:val="24"/>
                <w:szCs w:val="24"/>
              </w:rPr>
              <w:t>Media Audio Visual Gerak</w:t>
            </w:r>
          </w:p>
        </w:tc>
        <w:tc>
          <w:tcPr>
            <w:tcW w:w="764"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w:t>
            </w:r>
          </w:p>
        </w:tc>
        <w:tc>
          <w:tcPr>
            <w:tcW w:w="1272"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0.483</w:t>
            </w:r>
          </w:p>
        </w:tc>
        <w:tc>
          <w:tcPr>
            <w:tcW w:w="1273" w:type="dxa"/>
            <w:vMerge w:val="restart"/>
            <w:vAlign w:val="center"/>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0,3</w:t>
            </w:r>
          </w:p>
        </w:tc>
        <w:tc>
          <w:tcPr>
            <w:tcW w:w="1527"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18"/>
        </w:trPr>
        <w:tc>
          <w:tcPr>
            <w:tcW w:w="2036" w:type="dxa"/>
            <w:gridSpan w:val="2"/>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764"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2</w:t>
            </w:r>
          </w:p>
        </w:tc>
        <w:tc>
          <w:tcPr>
            <w:tcW w:w="1272"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0.525</w:t>
            </w:r>
          </w:p>
        </w:tc>
        <w:tc>
          <w:tcPr>
            <w:tcW w:w="1273"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527"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18"/>
        </w:trPr>
        <w:tc>
          <w:tcPr>
            <w:tcW w:w="2036" w:type="dxa"/>
            <w:gridSpan w:val="2"/>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764"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3</w:t>
            </w:r>
          </w:p>
        </w:tc>
        <w:tc>
          <w:tcPr>
            <w:tcW w:w="1272"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0.705</w:t>
            </w:r>
          </w:p>
        </w:tc>
        <w:tc>
          <w:tcPr>
            <w:tcW w:w="1273"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527"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18"/>
        </w:trPr>
        <w:tc>
          <w:tcPr>
            <w:tcW w:w="2036" w:type="dxa"/>
            <w:gridSpan w:val="2"/>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764"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4</w:t>
            </w:r>
          </w:p>
        </w:tc>
        <w:tc>
          <w:tcPr>
            <w:tcW w:w="1272"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0.659</w:t>
            </w:r>
          </w:p>
        </w:tc>
        <w:tc>
          <w:tcPr>
            <w:tcW w:w="1273"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527"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18"/>
        </w:trPr>
        <w:tc>
          <w:tcPr>
            <w:tcW w:w="2036" w:type="dxa"/>
            <w:gridSpan w:val="2"/>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764"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5</w:t>
            </w:r>
          </w:p>
        </w:tc>
        <w:tc>
          <w:tcPr>
            <w:tcW w:w="1272"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0.513</w:t>
            </w:r>
          </w:p>
        </w:tc>
        <w:tc>
          <w:tcPr>
            <w:tcW w:w="1273"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527"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18"/>
        </w:trPr>
        <w:tc>
          <w:tcPr>
            <w:tcW w:w="2036" w:type="dxa"/>
            <w:gridSpan w:val="2"/>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764"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6</w:t>
            </w:r>
          </w:p>
        </w:tc>
        <w:tc>
          <w:tcPr>
            <w:tcW w:w="1272"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0.477</w:t>
            </w:r>
          </w:p>
        </w:tc>
        <w:tc>
          <w:tcPr>
            <w:tcW w:w="1273"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527"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18"/>
        </w:trPr>
        <w:tc>
          <w:tcPr>
            <w:tcW w:w="2036" w:type="dxa"/>
            <w:gridSpan w:val="2"/>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764"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7</w:t>
            </w:r>
          </w:p>
        </w:tc>
        <w:tc>
          <w:tcPr>
            <w:tcW w:w="1272"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0.747</w:t>
            </w:r>
          </w:p>
        </w:tc>
        <w:tc>
          <w:tcPr>
            <w:tcW w:w="1273"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527"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18"/>
        </w:trPr>
        <w:tc>
          <w:tcPr>
            <w:tcW w:w="2036" w:type="dxa"/>
            <w:gridSpan w:val="2"/>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764"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8</w:t>
            </w:r>
          </w:p>
        </w:tc>
        <w:tc>
          <w:tcPr>
            <w:tcW w:w="1272"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0.611</w:t>
            </w:r>
          </w:p>
        </w:tc>
        <w:tc>
          <w:tcPr>
            <w:tcW w:w="1273"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527"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18"/>
        </w:trPr>
        <w:tc>
          <w:tcPr>
            <w:tcW w:w="2036" w:type="dxa"/>
            <w:gridSpan w:val="2"/>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764"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9</w:t>
            </w:r>
          </w:p>
        </w:tc>
        <w:tc>
          <w:tcPr>
            <w:tcW w:w="1272"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0.652</w:t>
            </w:r>
          </w:p>
        </w:tc>
        <w:tc>
          <w:tcPr>
            <w:tcW w:w="1273"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527"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18"/>
        </w:trPr>
        <w:tc>
          <w:tcPr>
            <w:tcW w:w="2036" w:type="dxa"/>
            <w:gridSpan w:val="2"/>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764"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10</w:t>
            </w:r>
          </w:p>
        </w:tc>
        <w:tc>
          <w:tcPr>
            <w:tcW w:w="1272"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0.560</w:t>
            </w:r>
          </w:p>
        </w:tc>
        <w:tc>
          <w:tcPr>
            <w:tcW w:w="1273"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527"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18"/>
        </w:trPr>
        <w:tc>
          <w:tcPr>
            <w:tcW w:w="2036" w:type="dxa"/>
            <w:gridSpan w:val="2"/>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764"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11</w:t>
            </w:r>
          </w:p>
        </w:tc>
        <w:tc>
          <w:tcPr>
            <w:tcW w:w="1272"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0.612</w:t>
            </w:r>
          </w:p>
        </w:tc>
        <w:tc>
          <w:tcPr>
            <w:tcW w:w="1273"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527"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18"/>
        </w:trPr>
        <w:tc>
          <w:tcPr>
            <w:tcW w:w="2036" w:type="dxa"/>
            <w:gridSpan w:val="2"/>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764"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12</w:t>
            </w:r>
          </w:p>
        </w:tc>
        <w:tc>
          <w:tcPr>
            <w:tcW w:w="1272"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0.403</w:t>
            </w:r>
          </w:p>
        </w:tc>
        <w:tc>
          <w:tcPr>
            <w:tcW w:w="1273"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527"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14"/>
        </w:trPr>
        <w:tc>
          <w:tcPr>
            <w:tcW w:w="2036" w:type="dxa"/>
            <w:gridSpan w:val="2"/>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764"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13</w:t>
            </w:r>
          </w:p>
        </w:tc>
        <w:tc>
          <w:tcPr>
            <w:tcW w:w="1272"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0.510</w:t>
            </w:r>
          </w:p>
        </w:tc>
        <w:tc>
          <w:tcPr>
            <w:tcW w:w="1273"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527" w:type="dxa"/>
            <w:gridSpan w:val="2"/>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bookmarkEnd w:id="1"/>
      </w:tr>
      <w:tr w:rsidR="00887782" w:rsidRPr="002D064E" w:rsidTr="000A4D2F">
        <w:trPr>
          <w:gridBefore w:val="1"/>
          <w:gridAfter w:val="1"/>
          <w:wBefore w:w="527" w:type="dxa"/>
          <w:wAfter w:w="1052" w:type="dxa"/>
          <w:cantSplit/>
          <w:trHeight w:val="371"/>
          <w:tblHeader/>
        </w:trPr>
        <w:tc>
          <w:tcPr>
            <w:tcW w:w="5293" w:type="dxa"/>
            <w:gridSpan w:val="6"/>
            <w:shd w:val="clear" w:color="auto" w:fill="FFFFFF"/>
            <w:tcMar>
              <w:top w:w="30" w:type="dxa"/>
              <w:left w:w="30" w:type="dxa"/>
              <w:bottom w:w="30" w:type="dxa"/>
              <w:right w:w="30" w:type="dxa"/>
            </w:tcMar>
            <w:vAlign w:val="center"/>
            <w:hideMark/>
          </w:tcPr>
          <w:p w:rsidR="00887782" w:rsidRPr="002D064E" w:rsidRDefault="00887782" w:rsidP="000A4D2F">
            <w:pPr>
              <w:autoSpaceDE w:val="0"/>
              <w:autoSpaceDN w:val="0"/>
              <w:adjustRightInd w:val="0"/>
              <w:spacing w:after="0" w:line="276" w:lineRule="auto"/>
              <w:jc w:val="center"/>
              <w:rPr>
                <w:rFonts w:ascii="Palantino" w:hAnsi="Palantino" w:cs="Times New Roman"/>
                <w:color w:val="000000"/>
                <w:sz w:val="24"/>
                <w:szCs w:val="24"/>
              </w:rPr>
            </w:pPr>
            <w:bookmarkStart w:id="2" w:name="_Hlk19091668" w:colFirst="1" w:colLast="7"/>
            <w:r w:rsidRPr="002D064E">
              <w:rPr>
                <w:rFonts w:ascii="Palantino" w:hAnsi="Palantino" w:cs="Times New Roman"/>
                <w:b/>
                <w:bCs/>
                <w:color w:val="000000"/>
                <w:sz w:val="24"/>
                <w:szCs w:val="24"/>
              </w:rPr>
              <w:t>Reliability Statistics</w:t>
            </w:r>
          </w:p>
        </w:tc>
      </w:tr>
      <w:tr w:rsidR="00887782" w:rsidRPr="002D064E" w:rsidTr="000A4D2F">
        <w:trPr>
          <w:gridBefore w:val="1"/>
          <w:gridAfter w:val="1"/>
          <w:wBefore w:w="527" w:type="dxa"/>
          <w:wAfter w:w="1053" w:type="dxa"/>
          <w:cantSplit/>
          <w:trHeight w:val="422"/>
          <w:tblHeader/>
        </w:trPr>
        <w:tc>
          <w:tcPr>
            <w:tcW w:w="2970" w:type="dxa"/>
            <w:gridSpan w:val="3"/>
            <w:shd w:val="clear" w:color="auto" w:fill="FFFFFF"/>
            <w:tcMar>
              <w:top w:w="30" w:type="dxa"/>
              <w:left w:w="30" w:type="dxa"/>
              <w:bottom w:w="30" w:type="dxa"/>
              <w:right w:w="30" w:type="dxa"/>
            </w:tcMar>
            <w:vAlign w:val="bottom"/>
            <w:hideMark/>
          </w:tcPr>
          <w:p w:rsidR="00887782" w:rsidRPr="002D064E" w:rsidRDefault="00887782" w:rsidP="000A4D2F">
            <w:pPr>
              <w:autoSpaceDE w:val="0"/>
              <w:autoSpaceDN w:val="0"/>
              <w:adjustRightInd w:val="0"/>
              <w:spacing w:after="0" w:line="276" w:lineRule="auto"/>
              <w:jc w:val="center"/>
              <w:rPr>
                <w:rFonts w:ascii="Palantino" w:hAnsi="Palantino" w:cs="Times New Roman"/>
                <w:color w:val="000000"/>
                <w:sz w:val="24"/>
                <w:szCs w:val="24"/>
              </w:rPr>
            </w:pPr>
            <w:r w:rsidRPr="002D064E">
              <w:rPr>
                <w:rFonts w:ascii="Palantino" w:hAnsi="Palantino" w:cs="Times New Roman"/>
                <w:color w:val="000000"/>
                <w:sz w:val="24"/>
                <w:szCs w:val="24"/>
              </w:rPr>
              <w:t>Cronbach's Alpha</w:t>
            </w:r>
          </w:p>
        </w:tc>
        <w:tc>
          <w:tcPr>
            <w:tcW w:w="2322" w:type="dxa"/>
            <w:gridSpan w:val="3"/>
            <w:shd w:val="clear" w:color="auto" w:fill="FFFFFF"/>
            <w:tcMar>
              <w:top w:w="30" w:type="dxa"/>
              <w:left w:w="30" w:type="dxa"/>
              <w:bottom w:w="30" w:type="dxa"/>
              <w:right w:w="30" w:type="dxa"/>
            </w:tcMar>
            <w:vAlign w:val="bottom"/>
            <w:hideMark/>
          </w:tcPr>
          <w:p w:rsidR="00887782" w:rsidRPr="002D064E" w:rsidRDefault="00887782" w:rsidP="000A4D2F">
            <w:pPr>
              <w:autoSpaceDE w:val="0"/>
              <w:autoSpaceDN w:val="0"/>
              <w:adjustRightInd w:val="0"/>
              <w:spacing w:after="0" w:line="276" w:lineRule="auto"/>
              <w:jc w:val="center"/>
              <w:rPr>
                <w:rFonts w:ascii="Palantino" w:hAnsi="Palantino" w:cs="Times New Roman"/>
                <w:color w:val="000000"/>
                <w:sz w:val="24"/>
                <w:szCs w:val="24"/>
              </w:rPr>
            </w:pPr>
            <w:r w:rsidRPr="002D064E">
              <w:rPr>
                <w:rFonts w:ascii="Palantino" w:hAnsi="Palantino" w:cs="Times New Roman"/>
                <w:color w:val="000000"/>
                <w:sz w:val="24"/>
                <w:szCs w:val="24"/>
              </w:rPr>
              <w:t>N of Items</w:t>
            </w:r>
          </w:p>
        </w:tc>
      </w:tr>
      <w:tr w:rsidR="00887782" w:rsidRPr="002D064E" w:rsidTr="000A4D2F">
        <w:trPr>
          <w:gridBefore w:val="1"/>
          <w:gridAfter w:val="1"/>
          <w:wBefore w:w="527" w:type="dxa"/>
          <w:wAfter w:w="1053" w:type="dxa"/>
          <w:cantSplit/>
          <w:trHeight w:val="368"/>
        </w:trPr>
        <w:tc>
          <w:tcPr>
            <w:tcW w:w="2970" w:type="dxa"/>
            <w:gridSpan w:val="3"/>
            <w:shd w:val="clear" w:color="auto" w:fill="FFFFFF"/>
            <w:tcMar>
              <w:top w:w="30" w:type="dxa"/>
              <w:left w:w="30" w:type="dxa"/>
              <w:bottom w:w="30" w:type="dxa"/>
              <w:right w:w="30" w:type="dxa"/>
            </w:tcMar>
            <w:vAlign w:val="center"/>
            <w:hideMark/>
          </w:tcPr>
          <w:p w:rsidR="00887782" w:rsidRPr="002D064E" w:rsidRDefault="00887782" w:rsidP="000A4D2F">
            <w:pPr>
              <w:autoSpaceDE w:val="0"/>
              <w:autoSpaceDN w:val="0"/>
              <w:adjustRightInd w:val="0"/>
              <w:spacing w:after="0" w:line="276" w:lineRule="auto"/>
              <w:jc w:val="center"/>
              <w:rPr>
                <w:rFonts w:ascii="Palantino" w:hAnsi="Palantino" w:cs="Times New Roman"/>
                <w:color w:val="000000"/>
                <w:sz w:val="24"/>
                <w:szCs w:val="24"/>
              </w:rPr>
            </w:pPr>
            <w:r w:rsidRPr="002D064E">
              <w:rPr>
                <w:rFonts w:ascii="Palantino" w:hAnsi="Palantino" w:cs="Times New Roman"/>
                <w:color w:val="000000"/>
                <w:sz w:val="24"/>
                <w:szCs w:val="24"/>
              </w:rPr>
              <w:t>0.831</w:t>
            </w:r>
          </w:p>
        </w:tc>
        <w:tc>
          <w:tcPr>
            <w:tcW w:w="2322" w:type="dxa"/>
            <w:gridSpan w:val="3"/>
            <w:shd w:val="clear" w:color="auto" w:fill="FFFFFF"/>
            <w:tcMar>
              <w:top w:w="30" w:type="dxa"/>
              <w:left w:w="30" w:type="dxa"/>
              <w:bottom w:w="30" w:type="dxa"/>
              <w:right w:w="30" w:type="dxa"/>
            </w:tcMar>
            <w:vAlign w:val="center"/>
            <w:hideMark/>
          </w:tcPr>
          <w:p w:rsidR="00887782" w:rsidRPr="002D064E" w:rsidRDefault="00887782" w:rsidP="000A4D2F">
            <w:pPr>
              <w:autoSpaceDE w:val="0"/>
              <w:autoSpaceDN w:val="0"/>
              <w:adjustRightInd w:val="0"/>
              <w:spacing w:after="0" w:line="276" w:lineRule="auto"/>
              <w:jc w:val="center"/>
              <w:rPr>
                <w:rFonts w:ascii="Palantino" w:hAnsi="Palantino" w:cs="Times New Roman"/>
                <w:color w:val="000000"/>
                <w:sz w:val="24"/>
                <w:szCs w:val="24"/>
              </w:rPr>
            </w:pPr>
            <w:r w:rsidRPr="002D064E">
              <w:rPr>
                <w:rFonts w:ascii="Palantino" w:hAnsi="Palantino" w:cs="Times New Roman"/>
                <w:color w:val="000000"/>
                <w:sz w:val="24"/>
                <w:szCs w:val="24"/>
              </w:rPr>
              <w:t>13</w:t>
            </w:r>
          </w:p>
        </w:tc>
      </w:tr>
      <w:bookmarkEnd w:id="2"/>
    </w:tbl>
    <w:p w:rsidR="00887782" w:rsidRPr="002D064E" w:rsidRDefault="00887782" w:rsidP="00887782">
      <w:pPr>
        <w:pStyle w:val="ListParagraph"/>
        <w:spacing w:after="0"/>
        <w:ind w:left="0"/>
        <w:jc w:val="both"/>
        <w:rPr>
          <w:rFonts w:ascii="Palantino" w:hAnsi="Palantino" w:cs="Times New Roman"/>
          <w:b/>
          <w:sz w:val="24"/>
          <w:szCs w:val="24"/>
        </w:rPr>
      </w:pPr>
    </w:p>
    <w:p w:rsidR="00887782" w:rsidRPr="002D064E" w:rsidRDefault="00887782" w:rsidP="00887782">
      <w:pPr>
        <w:pStyle w:val="ListParagraph"/>
        <w:numPr>
          <w:ilvl w:val="0"/>
          <w:numId w:val="14"/>
        </w:numPr>
        <w:spacing w:after="0"/>
        <w:ind w:left="1134"/>
        <w:jc w:val="both"/>
        <w:rPr>
          <w:rFonts w:ascii="Palantino" w:hAnsi="Palantino" w:cs="Times New Roman"/>
          <w:b/>
          <w:sz w:val="24"/>
          <w:szCs w:val="24"/>
        </w:rPr>
      </w:pPr>
      <w:r w:rsidRPr="002D064E">
        <w:rPr>
          <w:rFonts w:ascii="Palantino" w:hAnsi="Palantino" w:cs="Times New Roman"/>
          <w:b/>
          <w:sz w:val="24"/>
          <w:szCs w:val="24"/>
        </w:rPr>
        <w:t>Variabel Motivasi Belajar</w:t>
      </w:r>
    </w:p>
    <w:p w:rsidR="00887782" w:rsidRPr="002D064E" w:rsidRDefault="00887782" w:rsidP="00887782">
      <w:pPr>
        <w:pStyle w:val="ListParagraph"/>
        <w:spacing w:after="0"/>
        <w:ind w:left="1134"/>
        <w:jc w:val="both"/>
        <w:rPr>
          <w:rFonts w:ascii="Palantino" w:hAnsi="Palantino" w:cs="Times New Roman"/>
          <w:b/>
          <w:sz w:val="24"/>
          <w:szCs w:val="24"/>
        </w:rPr>
      </w:pPr>
      <w:r w:rsidRPr="002D064E">
        <w:rPr>
          <w:rFonts w:ascii="Palantino" w:hAnsi="Palantino" w:cs="Times New Roman"/>
          <w:sz w:val="24"/>
          <w:szCs w:val="24"/>
          <w:lang w:val="en-ID"/>
        </w:rPr>
        <w:t>Hasil analisis data di atas menunjukkan bahwa dari segi ketepatan dalam mengukur 1</w:t>
      </w:r>
      <w:r w:rsidRPr="002D064E">
        <w:rPr>
          <w:rFonts w:ascii="Palantino" w:hAnsi="Palantino" w:cs="Times New Roman"/>
          <w:sz w:val="24"/>
          <w:szCs w:val="24"/>
          <w:lang w:val="id-ID"/>
        </w:rPr>
        <w:t>7</w:t>
      </w:r>
      <w:r w:rsidRPr="002D064E">
        <w:rPr>
          <w:rFonts w:ascii="Palantino" w:hAnsi="Palantino" w:cs="Times New Roman"/>
          <w:sz w:val="24"/>
          <w:szCs w:val="24"/>
          <w:lang w:val="en-ID"/>
        </w:rPr>
        <w:t xml:space="preserve"> pertanyaan yang digunakan dalam mengukur m</w:t>
      </w:r>
      <w:r w:rsidRPr="002D064E">
        <w:rPr>
          <w:rFonts w:ascii="Palantino" w:hAnsi="Palantino" w:cs="Times New Roman"/>
          <w:sz w:val="24"/>
          <w:szCs w:val="24"/>
          <w:lang w:val="id-ID"/>
        </w:rPr>
        <w:t>otivasi</w:t>
      </w:r>
      <w:r w:rsidRPr="002D064E">
        <w:rPr>
          <w:rFonts w:ascii="Palantino" w:hAnsi="Palantino" w:cs="Times New Roman"/>
          <w:sz w:val="24"/>
          <w:szCs w:val="24"/>
          <w:lang w:val="en-ID"/>
        </w:rPr>
        <w:t xml:space="preserve"> belajar</w:t>
      </w:r>
      <w:r w:rsidRPr="002D064E">
        <w:rPr>
          <w:rFonts w:ascii="Palantino" w:hAnsi="Palantino" w:cs="Times New Roman"/>
          <w:sz w:val="24"/>
          <w:szCs w:val="24"/>
          <w:lang w:val="id-ID"/>
        </w:rPr>
        <w:t xml:space="preserve"> siswa</w:t>
      </w:r>
      <w:r w:rsidRPr="002D064E">
        <w:rPr>
          <w:rFonts w:ascii="Palantino" w:hAnsi="Palantino" w:cs="Times New Roman"/>
          <w:sz w:val="24"/>
          <w:szCs w:val="24"/>
          <w:lang w:val="en-ID"/>
        </w:rPr>
        <w:t>. Seluruh pertanyaan telah memiliki ketapatan yang baik. Adapun hasil pengujian reliabilitas untuk variabel m</w:t>
      </w:r>
      <w:r w:rsidRPr="002D064E">
        <w:rPr>
          <w:rFonts w:ascii="Palantino" w:hAnsi="Palantino" w:cs="Times New Roman"/>
          <w:sz w:val="24"/>
          <w:szCs w:val="24"/>
          <w:lang w:val="id-ID"/>
        </w:rPr>
        <w:t>otivasi</w:t>
      </w:r>
      <w:r w:rsidRPr="002D064E">
        <w:rPr>
          <w:rFonts w:ascii="Palantino" w:hAnsi="Palantino" w:cs="Times New Roman"/>
          <w:sz w:val="24"/>
          <w:szCs w:val="24"/>
          <w:lang w:val="en-ID"/>
        </w:rPr>
        <w:t xml:space="preserve"> belajar siswa adalah sebagai berikut:</w:t>
      </w:r>
    </w:p>
    <w:p w:rsidR="00887782" w:rsidRPr="002D064E" w:rsidRDefault="00887782" w:rsidP="00887782">
      <w:pPr>
        <w:spacing w:after="0" w:line="276" w:lineRule="auto"/>
        <w:jc w:val="both"/>
        <w:rPr>
          <w:rFonts w:ascii="Palantino" w:hAnsi="Palantino" w:cs="Times New Roman"/>
          <w:b/>
          <w:sz w:val="24"/>
          <w:szCs w:val="24"/>
          <w:lang w:val="en-ID"/>
        </w:rPr>
      </w:pPr>
      <w:r w:rsidRPr="002D064E">
        <w:rPr>
          <w:rFonts w:ascii="Palantino" w:hAnsi="Palantino" w:cs="Times New Roman"/>
          <w:b/>
          <w:sz w:val="24"/>
          <w:szCs w:val="24"/>
          <w:lang w:val="en-ID"/>
        </w:rPr>
        <w:br w:type="page"/>
      </w:r>
    </w:p>
    <w:tbl>
      <w:tblPr>
        <w:tblW w:w="0" w:type="dxa"/>
        <w:tblInd w:w="25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68"/>
        <w:gridCol w:w="851"/>
        <w:gridCol w:w="1417"/>
        <w:gridCol w:w="1418"/>
        <w:gridCol w:w="1701"/>
      </w:tblGrid>
      <w:tr w:rsidR="00887782" w:rsidRPr="002D064E" w:rsidTr="000A4D2F">
        <w:trPr>
          <w:trHeight w:val="268"/>
        </w:trPr>
        <w:tc>
          <w:tcPr>
            <w:tcW w:w="2268" w:type="dxa"/>
            <w:vAlign w:val="center"/>
            <w:hideMark/>
          </w:tcPr>
          <w:p w:rsidR="00887782" w:rsidRPr="002D064E" w:rsidRDefault="00887782" w:rsidP="000A4D2F">
            <w:pPr>
              <w:tabs>
                <w:tab w:val="left" w:pos="7513"/>
              </w:tabs>
              <w:spacing w:after="0" w:line="276" w:lineRule="auto"/>
              <w:jc w:val="center"/>
              <w:rPr>
                <w:rFonts w:ascii="Palantino" w:hAnsi="Palantino" w:cs="Times New Roman"/>
                <w:b/>
                <w:bCs/>
                <w:sz w:val="24"/>
                <w:szCs w:val="24"/>
              </w:rPr>
            </w:pPr>
            <w:r w:rsidRPr="002D064E">
              <w:rPr>
                <w:rFonts w:ascii="Palantino" w:hAnsi="Palantino" w:cs="Times New Roman"/>
                <w:b/>
                <w:bCs/>
                <w:sz w:val="24"/>
                <w:szCs w:val="24"/>
              </w:rPr>
              <w:lastRenderedPageBreak/>
              <w:t>Variabel</w:t>
            </w:r>
          </w:p>
        </w:tc>
        <w:tc>
          <w:tcPr>
            <w:tcW w:w="851" w:type="dxa"/>
            <w:vAlign w:val="center"/>
            <w:hideMark/>
          </w:tcPr>
          <w:p w:rsidR="00887782" w:rsidRPr="002D064E" w:rsidRDefault="00887782" w:rsidP="000A4D2F">
            <w:pPr>
              <w:tabs>
                <w:tab w:val="left" w:pos="7513"/>
              </w:tabs>
              <w:spacing w:after="0" w:line="276" w:lineRule="auto"/>
              <w:jc w:val="center"/>
              <w:rPr>
                <w:rFonts w:ascii="Palantino" w:hAnsi="Palantino" w:cs="Times New Roman"/>
                <w:b/>
                <w:bCs/>
                <w:sz w:val="24"/>
                <w:szCs w:val="24"/>
              </w:rPr>
            </w:pPr>
            <w:r w:rsidRPr="002D064E">
              <w:rPr>
                <w:rFonts w:ascii="Palantino" w:hAnsi="Palantino" w:cs="Times New Roman"/>
                <w:b/>
                <w:bCs/>
                <w:sz w:val="24"/>
                <w:szCs w:val="24"/>
              </w:rPr>
              <w:t>No Item</w:t>
            </w:r>
          </w:p>
        </w:tc>
        <w:tc>
          <w:tcPr>
            <w:tcW w:w="1417" w:type="dxa"/>
            <w:vAlign w:val="center"/>
            <w:hideMark/>
          </w:tcPr>
          <w:p w:rsidR="00887782" w:rsidRPr="002D064E" w:rsidRDefault="00887782" w:rsidP="000A4D2F">
            <w:pPr>
              <w:tabs>
                <w:tab w:val="left" w:pos="7513"/>
              </w:tabs>
              <w:spacing w:after="0" w:line="276" w:lineRule="auto"/>
              <w:jc w:val="center"/>
              <w:rPr>
                <w:rFonts w:ascii="Palantino" w:hAnsi="Palantino" w:cs="Times New Roman"/>
                <w:b/>
                <w:bCs/>
                <w:sz w:val="24"/>
                <w:szCs w:val="24"/>
              </w:rPr>
            </w:pPr>
            <w:r w:rsidRPr="002D064E">
              <w:rPr>
                <w:rFonts w:ascii="Palantino" w:hAnsi="Palantino" w:cs="Times New Roman"/>
                <w:b/>
                <w:bCs/>
                <w:sz w:val="24"/>
                <w:szCs w:val="24"/>
              </w:rPr>
              <w:t>r-Hitung</w:t>
            </w:r>
          </w:p>
        </w:tc>
        <w:tc>
          <w:tcPr>
            <w:tcW w:w="1418" w:type="dxa"/>
            <w:vAlign w:val="center"/>
            <w:hideMark/>
          </w:tcPr>
          <w:p w:rsidR="00887782" w:rsidRPr="002D064E" w:rsidRDefault="00887782" w:rsidP="000A4D2F">
            <w:pPr>
              <w:tabs>
                <w:tab w:val="left" w:pos="7513"/>
              </w:tabs>
              <w:spacing w:after="0" w:line="276" w:lineRule="auto"/>
              <w:jc w:val="center"/>
              <w:rPr>
                <w:rFonts w:ascii="Palantino" w:hAnsi="Palantino" w:cs="Times New Roman"/>
                <w:b/>
                <w:bCs/>
                <w:sz w:val="24"/>
                <w:szCs w:val="24"/>
              </w:rPr>
            </w:pPr>
            <w:r w:rsidRPr="002D064E">
              <w:rPr>
                <w:rFonts w:ascii="Palantino" w:hAnsi="Palantino" w:cs="Times New Roman"/>
                <w:b/>
                <w:bCs/>
                <w:sz w:val="24"/>
                <w:szCs w:val="24"/>
              </w:rPr>
              <w:t>r-Tabel</w:t>
            </w:r>
          </w:p>
        </w:tc>
        <w:tc>
          <w:tcPr>
            <w:tcW w:w="1701" w:type="dxa"/>
            <w:vAlign w:val="center"/>
            <w:hideMark/>
          </w:tcPr>
          <w:p w:rsidR="00887782" w:rsidRPr="002D064E" w:rsidRDefault="00887782" w:rsidP="000A4D2F">
            <w:pPr>
              <w:tabs>
                <w:tab w:val="left" w:pos="7513"/>
              </w:tabs>
              <w:spacing w:after="0" w:line="276" w:lineRule="auto"/>
              <w:jc w:val="center"/>
              <w:rPr>
                <w:rFonts w:ascii="Palantino" w:hAnsi="Palantino" w:cs="Times New Roman"/>
                <w:b/>
                <w:bCs/>
                <w:sz w:val="24"/>
                <w:szCs w:val="24"/>
              </w:rPr>
            </w:pPr>
            <w:r w:rsidRPr="002D064E">
              <w:rPr>
                <w:rFonts w:ascii="Palantino" w:hAnsi="Palantino" w:cs="Times New Roman"/>
                <w:b/>
                <w:bCs/>
                <w:sz w:val="24"/>
                <w:szCs w:val="24"/>
              </w:rPr>
              <w:t>Keterangan</w:t>
            </w:r>
          </w:p>
        </w:tc>
      </w:tr>
      <w:tr w:rsidR="00887782" w:rsidRPr="002D064E" w:rsidTr="000A4D2F">
        <w:trPr>
          <w:trHeight w:val="340"/>
        </w:trPr>
        <w:tc>
          <w:tcPr>
            <w:tcW w:w="2268" w:type="dxa"/>
            <w:vMerge w:val="restart"/>
            <w:vAlign w:val="center"/>
            <w:hideMark/>
          </w:tcPr>
          <w:p w:rsidR="00887782" w:rsidRPr="002D064E" w:rsidRDefault="00887782" w:rsidP="000A4D2F">
            <w:pPr>
              <w:tabs>
                <w:tab w:val="left" w:pos="7513"/>
              </w:tabs>
              <w:spacing w:after="0" w:line="276" w:lineRule="auto"/>
              <w:jc w:val="center"/>
              <w:rPr>
                <w:rFonts w:ascii="Palantino" w:hAnsi="Palantino" w:cs="Times New Roman"/>
                <w:b/>
                <w:sz w:val="24"/>
                <w:szCs w:val="24"/>
              </w:rPr>
            </w:pPr>
            <w:r w:rsidRPr="002D064E">
              <w:rPr>
                <w:rFonts w:ascii="Palantino" w:hAnsi="Palantino" w:cs="Times New Roman"/>
                <w:b/>
                <w:sz w:val="24"/>
                <w:szCs w:val="24"/>
              </w:rPr>
              <w:t>Motivasi Belajar Siswa</w:t>
            </w: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0.718</w:t>
            </w:r>
          </w:p>
        </w:tc>
        <w:tc>
          <w:tcPr>
            <w:tcW w:w="1418" w:type="dxa"/>
            <w:vMerge w:val="restart"/>
            <w:vAlign w:val="center"/>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0,3</w:t>
            </w: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4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2</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0.710</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4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3</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0.486</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4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4</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0.416</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4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5</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0.489</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4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6</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0.500</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4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7</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0.633</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4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8</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0.357</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4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9</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0.478</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4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10</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0.524</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4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11</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0.472</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4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12</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0.340</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4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13</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0.481</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34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14</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0.547</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29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15</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0.533</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210"/>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16</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0.390</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r w:rsidR="00887782" w:rsidRPr="002D064E" w:rsidTr="000A4D2F">
        <w:trPr>
          <w:trHeight w:val="168"/>
        </w:trPr>
        <w:tc>
          <w:tcPr>
            <w:tcW w:w="2268" w:type="dxa"/>
            <w:vMerge/>
            <w:vAlign w:val="center"/>
            <w:hideMark/>
          </w:tcPr>
          <w:p w:rsidR="00887782" w:rsidRPr="002D064E" w:rsidRDefault="00887782" w:rsidP="000A4D2F">
            <w:pPr>
              <w:spacing w:after="0" w:line="276" w:lineRule="auto"/>
              <w:jc w:val="both"/>
              <w:rPr>
                <w:rFonts w:ascii="Palantino" w:hAnsi="Palantino" w:cs="Times New Roman"/>
                <w:b/>
                <w:sz w:val="24"/>
                <w:szCs w:val="24"/>
              </w:rPr>
            </w:pPr>
          </w:p>
        </w:tc>
        <w:tc>
          <w:tcPr>
            <w:tcW w:w="851"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17</w:t>
            </w:r>
          </w:p>
        </w:tc>
        <w:tc>
          <w:tcPr>
            <w:tcW w:w="1417" w:type="dxa"/>
            <w:hideMark/>
          </w:tcPr>
          <w:p w:rsidR="00887782" w:rsidRPr="002D064E" w:rsidRDefault="00887782" w:rsidP="000A4D2F">
            <w:pPr>
              <w:tabs>
                <w:tab w:val="left" w:pos="7513"/>
              </w:tabs>
              <w:spacing w:after="0" w:line="276" w:lineRule="auto"/>
              <w:jc w:val="center"/>
              <w:rPr>
                <w:rFonts w:ascii="Palantino" w:hAnsi="Palantino" w:cs="Times New Roman"/>
                <w:sz w:val="24"/>
                <w:szCs w:val="24"/>
              </w:rPr>
            </w:pPr>
            <w:r w:rsidRPr="002D064E">
              <w:rPr>
                <w:rFonts w:ascii="Palantino" w:hAnsi="Palantino" w:cs="Times New Roman"/>
                <w:sz w:val="24"/>
                <w:szCs w:val="24"/>
              </w:rPr>
              <w:t>0.479</w:t>
            </w:r>
          </w:p>
        </w:tc>
        <w:tc>
          <w:tcPr>
            <w:tcW w:w="1418" w:type="dxa"/>
            <w:vMerge/>
            <w:vAlign w:val="center"/>
            <w:hideMark/>
          </w:tcPr>
          <w:p w:rsidR="00887782" w:rsidRPr="002D064E" w:rsidRDefault="00887782" w:rsidP="000A4D2F">
            <w:pPr>
              <w:spacing w:after="0" w:line="276" w:lineRule="auto"/>
              <w:jc w:val="both"/>
              <w:rPr>
                <w:rFonts w:ascii="Palantino" w:hAnsi="Palantino" w:cs="Times New Roman"/>
                <w:sz w:val="24"/>
                <w:szCs w:val="24"/>
              </w:rPr>
            </w:pPr>
          </w:p>
        </w:tc>
        <w:tc>
          <w:tcPr>
            <w:tcW w:w="1701" w:type="dxa"/>
            <w:hideMark/>
          </w:tcPr>
          <w:p w:rsidR="00887782" w:rsidRPr="002D064E" w:rsidRDefault="00887782" w:rsidP="000A4D2F">
            <w:pPr>
              <w:spacing w:after="0" w:line="276" w:lineRule="auto"/>
              <w:jc w:val="center"/>
              <w:rPr>
                <w:rFonts w:ascii="Palantino" w:hAnsi="Palantino" w:cs="Times New Roman"/>
                <w:sz w:val="24"/>
                <w:szCs w:val="24"/>
              </w:rPr>
            </w:pPr>
            <w:r w:rsidRPr="002D064E">
              <w:rPr>
                <w:rFonts w:ascii="Palantino" w:hAnsi="Palantino" w:cs="Times New Roman"/>
                <w:sz w:val="24"/>
                <w:szCs w:val="24"/>
              </w:rPr>
              <w:t>Valid</w:t>
            </w:r>
          </w:p>
        </w:tc>
      </w:tr>
    </w:tbl>
    <w:p w:rsidR="00887782" w:rsidRPr="002D064E" w:rsidRDefault="00887782" w:rsidP="00887782">
      <w:pPr>
        <w:pStyle w:val="ListParagraph"/>
        <w:spacing w:after="0"/>
        <w:ind w:left="1134"/>
        <w:jc w:val="both"/>
        <w:rPr>
          <w:rFonts w:ascii="Palantino" w:hAnsi="Palantino" w:cs="Times New Roman"/>
          <w:b/>
          <w:sz w:val="24"/>
          <w:szCs w:val="24"/>
          <w:lang w:val="en-ID"/>
        </w:rPr>
      </w:pPr>
    </w:p>
    <w:tbl>
      <w:tblPr>
        <w:tblW w:w="0" w:type="dxa"/>
        <w:tblInd w:w="1227" w:type="dxa"/>
        <w:tblBorders>
          <w:top w:val="single" w:sz="2" w:space="0" w:color="000000"/>
          <w:bottom w:val="single" w:sz="2" w:space="0" w:color="000000"/>
          <w:insideH w:val="single" w:sz="2"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3090"/>
        <w:gridCol w:w="2416"/>
      </w:tblGrid>
      <w:tr w:rsidR="00887782" w:rsidRPr="002D064E" w:rsidTr="000A4D2F">
        <w:trPr>
          <w:cantSplit/>
          <w:trHeight w:val="343"/>
          <w:tblHeader/>
        </w:trPr>
        <w:tc>
          <w:tcPr>
            <w:tcW w:w="5506" w:type="dxa"/>
            <w:gridSpan w:val="2"/>
            <w:shd w:val="clear" w:color="auto" w:fill="FFFFFF"/>
            <w:tcMar>
              <w:top w:w="30" w:type="dxa"/>
              <w:left w:w="30" w:type="dxa"/>
              <w:bottom w:w="30" w:type="dxa"/>
              <w:right w:w="30" w:type="dxa"/>
            </w:tcMar>
            <w:vAlign w:val="center"/>
            <w:hideMark/>
          </w:tcPr>
          <w:p w:rsidR="00887782" w:rsidRPr="002D064E" w:rsidRDefault="00887782" w:rsidP="000A4D2F">
            <w:pPr>
              <w:autoSpaceDE w:val="0"/>
              <w:autoSpaceDN w:val="0"/>
              <w:adjustRightInd w:val="0"/>
              <w:spacing w:after="0" w:line="276" w:lineRule="auto"/>
              <w:jc w:val="both"/>
              <w:rPr>
                <w:rFonts w:ascii="Palantino" w:hAnsi="Palantino" w:cs="Times New Roman"/>
                <w:color w:val="000000"/>
                <w:sz w:val="24"/>
                <w:szCs w:val="24"/>
              </w:rPr>
            </w:pPr>
            <w:r w:rsidRPr="002D064E">
              <w:rPr>
                <w:rFonts w:ascii="Palantino" w:hAnsi="Palantino" w:cs="Times New Roman"/>
                <w:b/>
                <w:bCs/>
                <w:color w:val="000000"/>
                <w:sz w:val="24"/>
                <w:szCs w:val="24"/>
              </w:rPr>
              <w:t xml:space="preserve">                        Reliability Statistics</w:t>
            </w:r>
          </w:p>
        </w:tc>
      </w:tr>
      <w:tr w:rsidR="00887782" w:rsidRPr="002D064E" w:rsidTr="000A4D2F">
        <w:trPr>
          <w:cantSplit/>
          <w:trHeight w:val="362"/>
          <w:tblHeader/>
        </w:trPr>
        <w:tc>
          <w:tcPr>
            <w:tcW w:w="3090" w:type="dxa"/>
            <w:shd w:val="clear" w:color="auto" w:fill="FFFFFF"/>
            <w:tcMar>
              <w:top w:w="30" w:type="dxa"/>
              <w:left w:w="30" w:type="dxa"/>
              <w:bottom w:w="30" w:type="dxa"/>
              <w:right w:w="30" w:type="dxa"/>
            </w:tcMar>
            <w:vAlign w:val="bottom"/>
            <w:hideMark/>
          </w:tcPr>
          <w:p w:rsidR="00887782" w:rsidRPr="002D064E" w:rsidRDefault="00887782" w:rsidP="000A4D2F">
            <w:pPr>
              <w:autoSpaceDE w:val="0"/>
              <w:autoSpaceDN w:val="0"/>
              <w:adjustRightInd w:val="0"/>
              <w:spacing w:after="0" w:line="276" w:lineRule="auto"/>
              <w:jc w:val="center"/>
              <w:rPr>
                <w:rFonts w:ascii="Palantino" w:hAnsi="Palantino" w:cs="Times New Roman"/>
                <w:color w:val="000000"/>
                <w:sz w:val="24"/>
                <w:szCs w:val="24"/>
              </w:rPr>
            </w:pPr>
            <w:r w:rsidRPr="002D064E">
              <w:rPr>
                <w:rFonts w:ascii="Palantino" w:hAnsi="Palantino" w:cs="Times New Roman"/>
                <w:color w:val="000000"/>
                <w:sz w:val="24"/>
                <w:szCs w:val="24"/>
              </w:rPr>
              <w:t>Cronbach's Alpha</w:t>
            </w:r>
          </w:p>
        </w:tc>
        <w:tc>
          <w:tcPr>
            <w:tcW w:w="2416" w:type="dxa"/>
            <w:shd w:val="clear" w:color="auto" w:fill="FFFFFF"/>
            <w:tcMar>
              <w:top w:w="30" w:type="dxa"/>
              <w:left w:w="30" w:type="dxa"/>
              <w:bottom w:w="30" w:type="dxa"/>
              <w:right w:w="30" w:type="dxa"/>
            </w:tcMar>
            <w:vAlign w:val="bottom"/>
            <w:hideMark/>
          </w:tcPr>
          <w:p w:rsidR="00887782" w:rsidRPr="002D064E" w:rsidRDefault="00887782" w:rsidP="000A4D2F">
            <w:pPr>
              <w:autoSpaceDE w:val="0"/>
              <w:autoSpaceDN w:val="0"/>
              <w:adjustRightInd w:val="0"/>
              <w:spacing w:after="0" w:line="276" w:lineRule="auto"/>
              <w:jc w:val="center"/>
              <w:rPr>
                <w:rFonts w:ascii="Palantino" w:hAnsi="Palantino" w:cs="Times New Roman"/>
                <w:color w:val="000000"/>
                <w:sz w:val="24"/>
                <w:szCs w:val="24"/>
              </w:rPr>
            </w:pPr>
            <w:r w:rsidRPr="002D064E">
              <w:rPr>
                <w:rFonts w:ascii="Palantino" w:hAnsi="Palantino" w:cs="Times New Roman"/>
                <w:color w:val="000000"/>
                <w:sz w:val="24"/>
                <w:szCs w:val="24"/>
              </w:rPr>
              <w:t>N of Items</w:t>
            </w:r>
          </w:p>
        </w:tc>
      </w:tr>
      <w:tr w:rsidR="00887782" w:rsidRPr="002D064E" w:rsidTr="000A4D2F">
        <w:trPr>
          <w:cantSplit/>
          <w:trHeight w:val="446"/>
        </w:trPr>
        <w:tc>
          <w:tcPr>
            <w:tcW w:w="3090" w:type="dxa"/>
            <w:shd w:val="clear" w:color="auto" w:fill="FFFFFF"/>
            <w:tcMar>
              <w:top w:w="30" w:type="dxa"/>
              <w:left w:w="30" w:type="dxa"/>
              <w:bottom w:w="30" w:type="dxa"/>
              <w:right w:w="30" w:type="dxa"/>
            </w:tcMar>
            <w:vAlign w:val="center"/>
            <w:hideMark/>
          </w:tcPr>
          <w:p w:rsidR="00887782" w:rsidRPr="002D064E" w:rsidRDefault="00887782" w:rsidP="000A4D2F">
            <w:pPr>
              <w:autoSpaceDE w:val="0"/>
              <w:autoSpaceDN w:val="0"/>
              <w:adjustRightInd w:val="0"/>
              <w:spacing w:after="0" w:line="276" w:lineRule="auto"/>
              <w:jc w:val="center"/>
              <w:rPr>
                <w:rFonts w:ascii="Palantino" w:hAnsi="Palantino" w:cs="Times New Roman"/>
                <w:color w:val="000000"/>
                <w:sz w:val="24"/>
                <w:szCs w:val="24"/>
              </w:rPr>
            </w:pPr>
            <w:r w:rsidRPr="002D064E">
              <w:rPr>
                <w:rFonts w:ascii="Palantino" w:hAnsi="Palantino" w:cs="Times New Roman"/>
                <w:color w:val="000000"/>
                <w:sz w:val="24"/>
                <w:szCs w:val="24"/>
              </w:rPr>
              <w:t>0.814</w:t>
            </w:r>
          </w:p>
        </w:tc>
        <w:tc>
          <w:tcPr>
            <w:tcW w:w="2416" w:type="dxa"/>
            <w:shd w:val="clear" w:color="auto" w:fill="FFFFFF"/>
            <w:tcMar>
              <w:top w:w="30" w:type="dxa"/>
              <w:left w:w="30" w:type="dxa"/>
              <w:bottom w:w="30" w:type="dxa"/>
              <w:right w:w="30" w:type="dxa"/>
            </w:tcMar>
            <w:vAlign w:val="center"/>
            <w:hideMark/>
          </w:tcPr>
          <w:p w:rsidR="00887782" w:rsidRPr="002D064E" w:rsidRDefault="00887782" w:rsidP="000A4D2F">
            <w:pPr>
              <w:autoSpaceDE w:val="0"/>
              <w:autoSpaceDN w:val="0"/>
              <w:adjustRightInd w:val="0"/>
              <w:spacing w:after="0" w:line="276" w:lineRule="auto"/>
              <w:jc w:val="center"/>
              <w:rPr>
                <w:rFonts w:ascii="Palantino" w:hAnsi="Palantino" w:cs="Times New Roman"/>
                <w:color w:val="000000"/>
                <w:sz w:val="24"/>
                <w:szCs w:val="24"/>
              </w:rPr>
            </w:pPr>
            <w:r w:rsidRPr="002D064E">
              <w:rPr>
                <w:rFonts w:ascii="Palantino" w:hAnsi="Palantino" w:cs="Times New Roman"/>
                <w:color w:val="000000"/>
                <w:sz w:val="24"/>
                <w:szCs w:val="24"/>
              </w:rPr>
              <w:t>17</w:t>
            </w:r>
          </w:p>
        </w:tc>
      </w:tr>
    </w:tbl>
    <w:p w:rsidR="00887782" w:rsidRPr="002D064E" w:rsidRDefault="00887782" w:rsidP="00887782">
      <w:pPr>
        <w:pStyle w:val="ListParagraph"/>
        <w:spacing w:after="0"/>
        <w:ind w:left="1134"/>
        <w:jc w:val="both"/>
        <w:rPr>
          <w:rFonts w:ascii="Palantino" w:hAnsi="Palantino" w:cs="Times New Roman"/>
          <w:b/>
          <w:sz w:val="24"/>
          <w:szCs w:val="24"/>
          <w:lang w:val="en-ID"/>
        </w:rPr>
      </w:pPr>
    </w:p>
    <w:p w:rsidR="00887782" w:rsidRPr="002D064E" w:rsidRDefault="00887782" w:rsidP="00887782">
      <w:pPr>
        <w:pStyle w:val="ListParagraph"/>
        <w:numPr>
          <w:ilvl w:val="0"/>
          <w:numId w:val="13"/>
        </w:numPr>
        <w:spacing w:after="0"/>
        <w:jc w:val="both"/>
        <w:rPr>
          <w:rFonts w:ascii="Palantino" w:hAnsi="Palantino" w:cs="Times New Roman"/>
          <w:b/>
          <w:sz w:val="24"/>
          <w:szCs w:val="24"/>
        </w:rPr>
      </w:pPr>
      <w:r w:rsidRPr="002D064E">
        <w:rPr>
          <w:rFonts w:ascii="Palantino" w:hAnsi="Palantino" w:cs="Times New Roman"/>
          <w:b/>
          <w:sz w:val="24"/>
          <w:szCs w:val="24"/>
        </w:rPr>
        <w:t xml:space="preserve">Pengujian Normalitas Data </w:t>
      </w:r>
    </w:p>
    <w:p w:rsidR="00887782" w:rsidRPr="002D064E" w:rsidRDefault="00887782" w:rsidP="00887782">
      <w:pPr>
        <w:pStyle w:val="ListParagraph"/>
        <w:spacing w:after="0"/>
        <w:jc w:val="both"/>
        <w:rPr>
          <w:rFonts w:ascii="Palantino" w:hAnsi="Palantino" w:cs="Times New Roman"/>
          <w:b/>
          <w:sz w:val="24"/>
          <w:szCs w:val="24"/>
        </w:rPr>
      </w:pPr>
      <w:r w:rsidRPr="002D064E">
        <w:rPr>
          <w:rFonts w:ascii="Palantino" w:hAnsi="Palantino" w:cs="Times New Roman"/>
          <w:sz w:val="24"/>
          <w:szCs w:val="24"/>
        </w:rPr>
        <w:t xml:space="preserve">Hasil pengujian normalits pada table di bawah, diperoleh hasil Kolmogorov-Smirnov Z sebesar 0.827 dengan nilai </w:t>
      </w:r>
      <w:r w:rsidRPr="002D064E">
        <w:rPr>
          <w:rFonts w:ascii="Palantino" w:hAnsi="Palantino" w:cs="Times New Roman"/>
          <w:i/>
          <w:sz w:val="24"/>
          <w:szCs w:val="24"/>
        </w:rPr>
        <w:t>asymp</w:t>
      </w:r>
      <w:r w:rsidRPr="002D064E">
        <w:rPr>
          <w:rFonts w:ascii="Palantino" w:hAnsi="Palantino" w:cs="Times New Roman"/>
          <w:sz w:val="24"/>
          <w:szCs w:val="24"/>
        </w:rPr>
        <w:t xml:space="preserve">. </w:t>
      </w:r>
      <w:r w:rsidRPr="002D064E">
        <w:rPr>
          <w:rFonts w:ascii="Palantino" w:hAnsi="Palantino" w:cs="Times New Roman"/>
          <w:i/>
          <w:sz w:val="24"/>
          <w:szCs w:val="24"/>
        </w:rPr>
        <w:t>Sig. (2-tailed)</w:t>
      </w:r>
      <w:r w:rsidRPr="002D064E">
        <w:rPr>
          <w:rFonts w:ascii="Palantino" w:hAnsi="Palantino" w:cs="Times New Roman"/>
          <w:sz w:val="24"/>
          <w:szCs w:val="24"/>
        </w:rPr>
        <w:t xml:space="preserve"> atau probabilitas sebesar 0.501 yang berada diatas 0.05 seperti yang telah disyaratkan. Dengan demikian dapat disimpulkan bahwa data dalam penelitian ini berdistribusi normal.</w:t>
      </w:r>
    </w:p>
    <w:p w:rsidR="00887782" w:rsidRPr="002D064E" w:rsidRDefault="00887782" w:rsidP="00887782">
      <w:pPr>
        <w:spacing w:after="0" w:line="276" w:lineRule="auto"/>
        <w:jc w:val="both"/>
        <w:rPr>
          <w:rFonts w:ascii="Palantino" w:hAnsi="Palantino" w:cs="Times New Roman"/>
          <w:sz w:val="24"/>
          <w:szCs w:val="24"/>
        </w:rPr>
      </w:pPr>
      <w:r w:rsidRPr="002D064E">
        <w:rPr>
          <w:rFonts w:ascii="Palantino" w:hAnsi="Palantino" w:cs="Times New Roman"/>
          <w:sz w:val="24"/>
          <w:szCs w:val="24"/>
        </w:rPr>
        <w:br w:type="page"/>
      </w:r>
    </w:p>
    <w:tbl>
      <w:tblPr>
        <w:tblW w:w="0" w:type="dxa"/>
        <w:tblBorders>
          <w:top w:val="single" w:sz="2" w:space="0" w:color="auto"/>
          <w:bottom w:val="single" w:sz="2" w:space="0" w:color="auto"/>
          <w:insideH w:val="single" w:sz="2" w:space="0" w:color="auto"/>
        </w:tblBorders>
        <w:tblLayout w:type="fixed"/>
        <w:tblCellMar>
          <w:left w:w="0" w:type="dxa"/>
          <w:right w:w="0" w:type="dxa"/>
        </w:tblCellMar>
        <w:tblLook w:val="04A0" w:firstRow="1" w:lastRow="0" w:firstColumn="1" w:lastColumn="0" w:noHBand="0" w:noVBand="1"/>
      </w:tblPr>
      <w:tblGrid>
        <w:gridCol w:w="3280"/>
        <w:gridCol w:w="2674"/>
        <w:gridCol w:w="1984"/>
      </w:tblGrid>
      <w:tr w:rsidR="00887782" w:rsidRPr="002D064E" w:rsidTr="000A4D2F">
        <w:trPr>
          <w:trHeight w:val="409"/>
        </w:trPr>
        <w:tc>
          <w:tcPr>
            <w:tcW w:w="7938" w:type="dxa"/>
            <w:gridSpan w:val="3"/>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b/>
                <w:bCs/>
                <w:color w:val="000000"/>
                <w:sz w:val="24"/>
                <w:szCs w:val="24"/>
                <w:lang w:val="en-ID"/>
              </w:rPr>
              <w:lastRenderedPageBreak/>
              <w:t>One-Sample Kolmogorov-Smirnov Test</w:t>
            </w:r>
          </w:p>
        </w:tc>
      </w:tr>
      <w:tr w:rsidR="00887782" w:rsidRPr="002D064E" w:rsidTr="000A4D2F">
        <w:trPr>
          <w:trHeight w:val="707"/>
        </w:trPr>
        <w:tc>
          <w:tcPr>
            <w:tcW w:w="5954" w:type="dxa"/>
            <w:gridSpan w:val="2"/>
            <w:shd w:val="clear" w:color="auto" w:fill="FFFFFF"/>
            <w:vAlign w:val="center"/>
          </w:tcPr>
          <w:p w:rsidR="00887782" w:rsidRPr="002D064E" w:rsidRDefault="00887782" w:rsidP="000A4D2F">
            <w:pPr>
              <w:autoSpaceDE w:val="0"/>
              <w:autoSpaceDN w:val="0"/>
              <w:adjustRightInd w:val="0"/>
              <w:spacing w:after="0" w:line="276" w:lineRule="auto"/>
              <w:jc w:val="center"/>
              <w:rPr>
                <w:rFonts w:ascii="Palantino" w:hAnsi="Palantino" w:cs="Times New Roman"/>
                <w:sz w:val="24"/>
                <w:szCs w:val="24"/>
                <w:lang w:val="en-ID"/>
              </w:rPr>
            </w:pPr>
          </w:p>
        </w:tc>
        <w:tc>
          <w:tcPr>
            <w:tcW w:w="1984" w:type="dxa"/>
            <w:shd w:val="clear" w:color="auto" w:fill="FFFFFF"/>
            <w:vAlign w:val="bottom"/>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Unstandardized Residual</w:t>
            </w:r>
          </w:p>
        </w:tc>
      </w:tr>
      <w:tr w:rsidR="00887782" w:rsidRPr="002D064E" w:rsidTr="000A4D2F">
        <w:trPr>
          <w:trHeight w:val="409"/>
        </w:trPr>
        <w:tc>
          <w:tcPr>
            <w:tcW w:w="5954" w:type="dxa"/>
            <w:gridSpan w:val="2"/>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N</w:t>
            </w:r>
          </w:p>
        </w:tc>
        <w:tc>
          <w:tcPr>
            <w:tcW w:w="1984"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36</w:t>
            </w:r>
          </w:p>
        </w:tc>
      </w:tr>
      <w:tr w:rsidR="00887782" w:rsidRPr="002D064E" w:rsidTr="000A4D2F">
        <w:trPr>
          <w:trHeight w:val="409"/>
        </w:trPr>
        <w:tc>
          <w:tcPr>
            <w:tcW w:w="3280" w:type="dxa"/>
            <w:vMerge w:val="restart"/>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Normal Parameters</w:t>
            </w:r>
            <w:r w:rsidRPr="002D064E">
              <w:rPr>
                <w:rFonts w:ascii="Palantino" w:hAnsi="Palantino" w:cs="Times New Roman"/>
                <w:color w:val="000000"/>
                <w:sz w:val="24"/>
                <w:szCs w:val="24"/>
                <w:vertAlign w:val="superscript"/>
                <w:lang w:val="en-ID"/>
              </w:rPr>
              <w:t>a,,b</w:t>
            </w:r>
          </w:p>
        </w:tc>
        <w:tc>
          <w:tcPr>
            <w:tcW w:w="2674" w:type="dxa"/>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Mean</w:t>
            </w:r>
          </w:p>
        </w:tc>
        <w:tc>
          <w:tcPr>
            <w:tcW w:w="1984"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.0000000</w:t>
            </w:r>
          </w:p>
        </w:tc>
      </w:tr>
      <w:tr w:rsidR="00887782" w:rsidRPr="002D064E" w:rsidTr="000A4D2F">
        <w:trPr>
          <w:trHeight w:val="434"/>
        </w:trPr>
        <w:tc>
          <w:tcPr>
            <w:tcW w:w="7938" w:type="dxa"/>
            <w:vMerge/>
            <w:vAlign w:val="center"/>
            <w:hideMark/>
          </w:tcPr>
          <w:p w:rsidR="00887782" w:rsidRPr="002D064E" w:rsidRDefault="00887782" w:rsidP="000A4D2F">
            <w:pPr>
              <w:spacing w:after="0" w:line="276" w:lineRule="auto"/>
              <w:jc w:val="both"/>
              <w:rPr>
                <w:rFonts w:ascii="Palantino" w:hAnsi="Palantino" w:cs="Times New Roman"/>
                <w:color w:val="000000"/>
                <w:sz w:val="24"/>
                <w:szCs w:val="24"/>
                <w:lang w:val="en-ID"/>
              </w:rPr>
            </w:pPr>
          </w:p>
        </w:tc>
        <w:tc>
          <w:tcPr>
            <w:tcW w:w="2674" w:type="dxa"/>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Std. Deviation</w:t>
            </w:r>
          </w:p>
        </w:tc>
        <w:tc>
          <w:tcPr>
            <w:tcW w:w="1984"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5.63183014</w:t>
            </w:r>
          </w:p>
        </w:tc>
      </w:tr>
      <w:tr w:rsidR="00887782" w:rsidRPr="002D064E" w:rsidTr="000A4D2F">
        <w:trPr>
          <w:trHeight w:val="409"/>
        </w:trPr>
        <w:tc>
          <w:tcPr>
            <w:tcW w:w="3280" w:type="dxa"/>
            <w:vMerge w:val="restart"/>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Most Extreme Differences</w:t>
            </w:r>
          </w:p>
        </w:tc>
        <w:tc>
          <w:tcPr>
            <w:tcW w:w="2674" w:type="dxa"/>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Absolute</w:t>
            </w:r>
          </w:p>
        </w:tc>
        <w:tc>
          <w:tcPr>
            <w:tcW w:w="1984"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.138</w:t>
            </w:r>
          </w:p>
        </w:tc>
      </w:tr>
      <w:tr w:rsidR="00887782" w:rsidRPr="002D064E" w:rsidTr="000A4D2F">
        <w:trPr>
          <w:trHeight w:val="409"/>
        </w:trPr>
        <w:tc>
          <w:tcPr>
            <w:tcW w:w="7938" w:type="dxa"/>
            <w:vMerge/>
            <w:vAlign w:val="center"/>
            <w:hideMark/>
          </w:tcPr>
          <w:p w:rsidR="00887782" w:rsidRPr="002D064E" w:rsidRDefault="00887782" w:rsidP="000A4D2F">
            <w:pPr>
              <w:spacing w:after="0" w:line="276" w:lineRule="auto"/>
              <w:jc w:val="both"/>
              <w:rPr>
                <w:rFonts w:ascii="Palantino" w:hAnsi="Palantino" w:cs="Times New Roman"/>
                <w:color w:val="000000"/>
                <w:sz w:val="24"/>
                <w:szCs w:val="24"/>
                <w:lang w:val="en-ID"/>
              </w:rPr>
            </w:pPr>
          </w:p>
        </w:tc>
        <w:tc>
          <w:tcPr>
            <w:tcW w:w="2674" w:type="dxa"/>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Positive</w:t>
            </w:r>
          </w:p>
        </w:tc>
        <w:tc>
          <w:tcPr>
            <w:tcW w:w="1984"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.138</w:t>
            </w:r>
          </w:p>
        </w:tc>
      </w:tr>
      <w:tr w:rsidR="00887782" w:rsidRPr="002D064E" w:rsidTr="000A4D2F">
        <w:trPr>
          <w:trHeight w:val="409"/>
        </w:trPr>
        <w:tc>
          <w:tcPr>
            <w:tcW w:w="7938" w:type="dxa"/>
            <w:vMerge/>
            <w:vAlign w:val="center"/>
            <w:hideMark/>
          </w:tcPr>
          <w:p w:rsidR="00887782" w:rsidRPr="002D064E" w:rsidRDefault="00887782" w:rsidP="000A4D2F">
            <w:pPr>
              <w:spacing w:after="0" w:line="276" w:lineRule="auto"/>
              <w:jc w:val="both"/>
              <w:rPr>
                <w:rFonts w:ascii="Palantino" w:hAnsi="Palantino" w:cs="Times New Roman"/>
                <w:color w:val="000000"/>
                <w:sz w:val="24"/>
                <w:szCs w:val="24"/>
                <w:lang w:val="en-ID"/>
              </w:rPr>
            </w:pPr>
          </w:p>
        </w:tc>
        <w:tc>
          <w:tcPr>
            <w:tcW w:w="2674" w:type="dxa"/>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Negative</w:t>
            </w:r>
          </w:p>
        </w:tc>
        <w:tc>
          <w:tcPr>
            <w:tcW w:w="1984"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-.090</w:t>
            </w:r>
          </w:p>
        </w:tc>
      </w:tr>
      <w:tr w:rsidR="00887782" w:rsidRPr="002D064E" w:rsidTr="000A4D2F">
        <w:trPr>
          <w:trHeight w:val="434"/>
        </w:trPr>
        <w:tc>
          <w:tcPr>
            <w:tcW w:w="5954" w:type="dxa"/>
            <w:gridSpan w:val="2"/>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Kolmogorov-Smirnov Z</w:t>
            </w:r>
          </w:p>
        </w:tc>
        <w:tc>
          <w:tcPr>
            <w:tcW w:w="1984"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.827</w:t>
            </w:r>
          </w:p>
        </w:tc>
      </w:tr>
      <w:tr w:rsidR="00887782" w:rsidRPr="002D064E" w:rsidTr="000A4D2F">
        <w:trPr>
          <w:trHeight w:val="409"/>
        </w:trPr>
        <w:tc>
          <w:tcPr>
            <w:tcW w:w="5954" w:type="dxa"/>
            <w:gridSpan w:val="2"/>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Asymp. Sig. (2-tailed)</w:t>
            </w:r>
          </w:p>
        </w:tc>
        <w:tc>
          <w:tcPr>
            <w:tcW w:w="1984"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.501</w:t>
            </w:r>
          </w:p>
        </w:tc>
      </w:tr>
      <w:tr w:rsidR="00887782" w:rsidRPr="002D064E" w:rsidTr="000A4D2F">
        <w:trPr>
          <w:trHeight w:val="409"/>
        </w:trPr>
        <w:tc>
          <w:tcPr>
            <w:tcW w:w="7938" w:type="dxa"/>
            <w:gridSpan w:val="3"/>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a. Test distribution is Normal.</w:t>
            </w:r>
          </w:p>
        </w:tc>
      </w:tr>
      <w:tr w:rsidR="00887782" w:rsidRPr="002D064E" w:rsidTr="000A4D2F">
        <w:trPr>
          <w:trHeight w:val="409"/>
        </w:trPr>
        <w:tc>
          <w:tcPr>
            <w:tcW w:w="7938" w:type="dxa"/>
            <w:gridSpan w:val="3"/>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b. Calculated from data.</w:t>
            </w:r>
          </w:p>
        </w:tc>
      </w:tr>
    </w:tbl>
    <w:p w:rsidR="00887782" w:rsidRPr="002D064E" w:rsidRDefault="00887782" w:rsidP="00887782">
      <w:pPr>
        <w:spacing w:after="0" w:line="276" w:lineRule="auto"/>
        <w:jc w:val="both"/>
        <w:rPr>
          <w:rFonts w:ascii="Palantino" w:hAnsi="Palantino" w:cs="Times New Roman"/>
          <w:sz w:val="24"/>
          <w:szCs w:val="24"/>
        </w:rPr>
      </w:pPr>
    </w:p>
    <w:p w:rsidR="00887782" w:rsidRPr="002D064E" w:rsidRDefault="00887782" w:rsidP="00887782">
      <w:pPr>
        <w:pStyle w:val="ListParagraph"/>
        <w:numPr>
          <w:ilvl w:val="0"/>
          <w:numId w:val="13"/>
        </w:numPr>
        <w:spacing w:after="0"/>
        <w:jc w:val="both"/>
        <w:rPr>
          <w:rFonts w:ascii="Palantino" w:hAnsi="Palantino" w:cs="Times New Roman"/>
          <w:b/>
          <w:bCs/>
          <w:sz w:val="24"/>
          <w:szCs w:val="24"/>
        </w:rPr>
      </w:pPr>
      <w:r w:rsidRPr="002D064E">
        <w:rPr>
          <w:rFonts w:ascii="Palantino" w:hAnsi="Palantino" w:cs="Times New Roman"/>
          <w:b/>
          <w:sz w:val="24"/>
          <w:szCs w:val="24"/>
        </w:rPr>
        <w:t>Pengujian Model Regresi Secara Keseluruhan</w:t>
      </w:r>
    </w:p>
    <w:tbl>
      <w:tblPr>
        <w:tblW w:w="0" w:type="dxa"/>
        <w:tblBorders>
          <w:top w:val="single" w:sz="2" w:space="0" w:color="auto"/>
          <w:bottom w:val="single" w:sz="2" w:space="0" w:color="auto"/>
          <w:insideH w:val="single" w:sz="2" w:space="0" w:color="auto"/>
        </w:tblBorders>
        <w:tblLayout w:type="fixed"/>
        <w:tblCellMar>
          <w:left w:w="0" w:type="dxa"/>
          <w:right w:w="0" w:type="dxa"/>
        </w:tblCellMar>
        <w:tblLook w:val="04A0" w:firstRow="1" w:lastRow="0" w:firstColumn="1" w:lastColumn="0" w:noHBand="0" w:noVBand="1"/>
      </w:tblPr>
      <w:tblGrid>
        <w:gridCol w:w="452"/>
        <w:gridCol w:w="1816"/>
        <w:gridCol w:w="1418"/>
        <w:gridCol w:w="992"/>
        <w:gridCol w:w="1276"/>
        <w:gridCol w:w="992"/>
        <w:gridCol w:w="992"/>
      </w:tblGrid>
      <w:tr w:rsidR="00887782" w:rsidRPr="002D064E" w:rsidTr="000A4D2F">
        <w:tc>
          <w:tcPr>
            <w:tcW w:w="7938" w:type="dxa"/>
            <w:gridSpan w:val="7"/>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b/>
                <w:bCs/>
                <w:color w:val="000000"/>
                <w:sz w:val="24"/>
                <w:szCs w:val="24"/>
                <w:lang w:val="en-ID"/>
              </w:rPr>
              <w:t>ANOVA</w:t>
            </w:r>
            <w:r w:rsidRPr="002D064E">
              <w:rPr>
                <w:rFonts w:ascii="Palantino" w:hAnsi="Palantino" w:cs="Times New Roman"/>
                <w:b/>
                <w:bCs/>
                <w:color w:val="000000"/>
                <w:sz w:val="24"/>
                <w:szCs w:val="24"/>
                <w:vertAlign w:val="superscript"/>
                <w:lang w:val="en-ID"/>
              </w:rPr>
              <w:t>b</w:t>
            </w:r>
          </w:p>
        </w:tc>
      </w:tr>
      <w:tr w:rsidR="00887782" w:rsidRPr="002D064E" w:rsidTr="000A4D2F">
        <w:tc>
          <w:tcPr>
            <w:tcW w:w="2268" w:type="dxa"/>
            <w:gridSpan w:val="2"/>
            <w:shd w:val="clear" w:color="auto" w:fill="FFFFFF"/>
            <w:vAlign w:val="bottom"/>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Model</w:t>
            </w:r>
          </w:p>
        </w:tc>
        <w:tc>
          <w:tcPr>
            <w:tcW w:w="1418" w:type="dxa"/>
            <w:shd w:val="clear" w:color="auto" w:fill="FFFFFF"/>
            <w:vAlign w:val="bottom"/>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Sum of Squares</w:t>
            </w:r>
          </w:p>
        </w:tc>
        <w:tc>
          <w:tcPr>
            <w:tcW w:w="992" w:type="dxa"/>
            <w:shd w:val="clear" w:color="auto" w:fill="FFFFFF"/>
            <w:vAlign w:val="bottom"/>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df</w:t>
            </w:r>
          </w:p>
        </w:tc>
        <w:tc>
          <w:tcPr>
            <w:tcW w:w="1276" w:type="dxa"/>
            <w:shd w:val="clear" w:color="auto" w:fill="FFFFFF"/>
            <w:vAlign w:val="bottom"/>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Mean Square</w:t>
            </w:r>
          </w:p>
        </w:tc>
        <w:tc>
          <w:tcPr>
            <w:tcW w:w="992" w:type="dxa"/>
            <w:shd w:val="clear" w:color="auto" w:fill="FFFFFF"/>
            <w:vAlign w:val="bottom"/>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F</w:t>
            </w:r>
          </w:p>
        </w:tc>
        <w:tc>
          <w:tcPr>
            <w:tcW w:w="992" w:type="dxa"/>
            <w:shd w:val="clear" w:color="auto" w:fill="FFFFFF"/>
            <w:vAlign w:val="bottom"/>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Sig.</w:t>
            </w:r>
          </w:p>
        </w:tc>
      </w:tr>
      <w:tr w:rsidR="00887782" w:rsidRPr="002D064E" w:rsidTr="000A4D2F">
        <w:tc>
          <w:tcPr>
            <w:tcW w:w="452" w:type="dxa"/>
            <w:vMerge w:val="restart"/>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1</w:t>
            </w:r>
          </w:p>
        </w:tc>
        <w:tc>
          <w:tcPr>
            <w:tcW w:w="1816" w:type="dxa"/>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Regression</w:t>
            </w:r>
          </w:p>
        </w:tc>
        <w:tc>
          <w:tcPr>
            <w:tcW w:w="1418"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1730.637</w:t>
            </w:r>
          </w:p>
        </w:tc>
        <w:tc>
          <w:tcPr>
            <w:tcW w:w="992"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1</w:t>
            </w:r>
          </w:p>
        </w:tc>
        <w:tc>
          <w:tcPr>
            <w:tcW w:w="1276"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1730.637</w:t>
            </w:r>
          </w:p>
        </w:tc>
        <w:tc>
          <w:tcPr>
            <w:tcW w:w="992"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53.005</w:t>
            </w:r>
          </w:p>
        </w:tc>
        <w:tc>
          <w:tcPr>
            <w:tcW w:w="992"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.000</w:t>
            </w:r>
            <w:r w:rsidRPr="002D064E">
              <w:rPr>
                <w:rFonts w:ascii="Palantino" w:hAnsi="Palantino" w:cs="Times New Roman"/>
                <w:color w:val="000000"/>
                <w:sz w:val="24"/>
                <w:szCs w:val="24"/>
                <w:vertAlign w:val="superscript"/>
                <w:lang w:val="en-ID"/>
              </w:rPr>
              <w:t>a</w:t>
            </w:r>
          </w:p>
        </w:tc>
      </w:tr>
      <w:tr w:rsidR="00887782" w:rsidRPr="002D064E" w:rsidTr="000A4D2F">
        <w:tc>
          <w:tcPr>
            <w:tcW w:w="7938" w:type="dxa"/>
            <w:vMerge/>
            <w:vAlign w:val="center"/>
            <w:hideMark/>
          </w:tcPr>
          <w:p w:rsidR="00887782" w:rsidRPr="002D064E" w:rsidRDefault="00887782" w:rsidP="000A4D2F">
            <w:pPr>
              <w:spacing w:after="0" w:line="276" w:lineRule="auto"/>
              <w:jc w:val="both"/>
              <w:rPr>
                <w:rFonts w:ascii="Palantino" w:hAnsi="Palantino" w:cs="Times New Roman"/>
                <w:color w:val="000000"/>
                <w:sz w:val="24"/>
                <w:szCs w:val="24"/>
                <w:lang w:val="en-ID"/>
              </w:rPr>
            </w:pPr>
          </w:p>
        </w:tc>
        <w:tc>
          <w:tcPr>
            <w:tcW w:w="1816" w:type="dxa"/>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Residual</w:t>
            </w:r>
          </w:p>
        </w:tc>
        <w:tc>
          <w:tcPr>
            <w:tcW w:w="1418"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1110.113</w:t>
            </w:r>
          </w:p>
        </w:tc>
        <w:tc>
          <w:tcPr>
            <w:tcW w:w="992"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34</w:t>
            </w:r>
          </w:p>
        </w:tc>
        <w:tc>
          <w:tcPr>
            <w:tcW w:w="1276"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32.650</w:t>
            </w:r>
          </w:p>
        </w:tc>
        <w:tc>
          <w:tcPr>
            <w:tcW w:w="992" w:type="dxa"/>
            <w:shd w:val="clear" w:color="auto" w:fill="FFFFFF"/>
            <w:vAlign w:val="center"/>
          </w:tcPr>
          <w:p w:rsidR="00887782" w:rsidRPr="002D064E" w:rsidRDefault="00887782" w:rsidP="000A4D2F">
            <w:pPr>
              <w:autoSpaceDE w:val="0"/>
              <w:autoSpaceDN w:val="0"/>
              <w:adjustRightInd w:val="0"/>
              <w:spacing w:after="0" w:line="276" w:lineRule="auto"/>
              <w:jc w:val="center"/>
              <w:rPr>
                <w:rFonts w:ascii="Palantino" w:hAnsi="Palantino" w:cs="Times New Roman"/>
                <w:sz w:val="24"/>
                <w:szCs w:val="24"/>
                <w:lang w:val="en-ID"/>
              </w:rPr>
            </w:pPr>
          </w:p>
        </w:tc>
        <w:tc>
          <w:tcPr>
            <w:tcW w:w="992" w:type="dxa"/>
            <w:shd w:val="clear" w:color="auto" w:fill="FFFFFF"/>
            <w:vAlign w:val="center"/>
          </w:tcPr>
          <w:p w:rsidR="00887782" w:rsidRPr="002D064E" w:rsidRDefault="00887782" w:rsidP="000A4D2F">
            <w:pPr>
              <w:autoSpaceDE w:val="0"/>
              <w:autoSpaceDN w:val="0"/>
              <w:adjustRightInd w:val="0"/>
              <w:spacing w:after="0" w:line="276" w:lineRule="auto"/>
              <w:jc w:val="center"/>
              <w:rPr>
                <w:rFonts w:ascii="Palantino" w:hAnsi="Palantino" w:cs="Times New Roman"/>
                <w:sz w:val="24"/>
                <w:szCs w:val="24"/>
                <w:lang w:val="en-ID"/>
              </w:rPr>
            </w:pPr>
          </w:p>
        </w:tc>
      </w:tr>
      <w:tr w:rsidR="00887782" w:rsidRPr="002D064E" w:rsidTr="000A4D2F">
        <w:tc>
          <w:tcPr>
            <w:tcW w:w="7938" w:type="dxa"/>
            <w:vMerge/>
            <w:vAlign w:val="center"/>
            <w:hideMark/>
          </w:tcPr>
          <w:p w:rsidR="00887782" w:rsidRPr="002D064E" w:rsidRDefault="00887782" w:rsidP="000A4D2F">
            <w:pPr>
              <w:spacing w:after="0" w:line="276" w:lineRule="auto"/>
              <w:jc w:val="both"/>
              <w:rPr>
                <w:rFonts w:ascii="Palantino" w:hAnsi="Palantino" w:cs="Times New Roman"/>
                <w:color w:val="000000"/>
                <w:sz w:val="24"/>
                <w:szCs w:val="24"/>
                <w:lang w:val="en-ID"/>
              </w:rPr>
            </w:pPr>
          </w:p>
        </w:tc>
        <w:tc>
          <w:tcPr>
            <w:tcW w:w="1816" w:type="dxa"/>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Total</w:t>
            </w:r>
          </w:p>
        </w:tc>
        <w:tc>
          <w:tcPr>
            <w:tcW w:w="1418"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2840.750</w:t>
            </w:r>
          </w:p>
        </w:tc>
        <w:tc>
          <w:tcPr>
            <w:tcW w:w="992"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35</w:t>
            </w:r>
          </w:p>
        </w:tc>
        <w:tc>
          <w:tcPr>
            <w:tcW w:w="1276" w:type="dxa"/>
            <w:shd w:val="clear" w:color="auto" w:fill="FFFFFF"/>
            <w:vAlign w:val="center"/>
          </w:tcPr>
          <w:p w:rsidR="00887782" w:rsidRPr="002D064E" w:rsidRDefault="00887782" w:rsidP="000A4D2F">
            <w:pPr>
              <w:autoSpaceDE w:val="0"/>
              <w:autoSpaceDN w:val="0"/>
              <w:adjustRightInd w:val="0"/>
              <w:spacing w:after="0" w:line="276" w:lineRule="auto"/>
              <w:jc w:val="center"/>
              <w:rPr>
                <w:rFonts w:ascii="Palantino" w:hAnsi="Palantino" w:cs="Times New Roman"/>
                <w:sz w:val="24"/>
                <w:szCs w:val="24"/>
                <w:lang w:val="en-ID"/>
              </w:rPr>
            </w:pPr>
          </w:p>
        </w:tc>
        <w:tc>
          <w:tcPr>
            <w:tcW w:w="992" w:type="dxa"/>
            <w:shd w:val="clear" w:color="auto" w:fill="FFFFFF"/>
            <w:vAlign w:val="center"/>
          </w:tcPr>
          <w:p w:rsidR="00887782" w:rsidRPr="002D064E" w:rsidRDefault="00887782" w:rsidP="000A4D2F">
            <w:pPr>
              <w:autoSpaceDE w:val="0"/>
              <w:autoSpaceDN w:val="0"/>
              <w:adjustRightInd w:val="0"/>
              <w:spacing w:after="0" w:line="276" w:lineRule="auto"/>
              <w:jc w:val="center"/>
              <w:rPr>
                <w:rFonts w:ascii="Palantino" w:hAnsi="Palantino" w:cs="Times New Roman"/>
                <w:sz w:val="24"/>
                <w:szCs w:val="24"/>
                <w:lang w:val="en-ID"/>
              </w:rPr>
            </w:pPr>
          </w:p>
        </w:tc>
        <w:tc>
          <w:tcPr>
            <w:tcW w:w="992" w:type="dxa"/>
            <w:shd w:val="clear" w:color="auto" w:fill="FFFFFF"/>
            <w:vAlign w:val="center"/>
          </w:tcPr>
          <w:p w:rsidR="00887782" w:rsidRPr="002D064E" w:rsidRDefault="00887782" w:rsidP="000A4D2F">
            <w:pPr>
              <w:autoSpaceDE w:val="0"/>
              <w:autoSpaceDN w:val="0"/>
              <w:adjustRightInd w:val="0"/>
              <w:spacing w:after="0" w:line="276" w:lineRule="auto"/>
              <w:jc w:val="center"/>
              <w:rPr>
                <w:rFonts w:ascii="Palantino" w:hAnsi="Palantino" w:cs="Times New Roman"/>
                <w:sz w:val="24"/>
                <w:szCs w:val="24"/>
                <w:lang w:val="en-ID"/>
              </w:rPr>
            </w:pPr>
          </w:p>
        </w:tc>
      </w:tr>
      <w:tr w:rsidR="00887782" w:rsidRPr="002D064E" w:rsidTr="000A4D2F">
        <w:tc>
          <w:tcPr>
            <w:tcW w:w="7938" w:type="dxa"/>
            <w:gridSpan w:val="7"/>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a. Predictors: (Constant), Media Audio Visual Gerak</w:t>
            </w:r>
          </w:p>
        </w:tc>
      </w:tr>
      <w:tr w:rsidR="00887782" w:rsidRPr="002D064E" w:rsidTr="000A4D2F">
        <w:tc>
          <w:tcPr>
            <w:tcW w:w="7938" w:type="dxa"/>
            <w:gridSpan w:val="7"/>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b. Dependent Variable: Motivasi Belajar</w:t>
            </w:r>
          </w:p>
        </w:tc>
      </w:tr>
    </w:tbl>
    <w:p w:rsidR="00887782" w:rsidRDefault="00887782" w:rsidP="00887782">
      <w:pPr>
        <w:pStyle w:val="ListParagraph"/>
        <w:spacing w:after="0"/>
        <w:jc w:val="both"/>
        <w:rPr>
          <w:rFonts w:ascii="Palantino" w:hAnsi="Palantino" w:cs="Times New Roman"/>
          <w:sz w:val="24"/>
          <w:szCs w:val="24"/>
        </w:rPr>
      </w:pPr>
    </w:p>
    <w:p w:rsidR="00887782" w:rsidRPr="002D064E" w:rsidRDefault="00887782" w:rsidP="00887782">
      <w:pPr>
        <w:pStyle w:val="ListParagraph"/>
        <w:spacing w:after="0"/>
        <w:jc w:val="both"/>
        <w:rPr>
          <w:rFonts w:ascii="Palantino" w:hAnsi="Palantino" w:cs="Times New Roman"/>
          <w:sz w:val="24"/>
          <w:szCs w:val="24"/>
        </w:rPr>
      </w:pPr>
      <w:r w:rsidRPr="002D064E">
        <w:rPr>
          <w:rFonts w:ascii="Palantino" w:hAnsi="Palantino" w:cs="Times New Roman"/>
          <w:sz w:val="24"/>
          <w:szCs w:val="24"/>
        </w:rPr>
        <w:t xml:space="preserve">Dari hasil analisis diatas dapat di ketahui nilai F-hitung sebesar 53.005 dengan nilai signifikansi sebesar 0.000. Sementara nilai F-tabel pada tingkat kepercayaan 5% dan derajat bebas df1 = 1 dan df2 = n </w:t>
      </w:r>
      <w:proofErr w:type="gramStart"/>
      <w:r w:rsidRPr="002D064E">
        <w:rPr>
          <w:rFonts w:ascii="Palantino" w:hAnsi="Palantino" w:cs="Times New Roman"/>
          <w:sz w:val="24"/>
          <w:szCs w:val="24"/>
        </w:rPr>
        <w:t>-  k</w:t>
      </w:r>
      <w:proofErr w:type="gramEnd"/>
      <w:r w:rsidRPr="002D064E">
        <w:rPr>
          <w:rFonts w:ascii="Palantino" w:hAnsi="Palantino" w:cs="Times New Roman"/>
          <w:sz w:val="24"/>
          <w:szCs w:val="24"/>
        </w:rPr>
        <w:t xml:space="preserve"> = 36 – 2 = 34 adalah sebesar 4.13. Jika kedua nilai F ini dibandingkan dengan nilai F-hitung yang diperoleh jauh lebih besar dari nilai F-tabel maka H</w:t>
      </w:r>
      <w:r w:rsidRPr="002D064E">
        <w:rPr>
          <w:rFonts w:ascii="Palantino" w:hAnsi="Palantino" w:cs="Times New Roman"/>
          <w:sz w:val="24"/>
          <w:szCs w:val="24"/>
          <w:vertAlign w:val="subscript"/>
        </w:rPr>
        <w:t xml:space="preserve">0 </w:t>
      </w:r>
      <w:r w:rsidRPr="002D064E">
        <w:rPr>
          <w:rFonts w:ascii="Palantino" w:hAnsi="Palantino" w:cs="Times New Roman"/>
          <w:sz w:val="24"/>
          <w:szCs w:val="24"/>
        </w:rPr>
        <w:t>ditolak. Dengan demikian dapat disimpulkan bahwa model regresi yang dibangun sesuai dengan data.</w:t>
      </w:r>
    </w:p>
    <w:p w:rsidR="002A3163" w:rsidRDefault="002A3163" w:rsidP="002A3163">
      <w:pPr>
        <w:spacing w:after="0" w:line="276" w:lineRule="auto"/>
        <w:jc w:val="both"/>
        <w:rPr>
          <w:rFonts w:ascii="Palantino" w:hAnsi="Palantino" w:cs="Times New Roman"/>
          <w:sz w:val="24"/>
          <w:szCs w:val="24"/>
        </w:rPr>
      </w:pPr>
    </w:p>
    <w:p w:rsidR="002A3163" w:rsidRDefault="002A3163" w:rsidP="002A3163">
      <w:pPr>
        <w:spacing w:after="0" w:line="276" w:lineRule="auto"/>
        <w:jc w:val="both"/>
        <w:rPr>
          <w:rFonts w:ascii="Palantino" w:hAnsi="Palantino" w:cs="Times New Roman"/>
          <w:sz w:val="24"/>
          <w:szCs w:val="24"/>
        </w:rPr>
      </w:pPr>
    </w:p>
    <w:p w:rsidR="002A3163" w:rsidRDefault="002A3163" w:rsidP="002A3163">
      <w:pPr>
        <w:spacing w:after="0" w:line="276" w:lineRule="auto"/>
        <w:jc w:val="both"/>
        <w:rPr>
          <w:rFonts w:ascii="Palantino" w:hAnsi="Palantino" w:cs="Times New Roman"/>
          <w:sz w:val="24"/>
          <w:szCs w:val="24"/>
        </w:rPr>
      </w:pPr>
    </w:p>
    <w:p w:rsidR="002A3163" w:rsidRDefault="002A3163" w:rsidP="002A3163">
      <w:pPr>
        <w:spacing w:after="0" w:line="276" w:lineRule="auto"/>
        <w:jc w:val="both"/>
        <w:rPr>
          <w:rFonts w:ascii="Palantino" w:hAnsi="Palantino" w:cs="Times New Roman"/>
          <w:sz w:val="24"/>
          <w:szCs w:val="24"/>
        </w:rPr>
      </w:pPr>
    </w:p>
    <w:p w:rsidR="002A3163" w:rsidRDefault="002A3163" w:rsidP="002A3163">
      <w:pPr>
        <w:spacing w:after="0" w:line="276" w:lineRule="auto"/>
        <w:jc w:val="both"/>
        <w:rPr>
          <w:rFonts w:ascii="Palantino" w:hAnsi="Palantino" w:cs="Times New Roman"/>
          <w:sz w:val="24"/>
          <w:szCs w:val="24"/>
        </w:rPr>
      </w:pPr>
    </w:p>
    <w:p w:rsidR="002A3163" w:rsidRDefault="002A3163" w:rsidP="002A3163">
      <w:pPr>
        <w:spacing w:after="0" w:line="276" w:lineRule="auto"/>
        <w:jc w:val="both"/>
        <w:rPr>
          <w:rFonts w:ascii="Palantino" w:hAnsi="Palantino" w:cs="Times New Roman"/>
          <w:sz w:val="24"/>
          <w:szCs w:val="24"/>
        </w:rPr>
      </w:pPr>
    </w:p>
    <w:p w:rsidR="00887782" w:rsidRPr="002A3163" w:rsidRDefault="00887782" w:rsidP="002A3163">
      <w:pPr>
        <w:pStyle w:val="ListParagraph"/>
        <w:numPr>
          <w:ilvl w:val="0"/>
          <w:numId w:val="13"/>
        </w:numPr>
        <w:spacing w:after="0"/>
        <w:jc w:val="both"/>
        <w:rPr>
          <w:rFonts w:ascii="Palantino" w:hAnsi="Palantino" w:cs="Times New Roman"/>
          <w:sz w:val="24"/>
          <w:szCs w:val="24"/>
        </w:rPr>
      </w:pPr>
      <w:r w:rsidRPr="002A3163">
        <w:rPr>
          <w:rFonts w:ascii="Palantino" w:hAnsi="Palantino" w:cs="Times New Roman"/>
          <w:b/>
          <w:bCs/>
          <w:sz w:val="24"/>
          <w:szCs w:val="24"/>
        </w:rPr>
        <w:lastRenderedPageBreak/>
        <w:t>Pengujian Pengaruh Penggunaan Media Audio Visual Gerak Terhadap Motivasi Belajar Siswa</w:t>
      </w:r>
    </w:p>
    <w:tbl>
      <w:tblPr>
        <w:tblpPr w:leftFromText="180" w:rightFromText="180" w:vertAnchor="text" w:horzAnchor="margin" w:tblpY="26"/>
        <w:tblW w:w="0" w:type="dxa"/>
        <w:tblBorders>
          <w:top w:val="single" w:sz="2" w:space="0" w:color="auto"/>
          <w:bottom w:val="single" w:sz="2" w:space="0" w:color="auto"/>
          <w:insideH w:val="single" w:sz="2" w:space="0" w:color="auto"/>
        </w:tblBorders>
        <w:tblLayout w:type="fixed"/>
        <w:tblCellMar>
          <w:left w:w="0" w:type="dxa"/>
          <w:right w:w="0" w:type="dxa"/>
        </w:tblCellMar>
        <w:tblLook w:val="04A0" w:firstRow="1" w:lastRow="0" w:firstColumn="1" w:lastColumn="0" w:noHBand="0" w:noVBand="1"/>
      </w:tblPr>
      <w:tblGrid>
        <w:gridCol w:w="41"/>
        <w:gridCol w:w="2086"/>
        <w:gridCol w:w="1134"/>
        <w:gridCol w:w="1275"/>
        <w:gridCol w:w="1560"/>
        <w:gridCol w:w="992"/>
        <w:gridCol w:w="850"/>
      </w:tblGrid>
      <w:tr w:rsidR="00887782" w:rsidRPr="002D064E" w:rsidTr="000A4D2F">
        <w:tc>
          <w:tcPr>
            <w:tcW w:w="7938" w:type="dxa"/>
            <w:gridSpan w:val="7"/>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b/>
                <w:bCs/>
                <w:color w:val="000000"/>
                <w:sz w:val="24"/>
                <w:szCs w:val="24"/>
                <w:lang w:val="en-ID"/>
              </w:rPr>
              <w:t>Coefficients</w:t>
            </w:r>
            <w:r w:rsidRPr="002D064E">
              <w:rPr>
                <w:rFonts w:ascii="Palantino" w:hAnsi="Palantino" w:cs="Times New Roman"/>
                <w:b/>
                <w:bCs/>
                <w:color w:val="000000"/>
                <w:sz w:val="24"/>
                <w:szCs w:val="24"/>
                <w:vertAlign w:val="superscript"/>
                <w:lang w:val="en-ID"/>
              </w:rPr>
              <w:t>a</w:t>
            </w:r>
          </w:p>
        </w:tc>
      </w:tr>
      <w:tr w:rsidR="00887782" w:rsidRPr="002D064E" w:rsidTr="000A4D2F">
        <w:tc>
          <w:tcPr>
            <w:tcW w:w="2127" w:type="dxa"/>
            <w:gridSpan w:val="2"/>
            <w:vMerge w:val="restart"/>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Model</w:t>
            </w:r>
          </w:p>
        </w:tc>
        <w:tc>
          <w:tcPr>
            <w:tcW w:w="2409" w:type="dxa"/>
            <w:gridSpan w:val="2"/>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Unstandardized Coefficients</w:t>
            </w:r>
          </w:p>
        </w:tc>
        <w:tc>
          <w:tcPr>
            <w:tcW w:w="1560" w:type="dxa"/>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Standardized Coefficients</w:t>
            </w:r>
          </w:p>
        </w:tc>
        <w:tc>
          <w:tcPr>
            <w:tcW w:w="992" w:type="dxa"/>
            <w:vMerge w:val="restart"/>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t</w:t>
            </w:r>
          </w:p>
        </w:tc>
        <w:tc>
          <w:tcPr>
            <w:tcW w:w="850" w:type="dxa"/>
            <w:vMerge w:val="restart"/>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Sig.</w:t>
            </w:r>
          </w:p>
        </w:tc>
      </w:tr>
      <w:tr w:rsidR="00887782" w:rsidRPr="002D064E" w:rsidTr="000A4D2F">
        <w:tc>
          <w:tcPr>
            <w:tcW w:w="10024" w:type="dxa"/>
            <w:gridSpan w:val="2"/>
            <w:vMerge/>
            <w:vAlign w:val="center"/>
            <w:hideMark/>
          </w:tcPr>
          <w:p w:rsidR="00887782" w:rsidRPr="002D064E" w:rsidRDefault="00887782" w:rsidP="000A4D2F">
            <w:pPr>
              <w:spacing w:after="0" w:line="276" w:lineRule="auto"/>
              <w:jc w:val="both"/>
              <w:rPr>
                <w:rFonts w:ascii="Palantino" w:hAnsi="Palantino" w:cs="Times New Roman"/>
                <w:color w:val="000000"/>
                <w:sz w:val="24"/>
                <w:szCs w:val="24"/>
                <w:lang w:val="en-ID"/>
              </w:rPr>
            </w:pPr>
          </w:p>
        </w:tc>
        <w:tc>
          <w:tcPr>
            <w:tcW w:w="1134" w:type="dxa"/>
            <w:shd w:val="clear" w:color="auto" w:fill="FFFFFF"/>
            <w:vAlign w:val="bottom"/>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B</w:t>
            </w:r>
          </w:p>
        </w:tc>
        <w:tc>
          <w:tcPr>
            <w:tcW w:w="1275" w:type="dxa"/>
            <w:shd w:val="clear" w:color="auto" w:fill="FFFFFF"/>
            <w:vAlign w:val="bottom"/>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Std. Error</w:t>
            </w:r>
          </w:p>
        </w:tc>
        <w:tc>
          <w:tcPr>
            <w:tcW w:w="1560" w:type="dxa"/>
            <w:shd w:val="clear" w:color="auto" w:fill="FFFFFF"/>
            <w:vAlign w:val="bottom"/>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Beta</w:t>
            </w:r>
          </w:p>
        </w:tc>
        <w:tc>
          <w:tcPr>
            <w:tcW w:w="992" w:type="dxa"/>
            <w:vMerge/>
            <w:vAlign w:val="center"/>
            <w:hideMark/>
          </w:tcPr>
          <w:p w:rsidR="00887782" w:rsidRPr="002D064E" w:rsidRDefault="00887782" w:rsidP="000A4D2F">
            <w:pPr>
              <w:spacing w:after="0" w:line="276" w:lineRule="auto"/>
              <w:jc w:val="both"/>
              <w:rPr>
                <w:rFonts w:ascii="Palantino" w:hAnsi="Palantino" w:cs="Times New Roman"/>
                <w:color w:val="000000"/>
                <w:sz w:val="24"/>
                <w:szCs w:val="24"/>
                <w:lang w:val="en-ID"/>
              </w:rPr>
            </w:pPr>
          </w:p>
        </w:tc>
        <w:tc>
          <w:tcPr>
            <w:tcW w:w="850" w:type="dxa"/>
            <w:vMerge/>
            <w:vAlign w:val="center"/>
            <w:hideMark/>
          </w:tcPr>
          <w:p w:rsidR="00887782" w:rsidRPr="002D064E" w:rsidRDefault="00887782" w:rsidP="000A4D2F">
            <w:pPr>
              <w:spacing w:after="0" w:line="276" w:lineRule="auto"/>
              <w:jc w:val="both"/>
              <w:rPr>
                <w:rFonts w:ascii="Palantino" w:hAnsi="Palantino" w:cs="Times New Roman"/>
                <w:color w:val="000000"/>
                <w:sz w:val="24"/>
                <w:szCs w:val="24"/>
                <w:lang w:val="en-ID"/>
              </w:rPr>
            </w:pPr>
          </w:p>
        </w:tc>
      </w:tr>
      <w:tr w:rsidR="00887782" w:rsidRPr="002D064E" w:rsidTr="000A4D2F">
        <w:trPr>
          <w:trHeight w:val="406"/>
        </w:trPr>
        <w:tc>
          <w:tcPr>
            <w:tcW w:w="41" w:type="dxa"/>
            <w:vMerge w:val="restart"/>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1</w:t>
            </w:r>
          </w:p>
        </w:tc>
        <w:tc>
          <w:tcPr>
            <w:tcW w:w="2086" w:type="dxa"/>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(Constant)</w:t>
            </w:r>
          </w:p>
        </w:tc>
        <w:tc>
          <w:tcPr>
            <w:tcW w:w="1134"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24.296</w:t>
            </w:r>
          </w:p>
        </w:tc>
        <w:tc>
          <w:tcPr>
            <w:tcW w:w="1275"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5.547</w:t>
            </w:r>
          </w:p>
        </w:tc>
        <w:tc>
          <w:tcPr>
            <w:tcW w:w="1560" w:type="dxa"/>
            <w:shd w:val="clear" w:color="auto" w:fill="FFFFFF"/>
            <w:vAlign w:val="center"/>
          </w:tcPr>
          <w:p w:rsidR="00887782" w:rsidRPr="002D064E" w:rsidRDefault="00887782" w:rsidP="000A4D2F">
            <w:pPr>
              <w:autoSpaceDE w:val="0"/>
              <w:autoSpaceDN w:val="0"/>
              <w:adjustRightInd w:val="0"/>
              <w:spacing w:after="0" w:line="276" w:lineRule="auto"/>
              <w:jc w:val="center"/>
              <w:rPr>
                <w:rFonts w:ascii="Palantino" w:hAnsi="Palantino" w:cs="Times New Roman"/>
                <w:sz w:val="24"/>
                <w:szCs w:val="24"/>
                <w:lang w:val="en-ID"/>
              </w:rPr>
            </w:pPr>
          </w:p>
        </w:tc>
        <w:tc>
          <w:tcPr>
            <w:tcW w:w="992"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4.380</w:t>
            </w:r>
          </w:p>
        </w:tc>
        <w:tc>
          <w:tcPr>
            <w:tcW w:w="850"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.000</w:t>
            </w:r>
          </w:p>
        </w:tc>
      </w:tr>
      <w:tr w:rsidR="00887782" w:rsidRPr="002D064E" w:rsidTr="000A4D2F">
        <w:tc>
          <w:tcPr>
            <w:tcW w:w="7938" w:type="dxa"/>
            <w:vMerge/>
            <w:vAlign w:val="center"/>
            <w:hideMark/>
          </w:tcPr>
          <w:p w:rsidR="00887782" w:rsidRPr="002D064E" w:rsidRDefault="00887782" w:rsidP="000A4D2F">
            <w:pPr>
              <w:spacing w:after="0" w:line="276" w:lineRule="auto"/>
              <w:jc w:val="both"/>
              <w:rPr>
                <w:rFonts w:ascii="Palantino" w:hAnsi="Palantino" w:cs="Times New Roman"/>
                <w:color w:val="000000"/>
                <w:sz w:val="24"/>
                <w:szCs w:val="24"/>
                <w:lang w:val="en-ID"/>
              </w:rPr>
            </w:pPr>
          </w:p>
        </w:tc>
        <w:tc>
          <w:tcPr>
            <w:tcW w:w="2086" w:type="dxa"/>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Media Audio Visual Gerak</w:t>
            </w:r>
          </w:p>
        </w:tc>
        <w:tc>
          <w:tcPr>
            <w:tcW w:w="1134"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.842</w:t>
            </w:r>
          </w:p>
        </w:tc>
        <w:tc>
          <w:tcPr>
            <w:tcW w:w="1275"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.116</w:t>
            </w:r>
          </w:p>
        </w:tc>
        <w:tc>
          <w:tcPr>
            <w:tcW w:w="1560"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.781</w:t>
            </w:r>
          </w:p>
        </w:tc>
        <w:tc>
          <w:tcPr>
            <w:tcW w:w="992"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7.280</w:t>
            </w:r>
          </w:p>
        </w:tc>
        <w:tc>
          <w:tcPr>
            <w:tcW w:w="850"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.000</w:t>
            </w:r>
          </w:p>
        </w:tc>
      </w:tr>
      <w:tr w:rsidR="00887782" w:rsidRPr="002D064E" w:rsidTr="000A4D2F">
        <w:tc>
          <w:tcPr>
            <w:tcW w:w="7938" w:type="dxa"/>
            <w:gridSpan w:val="7"/>
            <w:shd w:val="clear" w:color="auto" w:fill="FFFFFF"/>
            <w:hideMark/>
          </w:tcPr>
          <w:p w:rsidR="00887782" w:rsidRPr="002D064E" w:rsidRDefault="00887782" w:rsidP="000A4D2F">
            <w:pPr>
              <w:autoSpaceDE w:val="0"/>
              <w:autoSpaceDN w:val="0"/>
              <w:adjustRightInd w:val="0"/>
              <w:spacing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a. Dependent Variable: Motivasi Belajar</w:t>
            </w:r>
          </w:p>
        </w:tc>
      </w:tr>
    </w:tbl>
    <w:p w:rsidR="00887782" w:rsidRDefault="00887782" w:rsidP="00887782">
      <w:pPr>
        <w:pStyle w:val="ListParagraph"/>
        <w:tabs>
          <w:tab w:val="left" w:pos="7513"/>
        </w:tabs>
        <w:spacing w:after="0"/>
        <w:jc w:val="both"/>
        <w:rPr>
          <w:rFonts w:ascii="Palantino" w:hAnsi="Palantino" w:cs="Times New Roman"/>
          <w:sz w:val="24"/>
          <w:szCs w:val="24"/>
        </w:rPr>
      </w:pPr>
    </w:p>
    <w:p w:rsidR="00887782" w:rsidRDefault="00887782" w:rsidP="00887782">
      <w:pPr>
        <w:pStyle w:val="ListParagraph"/>
        <w:tabs>
          <w:tab w:val="left" w:pos="7513"/>
        </w:tabs>
        <w:spacing w:after="0"/>
        <w:jc w:val="both"/>
        <w:rPr>
          <w:rFonts w:ascii="Palantino" w:hAnsi="Palantino" w:cs="Times New Roman"/>
          <w:sz w:val="24"/>
          <w:szCs w:val="24"/>
        </w:rPr>
      </w:pPr>
      <w:r w:rsidRPr="002D064E">
        <w:rPr>
          <w:rFonts w:ascii="Palantino" w:hAnsi="Palantino" w:cs="Times New Roman"/>
          <w:sz w:val="24"/>
          <w:szCs w:val="24"/>
        </w:rPr>
        <w:t xml:space="preserve">Dari hasil analisis diatas dapat dilihat nilai t-tabel yang diperoleh untuk variabel </w:t>
      </w:r>
      <w:r w:rsidRPr="002D064E">
        <w:rPr>
          <w:rFonts w:ascii="Palantino" w:hAnsi="Palantino" w:cs="Times New Roman"/>
          <w:sz w:val="24"/>
          <w:szCs w:val="24"/>
          <w:lang w:val="id-ID"/>
        </w:rPr>
        <w:t>media</w:t>
      </w:r>
      <w:r w:rsidRPr="002D064E">
        <w:rPr>
          <w:rFonts w:ascii="Palantino" w:hAnsi="Palantino" w:cs="Times New Roman"/>
          <w:sz w:val="24"/>
          <w:szCs w:val="24"/>
          <w:lang w:val="en-ID"/>
        </w:rPr>
        <w:t xml:space="preserve"> audio</w:t>
      </w:r>
      <w:r w:rsidRPr="002D064E">
        <w:rPr>
          <w:rFonts w:ascii="Palantino" w:hAnsi="Palantino" w:cs="Times New Roman"/>
          <w:sz w:val="24"/>
          <w:szCs w:val="24"/>
          <w:lang w:val="id-ID"/>
        </w:rPr>
        <w:t xml:space="preserve"> visual</w:t>
      </w:r>
      <w:r w:rsidRPr="002D064E">
        <w:rPr>
          <w:rFonts w:ascii="Palantino" w:hAnsi="Palantino" w:cs="Times New Roman"/>
          <w:sz w:val="24"/>
          <w:szCs w:val="24"/>
          <w:lang w:val="en-ID"/>
        </w:rPr>
        <w:t xml:space="preserve"> gerak</w:t>
      </w:r>
      <w:r w:rsidRPr="002D064E">
        <w:rPr>
          <w:rFonts w:ascii="Palantino" w:hAnsi="Palantino" w:cs="Times New Roman"/>
          <w:sz w:val="24"/>
          <w:szCs w:val="24"/>
          <w:lang w:val="id-ID"/>
        </w:rPr>
        <w:t xml:space="preserve"> </w:t>
      </w:r>
      <w:r w:rsidRPr="002D064E">
        <w:rPr>
          <w:rFonts w:ascii="Palantino" w:hAnsi="Palantino" w:cs="Times New Roman"/>
          <w:sz w:val="24"/>
          <w:szCs w:val="24"/>
        </w:rPr>
        <w:t xml:space="preserve">adalah sebesar </w:t>
      </w:r>
      <w:r w:rsidRPr="002D064E">
        <w:rPr>
          <w:rFonts w:ascii="Palantino" w:hAnsi="Palantino" w:cs="Times New Roman"/>
          <w:sz w:val="24"/>
          <w:szCs w:val="24"/>
          <w:lang w:val="en-ID"/>
        </w:rPr>
        <w:t>7.280</w:t>
      </w:r>
      <w:r w:rsidRPr="002D064E">
        <w:rPr>
          <w:rFonts w:ascii="Palantino" w:hAnsi="Palantino" w:cs="Times New Roman"/>
          <w:sz w:val="24"/>
          <w:szCs w:val="24"/>
        </w:rPr>
        <w:t xml:space="preserve">. Untuk mendapatkan kesimpulan apakah menerima atau menolak Ho, terlebih dahulu harus ditentukan nilai t-tabel yang </w:t>
      </w:r>
      <w:proofErr w:type="gramStart"/>
      <w:r w:rsidRPr="002D064E">
        <w:rPr>
          <w:rFonts w:ascii="Palantino" w:hAnsi="Palantino" w:cs="Times New Roman"/>
          <w:sz w:val="24"/>
          <w:szCs w:val="24"/>
        </w:rPr>
        <w:t>akan</w:t>
      </w:r>
      <w:proofErr w:type="gramEnd"/>
      <w:r w:rsidRPr="002D064E">
        <w:rPr>
          <w:rFonts w:ascii="Palantino" w:hAnsi="Palantino" w:cs="Times New Roman"/>
          <w:sz w:val="24"/>
          <w:szCs w:val="24"/>
        </w:rPr>
        <w:t xml:space="preserve"> digunakan. Dengan menggunakan tingkat signifikansi sebesar 5% dan nilai </w:t>
      </w:r>
      <w:proofErr w:type="gramStart"/>
      <w:r w:rsidRPr="002D064E">
        <w:rPr>
          <w:rFonts w:ascii="Palantino" w:hAnsi="Palantino" w:cs="Times New Roman"/>
          <w:sz w:val="24"/>
          <w:szCs w:val="24"/>
        </w:rPr>
        <w:t>df</w:t>
      </w:r>
      <w:proofErr w:type="gramEnd"/>
      <w:r w:rsidRPr="002D064E">
        <w:rPr>
          <w:rFonts w:ascii="Palantino" w:hAnsi="Palantino" w:cs="Times New Roman"/>
          <w:sz w:val="24"/>
          <w:szCs w:val="24"/>
        </w:rPr>
        <w:t xml:space="preserve"> sebesar n - k - 1 = 3</w:t>
      </w:r>
      <w:r w:rsidRPr="002D064E">
        <w:rPr>
          <w:rFonts w:ascii="Palantino" w:hAnsi="Palantino" w:cs="Times New Roman"/>
          <w:sz w:val="24"/>
          <w:szCs w:val="24"/>
          <w:lang w:val="en-ID"/>
        </w:rPr>
        <w:t xml:space="preserve">6 </w:t>
      </w:r>
      <w:r w:rsidRPr="002D064E">
        <w:rPr>
          <w:rFonts w:ascii="Palantino" w:hAnsi="Palantino" w:cs="Times New Roman"/>
          <w:sz w:val="24"/>
          <w:szCs w:val="24"/>
        </w:rPr>
        <w:t xml:space="preserve">- 1 - 1 = 34 diperoleh nilai t-tabel sebesar 2.030. Jika dibandingkan dengan nilai t-hitung yang diperoleh sebesar </w:t>
      </w:r>
      <w:r w:rsidRPr="002D064E">
        <w:rPr>
          <w:rFonts w:ascii="Palantino" w:hAnsi="Palantino" w:cs="Times New Roman"/>
          <w:sz w:val="24"/>
          <w:szCs w:val="24"/>
          <w:lang w:val="en-ID"/>
        </w:rPr>
        <w:t>7.280</w:t>
      </w:r>
      <w:r w:rsidRPr="002D064E">
        <w:rPr>
          <w:rFonts w:ascii="Palantino" w:hAnsi="Palantino" w:cs="Times New Roman"/>
          <w:sz w:val="24"/>
          <w:szCs w:val="24"/>
        </w:rPr>
        <w:t xml:space="preserve"> maka nilai t-hitung yang diperoleh masih lebih besar dari nilai t-tabel sehingga Ho ditolak. Dengan demikian pada tingkat kepercayaan 95% dapat disimpulkan bahwa terdapat pengaruh yang positif dan signifikan dari </w:t>
      </w:r>
      <w:r w:rsidRPr="002D064E">
        <w:rPr>
          <w:rFonts w:ascii="Palantino" w:hAnsi="Palantino" w:cs="Times New Roman"/>
          <w:sz w:val="24"/>
          <w:szCs w:val="24"/>
          <w:lang w:val="id-ID"/>
        </w:rPr>
        <w:t>penggunaan media</w:t>
      </w:r>
      <w:r w:rsidRPr="002D064E">
        <w:rPr>
          <w:rFonts w:ascii="Palantino" w:hAnsi="Palantino" w:cs="Times New Roman"/>
          <w:sz w:val="24"/>
          <w:szCs w:val="24"/>
          <w:lang w:val="en-ID"/>
        </w:rPr>
        <w:t xml:space="preserve"> audio</w:t>
      </w:r>
      <w:r w:rsidRPr="002D064E">
        <w:rPr>
          <w:rFonts w:ascii="Palantino" w:hAnsi="Palantino" w:cs="Times New Roman"/>
          <w:sz w:val="24"/>
          <w:szCs w:val="24"/>
          <w:lang w:val="id-ID"/>
        </w:rPr>
        <w:t xml:space="preserve"> visual</w:t>
      </w:r>
      <w:r w:rsidRPr="002D064E">
        <w:rPr>
          <w:rFonts w:ascii="Palantino" w:hAnsi="Palantino" w:cs="Times New Roman"/>
          <w:sz w:val="24"/>
          <w:szCs w:val="24"/>
          <w:lang w:val="en-ID"/>
        </w:rPr>
        <w:t xml:space="preserve"> gerak</w:t>
      </w:r>
      <w:r w:rsidRPr="002D064E">
        <w:rPr>
          <w:rFonts w:ascii="Palantino" w:hAnsi="Palantino" w:cs="Times New Roman"/>
          <w:sz w:val="24"/>
          <w:szCs w:val="24"/>
          <w:lang w:val="id-ID"/>
        </w:rPr>
        <w:t xml:space="preserve"> </w:t>
      </w:r>
      <w:r w:rsidRPr="002D064E">
        <w:rPr>
          <w:rFonts w:ascii="Palantino" w:hAnsi="Palantino" w:cs="Times New Roman"/>
          <w:sz w:val="24"/>
          <w:szCs w:val="24"/>
        </w:rPr>
        <w:t xml:space="preserve">terhadap </w:t>
      </w:r>
      <w:r w:rsidRPr="002D064E">
        <w:rPr>
          <w:rFonts w:ascii="Palantino" w:hAnsi="Palantino" w:cs="Times New Roman"/>
          <w:sz w:val="24"/>
          <w:szCs w:val="24"/>
          <w:lang w:val="id-ID"/>
        </w:rPr>
        <w:t>motivasi</w:t>
      </w:r>
      <w:r w:rsidRPr="002D064E">
        <w:rPr>
          <w:rFonts w:ascii="Palantino" w:hAnsi="Palantino" w:cs="Times New Roman"/>
          <w:sz w:val="24"/>
          <w:szCs w:val="24"/>
        </w:rPr>
        <w:t xml:space="preserve"> belajar siswa.</w:t>
      </w:r>
    </w:p>
    <w:p w:rsidR="00887782" w:rsidRPr="002D064E" w:rsidRDefault="00887782" w:rsidP="00887782">
      <w:pPr>
        <w:pStyle w:val="ListParagraph"/>
        <w:tabs>
          <w:tab w:val="left" w:pos="7513"/>
        </w:tabs>
        <w:spacing w:after="0"/>
        <w:jc w:val="both"/>
        <w:rPr>
          <w:rFonts w:ascii="Palantino" w:hAnsi="Palantino" w:cs="Times New Roman"/>
          <w:sz w:val="24"/>
          <w:szCs w:val="24"/>
        </w:rPr>
      </w:pPr>
    </w:p>
    <w:p w:rsidR="00887782" w:rsidRPr="002D064E" w:rsidRDefault="00887782" w:rsidP="00887782">
      <w:pPr>
        <w:pStyle w:val="ListParagraph"/>
        <w:numPr>
          <w:ilvl w:val="0"/>
          <w:numId w:val="13"/>
        </w:numPr>
        <w:spacing w:after="0"/>
        <w:jc w:val="both"/>
        <w:rPr>
          <w:rFonts w:ascii="Palantino" w:hAnsi="Palantino" w:cs="Times New Roman"/>
          <w:b/>
          <w:bCs/>
          <w:sz w:val="24"/>
          <w:szCs w:val="24"/>
        </w:rPr>
      </w:pPr>
      <w:r w:rsidRPr="002D064E">
        <w:rPr>
          <w:rFonts w:ascii="Palantino" w:hAnsi="Palantino" w:cs="Times New Roman"/>
          <w:b/>
          <w:bCs/>
          <w:sz w:val="24"/>
          <w:szCs w:val="24"/>
        </w:rPr>
        <w:t>Penafsiran Koefisien Determinasi</w:t>
      </w:r>
    </w:p>
    <w:tbl>
      <w:tblPr>
        <w:tblW w:w="0" w:type="dxa"/>
        <w:tblBorders>
          <w:top w:val="single" w:sz="2" w:space="0" w:color="auto"/>
          <w:bottom w:val="single" w:sz="2" w:space="0" w:color="auto"/>
          <w:insideH w:val="single" w:sz="2" w:space="0" w:color="auto"/>
        </w:tblBorders>
        <w:tblLayout w:type="fixed"/>
        <w:tblCellMar>
          <w:left w:w="0" w:type="dxa"/>
          <w:right w:w="0" w:type="dxa"/>
        </w:tblCellMar>
        <w:tblLook w:val="04A0" w:firstRow="1" w:lastRow="0" w:firstColumn="1" w:lastColumn="0" w:noHBand="0" w:noVBand="1"/>
      </w:tblPr>
      <w:tblGrid>
        <w:gridCol w:w="1139"/>
        <w:gridCol w:w="1460"/>
        <w:gridCol w:w="1557"/>
        <w:gridCol w:w="2102"/>
        <w:gridCol w:w="1680"/>
      </w:tblGrid>
      <w:tr w:rsidR="00887782" w:rsidRPr="002D064E" w:rsidTr="000A4D2F">
        <w:trPr>
          <w:trHeight w:val="259"/>
        </w:trPr>
        <w:tc>
          <w:tcPr>
            <w:tcW w:w="7938" w:type="dxa"/>
            <w:gridSpan w:val="5"/>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b/>
                <w:bCs/>
                <w:color w:val="000000"/>
                <w:sz w:val="24"/>
                <w:szCs w:val="24"/>
                <w:lang w:val="en-ID"/>
              </w:rPr>
              <w:t>Model Summary</w:t>
            </w:r>
            <w:r w:rsidRPr="002D064E">
              <w:rPr>
                <w:rFonts w:ascii="Palantino" w:hAnsi="Palantino" w:cs="Times New Roman"/>
                <w:b/>
                <w:bCs/>
                <w:color w:val="000000"/>
                <w:sz w:val="24"/>
                <w:szCs w:val="24"/>
                <w:vertAlign w:val="superscript"/>
                <w:lang w:val="en-ID"/>
              </w:rPr>
              <w:t>b</w:t>
            </w:r>
          </w:p>
        </w:tc>
      </w:tr>
      <w:tr w:rsidR="00887782" w:rsidRPr="002D064E" w:rsidTr="000A4D2F">
        <w:trPr>
          <w:trHeight w:val="588"/>
        </w:trPr>
        <w:tc>
          <w:tcPr>
            <w:tcW w:w="1139" w:type="dxa"/>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Model</w:t>
            </w:r>
          </w:p>
        </w:tc>
        <w:tc>
          <w:tcPr>
            <w:tcW w:w="1460" w:type="dxa"/>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R</w:t>
            </w:r>
          </w:p>
        </w:tc>
        <w:tc>
          <w:tcPr>
            <w:tcW w:w="1557" w:type="dxa"/>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R Square</w:t>
            </w:r>
          </w:p>
        </w:tc>
        <w:tc>
          <w:tcPr>
            <w:tcW w:w="2102" w:type="dxa"/>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Adjusted R Square</w:t>
            </w:r>
          </w:p>
        </w:tc>
        <w:tc>
          <w:tcPr>
            <w:tcW w:w="1680" w:type="dxa"/>
            <w:shd w:val="clear" w:color="auto" w:fill="FFFFFF"/>
            <w:vAlign w:val="center"/>
            <w:hideMark/>
          </w:tcPr>
          <w:p w:rsidR="00887782" w:rsidRPr="002D064E" w:rsidRDefault="00887782" w:rsidP="000A4D2F">
            <w:pPr>
              <w:autoSpaceDE w:val="0"/>
              <w:autoSpaceDN w:val="0"/>
              <w:adjustRightInd w:val="0"/>
              <w:spacing w:after="0" w:line="276" w:lineRule="auto"/>
              <w:ind w:left="60" w:right="60"/>
              <w:jc w:val="center"/>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Std. Error of the Estimate</w:t>
            </w:r>
          </w:p>
        </w:tc>
      </w:tr>
      <w:tr w:rsidR="00887782" w:rsidRPr="002D064E" w:rsidTr="000A4D2F">
        <w:trPr>
          <w:trHeight w:val="259"/>
        </w:trPr>
        <w:tc>
          <w:tcPr>
            <w:tcW w:w="1139" w:type="dxa"/>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1</w:t>
            </w:r>
          </w:p>
        </w:tc>
        <w:tc>
          <w:tcPr>
            <w:tcW w:w="1460"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.781</w:t>
            </w:r>
            <w:r w:rsidRPr="002D064E">
              <w:rPr>
                <w:rFonts w:ascii="Palantino" w:hAnsi="Palantino" w:cs="Times New Roman"/>
                <w:color w:val="000000"/>
                <w:sz w:val="24"/>
                <w:szCs w:val="24"/>
                <w:vertAlign w:val="superscript"/>
                <w:lang w:val="en-ID"/>
              </w:rPr>
              <w:t>a</w:t>
            </w:r>
          </w:p>
        </w:tc>
        <w:tc>
          <w:tcPr>
            <w:tcW w:w="1557"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.609</w:t>
            </w:r>
          </w:p>
        </w:tc>
        <w:tc>
          <w:tcPr>
            <w:tcW w:w="2102"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.598</w:t>
            </w:r>
          </w:p>
        </w:tc>
        <w:tc>
          <w:tcPr>
            <w:tcW w:w="1680" w:type="dxa"/>
            <w:shd w:val="clear" w:color="auto" w:fill="FFFFFF"/>
            <w:hideMark/>
          </w:tcPr>
          <w:p w:rsidR="00887782" w:rsidRPr="002D064E" w:rsidRDefault="00887782" w:rsidP="000A4D2F">
            <w:pPr>
              <w:autoSpaceDE w:val="0"/>
              <w:autoSpaceDN w:val="0"/>
              <w:adjustRightInd w:val="0"/>
              <w:spacing w:after="0" w:line="276" w:lineRule="auto"/>
              <w:ind w:left="60" w:right="60"/>
              <w:jc w:val="right"/>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5.714</w:t>
            </w:r>
          </w:p>
        </w:tc>
      </w:tr>
      <w:tr w:rsidR="00887782" w:rsidRPr="002D064E" w:rsidTr="000A4D2F">
        <w:trPr>
          <w:trHeight w:val="339"/>
        </w:trPr>
        <w:tc>
          <w:tcPr>
            <w:tcW w:w="7938" w:type="dxa"/>
            <w:gridSpan w:val="5"/>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a. Predictors: (Constant), Media Audio Visual Gerak</w:t>
            </w:r>
          </w:p>
        </w:tc>
      </w:tr>
      <w:tr w:rsidR="00887782" w:rsidRPr="002D064E" w:rsidTr="000A4D2F">
        <w:trPr>
          <w:trHeight w:val="339"/>
        </w:trPr>
        <w:tc>
          <w:tcPr>
            <w:tcW w:w="7938" w:type="dxa"/>
            <w:gridSpan w:val="5"/>
            <w:shd w:val="clear" w:color="auto" w:fill="FFFFFF"/>
            <w:hideMark/>
          </w:tcPr>
          <w:p w:rsidR="00887782" w:rsidRPr="002D064E" w:rsidRDefault="00887782" w:rsidP="000A4D2F">
            <w:pPr>
              <w:autoSpaceDE w:val="0"/>
              <w:autoSpaceDN w:val="0"/>
              <w:adjustRightInd w:val="0"/>
              <w:spacing w:after="0" w:line="276" w:lineRule="auto"/>
              <w:ind w:left="60" w:right="60"/>
              <w:jc w:val="both"/>
              <w:rPr>
                <w:rFonts w:ascii="Palantino" w:hAnsi="Palantino" w:cs="Times New Roman"/>
                <w:color w:val="000000"/>
                <w:sz w:val="24"/>
                <w:szCs w:val="24"/>
                <w:lang w:val="en-ID"/>
              </w:rPr>
            </w:pPr>
            <w:r w:rsidRPr="002D064E">
              <w:rPr>
                <w:rFonts w:ascii="Palantino" w:hAnsi="Palantino" w:cs="Times New Roman"/>
                <w:color w:val="000000"/>
                <w:sz w:val="24"/>
                <w:szCs w:val="24"/>
                <w:lang w:val="en-ID"/>
              </w:rPr>
              <w:t>b. Dependent Variable: Motivasi Belajar</w:t>
            </w:r>
          </w:p>
        </w:tc>
      </w:tr>
    </w:tbl>
    <w:p w:rsidR="00887782" w:rsidRDefault="00887782" w:rsidP="00887782">
      <w:pPr>
        <w:tabs>
          <w:tab w:val="left" w:pos="7513"/>
        </w:tabs>
        <w:spacing w:after="0" w:line="276" w:lineRule="auto"/>
        <w:ind w:firstLine="709"/>
        <w:jc w:val="both"/>
        <w:rPr>
          <w:rFonts w:ascii="Palantino" w:hAnsi="Palantino" w:cs="Times New Roman"/>
          <w:sz w:val="24"/>
          <w:szCs w:val="24"/>
          <w:lang w:val="id-ID"/>
        </w:rPr>
      </w:pPr>
    </w:p>
    <w:p w:rsidR="00887782" w:rsidRPr="002D064E" w:rsidRDefault="00887782" w:rsidP="00887782">
      <w:pPr>
        <w:tabs>
          <w:tab w:val="left" w:pos="7513"/>
        </w:tabs>
        <w:spacing w:after="0" w:line="276" w:lineRule="auto"/>
        <w:ind w:firstLine="709"/>
        <w:jc w:val="both"/>
        <w:rPr>
          <w:rFonts w:ascii="Palantino" w:hAnsi="Palantino" w:cs="Times New Roman"/>
          <w:sz w:val="24"/>
          <w:szCs w:val="24"/>
        </w:rPr>
      </w:pPr>
      <w:r w:rsidRPr="002D064E">
        <w:rPr>
          <w:rFonts w:ascii="Palantino" w:hAnsi="Palantino" w:cs="Times New Roman"/>
          <w:sz w:val="24"/>
          <w:szCs w:val="24"/>
          <w:lang w:val="id-ID"/>
        </w:rPr>
        <w:t>Dari analisis diatas terlihat nilai koefisien determinasi dari model regresi yang telah diperoleh sebelumnya sebesar 0.609</w:t>
      </w:r>
      <w:r w:rsidRPr="002D064E">
        <w:rPr>
          <w:rFonts w:ascii="Palantino" w:hAnsi="Palantino" w:cs="Times New Roman"/>
          <w:sz w:val="24"/>
          <w:szCs w:val="24"/>
          <w:lang w:val="en-ID"/>
        </w:rPr>
        <w:t>.</w:t>
      </w:r>
      <w:r w:rsidRPr="002D064E">
        <w:rPr>
          <w:rFonts w:ascii="Palantino" w:hAnsi="Palantino" w:cs="Times New Roman"/>
          <w:sz w:val="24"/>
          <w:szCs w:val="24"/>
          <w:lang w:val="id-ID"/>
        </w:rPr>
        <w:t xml:space="preserve"> Nilai ini berarti bahwa sebesar </w:t>
      </w:r>
      <w:r w:rsidRPr="002D064E">
        <w:rPr>
          <w:rFonts w:ascii="Palantino" w:hAnsi="Palantino" w:cs="Times New Roman"/>
          <w:sz w:val="24"/>
          <w:szCs w:val="24"/>
          <w:lang w:val="en-ID"/>
        </w:rPr>
        <w:t>60.9</w:t>
      </w:r>
      <w:r w:rsidRPr="002D064E">
        <w:rPr>
          <w:rFonts w:ascii="Palantino" w:hAnsi="Palantino" w:cs="Times New Roman"/>
          <w:sz w:val="24"/>
          <w:szCs w:val="24"/>
          <w:lang w:val="id-ID"/>
        </w:rPr>
        <w:t>% variasi motivasi belajar siswa dikelas VIII</w:t>
      </w:r>
      <w:r w:rsidRPr="002D064E">
        <w:rPr>
          <w:rFonts w:ascii="Palantino" w:hAnsi="Palantino" w:cs="Times New Roman"/>
          <w:sz w:val="24"/>
          <w:szCs w:val="24"/>
          <w:vertAlign w:val="superscript"/>
          <w:lang w:val="id-ID"/>
        </w:rPr>
        <w:t>1</w:t>
      </w:r>
      <w:r w:rsidRPr="002D064E">
        <w:rPr>
          <w:rFonts w:ascii="Palantino" w:hAnsi="Palantino" w:cs="Times New Roman"/>
          <w:sz w:val="24"/>
          <w:szCs w:val="24"/>
          <w:lang w:val="id-ID"/>
        </w:rPr>
        <w:t xml:space="preserve"> SMP Negeri 1 Kota Gorontalo di jelaskan oleh penggunaan media audio visual gerak yang diterapkan. D</w:t>
      </w:r>
      <w:r w:rsidRPr="002D064E">
        <w:rPr>
          <w:rFonts w:ascii="Palantino" w:hAnsi="Palantino" w:cs="Times New Roman"/>
          <w:sz w:val="24"/>
          <w:szCs w:val="24"/>
        </w:rPr>
        <w:t xml:space="preserve">engan kata lain semakin baik </w:t>
      </w:r>
      <w:r w:rsidRPr="002D064E">
        <w:rPr>
          <w:rFonts w:ascii="Palantino" w:hAnsi="Palantino" w:cs="Times New Roman"/>
          <w:sz w:val="24"/>
          <w:szCs w:val="24"/>
          <w:lang w:val="id-ID"/>
        </w:rPr>
        <w:t>penggunaan media</w:t>
      </w:r>
      <w:r w:rsidRPr="002D064E">
        <w:rPr>
          <w:rFonts w:ascii="Palantino" w:hAnsi="Palantino" w:cs="Times New Roman"/>
          <w:sz w:val="24"/>
          <w:szCs w:val="24"/>
          <w:lang w:val="en-ID"/>
        </w:rPr>
        <w:t xml:space="preserve"> audio</w:t>
      </w:r>
      <w:r w:rsidRPr="002D064E">
        <w:rPr>
          <w:rFonts w:ascii="Palantino" w:hAnsi="Palantino" w:cs="Times New Roman"/>
          <w:sz w:val="24"/>
          <w:szCs w:val="24"/>
          <w:lang w:val="id-ID"/>
        </w:rPr>
        <w:t xml:space="preserve"> visual</w:t>
      </w:r>
      <w:r w:rsidRPr="002D064E">
        <w:rPr>
          <w:rFonts w:ascii="Palantino" w:hAnsi="Palantino" w:cs="Times New Roman"/>
          <w:sz w:val="24"/>
          <w:szCs w:val="24"/>
          <w:lang w:val="en-ID"/>
        </w:rPr>
        <w:t xml:space="preserve"> gerak</w:t>
      </w:r>
      <w:r w:rsidRPr="002D064E">
        <w:rPr>
          <w:rFonts w:ascii="Palantino" w:hAnsi="Palantino" w:cs="Times New Roman"/>
          <w:sz w:val="24"/>
          <w:szCs w:val="24"/>
          <w:lang w:val="id-ID"/>
        </w:rPr>
        <w:t xml:space="preserve"> </w:t>
      </w:r>
      <w:r w:rsidRPr="002D064E">
        <w:rPr>
          <w:rFonts w:ascii="Palantino" w:hAnsi="Palantino" w:cs="Times New Roman"/>
          <w:sz w:val="24"/>
          <w:szCs w:val="24"/>
        </w:rPr>
        <w:t xml:space="preserve">yang diterapkan maka </w:t>
      </w:r>
      <w:r w:rsidRPr="002D064E">
        <w:rPr>
          <w:rFonts w:ascii="Palantino" w:hAnsi="Palantino" w:cs="Times New Roman"/>
          <w:sz w:val="24"/>
          <w:szCs w:val="24"/>
          <w:lang w:val="id-ID"/>
        </w:rPr>
        <w:t>motivasi</w:t>
      </w:r>
      <w:r w:rsidRPr="002D064E">
        <w:rPr>
          <w:rFonts w:ascii="Palantino" w:hAnsi="Palantino" w:cs="Times New Roman"/>
          <w:sz w:val="24"/>
          <w:szCs w:val="24"/>
        </w:rPr>
        <w:t xml:space="preserve"> belajar siswa juga akan semakin baik.</w:t>
      </w:r>
    </w:p>
    <w:p w:rsidR="00887782" w:rsidRPr="002D064E" w:rsidRDefault="00887782" w:rsidP="00887782">
      <w:pPr>
        <w:pStyle w:val="ListParagraph"/>
        <w:numPr>
          <w:ilvl w:val="0"/>
          <w:numId w:val="13"/>
        </w:numPr>
        <w:tabs>
          <w:tab w:val="left" w:pos="7513"/>
        </w:tabs>
        <w:spacing w:after="0"/>
        <w:jc w:val="both"/>
        <w:rPr>
          <w:rFonts w:ascii="Palantino" w:hAnsi="Palantino" w:cs="Times New Roman"/>
          <w:b/>
          <w:bCs/>
          <w:sz w:val="24"/>
          <w:szCs w:val="24"/>
        </w:rPr>
      </w:pPr>
      <w:r w:rsidRPr="002D064E">
        <w:rPr>
          <w:rFonts w:ascii="Palantino" w:hAnsi="Palantino" w:cs="Times New Roman"/>
          <w:b/>
          <w:bCs/>
          <w:sz w:val="24"/>
          <w:szCs w:val="24"/>
        </w:rPr>
        <w:t>Pembahasan</w:t>
      </w:r>
    </w:p>
    <w:p w:rsidR="00887782" w:rsidRPr="002D064E" w:rsidRDefault="00887782" w:rsidP="00887782">
      <w:pPr>
        <w:tabs>
          <w:tab w:val="left" w:pos="7513"/>
        </w:tabs>
        <w:spacing w:after="0" w:line="276" w:lineRule="auto"/>
        <w:ind w:firstLine="709"/>
        <w:jc w:val="both"/>
        <w:rPr>
          <w:rFonts w:ascii="Palantino" w:hAnsi="Palantino" w:cs="Times New Roman"/>
          <w:i/>
          <w:sz w:val="24"/>
          <w:szCs w:val="24"/>
          <w:lang w:val="id-ID"/>
        </w:rPr>
      </w:pPr>
      <w:r w:rsidRPr="002D064E">
        <w:rPr>
          <w:rFonts w:ascii="Palantino" w:hAnsi="Palantino" w:cs="Times New Roman"/>
          <w:sz w:val="24"/>
          <w:szCs w:val="24"/>
        </w:rPr>
        <w:t xml:space="preserve">Motivasi adalah sesuatu yang dapat mempengaruhi atau mendorong seseorang yang merupakan energi pada diri seseorang untuk mencapai tujuan yang diharapkan. Motivasi dapat pula dikatakan serangkaian usaha untuk menyediakan </w:t>
      </w:r>
      <w:r w:rsidRPr="002D064E">
        <w:rPr>
          <w:rFonts w:ascii="Palantino" w:hAnsi="Palantino" w:cs="Times New Roman"/>
          <w:sz w:val="24"/>
          <w:szCs w:val="24"/>
        </w:rPr>
        <w:lastRenderedPageBreak/>
        <w:t xml:space="preserve">kondisi-kondisi tertentu, sehingga seseorang itu mau dan ingin melaakukan sesuatu dan bila </w:t>
      </w:r>
      <w:proofErr w:type="gramStart"/>
      <w:r w:rsidRPr="002D064E">
        <w:rPr>
          <w:rFonts w:ascii="Palantino" w:hAnsi="Palantino" w:cs="Times New Roman"/>
          <w:sz w:val="24"/>
          <w:szCs w:val="24"/>
        </w:rPr>
        <w:t>ia</w:t>
      </w:r>
      <w:proofErr w:type="gramEnd"/>
      <w:r w:rsidRPr="002D064E">
        <w:rPr>
          <w:rFonts w:ascii="Palantino" w:hAnsi="Palantino" w:cs="Times New Roman"/>
          <w:sz w:val="24"/>
          <w:szCs w:val="24"/>
        </w:rPr>
        <w:t xml:space="preserve"> tidak suka, maka akan beusaha untuk meniadakan atau mengelakkan perasaan tidak suka itu. Jadi, motivasi itu dapat dirancang dari luar tetapi motivasi itu dalah tumbuh di dalam diri seseorang.</w:t>
      </w:r>
    </w:p>
    <w:p w:rsidR="00887782" w:rsidRPr="002D064E" w:rsidRDefault="00887782" w:rsidP="00887782">
      <w:pPr>
        <w:tabs>
          <w:tab w:val="left" w:pos="0"/>
        </w:tabs>
        <w:spacing w:after="0" w:line="276" w:lineRule="auto"/>
        <w:ind w:firstLine="426"/>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shd w:val="clear" w:color="auto" w:fill="FFFFFF"/>
        </w:rPr>
        <w:t xml:space="preserve">Media audio visual gerak adalah media yang mempunyai unsur suara dan unsur gambar. Jenis media ini mempunyai kemampuan yang lebih baik, karena meliputi kedua jenis media auditif (mendengar) dan visual (melihat). Media Audio visual gerak merupakan sebuah alat </w:t>
      </w:r>
      <w:proofErr w:type="gramStart"/>
      <w:r w:rsidRPr="002D064E">
        <w:rPr>
          <w:rFonts w:ascii="Palantino" w:hAnsi="Palantino" w:cs="Times New Roman"/>
          <w:color w:val="000000" w:themeColor="text1"/>
          <w:sz w:val="24"/>
          <w:szCs w:val="24"/>
          <w:shd w:val="clear" w:color="auto" w:fill="FFFFFF"/>
        </w:rPr>
        <w:t>bantu</w:t>
      </w:r>
      <w:proofErr w:type="gramEnd"/>
      <w:r w:rsidRPr="002D064E">
        <w:rPr>
          <w:rFonts w:ascii="Palantino" w:hAnsi="Palantino" w:cs="Times New Roman"/>
          <w:color w:val="000000" w:themeColor="text1"/>
          <w:sz w:val="24"/>
          <w:szCs w:val="24"/>
          <w:shd w:val="clear" w:color="auto" w:fill="FFFFFF"/>
        </w:rPr>
        <w:t xml:space="preserve"> audio visual yang berarti bahan atau alat yang dipergunakan dalam situasi belajar untuk membantu tulisan dan kata yang diucapkan dalam menularkan pengetahuan, sikap, dan ide</w:t>
      </w:r>
      <w:r w:rsidRPr="002D064E">
        <w:rPr>
          <w:rFonts w:ascii="Palantino" w:hAnsi="Palantino" w:cs="Times New Roman"/>
          <w:sz w:val="24"/>
          <w:szCs w:val="24"/>
        </w:rPr>
        <w:t>.</w:t>
      </w:r>
    </w:p>
    <w:p w:rsidR="00887782" w:rsidRPr="002D064E" w:rsidRDefault="00887782" w:rsidP="00887782">
      <w:pPr>
        <w:tabs>
          <w:tab w:val="left" w:pos="0"/>
        </w:tabs>
        <w:spacing w:before="120" w:line="276" w:lineRule="auto"/>
        <w:ind w:firstLine="426"/>
        <w:jc w:val="both"/>
        <w:rPr>
          <w:rFonts w:ascii="Palantino" w:hAnsi="Palantino" w:cs="Times New Roman"/>
          <w:sz w:val="24"/>
          <w:szCs w:val="24"/>
        </w:rPr>
      </w:pPr>
      <w:r w:rsidRPr="002D064E">
        <w:rPr>
          <w:rFonts w:ascii="Palantino" w:hAnsi="Palantino" w:cs="Times New Roman"/>
          <w:sz w:val="24"/>
          <w:szCs w:val="24"/>
        </w:rPr>
        <w:t xml:space="preserve">Hasil analisis yang telah dilakukan menunjukkan pengaruh yang signifikan dari </w:t>
      </w:r>
      <w:r w:rsidRPr="002D064E">
        <w:rPr>
          <w:rFonts w:ascii="Palantino" w:hAnsi="Palantino" w:cs="Times New Roman"/>
          <w:sz w:val="24"/>
          <w:szCs w:val="24"/>
          <w:lang w:val="id-ID"/>
        </w:rPr>
        <w:t>penggunaan media</w:t>
      </w:r>
      <w:r w:rsidRPr="002D064E">
        <w:rPr>
          <w:rFonts w:ascii="Palantino" w:hAnsi="Palantino" w:cs="Times New Roman"/>
          <w:sz w:val="24"/>
          <w:szCs w:val="24"/>
          <w:lang w:val="en-ID"/>
        </w:rPr>
        <w:t xml:space="preserve"> audio</w:t>
      </w:r>
      <w:r w:rsidRPr="002D064E">
        <w:rPr>
          <w:rFonts w:ascii="Palantino" w:hAnsi="Palantino" w:cs="Times New Roman"/>
          <w:sz w:val="24"/>
          <w:szCs w:val="24"/>
          <w:lang w:val="id-ID"/>
        </w:rPr>
        <w:t xml:space="preserve"> visual</w:t>
      </w:r>
      <w:r w:rsidRPr="002D064E">
        <w:rPr>
          <w:rFonts w:ascii="Palantino" w:hAnsi="Palantino" w:cs="Times New Roman"/>
          <w:sz w:val="24"/>
          <w:szCs w:val="24"/>
          <w:lang w:val="en-ID"/>
        </w:rPr>
        <w:t xml:space="preserve"> gerak</w:t>
      </w:r>
      <w:r w:rsidRPr="002D064E">
        <w:rPr>
          <w:rFonts w:ascii="Palantino" w:hAnsi="Palantino" w:cs="Times New Roman"/>
          <w:sz w:val="24"/>
          <w:szCs w:val="24"/>
        </w:rPr>
        <w:t xml:space="preserve"> terhadap </w:t>
      </w:r>
      <w:r w:rsidRPr="002D064E">
        <w:rPr>
          <w:rFonts w:ascii="Palantino" w:hAnsi="Palantino" w:cs="Times New Roman"/>
          <w:sz w:val="24"/>
          <w:szCs w:val="24"/>
          <w:lang w:val="id-ID"/>
        </w:rPr>
        <w:t xml:space="preserve">motivasi </w:t>
      </w:r>
      <w:r w:rsidRPr="002D064E">
        <w:rPr>
          <w:rFonts w:ascii="Palantino" w:hAnsi="Palantino" w:cs="Times New Roman"/>
          <w:sz w:val="24"/>
          <w:szCs w:val="24"/>
        </w:rPr>
        <w:t xml:space="preserve">belajar siswa. </w:t>
      </w:r>
      <w:r w:rsidRPr="002D064E">
        <w:rPr>
          <w:rFonts w:ascii="Palantino" w:hAnsi="Palantino" w:cs="Times New Roman"/>
          <w:sz w:val="24"/>
          <w:szCs w:val="24"/>
          <w:lang w:val="id-ID"/>
        </w:rPr>
        <w:t>Hal i</w:t>
      </w:r>
      <w:r w:rsidRPr="002D064E">
        <w:rPr>
          <w:rFonts w:ascii="Palantino" w:hAnsi="Palantino" w:cs="Times New Roman"/>
          <w:sz w:val="24"/>
          <w:szCs w:val="24"/>
        </w:rPr>
        <w:t xml:space="preserve">ni </w:t>
      </w:r>
      <w:r w:rsidRPr="002D064E">
        <w:rPr>
          <w:rFonts w:ascii="Palantino" w:hAnsi="Palantino" w:cs="Times New Roman"/>
          <w:sz w:val="24"/>
          <w:szCs w:val="24"/>
          <w:lang w:val="id-ID"/>
        </w:rPr>
        <w:t xml:space="preserve">berdasarkan </w:t>
      </w:r>
      <w:r w:rsidRPr="002D064E">
        <w:rPr>
          <w:rFonts w:ascii="Palantino" w:hAnsi="Palantino" w:cs="Times New Roman"/>
          <w:sz w:val="24"/>
          <w:szCs w:val="24"/>
        </w:rPr>
        <w:t xml:space="preserve">pada hasil pengujian F-hitung untuk variabel </w:t>
      </w:r>
      <w:r w:rsidRPr="002D064E">
        <w:rPr>
          <w:rFonts w:ascii="Palantino" w:hAnsi="Palantino" w:cs="Times New Roman"/>
          <w:sz w:val="24"/>
          <w:szCs w:val="24"/>
          <w:lang w:val="id-ID"/>
        </w:rPr>
        <w:t>penggunaan media</w:t>
      </w:r>
      <w:r w:rsidRPr="002D064E">
        <w:rPr>
          <w:rFonts w:ascii="Palantino" w:hAnsi="Palantino" w:cs="Times New Roman"/>
          <w:sz w:val="24"/>
          <w:szCs w:val="24"/>
          <w:lang w:val="en-ID"/>
        </w:rPr>
        <w:t xml:space="preserve"> audio</w:t>
      </w:r>
      <w:r w:rsidRPr="002D064E">
        <w:rPr>
          <w:rFonts w:ascii="Palantino" w:hAnsi="Palantino" w:cs="Times New Roman"/>
          <w:sz w:val="24"/>
          <w:szCs w:val="24"/>
          <w:lang w:val="id-ID"/>
        </w:rPr>
        <w:t xml:space="preserve"> visual</w:t>
      </w:r>
      <w:r w:rsidRPr="002D064E">
        <w:rPr>
          <w:rFonts w:ascii="Palantino" w:hAnsi="Palantino" w:cs="Times New Roman"/>
          <w:sz w:val="24"/>
          <w:szCs w:val="24"/>
          <w:lang w:val="en-ID"/>
        </w:rPr>
        <w:t xml:space="preserve"> gerak</w:t>
      </w:r>
      <w:r w:rsidRPr="002D064E">
        <w:rPr>
          <w:rFonts w:ascii="Palantino" w:hAnsi="Palantino" w:cs="Times New Roman"/>
          <w:sz w:val="24"/>
          <w:szCs w:val="24"/>
        </w:rPr>
        <w:t xml:space="preserve"> yang lebih besar dari F-tabel sehingga H</w:t>
      </w:r>
      <w:r w:rsidRPr="002D064E">
        <w:rPr>
          <w:rFonts w:ascii="Palantino" w:hAnsi="Palantino" w:cs="Times New Roman"/>
          <w:sz w:val="24"/>
          <w:szCs w:val="24"/>
          <w:vertAlign w:val="subscript"/>
        </w:rPr>
        <w:t>0</w:t>
      </w:r>
      <w:r w:rsidRPr="002D064E">
        <w:rPr>
          <w:rFonts w:ascii="Palantino" w:hAnsi="Palantino" w:cs="Times New Roman"/>
          <w:sz w:val="24"/>
          <w:szCs w:val="24"/>
        </w:rPr>
        <w:t xml:space="preserve"> ditolak.  Ini menunjukkan bahwa </w:t>
      </w:r>
      <w:r w:rsidRPr="002D064E">
        <w:rPr>
          <w:rFonts w:ascii="Palantino" w:hAnsi="Palantino" w:cs="Times New Roman"/>
          <w:sz w:val="24"/>
          <w:szCs w:val="24"/>
          <w:lang w:val="id-ID"/>
        </w:rPr>
        <w:t xml:space="preserve">sedikit atau banyaknya penggunaan media </w:t>
      </w:r>
      <w:r w:rsidRPr="002D064E">
        <w:rPr>
          <w:rFonts w:ascii="Palantino" w:hAnsi="Palantino" w:cs="Times New Roman"/>
          <w:sz w:val="24"/>
          <w:szCs w:val="24"/>
          <w:lang w:val="en-ID"/>
        </w:rPr>
        <w:t xml:space="preserve">audio </w:t>
      </w:r>
      <w:r w:rsidRPr="002D064E">
        <w:rPr>
          <w:rFonts w:ascii="Palantino" w:hAnsi="Palantino" w:cs="Times New Roman"/>
          <w:sz w:val="24"/>
          <w:szCs w:val="24"/>
          <w:lang w:val="id-ID"/>
        </w:rPr>
        <w:t>visual</w:t>
      </w:r>
      <w:r w:rsidRPr="002D064E">
        <w:rPr>
          <w:rFonts w:ascii="Palantino" w:hAnsi="Palantino" w:cs="Times New Roman"/>
          <w:sz w:val="24"/>
          <w:szCs w:val="24"/>
          <w:lang w:val="en-ID"/>
        </w:rPr>
        <w:t xml:space="preserve"> gerak</w:t>
      </w:r>
      <w:r w:rsidRPr="002D064E">
        <w:rPr>
          <w:rFonts w:ascii="Palantino" w:hAnsi="Palantino" w:cs="Times New Roman"/>
          <w:sz w:val="24"/>
          <w:szCs w:val="24"/>
        </w:rPr>
        <w:t xml:space="preserve"> di sekolah dapat mempengaruhi m</w:t>
      </w:r>
      <w:r w:rsidRPr="002D064E">
        <w:rPr>
          <w:rFonts w:ascii="Palantino" w:hAnsi="Palantino" w:cs="Times New Roman"/>
          <w:sz w:val="24"/>
          <w:szCs w:val="24"/>
          <w:lang w:val="id-ID"/>
        </w:rPr>
        <w:t>otivasi</w:t>
      </w:r>
      <w:r w:rsidRPr="002D064E">
        <w:rPr>
          <w:rFonts w:ascii="Palantino" w:hAnsi="Palantino" w:cs="Times New Roman"/>
          <w:sz w:val="24"/>
          <w:szCs w:val="24"/>
        </w:rPr>
        <w:t xml:space="preserve"> belajar siswa. M</w:t>
      </w:r>
      <w:r w:rsidRPr="002D064E">
        <w:rPr>
          <w:rFonts w:ascii="Palantino" w:hAnsi="Palantino" w:cs="Times New Roman"/>
          <w:sz w:val="24"/>
          <w:szCs w:val="24"/>
          <w:lang w:val="id-ID"/>
        </w:rPr>
        <w:t>otivasi</w:t>
      </w:r>
      <w:r w:rsidRPr="002D064E">
        <w:rPr>
          <w:rFonts w:ascii="Palantino" w:hAnsi="Palantino" w:cs="Times New Roman"/>
          <w:sz w:val="24"/>
          <w:szCs w:val="24"/>
        </w:rPr>
        <w:t xml:space="preserve"> belajar siswa adalah sebagai terjadinya perhatian, ketertarikan dan rasa senang pada setiap peserta didik.</w:t>
      </w:r>
    </w:p>
    <w:p w:rsidR="00887782" w:rsidRPr="002D064E" w:rsidRDefault="00887782" w:rsidP="00887782">
      <w:pPr>
        <w:tabs>
          <w:tab w:val="left" w:pos="0"/>
        </w:tabs>
        <w:spacing w:after="0" w:line="276" w:lineRule="auto"/>
        <w:ind w:firstLine="426"/>
        <w:jc w:val="both"/>
        <w:rPr>
          <w:rFonts w:ascii="Palantino" w:hAnsi="Palantino" w:cs="Times New Roman"/>
          <w:sz w:val="24"/>
          <w:szCs w:val="24"/>
        </w:rPr>
      </w:pPr>
      <w:r w:rsidRPr="002D064E">
        <w:rPr>
          <w:rFonts w:ascii="Palantino" w:hAnsi="Palantino" w:cs="Times New Roman"/>
          <w:sz w:val="24"/>
          <w:szCs w:val="24"/>
        </w:rPr>
        <w:t>Sehubungan dengan penelitian ini adalah untuk mengetahui pengaruh</w:t>
      </w:r>
      <w:r w:rsidRPr="002D064E">
        <w:rPr>
          <w:rFonts w:ascii="Palantino" w:hAnsi="Palantino" w:cs="Times New Roman"/>
          <w:sz w:val="24"/>
          <w:szCs w:val="24"/>
          <w:lang w:val="id-ID"/>
        </w:rPr>
        <w:t xml:space="preserve"> </w:t>
      </w:r>
      <w:r w:rsidRPr="002D064E">
        <w:rPr>
          <w:rFonts w:ascii="Palantino" w:hAnsi="Palantino" w:cs="Times New Roman"/>
          <w:sz w:val="24"/>
          <w:szCs w:val="24"/>
          <w:lang w:val="en-ID"/>
        </w:rPr>
        <w:t xml:space="preserve">penggunaan </w:t>
      </w:r>
      <w:r w:rsidRPr="002D064E">
        <w:rPr>
          <w:rFonts w:ascii="Palantino" w:hAnsi="Palantino" w:cs="Times New Roman"/>
          <w:sz w:val="24"/>
          <w:szCs w:val="24"/>
          <w:lang w:val="id-ID"/>
        </w:rPr>
        <w:t>media</w:t>
      </w:r>
      <w:r w:rsidRPr="002D064E">
        <w:rPr>
          <w:rFonts w:ascii="Palantino" w:hAnsi="Palantino" w:cs="Times New Roman"/>
          <w:sz w:val="24"/>
          <w:szCs w:val="24"/>
          <w:lang w:val="en-ID"/>
        </w:rPr>
        <w:t xml:space="preserve"> audi</w:t>
      </w:r>
      <w:r w:rsidRPr="002D064E">
        <w:rPr>
          <w:rFonts w:ascii="Palantino" w:hAnsi="Palantino" w:cs="Times New Roman"/>
          <w:sz w:val="24"/>
          <w:szCs w:val="24"/>
          <w:lang w:val="id-ID"/>
        </w:rPr>
        <w:t xml:space="preserve"> visual</w:t>
      </w:r>
      <w:r w:rsidRPr="002D064E">
        <w:rPr>
          <w:rFonts w:ascii="Palantino" w:hAnsi="Palantino" w:cs="Times New Roman"/>
          <w:sz w:val="24"/>
          <w:szCs w:val="24"/>
          <w:lang w:val="en-ID"/>
        </w:rPr>
        <w:t xml:space="preserve"> gerak</w:t>
      </w:r>
      <w:r w:rsidRPr="002D064E">
        <w:rPr>
          <w:rFonts w:ascii="Palantino" w:hAnsi="Palantino" w:cs="Times New Roman"/>
          <w:sz w:val="24"/>
          <w:szCs w:val="24"/>
        </w:rPr>
        <w:t xml:space="preserve"> terhadap m</w:t>
      </w:r>
      <w:r w:rsidRPr="002D064E">
        <w:rPr>
          <w:rFonts w:ascii="Palantino" w:hAnsi="Palantino" w:cs="Times New Roman"/>
          <w:sz w:val="24"/>
          <w:szCs w:val="24"/>
          <w:lang w:val="id-ID"/>
        </w:rPr>
        <w:t>otivasi</w:t>
      </w:r>
      <w:r w:rsidRPr="002D064E">
        <w:rPr>
          <w:rFonts w:ascii="Palantino" w:hAnsi="Palantino" w:cs="Times New Roman"/>
          <w:sz w:val="24"/>
          <w:szCs w:val="24"/>
        </w:rPr>
        <w:t xml:space="preserve"> belajar siswa di SMP Negeri 1 Kota Gorontalo. Hasil pengujian hipotesis dengan menggunakan pengujian regresi linear sederhana, dari hasil perhitungan diperoleh persamaan regresi dan signifikan.</w:t>
      </w:r>
    </w:p>
    <w:p w:rsidR="00887782" w:rsidRPr="002D064E" w:rsidRDefault="00887782" w:rsidP="00887782">
      <w:pPr>
        <w:tabs>
          <w:tab w:val="left" w:pos="0"/>
        </w:tabs>
        <w:spacing w:after="0" w:line="276" w:lineRule="auto"/>
        <w:ind w:firstLine="426"/>
        <w:jc w:val="both"/>
        <w:rPr>
          <w:rFonts w:ascii="Palantino" w:hAnsi="Palantino" w:cs="Times New Roman"/>
          <w:sz w:val="24"/>
          <w:szCs w:val="24"/>
        </w:rPr>
      </w:pPr>
      <w:r w:rsidRPr="002D064E">
        <w:rPr>
          <w:rFonts w:ascii="Palantino" w:hAnsi="Palantino" w:cs="Times New Roman"/>
          <w:sz w:val="24"/>
          <w:szCs w:val="24"/>
        </w:rPr>
        <w:t xml:space="preserve">Selanjutnya dari hasil penelitian yang telah dijelaskan sebelumnya menunjukkan bahwa ternyata ada pengaruh antara </w:t>
      </w:r>
      <w:r w:rsidRPr="002D064E">
        <w:rPr>
          <w:rFonts w:ascii="Palantino" w:hAnsi="Palantino" w:cs="Times New Roman"/>
          <w:sz w:val="24"/>
          <w:szCs w:val="24"/>
          <w:lang w:val="id-ID"/>
        </w:rPr>
        <w:t>penggunaan media</w:t>
      </w:r>
      <w:r w:rsidRPr="002D064E">
        <w:rPr>
          <w:rFonts w:ascii="Palantino" w:hAnsi="Palantino" w:cs="Times New Roman"/>
          <w:sz w:val="24"/>
          <w:szCs w:val="24"/>
          <w:lang w:val="en-ID"/>
        </w:rPr>
        <w:t xml:space="preserve"> audio</w:t>
      </w:r>
      <w:r w:rsidRPr="002D064E">
        <w:rPr>
          <w:rFonts w:ascii="Palantino" w:hAnsi="Palantino" w:cs="Times New Roman"/>
          <w:sz w:val="24"/>
          <w:szCs w:val="24"/>
          <w:lang w:val="id-ID"/>
        </w:rPr>
        <w:t xml:space="preserve"> visual</w:t>
      </w:r>
      <w:r w:rsidRPr="002D064E">
        <w:rPr>
          <w:rFonts w:ascii="Palantino" w:hAnsi="Palantino" w:cs="Times New Roman"/>
          <w:sz w:val="24"/>
          <w:szCs w:val="24"/>
          <w:lang w:val="en-ID"/>
        </w:rPr>
        <w:t xml:space="preserve"> gerak</w:t>
      </w:r>
      <w:r w:rsidRPr="002D064E">
        <w:rPr>
          <w:rFonts w:ascii="Palantino" w:hAnsi="Palantino" w:cs="Times New Roman"/>
          <w:sz w:val="24"/>
          <w:szCs w:val="24"/>
          <w:lang w:val="id-ID"/>
        </w:rPr>
        <w:t xml:space="preserve"> </w:t>
      </w:r>
      <w:r w:rsidRPr="002D064E">
        <w:rPr>
          <w:rFonts w:ascii="Palantino" w:hAnsi="Palantino" w:cs="Times New Roman"/>
          <w:sz w:val="24"/>
          <w:szCs w:val="24"/>
        </w:rPr>
        <w:t>terhadap m</w:t>
      </w:r>
      <w:r w:rsidRPr="002D064E">
        <w:rPr>
          <w:rFonts w:ascii="Palantino" w:hAnsi="Palantino" w:cs="Times New Roman"/>
          <w:sz w:val="24"/>
          <w:szCs w:val="24"/>
          <w:lang w:val="id-ID"/>
        </w:rPr>
        <w:t>otivasi</w:t>
      </w:r>
      <w:r w:rsidRPr="002D064E">
        <w:rPr>
          <w:rFonts w:ascii="Palantino" w:hAnsi="Palantino" w:cs="Times New Roman"/>
          <w:sz w:val="24"/>
          <w:szCs w:val="24"/>
        </w:rPr>
        <w:t xml:space="preserve"> belajar siswa di SMP Negeri 1 Kota Gorontalo. M</w:t>
      </w:r>
      <w:r w:rsidRPr="002D064E">
        <w:rPr>
          <w:rFonts w:ascii="Palantino" w:hAnsi="Palantino" w:cs="Times New Roman"/>
          <w:sz w:val="24"/>
          <w:szCs w:val="24"/>
          <w:lang w:val="id-ID"/>
        </w:rPr>
        <w:t>otivasi</w:t>
      </w:r>
      <w:r w:rsidRPr="002D064E">
        <w:rPr>
          <w:rFonts w:ascii="Palantino" w:hAnsi="Palantino" w:cs="Times New Roman"/>
          <w:sz w:val="24"/>
          <w:szCs w:val="24"/>
        </w:rPr>
        <w:t xml:space="preserve"> belajar dapat me</w:t>
      </w:r>
      <w:r w:rsidRPr="002D064E">
        <w:rPr>
          <w:rFonts w:ascii="Palantino" w:hAnsi="Palantino" w:cs="Times New Roman"/>
          <w:sz w:val="24"/>
          <w:szCs w:val="24"/>
          <w:lang w:val="id-ID"/>
        </w:rPr>
        <w:t>ningkatkan</w:t>
      </w:r>
      <w:r w:rsidRPr="002D064E">
        <w:rPr>
          <w:rFonts w:ascii="Palantino" w:hAnsi="Palantino" w:cs="Times New Roman"/>
          <w:sz w:val="24"/>
          <w:szCs w:val="24"/>
        </w:rPr>
        <w:t xml:space="preserve"> sikap</w:t>
      </w:r>
      <w:r w:rsidRPr="002D064E">
        <w:rPr>
          <w:rFonts w:ascii="Palantino" w:hAnsi="Palantino" w:cs="Times New Roman"/>
          <w:sz w:val="24"/>
          <w:szCs w:val="24"/>
          <w:lang w:val="id-ID"/>
        </w:rPr>
        <w:t xml:space="preserve"> juga</w:t>
      </w:r>
      <w:r w:rsidRPr="002D064E">
        <w:rPr>
          <w:rFonts w:ascii="Palantino" w:hAnsi="Palantino" w:cs="Times New Roman"/>
          <w:sz w:val="24"/>
          <w:szCs w:val="24"/>
        </w:rPr>
        <w:t xml:space="preserve"> akademik tertentu yang bersifat sangat pribadi pada setiap siswa. Oleh karena itu</w:t>
      </w:r>
      <w:r w:rsidRPr="002D064E">
        <w:rPr>
          <w:rFonts w:ascii="Palantino" w:hAnsi="Palantino" w:cs="Times New Roman"/>
          <w:sz w:val="24"/>
          <w:szCs w:val="24"/>
          <w:lang w:val="id-ID"/>
        </w:rPr>
        <w:t xml:space="preserve"> </w:t>
      </w:r>
      <w:r w:rsidRPr="002D064E">
        <w:rPr>
          <w:rFonts w:ascii="Palantino" w:hAnsi="Palantino" w:cs="Times New Roman"/>
          <w:sz w:val="24"/>
          <w:szCs w:val="24"/>
        </w:rPr>
        <w:t xml:space="preserve">siswa membutuhkan </w:t>
      </w:r>
      <w:r w:rsidRPr="002D064E">
        <w:rPr>
          <w:rFonts w:ascii="Palantino" w:hAnsi="Palantino" w:cs="Times New Roman"/>
          <w:sz w:val="24"/>
          <w:szCs w:val="24"/>
          <w:lang w:val="id-ID"/>
        </w:rPr>
        <w:t xml:space="preserve">motivasi </w:t>
      </w:r>
      <w:r w:rsidRPr="002D064E">
        <w:rPr>
          <w:rFonts w:ascii="Palantino" w:hAnsi="Palantino" w:cs="Times New Roman"/>
          <w:sz w:val="24"/>
          <w:szCs w:val="24"/>
        </w:rPr>
        <w:t>belajar atau dorongan dari proses belajar dan tujuan dari belajar guna mendapatkan manfaat dari proses belajar.</w:t>
      </w:r>
    </w:p>
    <w:p w:rsidR="00887782" w:rsidRPr="002D064E" w:rsidRDefault="00887782" w:rsidP="00887782">
      <w:pPr>
        <w:tabs>
          <w:tab w:val="left" w:pos="0"/>
        </w:tabs>
        <w:spacing w:after="0" w:line="276" w:lineRule="auto"/>
        <w:ind w:firstLine="426"/>
        <w:jc w:val="both"/>
        <w:rPr>
          <w:rFonts w:ascii="Palantino" w:hAnsi="Palantino" w:cs="Times New Roman"/>
          <w:sz w:val="24"/>
          <w:szCs w:val="24"/>
        </w:rPr>
      </w:pPr>
      <w:r w:rsidRPr="002D064E">
        <w:rPr>
          <w:rFonts w:ascii="Palantino" w:hAnsi="Palantino" w:cs="Times New Roman"/>
          <w:sz w:val="24"/>
          <w:szCs w:val="24"/>
        </w:rPr>
        <w:t xml:space="preserve">Koefisien regresi yang bertanda positif dari variabel dukungan menunjukkan bahwa peningkatan </w:t>
      </w:r>
      <w:r w:rsidRPr="002D064E">
        <w:rPr>
          <w:rFonts w:ascii="Palantino" w:hAnsi="Palantino" w:cs="Times New Roman"/>
          <w:sz w:val="24"/>
          <w:szCs w:val="24"/>
          <w:lang w:val="id-ID"/>
        </w:rPr>
        <w:t>penggunaan media</w:t>
      </w:r>
      <w:r w:rsidRPr="002D064E">
        <w:rPr>
          <w:rFonts w:ascii="Palantino" w:hAnsi="Palantino" w:cs="Times New Roman"/>
          <w:sz w:val="24"/>
          <w:szCs w:val="24"/>
          <w:lang w:val="en-ID"/>
        </w:rPr>
        <w:t xml:space="preserve"> audi</w:t>
      </w:r>
      <w:r w:rsidRPr="002D064E">
        <w:rPr>
          <w:rFonts w:ascii="Palantino" w:hAnsi="Palantino" w:cs="Times New Roman"/>
          <w:sz w:val="24"/>
          <w:szCs w:val="24"/>
          <w:lang w:val="id-ID"/>
        </w:rPr>
        <w:t xml:space="preserve"> visual</w:t>
      </w:r>
      <w:r w:rsidRPr="002D064E">
        <w:rPr>
          <w:rFonts w:ascii="Palantino" w:hAnsi="Palantino" w:cs="Times New Roman"/>
          <w:sz w:val="24"/>
          <w:szCs w:val="24"/>
          <w:lang w:val="en-ID"/>
        </w:rPr>
        <w:t xml:space="preserve"> gerak</w:t>
      </w:r>
      <w:r w:rsidRPr="002D064E">
        <w:rPr>
          <w:rFonts w:ascii="Palantino" w:hAnsi="Palantino" w:cs="Times New Roman"/>
          <w:sz w:val="24"/>
          <w:szCs w:val="24"/>
          <w:lang w:val="id-ID"/>
        </w:rPr>
        <w:t xml:space="preserve"> </w:t>
      </w:r>
      <w:proofErr w:type="gramStart"/>
      <w:r w:rsidRPr="002D064E">
        <w:rPr>
          <w:rFonts w:ascii="Palantino" w:hAnsi="Palantino" w:cs="Times New Roman"/>
          <w:sz w:val="24"/>
          <w:szCs w:val="24"/>
        </w:rPr>
        <w:t>akan</w:t>
      </w:r>
      <w:proofErr w:type="gramEnd"/>
      <w:r w:rsidRPr="002D064E">
        <w:rPr>
          <w:rFonts w:ascii="Palantino" w:hAnsi="Palantino" w:cs="Times New Roman"/>
          <w:sz w:val="24"/>
          <w:szCs w:val="24"/>
        </w:rPr>
        <w:t xml:space="preserve"> meningkat m</w:t>
      </w:r>
      <w:r w:rsidRPr="002D064E">
        <w:rPr>
          <w:rFonts w:ascii="Palantino" w:hAnsi="Palantino" w:cs="Times New Roman"/>
          <w:sz w:val="24"/>
          <w:szCs w:val="24"/>
          <w:lang w:val="id-ID"/>
        </w:rPr>
        <w:t>otivasi</w:t>
      </w:r>
      <w:r w:rsidRPr="002D064E">
        <w:rPr>
          <w:rFonts w:ascii="Palantino" w:hAnsi="Palantino" w:cs="Times New Roman"/>
          <w:sz w:val="24"/>
          <w:szCs w:val="24"/>
        </w:rPr>
        <w:t xml:space="preserve"> belajar siswa. Hal ini disebabkan dengan semakin baik pen</w:t>
      </w:r>
      <w:r w:rsidRPr="002D064E">
        <w:rPr>
          <w:rFonts w:ascii="Palantino" w:hAnsi="Palantino" w:cs="Times New Roman"/>
          <w:sz w:val="24"/>
          <w:szCs w:val="24"/>
          <w:lang w:val="id-ID"/>
        </w:rPr>
        <w:t xml:space="preserve">ggunaanya media </w:t>
      </w:r>
      <w:r w:rsidRPr="002D064E">
        <w:rPr>
          <w:rFonts w:ascii="Palantino" w:hAnsi="Palantino" w:cs="Times New Roman"/>
          <w:sz w:val="24"/>
          <w:szCs w:val="24"/>
          <w:lang w:val="en-ID"/>
        </w:rPr>
        <w:t xml:space="preserve">audio </w:t>
      </w:r>
      <w:r w:rsidRPr="002D064E">
        <w:rPr>
          <w:rFonts w:ascii="Palantino" w:hAnsi="Palantino" w:cs="Times New Roman"/>
          <w:sz w:val="24"/>
          <w:szCs w:val="24"/>
          <w:lang w:val="id-ID"/>
        </w:rPr>
        <w:t>visual</w:t>
      </w:r>
      <w:r w:rsidRPr="002D064E">
        <w:rPr>
          <w:rFonts w:ascii="Palantino" w:hAnsi="Palantino" w:cs="Times New Roman"/>
          <w:sz w:val="24"/>
          <w:szCs w:val="24"/>
          <w:lang w:val="en-ID"/>
        </w:rPr>
        <w:t xml:space="preserve"> gerak</w:t>
      </w:r>
      <w:r w:rsidRPr="002D064E">
        <w:rPr>
          <w:rFonts w:ascii="Palantino" w:hAnsi="Palantino" w:cs="Times New Roman"/>
          <w:sz w:val="24"/>
          <w:szCs w:val="24"/>
        </w:rPr>
        <w:t xml:space="preserve"> </w:t>
      </w:r>
      <w:proofErr w:type="gramStart"/>
      <w:r w:rsidRPr="002D064E">
        <w:rPr>
          <w:rFonts w:ascii="Palantino" w:hAnsi="Palantino" w:cs="Times New Roman"/>
          <w:sz w:val="24"/>
          <w:szCs w:val="24"/>
        </w:rPr>
        <w:t>akan</w:t>
      </w:r>
      <w:proofErr w:type="gramEnd"/>
      <w:r w:rsidRPr="002D064E">
        <w:rPr>
          <w:rFonts w:ascii="Palantino" w:hAnsi="Palantino" w:cs="Times New Roman"/>
          <w:sz w:val="24"/>
          <w:szCs w:val="24"/>
        </w:rPr>
        <w:t xml:space="preserve"> </w:t>
      </w:r>
      <w:r w:rsidRPr="002D064E">
        <w:rPr>
          <w:rFonts w:ascii="Palantino" w:hAnsi="Palantino" w:cs="Times New Roman"/>
          <w:sz w:val="24"/>
          <w:szCs w:val="24"/>
          <w:lang w:val="id-ID"/>
        </w:rPr>
        <w:t xml:space="preserve">menarik perhatian juga </w:t>
      </w:r>
      <w:r w:rsidRPr="002D064E">
        <w:rPr>
          <w:rFonts w:ascii="Palantino" w:hAnsi="Palantino" w:cs="Times New Roman"/>
          <w:sz w:val="24"/>
          <w:szCs w:val="24"/>
        </w:rPr>
        <w:t>membuat seorang peserta didik</w:t>
      </w:r>
      <w:r w:rsidRPr="002D064E">
        <w:rPr>
          <w:rFonts w:ascii="Palantino" w:hAnsi="Palantino" w:cs="Times New Roman"/>
          <w:sz w:val="24"/>
          <w:szCs w:val="24"/>
          <w:lang w:val="id-ID"/>
        </w:rPr>
        <w:t xml:space="preserve"> termotivas</w:t>
      </w:r>
      <w:r w:rsidRPr="002D064E">
        <w:rPr>
          <w:rFonts w:ascii="Palantino" w:hAnsi="Palantino" w:cs="Times New Roman"/>
          <w:sz w:val="24"/>
          <w:szCs w:val="24"/>
        </w:rPr>
        <w:t xml:space="preserve">, sehingga </w:t>
      </w:r>
      <w:r w:rsidRPr="002D064E">
        <w:rPr>
          <w:rFonts w:ascii="Palantino" w:hAnsi="Palantino" w:cs="Times New Roman"/>
          <w:sz w:val="24"/>
          <w:szCs w:val="24"/>
          <w:lang w:val="id-ID"/>
        </w:rPr>
        <w:t xml:space="preserve">hal ini </w:t>
      </w:r>
      <w:r w:rsidRPr="002D064E">
        <w:rPr>
          <w:rFonts w:ascii="Palantino" w:hAnsi="Palantino" w:cs="Times New Roman"/>
          <w:sz w:val="24"/>
          <w:szCs w:val="24"/>
        </w:rPr>
        <w:t xml:space="preserve">dapat mempermudah proses pembelajaran yang </w:t>
      </w:r>
      <w:r w:rsidRPr="002D064E">
        <w:rPr>
          <w:rFonts w:ascii="Palantino" w:hAnsi="Palantino" w:cs="Times New Roman"/>
          <w:sz w:val="24"/>
          <w:szCs w:val="24"/>
          <w:lang w:val="id-ID"/>
        </w:rPr>
        <w:t xml:space="preserve">sedang </w:t>
      </w:r>
      <w:r w:rsidRPr="002D064E">
        <w:rPr>
          <w:rFonts w:ascii="Palantino" w:hAnsi="Palantino" w:cs="Times New Roman"/>
          <w:sz w:val="24"/>
          <w:szCs w:val="24"/>
        </w:rPr>
        <w:t xml:space="preserve">berlangsung. Siswa </w:t>
      </w:r>
      <w:proofErr w:type="gramStart"/>
      <w:r w:rsidRPr="002D064E">
        <w:rPr>
          <w:rFonts w:ascii="Palantino" w:hAnsi="Palantino" w:cs="Times New Roman"/>
          <w:sz w:val="24"/>
          <w:szCs w:val="24"/>
        </w:rPr>
        <w:t>akan</w:t>
      </w:r>
      <w:proofErr w:type="gramEnd"/>
      <w:r w:rsidRPr="002D064E">
        <w:rPr>
          <w:rFonts w:ascii="Palantino" w:hAnsi="Palantino" w:cs="Times New Roman"/>
          <w:sz w:val="24"/>
          <w:szCs w:val="24"/>
        </w:rPr>
        <w:t xml:space="preserve"> lebih mudah memahami materi sekaligus akan membantu dalam proses belajar. Dimana siswa </w:t>
      </w:r>
      <w:proofErr w:type="gramStart"/>
      <w:r w:rsidRPr="002D064E">
        <w:rPr>
          <w:rFonts w:ascii="Palantino" w:hAnsi="Palantino" w:cs="Times New Roman"/>
          <w:sz w:val="24"/>
          <w:szCs w:val="24"/>
        </w:rPr>
        <w:t>akan</w:t>
      </w:r>
      <w:proofErr w:type="gramEnd"/>
      <w:r w:rsidRPr="002D064E">
        <w:rPr>
          <w:rFonts w:ascii="Palantino" w:hAnsi="Palantino" w:cs="Times New Roman"/>
          <w:sz w:val="24"/>
          <w:szCs w:val="24"/>
        </w:rPr>
        <w:t xml:space="preserve"> menjadi aktif dalam pembelajaran karena memperoleh informasi baru.</w:t>
      </w:r>
    </w:p>
    <w:p w:rsidR="00887782" w:rsidRPr="002D064E" w:rsidRDefault="00887782" w:rsidP="00887782">
      <w:pPr>
        <w:spacing w:after="0" w:line="276" w:lineRule="auto"/>
        <w:ind w:firstLine="426"/>
        <w:jc w:val="both"/>
        <w:rPr>
          <w:rFonts w:ascii="Palantino" w:hAnsi="Palantino" w:cs="Times New Roman"/>
          <w:sz w:val="24"/>
          <w:szCs w:val="24"/>
        </w:rPr>
      </w:pPr>
      <w:r w:rsidRPr="002D064E">
        <w:rPr>
          <w:rFonts w:ascii="Palantino" w:hAnsi="Palantino" w:cs="Times New Roman"/>
          <w:sz w:val="24"/>
          <w:szCs w:val="24"/>
        </w:rPr>
        <w:t>Hasil penelitian ini sejalan dengan penelitian yang diteliti oleh Widia Nengsih (2016) dengan judul pengaruh penggunaan media audio visual terhadap hasil belajar matematika peserta didik kelas 5 SDN 3 sawah lama Bandar Lampung, yang menunjukan pengaruh positif dan signifikan sebesar 54.6%.</w:t>
      </w:r>
    </w:p>
    <w:p w:rsidR="0022297A" w:rsidRPr="002D064E" w:rsidRDefault="00887782" w:rsidP="002A3163">
      <w:pPr>
        <w:tabs>
          <w:tab w:val="left" w:pos="0"/>
        </w:tabs>
        <w:spacing w:before="120" w:line="276" w:lineRule="auto"/>
        <w:ind w:firstLine="426"/>
        <w:jc w:val="both"/>
        <w:rPr>
          <w:rFonts w:ascii="Palantino" w:hAnsi="Palantino" w:cs="Times New Roman"/>
          <w:sz w:val="24"/>
          <w:szCs w:val="24"/>
        </w:rPr>
      </w:pPr>
      <w:r w:rsidRPr="002D064E">
        <w:rPr>
          <w:rFonts w:ascii="Palantino" w:hAnsi="Palantino" w:cs="Times New Roman"/>
          <w:sz w:val="24"/>
          <w:szCs w:val="24"/>
        </w:rPr>
        <w:lastRenderedPageBreak/>
        <w:t xml:space="preserve">Berdasarkan hasil penelitian yang dilakukan, maka diperoleh pengaruh </w:t>
      </w:r>
      <w:r w:rsidRPr="002D064E">
        <w:rPr>
          <w:rFonts w:ascii="Palantino" w:hAnsi="Palantino" w:cs="Times New Roman"/>
          <w:sz w:val="24"/>
          <w:szCs w:val="24"/>
          <w:lang w:val="id-ID"/>
        </w:rPr>
        <w:t>penggunaan media</w:t>
      </w:r>
      <w:r w:rsidRPr="002D064E">
        <w:rPr>
          <w:rFonts w:ascii="Palantino" w:hAnsi="Palantino" w:cs="Times New Roman"/>
          <w:sz w:val="24"/>
          <w:szCs w:val="24"/>
          <w:lang w:val="en-ID"/>
        </w:rPr>
        <w:t xml:space="preserve"> audio</w:t>
      </w:r>
      <w:r w:rsidRPr="002D064E">
        <w:rPr>
          <w:rFonts w:ascii="Palantino" w:hAnsi="Palantino" w:cs="Times New Roman"/>
          <w:sz w:val="24"/>
          <w:szCs w:val="24"/>
          <w:lang w:val="id-ID"/>
        </w:rPr>
        <w:t xml:space="preserve"> visual</w:t>
      </w:r>
      <w:r w:rsidRPr="002D064E">
        <w:rPr>
          <w:rFonts w:ascii="Palantino" w:hAnsi="Palantino" w:cs="Times New Roman"/>
          <w:sz w:val="24"/>
          <w:szCs w:val="24"/>
          <w:lang w:val="en-ID"/>
        </w:rPr>
        <w:t xml:space="preserve"> gerak</w:t>
      </w:r>
      <w:r w:rsidRPr="002D064E">
        <w:rPr>
          <w:rFonts w:ascii="Palantino" w:hAnsi="Palantino" w:cs="Times New Roman"/>
          <w:sz w:val="24"/>
          <w:szCs w:val="24"/>
          <w:lang w:val="id-ID"/>
        </w:rPr>
        <w:t xml:space="preserve"> </w:t>
      </w:r>
      <w:r w:rsidRPr="002D064E">
        <w:rPr>
          <w:rFonts w:ascii="Palantino" w:hAnsi="Palantino" w:cs="Times New Roman"/>
          <w:sz w:val="24"/>
          <w:szCs w:val="24"/>
        </w:rPr>
        <w:t>terhadap m</w:t>
      </w:r>
      <w:r w:rsidRPr="002D064E">
        <w:rPr>
          <w:rFonts w:ascii="Palantino" w:hAnsi="Palantino" w:cs="Times New Roman"/>
          <w:sz w:val="24"/>
          <w:szCs w:val="24"/>
          <w:lang w:val="id-ID"/>
        </w:rPr>
        <w:t>otivasi</w:t>
      </w:r>
      <w:r w:rsidRPr="002D064E">
        <w:rPr>
          <w:rFonts w:ascii="Palantino" w:hAnsi="Palantino" w:cs="Times New Roman"/>
          <w:sz w:val="24"/>
          <w:szCs w:val="24"/>
        </w:rPr>
        <w:t xml:space="preserve"> belajar siswa pada mata pelajaran IPS Terpadu di kelas VIII</w:t>
      </w:r>
      <w:r w:rsidRPr="002D064E">
        <w:rPr>
          <w:rFonts w:ascii="Palantino" w:hAnsi="Palantino" w:cs="Times New Roman"/>
          <w:sz w:val="24"/>
          <w:szCs w:val="24"/>
          <w:vertAlign w:val="superscript"/>
          <w:lang w:val="id-ID"/>
        </w:rPr>
        <w:t>1</w:t>
      </w:r>
      <w:r w:rsidRPr="002D064E">
        <w:rPr>
          <w:rFonts w:ascii="Palantino" w:hAnsi="Palantino" w:cs="Times New Roman"/>
          <w:sz w:val="24"/>
          <w:szCs w:val="24"/>
        </w:rPr>
        <w:t xml:space="preserve"> SMP Negeri 1 Kota Gorontalo ditunjukkan oleh nilai koefisien determinasi sebesar 60.9%. Dengan demikian sisanya 39.1</w:t>
      </w:r>
      <w:r w:rsidRPr="002D064E">
        <w:rPr>
          <w:rFonts w:ascii="Palantino" w:hAnsi="Palantino" w:cs="Times New Roman"/>
          <w:sz w:val="24"/>
          <w:szCs w:val="24"/>
          <w:lang w:val="id-ID"/>
        </w:rPr>
        <w:t xml:space="preserve">% </w:t>
      </w:r>
      <w:r w:rsidRPr="002D064E">
        <w:rPr>
          <w:rFonts w:ascii="Palantino" w:hAnsi="Palantino" w:cs="Times New Roman"/>
          <w:sz w:val="24"/>
          <w:szCs w:val="24"/>
        </w:rPr>
        <w:t>dipengaruhi oleh variabel lain yang tidak diteliti.</w:t>
      </w:r>
    </w:p>
    <w:p w:rsidR="00887782" w:rsidRPr="002D064E" w:rsidRDefault="00887782" w:rsidP="00887782">
      <w:pPr>
        <w:pStyle w:val="ListParagraph"/>
        <w:numPr>
          <w:ilvl w:val="0"/>
          <w:numId w:val="1"/>
        </w:numPr>
        <w:spacing w:after="0"/>
        <w:ind w:left="284" w:hanging="295"/>
        <w:jc w:val="both"/>
        <w:rPr>
          <w:rFonts w:ascii="Palantino" w:hAnsi="Palantino" w:cs="Times New Roman"/>
          <w:b/>
          <w:sz w:val="24"/>
          <w:szCs w:val="24"/>
        </w:rPr>
      </w:pPr>
      <w:r>
        <w:rPr>
          <w:rFonts w:ascii="Palantino" w:hAnsi="Palantino" w:cs="Times New Roman"/>
          <w:b/>
          <w:sz w:val="24"/>
          <w:szCs w:val="24"/>
        </w:rPr>
        <w:t>KESIMPULAN</w:t>
      </w:r>
    </w:p>
    <w:p w:rsidR="00887782" w:rsidRPr="002D064E" w:rsidRDefault="00887782" w:rsidP="00887782">
      <w:pPr>
        <w:spacing w:after="0" w:line="276" w:lineRule="auto"/>
        <w:ind w:left="-11" w:firstLine="437"/>
        <w:jc w:val="both"/>
        <w:rPr>
          <w:rFonts w:ascii="Palantino" w:hAnsi="Palantino" w:cs="Times New Roman"/>
          <w:sz w:val="24"/>
          <w:szCs w:val="24"/>
        </w:rPr>
      </w:pPr>
      <w:r w:rsidRPr="002D064E">
        <w:rPr>
          <w:rFonts w:ascii="Palantino" w:hAnsi="Palantino" w:cs="Times New Roman"/>
          <w:sz w:val="24"/>
          <w:szCs w:val="24"/>
        </w:rPr>
        <w:t>Dari penelitian analisis yang telah dilakukan maka peneliti mengambil kesimpulan bahwa, terdapat pengaruh yang positif dari</w:t>
      </w:r>
      <w:r w:rsidRPr="002D064E">
        <w:rPr>
          <w:rFonts w:ascii="Palantino" w:hAnsi="Palantino" w:cs="Times New Roman"/>
          <w:sz w:val="24"/>
          <w:szCs w:val="24"/>
          <w:lang w:val="id-ID"/>
        </w:rPr>
        <w:t xml:space="preserve"> </w:t>
      </w:r>
      <w:r w:rsidRPr="002D064E">
        <w:rPr>
          <w:rFonts w:ascii="Palantino" w:hAnsi="Palantino" w:cs="Times New Roman"/>
          <w:sz w:val="24"/>
          <w:szCs w:val="24"/>
          <w:lang w:val="en-ID"/>
        </w:rPr>
        <w:t xml:space="preserve">penggunaan </w:t>
      </w:r>
      <w:r w:rsidRPr="002D064E">
        <w:rPr>
          <w:rFonts w:ascii="Palantino" w:hAnsi="Palantino" w:cs="Times New Roman"/>
          <w:sz w:val="24"/>
          <w:szCs w:val="24"/>
          <w:lang w:val="id-ID"/>
        </w:rPr>
        <w:t>media</w:t>
      </w:r>
      <w:r w:rsidRPr="002D064E">
        <w:rPr>
          <w:rFonts w:ascii="Palantino" w:hAnsi="Palantino" w:cs="Times New Roman"/>
          <w:sz w:val="24"/>
          <w:szCs w:val="24"/>
          <w:lang w:val="en-ID"/>
        </w:rPr>
        <w:t xml:space="preserve"> audio</w:t>
      </w:r>
      <w:r w:rsidRPr="002D064E">
        <w:rPr>
          <w:rFonts w:ascii="Palantino" w:hAnsi="Palantino" w:cs="Times New Roman"/>
          <w:sz w:val="24"/>
          <w:szCs w:val="24"/>
          <w:lang w:val="id-ID"/>
        </w:rPr>
        <w:t xml:space="preserve"> visual</w:t>
      </w:r>
      <w:r w:rsidRPr="002D064E">
        <w:rPr>
          <w:rFonts w:ascii="Palantino" w:hAnsi="Palantino" w:cs="Times New Roman"/>
          <w:sz w:val="24"/>
          <w:szCs w:val="24"/>
          <w:lang w:val="en-ID"/>
        </w:rPr>
        <w:t xml:space="preserve"> gerak</w:t>
      </w:r>
      <w:r w:rsidRPr="002D064E">
        <w:rPr>
          <w:rFonts w:ascii="Palantino" w:hAnsi="Palantino" w:cs="Times New Roman"/>
          <w:sz w:val="24"/>
          <w:szCs w:val="24"/>
        </w:rPr>
        <w:t xml:space="preserve"> terhadap m</w:t>
      </w:r>
      <w:r w:rsidRPr="002D064E">
        <w:rPr>
          <w:rFonts w:ascii="Palantino" w:hAnsi="Palantino" w:cs="Times New Roman"/>
          <w:sz w:val="24"/>
          <w:szCs w:val="24"/>
          <w:lang w:val="id-ID"/>
        </w:rPr>
        <w:t>otivasi</w:t>
      </w:r>
      <w:r w:rsidRPr="002D064E">
        <w:rPr>
          <w:rFonts w:ascii="Palantino" w:hAnsi="Palantino" w:cs="Times New Roman"/>
          <w:sz w:val="24"/>
          <w:szCs w:val="24"/>
        </w:rPr>
        <w:t xml:space="preserve"> belajar siswa. Semakin </w:t>
      </w:r>
      <w:r w:rsidRPr="002D064E">
        <w:rPr>
          <w:rFonts w:ascii="Palantino" w:hAnsi="Palantino" w:cs="Times New Roman"/>
          <w:sz w:val="24"/>
          <w:szCs w:val="24"/>
          <w:lang w:val="id-ID"/>
        </w:rPr>
        <w:t xml:space="preserve">sering penggunaan </w:t>
      </w:r>
      <w:r w:rsidRPr="002D064E">
        <w:rPr>
          <w:rFonts w:ascii="Palantino" w:hAnsi="Palantino" w:cs="Times New Roman"/>
          <w:sz w:val="24"/>
          <w:szCs w:val="24"/>
          <w:lang w:val="en-ID"/>
        </w:rPr>
        <w:t>media pembelajaran audio</w:t>
      </w:r>
      <w:r w:rsidRPr="002D064E">
        <w:rPr>
          <w:rFonts w:ascii="Palantino" w:hAnsi="Palantino" w:cs="Times New Roman"/>
          <w:sz w:val="24"/>
          <w:szCs w:val="24"/>
          <w:lang w:val="id-ID"/>
        </w:rPr>
        <w:t xml:space="preserve"> visual</w:t>
      </w:r>
      <w:r w:rsidRPr="002D064E">
        <w:rPr>
          <w:rFonts w:ascii="Palantino" w:hAnsi="Palantino" w:cs="Times New Roman"/>
          <w:sz w:val="24"/>
          <w:szCs w:val="24"/>
          <w:lang w:val="en-ID"/>
        </w:rPr>
        <w:t xml:space="preserve"> gerak, maka</w:t>
      </w:r>
      <w:r w:rsidRPr="002D064E">
        <w:rPr>
          <w:rFonts w:ascii="Palantino" w:hAnsi="Palantino" w:cs="Times New Roman"/>
          <w:sz w:val="24"/>
          <w:szCs w:val="24"/>
        </w:rPr>
        <w:t xml:space="preserve"> </w:t>
      </w:r>
      <w:proofErr w:type="gramStart"/>
      <w:r w:rsidRPr="002D064E">
        <w:rPr>
          <w:rFonts w:ascii="Palantino" w:hAnsi="Palantino" w:cs="Times New Roman"/>
          <w:sz w:val="24"/>
          <w:szCs w:val="24"/>
        </w:rPr>
        <w:t>akan</w:t>
      </w:r>
      <w:proofErr w:type="gramEnd"/>
      <w:r w:rsidRPr="002D064E">
        <w:rPr>
          <w:rFonts w:ascii="Palantino" w:hAnsi="Palantino" w:cs="Times New Roman"/>
          <w:sz w:val="24"/>
          <w:szCs w:val="24"/>
        </w:rPr>
        <w:t xml:space="preserve"> meningkatkan m</w:t>
      </w:r>
      <w:r w:rsidRPr="002D064E">
        <w:rPr>
          <w:rFonts w:ascii="Palantino" w:hAnsi="Palantino" w:cs="Times New Roman"/>
          <w:sz w:val="24"/>
          <w:szCs w:val="24"/>
          <w:lang w:val="id-ID"/>
        </w:rPr>
        <w:t>otivasi</w:t>
      </w:r>
      <w:r w:rsidRPr="002D064E">
        <w:rPr>
          <w:rFonts w:ascii="Palantino" w:hAnsi="Palantino" w:cs="Times New Roman"/>
          <w:sz w:val="24"/>
          <w:szCs w:val="24"/>
        </w:rPr>
        <w:t xml:space="preserve"> belajar siswa.</w:t>
      </w:r>
    </w:p>
    <w:p w:rsidR="00887782" w:rsidRPr="002D064E" w:rsidRDefault="00887782" w:rsidP="00887782">
      <w:pPr>
        <w:spacing w:after="0" w:line="276" w:lineRule="auto"/>
        <w:ind w:left="-11" w:firstLine="437"/>
        <w:jc w:val="both"/>
        <w:rPr>
          <w:rFonts w:ascii="Palantino" w:hAnsi="Palantino" w:cs="Times New Roman"/>
          <w:sz w:val="24"/>
          <w:szCs w:val="24"/>
        </w:rPr>
      </w:pPr>
      <w:r w:rsidRPr="002D064E">
        <w:rPr>
          <w:rFonts w:ascii="Palantino" w:hAnsi="Palantino" w:cs="Times New Roman"/>
          <w:sz w:val="24"/>
          <w:szCs w:val="24"/>
        </w:rPr>
        <w:t>P</w:t>
      </w:r>
      <w:r w:rsidRPr="002D064E">
        <w:rPr>
          <w:rFonts w:ascii="Palantino" w:hAnsi="Palantino" w:cs="Times New Roman"/>
          <w:sz w:val="24"/>
          <w:szCs w:val="24"/>
          <w:lang w:val="id-ID"/>
        </w:rPr>
        <w:t>enggunaan media</w:t>
      </w:r>
      <w:r w:rsidRPr="002D064E">
        <w:rPr>
          <w:rFonts w:ascii="Palantino" w:hAnsi="Palantino" w:cs="Times New Roman"/>
          <w:sz w:val="24"/>
          <w:szCs w:val="24"/>
          <w:lang w:val="en-ID"/>
        </w:rPr>
        <w:t xml:space="preserve"> audio</w:t>
      </w:r>
      <w:r w:rsidRPr="002D064E">
        <w:rPr>
          <w:rFonts w:ascii="Palantino" w:hAnsi="Palantino" w:cs="Times New Roman"/>
          <w:sz w:val="24"/>
          <w:szCs w:val="24"/>
          <w:lang w:val="id-ID"/>
        </w:rPr>
        <w:t xml:space="preserve"> visual</w:t>
      </w:r>
      <w:r w:rsidRPr="002D064E">
        <w:rPr>
          <w:rFonts w:ascii="Palantino" w:hAnsi="Palantino" w:cs="Times New Roman"/>
          <w:sz w:val="24"/>
          <w:szCs w:val="24"/>
          <w:lang w:val="en-ID"/>
        </w:rPr>
        <w:t xml:space="preserve"> gerak</w:t>
      </w:r>
      <w:r w:rsidRPr="002D064E">
        <w:rPr>
          <w:rFonts w:ascii="Palantino" w:hAnsi="Palantino" w:cs="Times New Roman"/>
          <w:sz w:val="24"/>
          <w:szCs w:val="24"/>
        </w:rPr>
        <w:t xml:space="preserve"> terhadap m</w:t>
      </w:r>
      <w:r w:rsidRPr="002D064E">
        <w:rPr>
          <w:rFonts w:ascii="Palantino" w:hAnsi="Palantino" w:cs="Times New Roman"/>
          <w:sz w:val="24"/>
          <w:szCs w:val="24"/>
          <w:lang w:val="id-ID"/>
        </w:rPr>
        <w:t>otivasi</w:t>
      </w:r>
      <w:r w:rsidRPr="002D064E">
        <w:rPr>
          <w:rFonts w:ascii="Palantino" w:hAnsi="Palantino" w:cs="Times New Roman"/>
          <w:sz w:val="24"/>
          <w:szCs w:val="24"/>
        </w:rPr>
        <w:t xml:space="preserve"> belajar siswa mencapai 60.9% sedangkan sisanya sebes</w:t>
      </w:r>
      <w:r w:rsidRPr="002D064E">
        <w:rPr>
          <w:rFonts w:ascii="Palantino" w:hAnsi="Palantino" w:cs="Times New Roman"/>
          <w:sz w:val="24"/>
          <w:szCs w:val="24"/>
          <w:lang w:val="id-ID"/>
        </w:rPr>
        <w:t>a</w:t>
      </w:r>
      <w:r w:rsidRPr="002D064E">
        <w:rPr>
          <w:rFonts w:ascii="Palantino" w:hAnsi="Palantino" w:cs="Times New Roman"/>
          <w:sz w:val="24"/>
          <w:szCs w:val="24"/>
        </w:rPr>
        <w:t>r 39.1% dipengaruhi oleh variabel lain yang tidak diteliti.</w:t>
      </w:r>
    </w:p>
    <w:p w:rsidR="00887782" w:rsidRPr="002D064E" w:rsidRDefault="00887782" w:rsidP="00887782">
      <w:pPr>
        <w:pStyle w:val="ListParagraph"/>
        <w:spacing w:before="240" w:after="0"/>
        <w:ind w:left="0"/>
        <w:jc w:val="both"/>
        <w:rPr>
          <w:rFonts w:ascii="Palantino" w:hAnsi="Palantino" w:cs="Times New Roman"/>
          <w:b/>
          <w:sz w:val="24"/>
          <w:szCs w:val="24"/>
        </w:rPr>
      </w:pPr>
      <w:r w:rsidRPr="002D064E">
        <w:rPr>
          <w:rFonts w:ascii="Palantino" w:hAnsi="Palantino" w:cs="Times New Roman"/>
          <w:b/>
          <w:sz w:val="24"/>
          <w:szCs w:val="24"/>
        </w:rPr>
        <w:t>DAFTAR PUSTAKA</w:t>
      </w:r>
    </w:p>
    <w:p w:rsidR="00887782" w:rsidRDefault="00887782" w:rsidP="00236870">
      <w:pPr>
        <w:spacing w:after="0" w:line="240" w:lineRule="auto"/>
        <w:ind w:left="720" w:hanging="720"/>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Aang Kurniawan. 2015. Pengaruh Penggunaan Media Pembelajaran Visual Terhadap Hasil Belajar Ekonimi Siswa Kelas X Semester Genap SMA Negeri 1 Pekalongan. [</w:t>
      </w:r>
      <w:proofErr w:type="gramStart"/>
      <w:r w:rsidRPr="002D064E">
        <w:rPr>
          <w:rFonts w:ascii="Palantino" w:hAnsi="Palantino" w:cs="Times New Roman"/>
          <w:color w:val="000000" w:themeColor="text1"/>
          <w:sz w:val="24"/>
          <w:szCs w:val="24"/>
        </w:rPr>
        <w:t>skripsi</w:t>
      </w:r>
      <w:proofErr w:type="gramEnd"/>
      <w:r w:rsidRPr="002D064E">
        <w:rPr>
          <w:rFonts w:ascii="Palantino" w:hAnsi="Palantino" w:cs="Times New Roman"/>
          <w:color w:val="000000" w:themeColor="text1"/>
          <w:sz w:val="24"/>
          <w:szCs w:val="24"/>
        </w:rPr>
        <w:t>]. Surakarta (ID</w:t>
      </w:r>
      <w:proofErr w:type="gramStart"/>
      <w:r w:rsidRPr="002D064E">
        <w:rPr>
          <w:rFonts w:ascii="Palantino" w:hAnsi="Palantino" w:cs="Times New Roman"/>
          <w:color w:val="000000" w:themeColor="text1"/>
          <w:sz w:val="24"/>
          <w:szCs w:val="24"/>
        </w:rPr>
        <w:t>) :</w:t>
      </w:r>
      <w:proofErr w:type="gramEnd"/>
      <w:r w:rsidRPr="002D064E">
        <w:rPr>
          <w:rFonts w:ascii="Palantino" w:hAnsi="Palantino" w:cs="Times New Roman"/>
          <w:color w:val="000000" w:themeColor="text1"/>
          <w:sz w:val="24"/>
          <w:szCs w:val="24"/>
        </w:rPr>
        <w:t xml:space="preserve"> Universitas Sebelas Maret.</w:t>
      </w:r>
    </w:p>
    <w:p w:rsidR="00887782" w:rsidRPr="002D064E" w:rsidRDefault="00887782" w:rsidP="00236870">
      <w:pPr>
        <w:spacing w:after="0" w:line="240" w:lineRule="auto"/>
        <w:ind w:left="720" w:hanging="720"/>
        <w:jc w:val="both"/>
        <w:rPr>
          <w:rFonts w:ascii="Palantino" w:hAnsi="Palantino" w:cs="Times New Roman"/>
          <w:color w:val="000000" w:themeColor="text1"/>
          <w:sz w:val="24"/>
          <w:szCs w:val="24"/>
        </w:rPr>
      </w:pPr>
    </w:p>
    <w:p w:rsidR="00887782" w:rsidRPr="002D064E" w:rsidRDefault="00887782" w:rsidP="00236870">
      <w:pPr>
        <w:spacing w:line="240" w:lineRule="auto"/>
        <w:ind w:left="709" w:hanging="709"/>
        <w:jc w:val="both"/>
        <w:rPr>
          <w:rFonts w:ascii="Palantino" w:eastAsiaTheme="minorEastAsia" w:hAnsi="Palantino" w:cs="Times New Roman"/>
          <w:color w:val="000000" w:themeColor="text1"/>
          <w:sz w:val="24"/>
          <w:szCs w:val="24"/>
        </w:rPr>
      </w:pPr>
      <w:r w:rsidRPr="002D064E">
        <w:rPr>
          <w:rFonts w:ascii="Palantino" w:hAnsi="Palantino" w:cs="Times New Roman"/>
          <w:color w:val="000000" w:themeColor="text1"/>
          <w:sz w:val="24"/>
          <w:szCs w:val="24"/>
        </w:rPr>
        <w:t>Arikunto, S. (2013). “</w:t>
      </w:r>
      <w:r w:rsidRPr="002D064E">
        <w:rPr>
          <w:rFonts w:ascii="Palantino" w:hAnsi="Palantino" w:cs="Times New Roman"/>
          <w:i/>
          <w:color w:val="000000" w:themeColor="text1"/>
          <w:sz w:val="24"/>
          <w:szCs w:val="24"/>
        </w:rPr>
        <w:t xml:space="preserve">Prosedur Penelitian Suatu Pendekatan Praktik”. </w:t>
      </w:r>
      <w:proofErr w:type="gramStart"/>
      <w:r w:rsidRPr="002D064E">
        <w:rPr>
          <w:rFonts w:ascii="Palantino" w:hAnsi="Palantino" w:cs="Times New Roman"/>
          <w:color w:val="000000" w:themeColor="text1"/>
          <w:sz w:val="24"/>
          <w:szCs w:val="24"/>
        </w:rPr>
        <w:t>Jakarta :</w:t>
      </w:r>
      <w:proofErr w:type="gramEnd"/>
      <w:r w:rsidRPr="002D064E">
        <w:rPr>
          <w:rFonts w:ascii="Palantino" w:hAnsi="Palantino" w:cs="Times New Roman"/>
          <w:color w:val="000000" w:themeColor="text1"/>
          <w:sz w:val="24"/>
          <w:szCs w:val="24"/>
        </w:rPr>
        <w:t xml:space="preserve">  Rineka Cipta.</w:t>
      </w:r>
    </w:p>
    <w:p w:rsidR="00887782" w:rsidRPr="002D064E" w:rsidRDefault="00887782" w:rsidP="00236870">
      <w:pPr>
        <w:spacing w:line="240" w:lineRule="auto"/>
        <w:ind w:left="709" w:hanging="705"/>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Hanafiah. (2012). “</w:t>
      </w:r>
      <w:r w:rsidRPr="002D064E">
        <w:rPr>
          <w:rFonts w:ascii="Palantino" w:hAnsi="Palantino" w:cs="Times New Roman"/>
          <w:i/>
          <w:iCs/>
          <w:color w:val="000000" w:themeColor="text1"/>
          <w:sz w:val="24"/>
          <w:szCs w:val="24"/>
        </w:rPr>
        <w:t>Konsep Strategi Pembelajaran</w:t>
      </w:r>
      <w:r w:rsidRPr="002D064E">
        <w:rPr>
          <w:rFonts w:ascii="Palantino" w:hAnsi="Palantino" w:cs="Times New Roman"/>
          <w:color w:val="000000" w:themeColor="text1"/>
          <w:sz w:val="24"/>
          <w:szCs w:val="24"/>
        </w:rPr>
        <w:t xml:space="preserve">”. </w:t>
      </w:r>
      <w:proofErr w:type="gramStart"/>
      <w:r w:rsidRPr="002D064E">
        <w:rPr>
          <w:rFonts w:ascii="Palantino" w:hAnsi="Palantino" w:cs="Times New Roman"/>
          <w:color w:val="000000" w:themeColor="text1"/>
          <w:sz w:val="24"/>
          <w:szCs w:val="24"/>
        </w:rPr>
        <w:t>Bandung :</w:t>
      </w:r>
      <w:proofErr w:type="gramEnd"/>
      <w:r w:rsidRPr="002D064E">
        <w:rPr>
          <w:rFonts w:ascii="Palantino" w:hAnsi="Palantino" w:cs="Times New Roman"/>
          <w:color w:val="000000" w:themeColor="text1"/>
          <w:sz w:val="24"/>
          <w:szCs w:val="24"/>
        </w:rPr>
        <w:t xml:space="preserve"> Rafika Aditama</w:t>
      </w:r>
    </w:p>
    <w:p w:rsidR="00887782" w:rsidRDefault="00887782" w:rsidP="00236870">
      <w:pPr>
        <w:spacing w:after="0" w:line="240" w:lineRule="auto"/>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Hermawan. (2007). “</w:t>
      </w:r>
      <w:r w:rsidRPr="002D064E">
        <w:rPr>
          <w:rFonts w:ascii="Palantino" w:hAnsi="Palantino" w:cs="Times New Roman"/>
          <w:i/>
          <w:iCs/>
          <w:color w:val="000000" w:themeColor="text1"/>
          <w:sz w:val="24"/>
          <w:szCs w:val="24"/>
        </w:rPr>
        <w:t>Media Pembelajaran SD</w:t>
      </w:r>
      <w:r w:rsidRPr="002D064E">
        <w:rPr>
          <w:rFonts w:ascii="Palantino" w:hAnsi="Palantino" w:cs="Times New Roman"/>
          <w:color w:val="000000" w:themeColor="text1"/>
          <w:sz w:val="24"/>
          <w:szCs w:val="24"/>
        </w:rPr>
        <w:t xml:space="preserve">”. </w:t>
      </w:r>
      <w:proofErr w:type="gramStart"/>
      <w:r w:rsidRPr="002D064E">
        <w:rPr>
          <w:rFonts w:ascii="Palantino" w:hAnsi="Palantino" w:cs="Times New Roman"/>
          <w:color w:val="000000" w:themeColor="text1"/>
          <w:sz w:val="24"/>
          <w:szCs w:val="24"/>
        </w:rPr>
        <w:t>Bandung :</w:t>
      </w:r>
      <w:proofErr w:type="gramEnd"/>
      <w:r w:rsidRPr="002D064E">
        <w:rPr>
          <w:rFonts w:ascii="Palantino" w:hAnsi="Palantino" w:cs="Times New Roman"/>
          <w:color w:val="000000" w:themeColor="text1"/>
          <w:sz w:val="24"/>
          <w:szCs w:val="24"/>
        </w:rPr>
        <w:t xml:space="preserve"> Upi Press.</w:t>
      </w:r>
    </w:p>
    <w:p w:rsidR="00236870" w:rsidRPr="002D064E" w:rsidRDefault="00236870" w:rsidP="00236870">
      <w:pPr>
        <w:spacing w:after="0" w:line="240" w:lineRule="auto"/>
        <w:jc w:val="both"/>
        <w:rPr>
          <w:rFonts w:ascii="Palantino" w:eastAsiaTheme="minorEastAsia" w:hAnsi="Palantino" w:cs="Times New Roman"/>
          <w:color w:val="000000" w:themeColor="text1"/>
          <w:sz w:val="24"/>
          <w:szCs w:val="24"/>
        </w:rPr>
      </w:pPr>
    </w:p>
    <w:p w:rsidR="00887782" w:rsidRDefault="00887782" w:rsidP="00236870">
      <w:pPr>
        <w:spacing w:after="0" w:line="240" w:lineRule="auto"/>
        <w:ind w:left="720" w:hanging="720"/>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Herminarto dan Uno, Hamzah</w:t>
      </w:r>
      <w:proofErr w:type="gramStart"/>
      <w:r w:rsidRPr="002D064E">
        <w:rPr>
          <w:rFonts w:ascii="Palantino" w:hAnsi="Palantino" w:cs="Times New Roman"/>
          <w:color w:val="000000" w:themeColor="text1"/>
          <w:sz w:val="24"/>
          <w:szCs w:val="24"/>
        </w:rPr>
        <w:t>.(</w:t>
      </w:r>
      <w:proofErr w:type="gramEnd"/>
      <w:r w:rsidRPr="002D064E">
        <w:rPr>
          <w:rFonts w:ascii="Palantino" w:hAnsi="Palantino" w:cs="Times New Roman"/>
          <w:color w:val="000000" w:themeColor="text1"/>
          <w:sz w:val="24"/>
          <w:szCs w:val="24"/>
        </w:rPr>
        <w:t>2007</w:t>
      </w:r>
      <w:r w:rsidRPr="002D064E">
        <w:rPr>
          <w:rFonts w:ascii="Palantino" w:hAnsi="Palantino" w:cs="Times New Roman"/>
          <w:i/>
          <w:color w:val="000000" w:themeColor="text1"/>
          <w:sz w:val="24"/>
          <w:szCs w:val="24"/>
        </w:rPr>
        <w:t>).”Teori Motivasi Dan Aplikasinya Dalam Peneletian”</w:t>
      </w:r>
      <w:r w:rsidRPr="002D064E">
        <w:rPr>
          <w:rFonts w:ascii="Palantino" w:hAnsi="Palantino" w:cs="Times New Roman"/>
          <w:color w:val="000000" w:themeColor="text1"/>
          <w:sz w:val="24"/>
          <w:szCs w:val="24"/>
        </w:rPr>
        <w:t xml:space="preserve">. Gorontalo Nurul Jannah. </w:t>
      </w:r>
    </w:p>
    <w:p w:rsidR="00236870" w:rsidRPr="002D064E" w:rsidRDefault="00236870" w:rsidP="00236870">
      <w:pPr>
        <w:spacing w:after="0" w:line="240" w:lineRule="auto"/>
        <w:ind w:left="720" w:hanging="720"/>
        <w:jc w:val="both"/>
        <w:rPr>
          <w:rFonts w:ascii="Palantino" w:hAnsi="Palantino" w:cs="Times New Roman"/>
          <w:color w:val="000000" w:themeColor="text1"/>
          <w:sz w:val="24"/>
          <w:szCs w:val="24"/>
        </w:rPr>
      </w:pPr>
    </w:p>
    <w:p w:rsidR="00887782" w:rsidRDefault="00887782" w:rsidP="00236870">
      <w:pPr>
        <w:spacing w:after="0" w:line="240" w:lineRule="auto"/>
        <w:ind w:left="720" w:hanging="720"/>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Isriani H. dan Dewi Puspitasari. (2012). “</w:t>
      </w:r>
      <w:r w:rsidRPr="002D064E">
        <w:rPr>
          <w:rFonts w:ascii="Palantino" w:hAnsi="Palantino" w:cs="Times New Roman"/>
          <w:i/>
          <w:iCs/>
          <w:color w:val="000000" w:themeColor="text1"/>
          <w:sz w:val="24"/>
          <w:szCs w:val="24"/>
        </w:rPr>
        <w:t>Strategi Pembelajaran Terpadu</w:t>
      </w:r>
      <w:r w:rsidRPr="002D064E">
        <w:rPr>
          <w:rFonts w:ascii="Palantino" w:hAnsi="Palantino" w:cs="Times New Roman"/>
          <w:color w:val="000000" w:themeColor="text1"/>
          <w:sz w:val="24"/>
          <w:szCs w:val="24"/>
        </w:rPr>
        <w:t xml:space="preserve">”. </w:t>
      </w:r>
      <w:proofErr w:type="gramStart"/>
      <w:r w:rsidRPr="002D064E">
        <w:rPr>
          <w:rFonts w:ascii="Palantino" w:hAnsi="Palantino" w:cs="Times New Roman"/>
          <w:color w:val="000000" w:themeColor="text1"/>
          <w:sz w:val="24"/>
          <w:szCs w:val="24"/>
        </w:rPr>
        <w:t>Yogyakarta :</w:t>
      </w:r>
      <w:proofErr w:type="gramEnd"/>
      <w:r w:rsidRPr="002D064E">
        <w:rPr>
          <w:rFonts w:ascii="Palantino" w:hAnsi="Palantino" w:cs="Times New Roman"/>
          <w:color w:val="000000" w:themeColor="text1"/>
          <w:sz w:val="24"/>
          <w:szCs w:val="24"/>
        </w:rPr>
        <w:t xml:space="preserve"> FAMILIA.</w:t>
      </w:r>
    </w:p>
    <w:p w:rsidR="00236870" w:rsidRPr="002D064E" w:rsidRDefault="00236870" w:rsidP="00236870">
      <w:pPr>
        <w:spacing w:after="0" w:line="240" w:lineRule="auto"/>
        <w:ind w:left="720" w:hanging="720"/>
        <w:jc w:val="both"/>
        <w:rPr>
          <w:rFonts w:ascii="Palantino" w:hAnsi="Palantino" w:cs="Times New Roman"/>
          <w:color w:val="000000" w:themeColor="text1"/>
          <w:sz w:val="24"/>
          <w:szCs w:val="24"/>
        </w:rPr>
      </w:pPr>
    </w:p>
    <w:p w:rsidR="00887782" w:rsidRDefault="00887782" w:rsidP="00236870">
      <w:pPr>
        <w:spacing w:after="0" w:line="240" w:lineRule="auto"/>
        <w:ind w:left="720" w:hanging="720"/>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Munanadi, Yudhi. (2013). “</w:t>
      </w:r>
      <w:r w:rsidRPr="002D064E">
        <w:rPr>
          <w:rFonts w:ascii="Palantino" w:hAnsi="Palantino" w:cs="Times New Roman"/>
          <w:i/>
          <w:iCs/>
          <w:color w:val="000000" w:themeColor="text1"/>
          <w:sz w:val="24"/>
          <w:szCs w:val="24"/>
        </w:rPr>
        <w:t>Media Pembelajaran Sebuah Pendekatan Baru</w:t>
      </w:r>
      <w:r w:rsidRPr="002D064E">
        <w:rPr>
          <w:rFonts w:ascii="Palantino" w:hAnsi="Palantino" w:cs="Times New Roman"/>
          <w:color w:val="000000" w:themeColor="text1"/>
          <w:sz w:val="24"/>
          <w:szCs w:val="24"/>
        </w:rPr>
        <w:t xml:space="preserve">”. </w:t>
      </w:r>
      <w:proofErr w:type="gramStart"/>
      <w:r w:rsidRPr="002D064E">
        <w:rPr>
          <w:rFonts w:ascii="Palantino" w:hAnsi="Palantino" w:cs="Times New Roman"/>
          <w:color w:val="000000" w:themeColor="text1"/>
          <w:sz w:val="24"/>
          <w:szCs w:val="24"/>
        </w:rPr>
        <w:t>Jakarta :</w:t>
      </w:r>
      <w:proofErr w:type="gramEnd"/>
      <w:r w:rsidRPr="002D064E">
        <w:rPr>
          <w:rFonts w:ascii="Palantino" w:hAnsi="Palantino" w:cs="Times New Roman"/>
          <w:color w:val="000000" w:themeColor="text1"/>
          <w:sz w:val="24"/>
          <w:szCs w:val="24"/>
        </w:rPr>
        <w:t xml:space="preserve"> Gaung Persada Press Group.</w:t>
      </w:r>
    </w:p>
    <w:p w:rsidR="00236870" w:rsidRPr="002D064E" w:rsidRDefault="00236870" w:rsidP="00236870">
      <w:pPr>
        <w:spacing w:after="0" w:line="240" w:lineRule="auto"/>
        <w:ind w:left="720" w:hanging="720"/>
        <w:jc w:val="both"/>
        <w:rPr>
          <w:rFonts w:ascii="Palantino" w:hAnsi="Palantino" w:cs="Times New Roman"/>
          <w:color w:val="000000" w:themeColor="text1"/>
          <w:sz w:val="24"/>
          <w:szCs w:val="24"/>
        </w:rPr>
      </w:pPr>
    </w:p>
    <w:p w:rsidR="00887782" w:rsidRPr="002D064E" w:rsidRDefault="00887782" w:rsidP="00236870">
      <w:pPr>
        <w:spacing w:after="0" w:line="240" w:lineRule="auto"/>
        <w:jc w:val="both"/>
        <w:rPr>
          <w:rFonts w:ascii="Palantino" w:eastAsiaTheme="minorEastAsia" w:hAnsi="Palantino" w:cs="Times New Roman"/>
          <w:color w:val="000000" w:themeColor="text1"/>
          <w:sz w:val="24"/>
          <w:szCs w:val="24"/>
        </w:rPr>
      </w:pPr>
      <w:r w:rsidRPr="002D064E">
        <w:rPr>
          <w:rFonts w:ascii="Palantino" w:hAnsi="Palantino" w:cs="Times New Roman"/>
          <w:color w:val="000000" w:themeColor="text1"/>
          <w:sz w:val="24"/>
          <w:szCs w:val="24"/>
        </w:rPr>
        <w:t>Oemar, Hamalik. (2009). “</w:t>
      </w:r>
      <w:r w:rsidRPr="002D064E">
        <w:rPr>
          <w:rFonts w:ascii="Palantino" w:hAnsi="Palantino" w:cs="Times New Roman"/>
          <w:i/>
          <w:iCs/>
          <w:color w:val="000000" w:themeColor="text1"/>
          <w:sz w:val="24"/>
          <w:szCs w:val="24"/>
        </w:rPr>
        <w:t>Media Pendidikan</w:t>
      </w:r>
      <w:r w:rsidRPr="002D064E">
        <w:rPr>
          <w:rFonts w:ascii="Palantino" w:hAnsi="Palantino" w:cs="Times New Roman"/>
          <w:color w:val="000000" w:themeColor="text1"/>
          <w:sz w:val="24"/>
          <w:szCs w:val="24"/>
        </w:rPr>
        <w:t xml:space="preserve">”. </w:t>
      </w:r>
      <w:proofErr w:type="gramStart"/>
      <w:r w:rsidRPr="002D064E">
        <w:rPr>
          <w:rFonts w:ascii="Palantino" w:hAnsi="Palantino" w:cs="Times New Roman"/>
          <w:color w:val="000000" w:themeColor="text1"/>
          <w:sz w:val="24"/>
          <w:szCs w:val="24"/>
        </w:rPr>
        <w:t>Bandung :</w:t>
      </w:r>
      <w:proofErr w:type="gramEnd"/>
      <w:r w:rsidRPr="002D064E">
        <w:rPr>
          <w:rFonts w:ascii="Palantino" w:hAnsi="Palantino" w:cs="Times New Roman"/>
          <w:color w:val="000000" w:themeColor="text1"/>
          <w:sz w:val="24"/>
          <w:szCs w:val="24"/>
        </w:rPr>
        <w:t xml:space="preserve"> Pustaka Martiana</w:t>
      </w:r>
    </w:p>
    <w:p w:rsidR="00887782" w:rsidRDefault="00887782" w:rsidP="00236870">
      <w:pPr>
        <w:spacing w:after="0" w:line="240" w:lineRule="auto"/>
        <w:ind w:left="709" w:hanging="709"/>
        <w:jc w:val="both"/>
        <w:rPr>
          <w:rFonts w:ascii="Palantino" w:hAnsi="Palantino" w:cs="Times New Roman"/>
          <w:color w:val="000000" w:themeColor="text1"/>
          <w:sz w:val="24"/>
          <w:szCs w:val="24"/>
        </w:rPr>
      </w:pPr>
      <w:proofErr w:type="gramStart"/>
      <w:r w:rsidRPr="002D064E">
        <w:rPr>
          <w:rFonts w:ascii="Palantino" w:hAnsi="Palantino" w:cs="Times New Roman"/>
          <w:color w:val="000000" w:themeColor="text1"/>
          <w:sz w:val="24"/>
          <w:szCs w:val="24"/>
        </w:rPr>
        <w:t>Sardiman ,</w:t>
      </w:r>
      <w:proofErr w:type="gramEnd"/>
      <w:r w:rsidRPr="002D064E">
        <w:rPr>
          <w:rFonts w:ascii="Palantino" w:hAnsi="Palantino" w:cs="Times New Roman"/>
          <w:color w:val="000000" w:themeColor="text1"/>
          <w:sz w:val="24"/>
          <w:szCs w:val="24"/>
        </w:rPr>
        <w:t xml:space="preserve"> (2012). </w:t>
      </w:r>
      <w:r w:rsidRPr="002D064E">
        <w:rPr>
          <w:rFonts w:ascii="Palantino" w:hAnsi="Palantino" w:cs="Times New Roman"/>
          <w:i/>
          <w:color w:val="000000" w:themeColor="text1"/>
          <w:sz w:val="24"/>
          <w:szCs w:val="24"/>
        </w:rPr>
        <w:t xml:space="preserve">“Interaksi &amp; Motivasi Belajar Mengajar”. </w:t>
      </w:r>
      <w:proofErr w:type="gramStart"/>
      <w:r w:rsidRPr="002D064E">
        <w:rPr>
          <w:rFonts w:ascii="Palantino" w:hAnsi="Palantino" w:cs="Times New Roman"/>
          <w:color w:val="000000" w:themeColor="text1"/>
          <w:sz w:val="24"/>
          <w:szCs w:val="24"/>
        </w:rPr>
        <w:t>Jakarta :</w:t>
      </w:r>
      <w:proofErr w:type="gramEnd"/>
      <w:r w:rsidRPr="002D064E">
        <w:rPr>
          <w:rFonts w:ascii="Palantino" w:hAnsi="Palantino" w:cs="Times New Roman"/>
          <w:color w:val="000000" w:themeColor="text1"/>
          <w:sz w:val="24"/>
          <w:szCs w:val="24"/>
        </w:rPr>
        <w:t xml:space="preserve"> Raja Grafindo Persada.</w:t>
      </w:r>
    </w:p>
    <w:p w:rsidR="00236870" w:rsidRPr="002D064E" w:rsidRDefault="00236870" w:rsidP="00236870">
      <w:pPr>
        <w:spacing w:after="0" w:line="240" w:lineRule="auto"/>
        <w:ind w:left="709" w:hanging="709"/>
        <w:jc w:val="both"/>
        <w:rPr>
          <w:rFonts w:ascii="Palantino" w:eastAsiaTheme="minorEastAsia" w:hAnsi="Palantino" w:cs="Times New Roman"/>
          <w:color w:val="000000" w:themeColor="text1"/>
          <w:sz w:val="24"/>
          <w:szCs w:val="24"/>
        </w:rPr>
      </w:pPr>
    </w:p>
    <w:p w:rsidR="0022297A" w:rsidRDefault="00887782" w:rsidP="00236870">
      <w:pPr>
        <w:spacing w:after="0" w:line="240" w:lineRule="auto"/>
        <w:ind w:left="709" w:hanging="709"/>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Sudjana &amp; Rivai. (2003). “</w:t>
      </w:r>
      <w:r w:rsidRPr="002D064E">
        <w:rPr>
          <w:rFonts w:ascii="Palantino" w:hAnsi="Palantino" w:cs="Times New Roman"/>
          <w:i/>
          <w:iCs/>
          <w:color w:val="000000" w:themeColor="text1"/>
          <w:sz w:val="24"/>
          <w:szCs w:val="24"/>
        </w:rPr>
        <w:t>Media Pengajaran</w:t>
      </w:r>
      <w:r w:rsidRPr="002D064E">
        <w:rPr>
          <w:rFonts w:ascii="Palantino" w:hAnsi="Palantino" w:cs="Times New Roman"/>
          <w:color w:val="000000" w:themeColor="text1"/>
          <w:sz w:val="24"/>
          <w:szCs w:val="24"/>
        </w:rPr>
        <w:t xml:space="preserve">”. </w:t>
      </w:r>
      <w:proofErr w:type="gramStart"/>
      <w:r w:rsidRPr="002D064E">
        <w:rPr>
          <w:rFonts w:ascii="Palantino" w:hAnsi="Palantino" w:cs="Times New Roman"/>
          <w:color w:val="000000" w:themeColor="text1"/>
          <w:sz w:val="24"/>
          <w:szCs w:val="24"/>
        </w:rPr>
        <w:t>Bandung :</w:t>
      </w:r>
      <w:proofErr w:type="gramEnd"/>
      <w:r w:rsidRPr="002D064E">
        <w:rPr>
          <w:rFonts w:ascii="Palantino" w:hAnsi="Palantino" w:cs="Times New Roman"/>
          <w:color w:val="000000" w:themeColor="text1"/>
          <w:sz w:val="24"/>
          <w:szCs w:val="24"/>
        </w:rPr>
        <w:t xml:space="preserve"> Sinar Baru Algesindo Offset.</w:t>
      </w:r>
    </w:p>
    <w:p w:rsidR="00236870" w:rsidRPr="002D064E" w:rsidRDefault="00236870" w:rsidP="00236870">
      <w:pPr>
        <w:spacing w:after="0" w:line="240" w:lineRule="auto"/>
        <w:ind w:left="709" w:hanging="709"/>
        <w:jc w:val="both"/>
        <w:rPr>
          <w:rFonts w:ascii="Palantino" w:hAnsi="Palantino" w:cs="Times New Roman"/>
          <w:color w:val="000000" w:themeColor="text1"/>
          <w:sz w:val="24"/>
          <w:szCs w:val="24"/>
        </w:rPr>
      </w:pPr>
    </w:p>
    <w:p w:rsidR="0022297A" w:rsidRDefault="00887782" w:rsidP="00236870">
      <w:pPr>
        <w:spacing w:after="0" w:line="240" w:lineRule="auto"/>
        <w:ind w:left="720" w:hanging="720"/>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 xml:space="preserve">Sugiyono. (2018). </w:t>
      </w:r>
      <w:r w:rsidRPr="002D064E">
        <w:rPr>
          <w:rFonts w:ascii="Palantino" w:hAnsi="Palantino" w:cs="Times New Roman"/>
          <w:i/>
          <w:color w:val="000000" w:themeColor="text1"/>
          <w:sz w:val="24"/>
          <w:szCs w:val="24"/>
        </w:rPr>
        <w:t>Metode Penelitian Kuantitatif, Kualitatif Dan R&amp;D.</w:t>
      </w:r>
      <w:r w:rsidRPr="002D064E">
        <w:rPr>
          <w:rFonts w:ascii="Palantino" w:hAnsi="Palantino" w:cs="Times New Roman"/>
          <w:color w:val="000000" w:themeColor="text1"/>
          <w:sz w:val="24"/>
          <w:szCs w:val="24"/>
        </w:rPr>
        <w:t xml:space="preserve"> </w:t>
      </w:r>
      <w:proofErr w:type="gramStart"/>
      <w:r w:rsidRPr="002D064E">
        <w:rPr>
          <w:rFonts w:ascii="Palantino" w:hAnsi="Palantino" w:cs="Times New Roman"/>
          <w:color w:val="000000" w:themeColor="text1"/>
          <w:sz w:val="24"/>
          <w:szCs w:val="24"/>
        </w:rPr>
        <w:t>Bandung :</w:t>
      </w:r>
      <w:proofErr w:type="gramEnd"/>
      <w:r w:rsidRPr="002D064E">
        <w:rPr>
          <w:rFonts w:ascii="Palantino" w:hAnsi="Palantino" w:cs="Times New Roman"/>
          <w:color w:val="000000" w:themeColor="text1"/>
          <w:sz w:val="24"/>
          <w:szCs w:val="24"/>
        </w:rPr>
        <w:t xml:space="preserve"> Alfabeta.</w:t>
      </w:r>
    </w:p>
    <w:p w:rsidR="00236870" w:rsidRPr="002D064E" w:rsidRDefault="00236870" w:rsidP="00236870">
      <w:pPr>
        <w:spacing w:after="0" w:line="240" w:lineRule="auto"/>
        <w:ind w:left="720" w:hanging="720"/>
        <w:jc w:val="both"/>
        <w:rPr>
          <w:rFonts w:ascii="Palantino" w:hAnsi="Palantino" w:cs="Times New Roman"/>
          <w:color w:val="000000" w:themeColor="text1"/>
          <w:sz w:val="24"/>
          <w:szCs w:val="24"/>
        </w:rPr>
      </w:pPr>
    </w:p>
    <w:p w:rsidR="0022297A" w:rsidRDefault="00887782" w:rsidP="00236870">
      <w:pPr>
        <w:spacing w:after="0" w:line="240" w:lineRule="auto"/>
        <w:ind w:left="720" w:hanging="720"/>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lastRenderedPageBreak/>
        <w:t xml:space="preserve">Suryani, Nunuk dan Leo Agung. (2012). </w:t>
      </w:r>
      <w:r w:rsidRPr="002D064E">
        <w:rPr>
          <w:rFonts w:ascii="Palantino" w:hAnsi="Palantino" w:cs="Times New Roman"/>
          <w:i/>
          <w:iCs/>
          <w:color w:val="000000" w:themeColor="text1"/>
          <w:sz w:val="24"/>
          <w:szCs w:val="24"/>
        </w:rPr>
        <w:t>“Strategi Belajar Mengajar”</w:t>
      </w:r>
      <w:r w:rsidRPr="002D064E">
        <w:rPr>
          <w:rFonts w:ascii="Palantino" w:hAnsi="Palantino" w:cs="Times New Roman"/>
          <w:color w:val="000000" w:themeColor="text1"/>
          <w:sz w:val="24"/>
          <w:szCs w:val="24"/>
        </w:rPr>
        <w:t xml:space="preserve">. </w:t>
      </w:r>
      <w:proofErr w:type="gramStart"/>
      <w:r w:rsidRPr="002D064E">
        <w:rPr>
          <w:rFonts w:ascii="Palantino" w:hAnsi="Palantino" w:cs="Times New Roman"/>
          <w:color w:val="000000" w:themeColor="text1"/>
          <w:sz w:val="24"/>
          <w:szCs w:val="24"/>
        </w:rPr>
        <w:t>Yogyakarta :</w:t>
      </w:r>
      <w:proofErr w:type="gramEnd"/>
      <w:r w:rsidRPr="002D064E">
        <w:rPr>
          <w:rFonts w:ascii="Palantino" w:hAnsi="Palantino" w:cs="Times New Roman"/>
          <w:color w:val="000000" w:themeColor="text1"/>
          <w:sz w:val="24"/>
          <w:szCs w:val="24"/>
        </w:rPr>
        <w:t xml:space="preserve"> Ombak.</w:t>
      </w:r>
    </w:p>
    <w:p w:rsidR="00236870" w:rsidRPr="002D064E" w:rsidRDefault="00236870" w:rsidP="00236870">
      <w:pPr>
        <w:spacing w:after="0" w:line="240" w:lineRule="auto"/>
        <w:ind w:left="720" w:hanging="720"/>
        <w:jc w:val="both"/>
        <w:rPr>
          <w:rFonts w:ascii="Palantino" w:hAnsi="Palantino" w:cs="Times New Roman"/>
          <w:color w:val="000000" w:themeColor="text1"/>
          <w:sz w:val="24"/>
          <w:szCs w:val="24"/>
        </w:rPr>
      </w:pPr>
    </w:p>
    <w:p w:rsidR="0022297A" w:rsidRDefault="00887782" w:rsidP="00236870">
      <w:pPr>
        <w:spacing w:after="0" w:line="240" w:lineRule="auto"/>
        <w:ind w:left="720" w:hanging="720"/>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Uno, Hamza B. (2007). “</w:t>
      </w:r>
      <w:r w:rsidRPr="002D064E">
        <w:rPr>
          <w:rFonts w:ascii="Palantino" w:hAnsi="Palantino" w:cs="Times New Roman"/>
          <w:i/>
          <w:iCs/>
          <w:color w:val="000000" w:themeColor="text1"/>
          <w:sz w:val="24"/>
          <w:szCs w:val="24"/>
        </w:rPr>
        <w:t>Teori Motivasi dan Pengukurannya</w:t>
      </w:r>
      <w:r w:rsidRPr="002D064E">
        <w:rPr>
          <w:rFonts w:ascii="Palantino" w:hAnsi="Palantino" w:cs="Times New Roman"/>
          <w:color w:val="000000" w:themeColor="text1"/>
          <w:sz w:val="24"/>
          <w:szCs w:val="24"/>
        </w:rPr>
        <w:t xml:space="preserve">”. </w:t>
      </w:r>
      <w:proofErr w:type="gramStart"/>
      <w:r w:rsidRPr="002D064E">
        <w:rPr>
          <w:rFonts w:ascii="Palantino" w:hAnsi="Palantino" w:cs="Times New Roman"/>
          <w:color w:val="000000" w:themeColor="text1"/>
          <w:sz w:val="24"/>
          <w:szCs w:val="24"/>
        </w:rPr>
        <w:t>Jakarta :</w:t>
      </w:r>
      <w:proofErr w:type="gramEnd"/>
      <w:r w:rsidRPr="002D064E">
        <w:rPr>
          <w:rFonts w:ascii="Palantino" w:hAnsi="Palantino" w:cs="Times New Roman"/>
          <w:color w:val="000000" w:themeColor="text1"/>
          <w:sz w:val="24"/>
          <w:szCs w:val="24"/>
        </w:rPr>
        <w:t xml:space="preserve"> Bumi Aksara.</w:t>
      </w:r>
    </w:p>
    <w:p w:rsidR="00236870" w:rsidRPr="002D064E" w:rsidRDefault="00236870" w:rsidP="00236870">
      <w:pPr>
        <w:spacing w:after="0" w:line="240" w:lineRule="auto"/>
        <w:ind w:left="720" w:hanging="720"/>
        <w:jc w:val="both"/>
        <w:rPr>
          <w:rFonts w:ascii="Palantino" w:hAnsi="Palantino" w:cs="Times New Roman"/>
          <w:color w:val="000000" w:themeColor="text1"/>
          <w:sz w:val="24"/>
          <w:szCs w:val="24"/>
        </w:rPr>
      </w:pPr>
    </w:p>
    <w:p w:rsidR="00887782" w:rsidRDefault="00887782" w:rsidP="00236870">
      <w:pPr>
        <w:spacing w:after="0" w:line="240" w:lineRule="auto"/>
        <w:ind w:left="720" w:hanging="720"/>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Widia Nengsih. 2018. Pengaruh Penggunaan Media Visual Terhadap Hasil Belajar Matematika Peserta Didik Kelas V SDN Sawah Lama Bandar Lampung. [</w:t>
      </w:r>
      <w:proofErr w:type="gramStart"/>
      <w:r w:rsidRPr="002D064E">
        <w:rPr>
          <w:rFonts w:ascii="Palantino" w:hAnsi="Palantino" w:cs="Times New Roman"/>
          <w:color w:val="000000" w:themeColor="text1"/>
          <w:sz w:val="24"/>
          <w:szCs w:val="24"/>
        </w:rPr>
        <w:t>skripsi</w:t>
      </w:r>
      <w:proofErr w:type="gramEnd"/>
      <w:r w:rsidRPr="002D064E">
        <w:rPr>
          <w:rFonts w:ascii="Palantino" w:hAnsi="Palantino" w:cs="Times New Roman"/>
          <w:color w:val="000000" w:themeColor="text1"/>
          <w:sz w:val="24"/>
          <w:szCs w:val="24"/>
        </w:rPr>
        <w:t>]. Bandar Lampung (ID</w:t>
      </w:r>
      <w:proofErr w:type="gramStart"/>
      <w:r w:rsidRPr="002D064E">
        <w:rPr>
          <w:rFonts w:ascii="Palantino" w:hAnsi="Palantino" w:cs="Times New Roman"/>
          <w:color w:val="000000" w:themeColor="text1"/>
          <w:sz w:val="24"/>
          <w:szCs w:val="24"/>
        </w:rPr>
        <w:t>) :</w:t>
      </w:r>
      <w:proofErr w:type="gramEnd"/>
      <w:r w:rsidRPr="002D064E">
        <w:rPr>
          <w:rFonts w:ascii="Palantino" w:hAnsi="Palantino" w:cs="Times New Roman"/>
          <w:color w:val="000000" w:themeColor="text1"/>
          <w:sz w:val="24"/>
          <w:szCs w:val="24"/>
        </w:rPr>
        <w:t xml:space="preserve"> Universitas Lampung.</w:t>
      </w:r>
    </w:p>
    <w:p w:rsidR="0022297A" w:rsidRPr="002D064E" w:rsidRDefault="0022297A" w:rsidP="00236870">
      <w:pPr>
        <w:spacing w:after="0" w:line="240" w:lineRule="auto"/>
        <w:ind w:left="720" w:hanging="720"/>
        <w:jc w:val="both"/>
        <w:rPr>
          <w:rFonts w:ascii="Palantino" w:hAnsi="Palantino" w:cs="Times New Roman"/>
          <w:color w:val="000000" w:themeColor="text1"/>
          <w:sz w:val="24"/>
          <w:szCs w:val="24"/>
        </w:rPr>
      </w:pPr>
    </w:p>
    <w:p w:rsidR="00887782" w:rsidRDefault="00887782" w:rsidP="00236870">
      <w:pPr>
        <w:spacing w:after="0" w:line="240" w:lineRule="auto"/>
        <w:ind w:left="720" w:hanging="720"/>
        <w:jc w:val="both"/>
        <w:rPr>
          <w:rFonts w:ascii="Palantino" w:hAnsi="Palantino" w:cs="Times New Roman"/>
          <w:color w:val="000000" w:themeColor="text1"/>
          <w:sz w:val="24"/>
          <w:szCs w:val="24"/>
        </w:rPr>
      </w:pPr>
      <w:r w:rsidRPr="002D064E">
        <w:rPr>
          <w:rFonts w:ascii="Palantino" w:hAnsi="Palantino" w:cs="Times New Roman"/>
          <w:color w:val="000000" w:themeColor="text1"/>
          <w:sz w:val="24"/>
          <w:szCs w:val="24"/>
        </w:rPr>
        <w:t xml:space="preserve">Winkel. (2012). </w:t>
      </w:r>
      <w:r w:rsidRPr="002D064E">
        <w:rPr>
          <w:rFonts w:ascii="Palantino" w:hAnsi="Palantino" w:cs="Times New Roman"/>
          <w:i/>
          <w:iCs/>
          <w:color w:val="000000" w:themeColor="text1"/>
          <w:sz w:val="24"/>
          <w:szCs w:val="24"/>
        </w:rPr>
        <w:t>“Psikologi Pengajaran”</w:t>
      </w:r>
      <w:r w:rsidRPr="002D064E">
        <w:rPr>
          <w:rFonts w:ascii="Palantino" w:hAnsi="Palantino" w:cs="Times New Roman"/>
          <w:color w:val="000000" w:themeColor="text1"/>
          <w:sz w:val="24"/>
          <w:szCs w:val="24"/>
        </w:rPr>
        <w:t xml:space="preserve">. </w:t>
      </w:r>
      <w:proofErr w:type="gramStart"/>
      <w:r w:rsidRPr="002D064E">
        <w:rPr>
          <w:rFonts w:ascii="Palantino" w:hAnsi="Palantino" w:cs="Times New Roman"/>
          <w:color w:val="000000" w:themeColor="text1"/>
          <w:sz w:val="24"/>
          <w:szCs w:val="24"/>
        </w:rPr>
        <w:t>Yogyakarta :</w:t>
      </w:r>
      <w:proofErr w:type="gramEnd"/>
      <w:r w:rsidRPr="002D064E">
        <w:rPr>
          <w:rFonts w:ascii="Palantino" w:hAnsi="Palantino" w:cs="Times New Roman"/>
          <w:color w:val="000000" w:themeColor="text1"/>
          <w:sz w:val="24"/>
          <w:szCs w:val="24"/>
        </w:rPr>
        <w:t xml:space="preserve"> Media Abadi</w:t>
      </w:r>
    </w:p>
    <w:p w:rsidR="0022297A" w:rsidRPr="002D064E" w:rsidRDefault="0022297A" w:rsidP="00236870">
      <w:pPr>
        <w:spacing w:after="0" w:line="240" w:lineRule="auto"/>
        <w:ind w:left="720" w:hanging="720"/>
        <w:jc w:val="both"/>
        <w:rPr>
          <w:rFonts w:ascii="Palantino" w:hAnsi="Palantino" w:cs="Times New Roman"/>
          <w:color w:val="000000" w:themeColor="text1"/>
          <w:sz w:val="24"/>
          <w:szCs w:val="24"/>
        </w:rPr>
      </w:pPr>
    </w:p>
    <w:p w:rsidR="001B729E" w:rsidRPr="0022297A" w:rsidRDefault="00887782" w:rsidP="00236870">
      <w:pPr>
        <w:spacing w:after="0" w:line="240" w:lineRule="auto"/>
        <w:ind w:left="720" w:hanging="720"/>
        <w:jc w:val="both"/>
        <w:rPr>
          <w:rFonts w:ascii="Palantino" w:hAnsi="Palantino" w:cs="Times New Roman"/>
          <w:sz w:val="24"/>
          <w:szCs w:val="24"/>
        </w:rPr>
      </w:pPr>
      <w:r w:rsidRPr="002D064E">
        <w:rPr>
          <w:rFonts w:ascii="Palantino" w:hAnsi="Palantino" w:cs="Times New Roman"/>
          <w:color w:val="000000" w:themeColor="text1"/>
          <w:sz w:val="24"/>
          <w:szCs w:val="24"/>
        </w:rPr>
        <w:t xml:space="preserve">Yusuf, Syamsu. (2009). “Program Bimbingan &amp; Konseling di </w:t>
      </w:r>
      <w:r w:rsidR="0022297A">
        <w:rPr>
          <w:rFonts w:ascii="Palantino" w:hAnsi="Palantino" w:cs="Times New Roman"/>
          <w:color w:val="000000" w:themeColor="text1"/>
          <w:sz w:val="24"/>
          <w:szCs w:val="24"/>
        </w:rPr>
        <w:t xml:space="preserve">Sekolah”. </w:t>
      </w:r>
      <w:proofErr w:type="gramStart"/>
      <w:r w:rsidR="0022297A">
        <w:rPr>
          <w:rFonts w:ascii="Palantino" w:hAnsi="Palantino" w:cs="Times New Roman"/>
          <w:color w:val="000000" w:themeColor="text1"/>
          <w:sz w:val="24"/>
          <w:szCs w:val="24"/>
        </w:rPr>
        <w:t>Bandung :</w:t>
      </w:r>
      <w:proofErr w:type="gramEnd"/>
      <w:r w:rsidR="0022297A">
        <w:rPr>
          <w:rFonts w:ascii="Palantino" w:hAnsi="Palantino" w:cs="Times New Roman"/>
          <w:color w:val="000000" w:themeColor="text1"/>
          <w:sz w:val="24"/>
          <w:szCs w:val="24"/>
        </w:rPr>
        <w:t xml:space="preserve"> Rizki Press</w:t>
      </w:r>
      <w:r w:rsidR="000F038B">
        <w:rPr>
          <w:rFonts w:ascii="Palantino" w:hAnsi="Palantino" w:cs="Times New Roman"/>
          <w:sz w:val="24"/>
          <w:szCs w:val="24"/>
        </w:rPr>
        <w:tab/>
      </w:r>
    </w:p>
    <w:sectPr w:rsidR="001B729E" w:rsidRPr="0022297A" w:rsidSect="00DF05DF">
      <w:headerReference w:type="default" r:id="rId14"/>
      <w:pgSz w:w="11906" w:h="16838" w:code="9"/>
      <w:pgMar w:top="1719" w:right="1701" w:bottom="1701" w:left="2268" w:header="42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0FC" w:rsidRDefault="004160FC" w:rsidP="001B729E">
      <w:pPr>
        <w:spacing w:after="0" w:line="240" w:lineRule="auto"/>
      </w:pPr>
      <w:r>
        <w:separator/>
      </w:r>
    </w:p>
  </w:endnote>
  <w:endnote w:type="continuationSeparator" w:id="0">
    <w:p w:rsidR="004160FC" w:rsidRDefault="004160FC" w:rsidP="001B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MBX10">
    <w:altName w:val="Times New Roman"/>
    <w:panose1 w:val="00000000000000000000"/>
    <w:charset w:val="00"/>
    <w:family w:val="roman"/>
    <w:notTrueType/>
    <w:pitch w:val="default"/>
  </w:font>
  <w:font w:name="Palantino">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5DF" w:rsidRDefault="00DF0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5DF" w:rsidRDefault="00DF0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5DF" w:rsidRDefault="00DF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0FC" w:rsidRDefault="004160FC" w:rsidP="001B729E">
      <w:pPr>
        <w:spacing w:after="0" w:line="240" w:lineRule="auto"/>
      </w:pPr>
      <w:r>
        <w:separator/>
      </w:r>
    </w:p>
  </w:footnote>
  <w:footnote w:type="continuationSeparator" w:id="0">
    <w:p w:rsidR="004160FC" w:rsidRDefault="004160FC" w:rsidP="001B729E">
      <w:pPr>
        <w:spacing w:after="0" w:line="240" w:lineRule="auto"/>
      </w:pPr>
      <w:r>
        <w:continuationSeparator/>
      </w:r>
    </w:p>
  </w:footnote>
  <w:footnote w:id="1">
    <w:p w:rsidR="000A4D2F" w:rsidRDefault="000A4D2F" w:rsidP="00F778D4">
      <w:pPr>
        <w:pStyle w:val="FootnoteText"/>
        <w:rPr>
          <w:rFonts w:asciiTheme="minorBidi" w:hAnsiTheme="minorBidi"/>
          <w:lang w:val="en-ID"/>
        </w:rPr>
      </w:pPr>
    </w:p>
  </w:footnote>
  <w:footnote w:id="2">
    <w:p w:rsidR="000A4D2F" w:rsidRDefault="000A4D2F" w:rsidP="00F778D4">
      <w:pPr>
        <w:pStyle w:val="FootnoteText"/>
        <w:rPr>
          <w:rFonts w:asciiTheme="minorBidi" w:hAnsiTheme="minorBidi"/>
          <w:lang w:val="en-ID"/>
        </w:rPr>
      </w:pPr>
    </w:p>
  </w:footnote>
  <w:footnote w:id="3">
    <w:p w:rsidR="000A4D2F" w:rsidRDefault="000A4D2F" w:rsidP="00F778D4">
      <w:pPr>
        <w:pStyle w:val="FootnoteText"/>
        <w:rPr>
          <w:rFonts w:asciiTheme="minorBidi" w:hAnsiTheme="minorBidi"/>
          <w:lang w:val="en-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5DF" w:rsidRDefault="00DF0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D2F" w:rsidRDefault="000A4D2F" w:rsidP="001B729E">
    <w:pPr>
      <w:shd w:val="clear" w:color="auto" w:fill="FFFFFF"/>
      <w:spacing w:after="0" w:line="240" w:lineRule="auto"/>
      <w:ind w:right="238"/>
      <w:jc w:val="center"/>
      <w:outlineLvl w:val="1"/>
      <w:rPr>
        <w:rFonts w:ascii="Times New Roman" w:eastAsia="Times New Roman" w:hAnsi="Times New Roman" w:cs="Times New Roman"/>
        <w:b/>
        <w:color w:val="000000"/>
        <w:sz w:val="28"/>
        <w:szCs w:val="28"/>
      </w:rPr>
    </w:pPr>
    <w:bookmarkStart w:id="0" w:name="_GoBack"/>
    <w:r w:rsidRPr="00BB37B9">
      <w:rPr>
        <w:rFonts w:ascii="Times New Roman" w:eastAsia="Times New Roman" w:hAnsi="Times New Roman"/>
        <w:b/>
        <w:noProof/>
        <w:color w:val="000000"/>
        <w:sz w:val="24"/>
        <w:szCs w:val="24"/>
      </w:rPr>
      <w:drawing>
        <wp:anchor distT="0" distB="0" distL="114300" distR="114300" simplePos="0" relativeHeight="251659264" behindDoc="0" locked="0" layoutInCell="1" allowOverlap="1" wp14:anchorId="14826100" wp14:editId="68CFF379">
          <wp:simplePos x="0" y="0"/>
          <wp:positionH relativeFrom="column">
            <wp:posOffset>4562475</wp:posOffset>
          </wp:positionH>
          <wp:positionV relativeFrom="paragraph">
            <wp:posOffset>-104775</wp:posOffset>
          </wp:positionV>
          <wp:extent cx="1200150" cy="771525"/>
          <wp:effectExtent l="0" t="0" r="0" b="9525"/>
          <wp:wrapNone/>
          <wp:docPr id="16" name="Picture 16" descr="C:\Users\TOSHIBA\Documents\Snagit\1-3-2020 7-42-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cuments\Snagit\1-3-2020 7-42-13 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715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2611A5">
      <w:rPr>
        <w:rFonts w:ascii="Times New Roman" w:eastAsia="Times New Roman" w:hAnsi="Times New Roman" w:cs="Times New Roman"/>
        <w:b/>
        <w:color w:val="000000"/>
        <w:sz w:val="28"/>
        <w:szCs w:val="28"/>
      </w:rPr>
      <w:t>JAMBURA ECONOMIC EDUCATION JOURNAL</w:t>
    </w:r>
  </w:p>
  <w:p w:rsidR="000A4D2F" w:rsidRPr="002611A5" w:rsidRDefault="000A4D2F" w:rsidP="001B729E">
    <w:pPr>
      <w:shd w:val="clear" w:color="auto" w:fill="FFFFFF"/>
      <w:spacing w:after="0" w:line="276" w:lineRule="auto"/>
      <w:ind w:right="238"/>
      <w:jc w:val="center"/>
      <w:outlineLvl w:val="1"/>
      <w:rPr>
        <w:rFonts w:ascii="Times New Roman" w:eastAsia="Times New Roman" w:hAnsi="Times New Roman" w:cs="Times New Roman"/>
        <w:b/>
        <w:color w:val="00B0F0"/>
        <w:sz w:val="28"/>
        <w:szCs w:val="28"/>
      </w:rPr>
    </w:pPr>
    <w:r w:rsidRPr="002611A5">
      <w:rPr>
        <w:rFonts w:ascii="Times New Roman" w:eastAsia="Times New Roman" w:hAnsi="Times New Roman" w:cs="Times New Roman"/>
        <w:b/>
        <w:color w:val="00B0F0"/>
        <w:sz w:val="28"/>
        <w:szCs w:val="28"/>
      </w:rPr>
      <w:t>Volume 1 no 2 Juli 2019</w:t>
    </w:r>
  </w:p>
  <w:p w:rsidR="000A4D2F" w:rsidRPr="002611A5" w:rsidRDefault="000A4D2F" w:rsidP="001B729E">
    <w:pPr>
      <w:shd w:val="clear" w:color="auto" w:fill="FFFFFF"/>
      <w:spacing w:after="0" w:line="276" w:lineRule="auto"/>
      <w:ind w:right="238"/>
      <w:jc w:val="center"/>
      <w:outlineLvl w:val="1"/>
      <w:rPr>
        <w:rFonts w:ascii="Times New Roman" w:eastAsia="Times New Roman" w:hAnsi="Times New Roman"/>
        <w:b/>
        <w:bCs/>
        <w:color w:val="000000"/>
        <w:sz w:val="18"/>
        <w:szCs w:val="18"/>
      </w:rPr>
    </w:pPr>
    <w:r w:rsidRPr="002611A5">
      <w:rPr>
        <w:rFonts w:ascii="Times New Roman" w:hAnsi="Times New Roman"/>
        <w:b/>
        <w:i/>
        <w:sz w:val="18"/>
        <w:szCs w:val="18"/>
      </w:rPr>
      <w:t xml:space="preserve">E-ISSN: </w:t>
    </w:r>
    <w:r w:rsidRPr="002611A5">
      <w:rPr>
        <w:rStyle w:val="fontstyle01"/>
        <w:rFonts w:ascii="Times New Roman" w:hAnsi="Times New Roman"/>
        <w:sz w:val="18"/>
        <w:szCs w:val="18"/>
      </w:rPr>
      <w:t>2656-4378</w:t>
    </w:r>
    <w:r w:rsidRPr="002611A5">
      <w:rPr>
        <w:rFonts w:ascii="Times New Roman" w:eastAsia="Times New Roman" w:hAnsi="Times New Roman"/>
        <w:b/>
        <w:sz w:val="18"/>
        <w:szCs w:val="18"/>
      </w:rPr>
      <w:t xml:space="preserve"> </w:t>
    </w:r>
    <w:r w:rsidRPr="002611A5">
      <w:rPr>
        <w:rFonts w:ascii="Times New Roman" w:hAnsi="Times New Roman"/>
        <w:b/>
        <w:i/>
        <w:sz w:val="18"/>
        <w:szCs w:val="18"/>
      </w:rPr>
      <w:t>P-ISSN:</w:t>
    </w:r>
    <w:r w:rsidRPr="002611A5">
      <w:rPr>
        <w:rFonts w:ascii="Times New Roman" w:eastAsia="Times New Roman" w:hAnsi="Times New Roman"/>
        <w:b/>
        <w:bCs/>
        <w:color w:val="000000"/>
        <w:sz w:val="18"/>
        <w:szCs w:val="18"/>
      </w:rPr>
      <w:t xml:space="preserve"> 2655-5689</w:t>
    </w:r>
  </w:p>
  <w:p w:rsidR="000A4D2F" w:rsidRPr="002611A5" w:rsidRDefault="000A4D2F" w:rsidP="001B729E">
    <w:pPr>
      <w:pBdr>
        <w:bottom w:val="single" w:sz="18" w:space="1" w:color="auto"/>
      </w:pBdr>
      <w:shd w:val="clear" w:color="auto" w:fill="FFFFFF"/>
      <w:spacing w:after="0" w:line="276" w:lineRule="auto"/>
      <w:ind w:left="-1418" w:right="-1413"/>
      <w:jc w:val="center"/>
      <w:outlineLvl w:val="1"/>
      <w:rPr>
        <w:rFonts w:ascii="Times New Roman" w:eastAsia="Times New Roman" w:hAnsi="Times New Roman" w:cs="Times New Roman"/>
        <w:b/>
        <w:color w:val="000000"/>
        <w:sz w:val="28"/>
        <w:szCs w:val="28"/>
      </w:rPr>
    </w:pPr>
    <w:r w:rsidRPr="00B43311">
      <w:rPr>
        <w:rFonts w:ascii="Times New Roman" w:hAnsi="Times New Roman"/>
        <w:i/>
        <w:sz w:val="18"/>
        <w:szCs w:val="18"/>
      </w:rPr>
      <w:t xml:space="preserve">Journal Homepage: </w:t>
    </w:r>
    <w:hyperlink r:id="rId2" w:history="1">
      <w:r w:rsidRPr="00B43311">
        <w:rPr>
          <w:rStyle w:val="Hyperlink"/>
          <w:rFonts w:ascii="Times New Roman" w:hAnsi="Times New Roman"/>
          <w:sz w:val="18"/>
          <w:szCs w:val="18"/>
        </w:rPr>
        <w:t>https://ejurnal.ung.ac.id/index.php/jej/index</w:t>
      </w:r>
    </w:hyperlink>
    <w:r w:rsidRPr="00B43311">
      <w:rPr>
        <w:rFonts w:ascii="Times New Roman" w:hAnsi="Times New Roman"/>
        <w:i/>
        <w:sz w:val="18"/>
        <w:szCs w:val="18"/>
      </w:rPr>
      <w:t>,</w:t>
    </w:r>
    <w:r w:rsidRPr="002611A5">
      <w:rPr>
        <w:rFonts w:ascii="Times New Roman" w:eastAsia="Times New Roman" w:hAnsi="Times New Roman"/>
        <w:b/>
        <w:noProof/>
        <w:color w:val="000000"/>
        <w:sz w:val="24"/>
        <w:szCs w:val="24"/>
      </w:rPr>
      <w:t xml:space="preserve"> </w:t>
    </w:r>
  </w:p>
  <w:p w:rsidR="000A4D2F" w:rsidRDefault="000A4D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5DF" w:rsidRDefault="00DF05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D2F" w:rsidRPr="00CD502E" w:rsidRDefault="000A4D2F" w:rsidP="000A4D2F">
    <w:pPr>
      <w:shd w:val="clear" w:color="auto" w:fill="FFFFFF"/>
      <w:spacing w:after="0" w:line="240" w:lineRule="auto"/>
      <w:ind w:right="-994"/>
      <w:outlineLvl w:val="1"/>
      <w:rPr>
        <w:rFonts w:ascii="Times New Roman" w:eastAsia="Times New Roman" w:hAnsi="Times New Roman"/>
        <w:b/>
        <w:bCs/>
        <w:color w:val="000000"/>
        <w:sz w:val="18"/>
        <w:szCs w:val="18"/>
      </w:rPr>
    </w:pPr>
    <w:r w:rsidRPr="00CD502E">
      <w:rPr>
        <w:rFonts w:ascii="Times New Roman" w:eastAsia="Times New Roman" w:hAnsi="Times New Roman" w:cs="Times New Roman"/>
        <w:b/>
        <w:color w:val="000000"/>
        <w:sz w:val="20"/>
        <w:szCs w:val="20"/>
      </w:rPr>
      <w:t xml:space="preserve">Jambura Economic </w:t>
    </w:r>
    <w:r>
      <w:rPr>
        <w:rFonts w:ascii="Times New Roman" w:eastAsia="Times New Roman" w:hAnsi="Times New Roman" w:cs="Times New Roman"/>
        <w:b/>
        <w:color w:val="000000"/>
        <w:sz w:val="20"/>
        <w:szCs w:val="20"/>
      </w:rPr>
      <w:t>Education Journal</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sidRPr="00CD502E">
      <w:rPr>
        <w:rFonts w:ascii="Times New Roman" w:eastAsia="Times New Roman" w:hAnsi="Times New Roman" w:cs="Times New Roman"/>
        <w:b/>
        <w:color w:val="000000"/>
        <w:sz w:val="20"/>
        <w:szCs w:val="20"/>
      </w:rPr>
      <w:t xml:space="preserve"> </w:t>
    </w:r>
    <w:r w:rsidRPr="00CD502E">
      <w:rPr>
        <w:rFonts w:ascii="Times New Roman" w:hAnsi="Times New Roman"/>
        <w:b/>
        <w:i/>
        <w:sz w:val="18"/>
        <w:szCs w:val="18"/>
      </w:rPr>
      <w:t>E-ISSN</w:t>
    </w:r>
    <w:r w:rsidRPr="00CD502E">
      <w:rPr>
        <w:rFonts w:ascii="Times New Roman" w:hAnsi="Times New Roman"/>
        <w:i/>
        <w:sz w:val="18"/>
        <w:szCs w:val="18"/>
      </w:rPr>
      <w:t xml:space="preserve">: </w:t>
    </w:r>
    <w:r w:rsidRPr="00CD502E">
      <w:rPr>
        <w:rStyle w:val="fontstyle01"/>
        <w:rFonts w:ascii="Times New Roman" w:hAnsi="Times New Roman"/>
        <w:sz w:val="18"/>
        <w:szCs w:val="18"/>
      </w:rPr>
      <w:t>2656-4378</w:t>
    </w:r>
    <w:r w:rsidRPr="00CD502E">
      <w:rPr>
        <w:rFonts w:ascii="Times New Roman" w:eastAsia="Times New Roman" w:hAnsi="Times New Roman"/>
        <w:b/>
        <w:sz w:val="18"/>
        <w:szCs w:val="18"/>
      </w:rPr>
      <w:t xml:space="preserve"> </w:t>
    </w:r>
    <w:r w:rsidRPr="00CD502E">
      <w:rPr>
        <w:rFonts w:ascii="Times New Roman" w:hAnsi="Times New Roman"/>
        <w:b/>
        <w:i/>
        <w:sz w:val="18"/>
        <w:szCs w:val="18"/>
      </w:rPr>
      <w:t>P-ISSN:</w:t>
    </w:r>
    <w:r w:rsidRPr="00CD502E">
      <w:rPr>
        <w:rFonts w:ascii="Times New Roman" w:eastAsia="Times New Roman" w:hAnsi="Times New Roman"/>
        <w:b/>
        <w:bCs/>
        <w:color w:val="000000"/>
        <w:sz w:val="18"/>
        <w:szCs w:val="18"/>
      </w:rPr>
      <w:t xml:space="preserve"> 2655-5689</w:t>
    </w:r>
  </w:p>
  <w:p w:rsidR="000A4D2F" w:rsidRPr="001B729E" w:rsidRDefault="000A4D2F" w:rsidP="001B729E">
    <w:pPr>
      <w:shd w:val="clear" w:color="auto" w:fill="FFFFFF"/>
      <w:spacing w:after="0" w:line="276" w:lineRule="auto"/>
      <w:ind w:right="238"/>
      <w:outlineLvl w:val="1"/>
      <w:rPr>
        <w:rFonts w:ascii="Times New Roman" w:eastAsia="Times New Roman" w:hAnsi="Times New Roman" w:cs="Times New Roman"/>
        <w:b/>
        <w:sz w:val="20"/>
        <w:szCs w:val="20"/>
      </w:rPr>
    </w:pPr>
    <w:r>
      <w:rPr>
        <w:rFonts w:ascii="Times New Roman" w:eastAsia="Times New Roman" w:hAnsi="Times New Roman" w:cs="Times New Roman"/>
        <w:b/>
        <w:sz w:val="20"/>
        <w:szCs w:val="20"/>
      </w:rPr>
      <w:t>Volume 1 no 2 July</w:t>
    </w:r>
    <w:r w:rsidRPr="00CD502E">
      <w:rPr>
        <w:rFonts w:ascii="Times New Roman" w:eastAsia="Times New Roman" w:hAnsi="Times New Roman" w:cs="Times New Roman"/>
        <w:b/>
        <w:sz w:val="20"/>
        <w:szCs w:val="20"/>
      </w:rPr>
      <w:t xml:space="preserve"> 2019</w:t>
    </w:r>
  </w:p>
  <w:p w:rsidR="000A4D2F" w:rsidRDefault="000A4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260"/>
    <w:multiLevelType w:val="hybridMultilevel"/>
    <w:tmpl w:val="1F0C70DA"/>
    <w:lvl w:ilvl="0" w:tplc="ED24305C">
      <w:start w:val="1"/>
      <w:numFmt w:val="lowerLetter"/>
      <w:lvlText w:val="%1)"/>
      <w:lvlJc w:val="left"/>
      <w:pPr>
        <w:ind w:left="625" w:hanging="360"/>
      </w:pPr>
      <w:rPr>
        <w:sz w:val="24"/>
        <w:szCs w:val="24"/>
      </w:rPr>
    </w:lvl>
    <w:lvl w:ilvl="1" w:tplc="04090019">
      <w:start w:val="1"/>
      <w:numFmt w:val="lowerLetter"/>
      <w:lvlText w:val="%2."/>
      <w:lvlJc w:val="left"/>
      <w:pPr>
        <w:ind w:left="1345" w:hanging="360"/>
      </w:pPr>
    </w:lvl>
    <w:lvl w:ilvl="2" w:tplc="0409001B">
      <w:start w:val="1"/>
      <w:numFmt w:val="lowerRoman"/>
      <w:lvlText w:val="%3."/>
      <w:lvlJc w:val="right"/>
      <w:pPr>
        <w:ind w:left="2065" w:hanging="180"/>
      </w:pPr>
    </w:lvl>
    <w:lvl w:ilvl="3" w:tplc="0409000F">
      <w:start w:val="1"/>
      <w:numFmt w:val="decimal"/>
      <w:lvlText w:val="%4."/>
      <w:lvlJc w:val="left"/>
      <w:pPr>
        <w:ind w:left="2785" w:hanging="360"/>
      </w:pPr>
    </w:lvl>
    <w:lvl w:ilvl="4" w:tplc="04090019">
      <w:start w:val="1"/>
      <w:numFmt w:val="lowerLetter"/>
      <w:lvlText w:val="%5."/>
      <w:lvlJc w:val="left"/>
      <w:pPr>
        <w:ind w:left="3505" w:hanging="360"/>
      </w:pPr>
    </w:lvl>
    <w:lvl w:ilvl="5" w:tplc="0409001B">
      <w:start w:val="1"/>
      <w:numFmt w:val="lowerRoman"/>
      <w:lvlText w:val="%6."/>
      <w:lvlJc w:val="right"/>
      <w:pPr>
        <w:ind w:left="4225" w:hanging="180"/>
      </w:pPr>
    </w:lvl>
    <w:lvl w:ilvl="6" w:tplc="0409000F">
      <w:start w:val="1"/>
      <w:numFmt w:val="decimal"/>
      <w:lvlText w:val="%7."/>
      <w:lvlJc w:val="left"/>
      <w:pPr>
        <w:ind w:left="4945" w:hanging="360"/>
      </w:pPr>
    </w:lvl>
    <w:lvl w:ilvl="7" w:tplc="04090019">
      <w:start w:val="1"/>
      <w:numFmt w:val="lowerLetter"/>
      <w:lvlText w:val="%8."/>
      <w:lvlJc w:val="left"/>
      <w:pPr>
        <w:ind w:left="5665" w:hanging="360"/>
      </w:pPr>
    </w:lvl>
    <w:lvl w:ilvl="8" w:tplc="0409001B">
      <w:start w:val="1"/>
      <w:numFmt w:val="lowerRoman"/>
      <w:lvlText w:val="%9."/>
      <w:lvlJc w:val="right"/>
      <w:pPr>
        <w:ind w:left="6385" w:hanging="180"/>
      </w:pPr>
    </w:lvl>
  </w:abstractNum>
  <w:abstractNum w:abstractNumId="1" w15:restartNumberingAfterBreak="0">
    <w:nsid w:val="06132A5C"/>
    <w:multiLevelType w:val="hybridMultilevel"/>
    <w:tmpl w:val="7FC651F0"/>
    <w:lvl w:ilvl="0" w:tplc="04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075F76EC"/>
    <w:multiLevelType w:val="hybridMultilevel"/>
    <w:tmpl w:val="DF80E7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800D02"/>
    <w:multiLevelType w:val="hybridMultilevel"/>
    <w:tmpl w:val="A6C8BC4A"/>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515B48"/>
    <w:multiLevelType w:val="hybridMultilevel"/>
    <w:tmpl w:val="A85684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D019C2"/>
    <w:multiLevelType w:val="hybridMultilevel"/>
    <w:tmpl w:val="EC4EEDCC"/>
    <w:lvl w:ilvl="0" w:tplc="28C677AA">
      <w:start w:val="1"/>
      <w:numFmt w:val="decimal"/>
      <w:lvlText w:val="%1."/>
      <w:lvlJc w:val="left"/>
      <w:pPr>
        <w:ind w:left="720" w:hanging="360"/>
      </w:pPr>
      <w:rPr>
        <w:rFonts w:ascii="Arial" w:eastAsiaTheme="minorHAnsi" w:hAnsi="Arial" w:cs="Arial"/>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A3E58CB"/>
    <w:multiLevelType w:val="hybridMultilevel"/>
    <w:tmpl w:val="529EE010"/>
    <w:lvl w:ilvl="0" w:tplc="0409000F">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7" w15:restartNumberingAfterBreak="0">
    <w:nsid w:val="2DF8490B"/>
    <w:multiLevelType w:val="hybridMultilevel"/>
    <w:tmpl w:val="06E022F4"/>
    <w:lvl w:ilvl="0" w:tplc="11B224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8136AC8"/>
    <w:multiLevelType w:val="hybridMultilevel"/>
    <w:tmpl w:val="CC8A681A"/>
    <w:lvl w:ilvl="0" w:tplc="9676BF4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C640611"/>
    <w:multiLevelType w:val="hybridMultilevel"/>
    <w:tmpl w:val="D0E2EA00"/>
    <w:lvl w:ilvl="0" w:tplc="04090015">
      <w:start w:val="1"/>
      <w:numFmt w:val="upperLetter"/>
      <w:lvlText w:val="%1."/>
      <w:lvlJc w:val="left"/>
      <w:pPr>
        <w:ind w:left="1004" w:hanging="360"/>
      </w:pPr>
    </w:lvl>
    <w:lvl w:ilvl="1" w:tplc="38090019">
      <w:start w:val="1"/>
      <w:numFmt w:val="lowerLetter"/>
      <w:lvlText w:val="%2."/>
      <w:lvlJc w:val="left"/>
      <w:pPr>
        <w:ind w:left="1724" w:hanging="360"/>
      </w:pPr>
    </w:lvl>
    <w:lvl w:ilvl="2" w:tplc="3809001B">
      <w:start w:val="1"/>
      <w:numFmt w:val="lowerRoman"/>
      <w:lvlText w:val="%3."/>
      <w:lvlJc w:val="right"/>
      <w:pPr>
        <w:ind w:left="2444" w:hanging="180"/>
      </w:pPr>
    </w:lvl>
    <w:lvl w:ilvl="3" w:tplc="3809000F">
      <w:start w:val="1"/>
      <w:numFmt w:val="decimal"/>
      <w:lvlText w:val="%4."/>
      <w:lvlJc w:val="left"/>
      <w:pPr>
        <w:ind w:left="3164" w:hanging="360"/>
      </w:pPr>
    </w:lvl>
    <w:lvl w:ilvl="4" w:tplc="38090019">
      <w:start w:val="1"/>
      <w:numFmt w:val="lowerLetter"/>
      <w:lvlText w:val="%5."/>
      <w:lvlJc w:val="left"/>
      <w:pPr>
        <w:ind w:left="3884" w:hanging="360"/>
      </w:pPr>
    </w:lvl>
    <w:lvl w:ilvl="5" w:tplc="3809001B">
      <w:start w:val="1"/>
      <w:numFmt w:val="lowerRoman"/>
      <w:lvlText w:val="%6."/>
      <w:lvlJc w:val="right"/>
      <w:pPr>
        <w:ind w:left="4604" w:hanging="180"/>
      </w:pPr>
    </w:lvl>
    <w:lvl w:ilvl="6" w:tplc="3809000F">
      <w:start w:val="1"/>
      <w:numFmt w:val="decimal"/>
      <w:lvlText w:val="%7."/>
      <w:lvlJc w:val="left"/>
      <w:pPr>
        <w:ind w:left="5324" w:hanging="360"/>
      </w:pPr>
    </w:lvl>
    <w:lvl w:ilvl="7" w:tplc="38090019">
      <w:start w:val="1"/>
      <w:numFmt w:val="lowerLetter"/>
      <w:lvlText w:val="%8."/>
      <w:lvlJc w:val="left"/>
      <w:pPr>
        <w:ind w:left="6044" w:hanging="360"/>
      </w:pPr>
    </w:lvl>
    <w:lvl w:ilvl="8" w:tplc="3809001B">
      <w:start w:val="1"/>
      <w:numFmt w:val="lowerRoman"/>
      <w:lvlText w:val="%9."/>
      <w:lvlJc w:val="right"/>
      <w:pPr>
        <w:ind w:left="6764" w:hanging="180"/>
      </w:pPr>
    </w:lvl>
  </w:abstractNum>
  <w:abstractNum w:abstractNumId="10" w15:restartNumberingAfterBreak="0">
    <w:nsid w:val="54050450"/>
    <w:multiLevelType w:val="hybridMultilevel"/>
    <w:tmpl w:val="AD6C8212"/>
    <w:lvl w:ilvl="0" w:tplc="096CCADA">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1" w15:restartNumberingAfterBreak="0">
    <w:nsid w:val="5815544E"/>
    <w:multiLevelType w:val="hybridMultilevel"/>
    <w:tmpl w:val="2D8A6330"/>
    <w:lvl w:ilvl="0" w:tplc="C798BE40">
      <w:start w:val="1"/>
      <w:numFmt w:val="decimal"/>
      <w:lvlText w:val="%1"/>
      <w:lvlJc w:val="left"/>
      <w:pPr>
        <w:ind w:left="360"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1" w:tplc="4342B012">
      <w:start w:val="1"/>
      <w:numFmt w:val="lowerLetter"/>
      <w:lvlText w:val="%2"/>
      <w:lvlJc w:val="left"/>
      <w:pPr>
        <w:ind w:left="720"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2" w:tplc="15281CB0">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3" w:tplc="8DE6230C">
      <w:start w:val="1"/>
      <w:numFmt w:val="decimal"/>
      <w:lvlRestart w:val="0"/>
      <w:lvlText w:val="%4)"/>
      <w:lvlJc w:val="left"/>
      <w:pPr>
        <w:ind w:left="1441" w:firstLine="0"/>
      </w:pPr>
      <w:rPr>
        <w:rFonts w:asciiTheme="minorBidi" w:eastAsia="Times New Roman" w:hAnsiTheme="minorBidi" w:cstheme="minorBidi" w:hint="default"/>
        <w:b w:val="0"/>
        <w:i w:val="0"/>
        <w:strike w:val="0"/>
        <w:dstrike w:val="0"/>
        <w:color w:val="000000"/>
        <w:sz w:val="24"/>
        <w:u w:val="none" w:color="000000"/>
        <w:effect w:val="none"/>
        <w:bdr w:val="none" w:sz="0" w:space="0" w:color="auto" w:frame="1"/>
        <w:vertAlign w:val="baseline"/>
      </w:rPr>
    </w:lvl>
    <w:lvl w:ilvl="4" w:tplc="17ACA23A">
      <w:start w:val="1"/>
      <w:numFmt w:val="lowerLetter"/>
      <w:lvlText w:val="%5"/>
      <w:lvlJc w:val="left"/>
      <w:pPr>
        <w:ind w:left="2161"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5" w:tplc="F9B42F1A">
      <w:start w:val="1"/>
      <w:numFmt w:val="lowerRoman"/>
      <w:lvlText w:val="%6"/>
      <w:lvlJc w:val="left"/>
      <w:pPr>
        <w:ind w:left="2881"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6" w:tplc="76DC45BA">
      <w:start w:val="1"/>
      <w:numFmt w:val="decimal"/>
      <w:lvlText w:val="%7"/>
      <w:lvlJc w:val="left"/>
      <w:pPr>
        <w:ind w:left="3601"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7" w:tplc="738C35E0">
      <w:start w:val="1"/>
      <w:numFmt w:val="lowerLetter"/>
      <w:lvlText w:val="%8"/>
      <w:lvlJc w:val="left"/>
      <w:pPr>
        <w:ind w:left="4321"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8" w:tplc="3C587010">
      <w:start w:val="1"/>
      <w:numFmt w:val="lowerRoman"/>
      <w:lvlText w:val="%9"/>
      <w:lvlJc w:val="left"/>
      <w:pPr>
        <w:ind w:left="5041"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abstractNum>
  <w:abstractNum w:abstractNumId="12" w15:restartNumberingAfterBreak="0">
    <w:nsid w:val="5DCA6036"/>
    <w:multiLevelType w:val="hybridMultilevel"/>
    <w:tmpl w:val="6A7467E2"/>
    <w:lvl w:ilvl="0" w:tplc="DF0A0994">
      <w:start w:val="1"/>
      <w:numFmt w:val="decimal"/>
      <w:lvlText w:val="%1"/>
      <w:lvlJc w:val="left"/>
      <w:pPr>
        <w:ind w:left="360"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1" w:tplc="DD92BC66">
      <w:start w:val="1"/>
      <w:numFmt w:val="lowerLetter"/>
      <w:lvlText w:val="%2"/>
      <w:lvlJc w:val="left"/>
      <w:pPr>
        <w:ind w:left="720"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2" w:tplc="3C284708">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3" w:tplc="D9C6046E">
      <w:start w:val="1"/>
      <w:numFmt w:val="decimal"/>
      <w:lvlRestart w:val="0"/>
      <w:lvlText w:val="%4)"/>
      <w:lvlJc w:val="left"/>
      <w:pPr>
        <w:ind w:left="1441" w:firstLine="0"/>
      </w:pPr>
      <w:rPr>
        <w:rFonts w:asciiTheme="minorBidi" w:eastAsia="Times New Roman" w:hAnsiTheme="minorBidi" w:cstheme="minorBidi" w:hint="default"/>
        <w:b w:val="0"/>
        <w:i w:val="0"/>
        <w:strike w:val="0"/>
        <w:dstrike w:val="0"/>
        <w:color w:val="000000"/>
        <w:sz w:val="24"/>
        <w:szCs w:val="24"/>
        <w:u w:val="none" w:color="000000"/>
        <w:effect w:val="none"/>
        <w:bdr w:val="none" w:sz="0" w:space="0" w:color="auto" w:frame="1"/>
        <w:vertAlign w:val="baseline"/>
      </w:rPr>
    </w:lvl>
    <w:lvl w:ilvl="4" w:tplc="9BEE6230">
      <w:start w:val="1"/>
      <w:numFmt w:val="lowerLetter"/>
      <w:lvlText w:val="%5"/>
      <w:lvlJc w:val="left"/>
      <w:pPr>
        <w:ind w:left="2161"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5" w:tplc="5B58D656">
      <w:start w:val="1"/>
      <w:numFmt w:val="lowerRoman"/>
      <w:lvlText w:val="%6"/>
      <w:lvlJc w:val="left"/>
      <w:pPr>
        <w:ind w:left="2881"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6" w:tplc="3F92209E">
      <w:start w:val="1"/>
      <w:numFmt w:val="decimal"/>
      <w:lvlText w:val="%7"/>
      <w:lvlJc w:val="left"/>
      <w:pPr>
        <w:ind w:left="3601"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7" w:tplc="963871CC">
      <w:start w:val="1"/>
      <w:numFmt w:val="lowerLetter"/>
      <w:lvlText w:val="%8"/>
      <w:lvlJc w:val="left"/>
      <w:pPr>
        <w:ind w:left="4321"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lvl w:ilvl="8" w:tplc="34922234">
      <w:start w:val="1"/>
      <w:numFmt w:val="lowerRoman"/>
      <w:lvlText w:val="%9"/>
      <w:lvlJc w:val="left"/>
      <w:pPr>
        <w:ind w:left="5041" w:firstLine="0"/>
      </w:pPr>
      <w:rPr>
        <w:rFonts w:ascii="Times New Roman" w:eastAsia="Times New Roman" w:hAnsi="Times New Roman" w:cs="Times New Roman"/>
        <w:b w:val="0"/>
        <w:i w:val="0"/>
        <w:strike w:val="0"/>
        <w:dstrike w:val="0"/>
        <w:color w:val="000000"/>
        <w:sz w:val="20"/>
        <w:u w:val="none" w:color="000000"/>
        <w:effect w:val="none"/>
        <w:bdr w:val="none" w:sz="0" w:space="0" w:color="auto" w:frame="1"/>
        <w:vertAlign w:val="baseline"/>
      </w:rPr>
    </w:lvl>
  </w:abstractNum>
  <w:abstractNum w:abstractNumId="13" w15:restartNumberingAfterBreak="0">
    <w:nsid w:val="65E71BCF"/>
    <w:multiLevelType w:val="hybridMultilevel"/>
    <w:tmpl w:val="E10E7C9A"/>
    <w:lvl w:ilvl="0" w:tplc="ACFA70BE">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E752B50"/>
    <w:multiLevelType w:val="hybridMultilevel"/>
    <w:tmpl w:val="AA8C47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29E"/>
    <w:rsid w:val="0000274D"/>
    <w:rsid w:val="00025DC4"/>
    <w:rsid w:val="000560DC"/>
    <w:rsid w:val="000A4D2F"/>
    <w:rsid w:val="000F038B"/>
    <w:rsid w:val="001B729E"/>
    <w:rsid w:val="00220EDF"/>
    <w:rsid w:val="0022297A"/>
    <w:rsid w:val="00236870"/>
    <w:rsid w:val="002A3163"/>
    <w:rsid w:val="002D064E"/>
    <w:rsid w:val="004160FC"/>
    <w:rsid w:val="004630A8"/>
    <w:rsid w:val="0049482A"/>
    <w:rsid w:val="00542FC6"/>
    <w:rsid w:val="005823BB"/>
    <w:rsid w:val="00661054"/>
    <w:rsid w:val="00664BD0"/>
    <w:rsid w:val="006B11D8"/>
    <w:rsid w:val="006B32EA"/>
    <w:rsid w:val="00747091"/>
    <w:rsid w:val="007B5D2D"/>
    <w:rsid w:val="00887782"/>
    <w:rsid w:val="00890637"/>
    <w:rsid w:val="00943E1B"/>
    <w:rsid w:val="00A763A0"/>
    <w:rsid w:val="00B7741D"/>
    <w:rsid w:val="00B77BA2"/>
    <w:rsid w:val="00B818B7"/>
    <w:rsid w:val="00C65E75"/>
    <w:rsid w:val="00C80159"/>
    <w:rsid w:val="00CF1B79"/>
    <w:rsid w:val="00DF05DF"/>
    <w:rsid w:val="00E84166"/>
    <w:rsid w:val="00F7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34B270-E9C3-4CFB-B572-93F98535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9E"/>
  </w:style>
  <w:style w:type="paragraph" w:styleId="Footer">
    <w:name w:val="footer"/>
    <w:basedOn w:val="Normal"/>
    <w:link w:val="FooterChar"/>
    <w:uiPriority w:val="99"/>
    <w:unhideWhenUsed/>
    <w:rsid w:val="001B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9E"/>
  </w:style>
  <w:style w:type="character" w:customStyle="1" w:styleId="fontstyle01">
    <w:name w:val="fontstyle01"/>
    <w:basedOn w:val="DefaultParagraphFont"/>
    <w:rsid w:val="001B729E"/>
    <w:rPr>
      <w:rFonts w:ascii="CMBX10" w:hAnsi="CMBX10" w:hint="default"/>
      <w:b/>
      <w:bCs/>
      <w:i w:val="0"/>
      <w:iCs w:val="0"/>
      <w:color w:val="000000"/>
      <w:sz w:val="20"/>
      <w:szCs w:val="20"/>
    </w:rPr>
  </w:style>
  <w:style w:type="character" w:styleId="Hyperlink">
    <w:name w:val="Hyperlink"/>
    <w:unhideWhenUsed/>
    <w:rsid w:val="001B729E"/>
    <w:rPr>
      <w:color w:val="0000FF"/>
      <w:u w:val="single"/>
    </w:rPr>
  </w:style>
  <w:style w:type="paragraph" w:styleId="FootnoteText">
    <w:name w:val="footnote text"/>
    <w:basedOn w:val="Normal"/>
    <w:link w:val="FootnoteTextChar"/>
    <w:uiPriority w:val="99"/>
    <w:semiHidden/>
    <w:unhideWhenUsed/>
    <w:rsid w:val="00F778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8D4"/>
    <w:rPr>
      <w:sz w:val="20"/>
      <w:szCs w:val="20"/>
    </w:rPr>
  </w:style>
  <w:style w:type="character" w:styleId="FootnoteReference">
    <w:name w:val="footnote reference"/>
    <w:basedOn w:val="DefaultParagraphFont"/>
    <w:uiPriority w:val="99"/>
    <w:semiHidden/>
    <w:unhideWhenUsed/>
    <w:rsid w:val="00F778D4"/>
    <w:rPr>
      <w:vertAlign w:val="superscript"/>
    </w:rPr>
  </w:style>
  <w:style w:type="character" w:customStyle="1" w:styleId="ListParagraphChar">
    <w:name w:val="List Paragraph Char"/>
    <w:aliases w:val="Body of text Char,List Paragraph1 Char"/>
    <w:basedOn w:val="DefaultParagraphFont"/>
    <w:link w:val="ListParagraph"/>
    <w:uiPriority w:val="34"/>
    <w:locked/>
    <w:rsid w:val="00F778D4"/>
  </w:style>
  <w:style w:type="paragraph" w:styleId="ListParagraph">
    <w:name w:val="List Paragraph"/>
    <w:aliases w:val="Body of text,List Paragraph1"/>
    <w:basedOn w:val="Normal"/>
    <w:link w:val="ListParagraphChar"/>
    <w:uiPriority w:val="34"/>
    <w:qFormat/>
    <w:rsid w:val="00F778D4"/>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03693">
      <w:bodyDiv w:val="1"/>
      <w:marLeft w:val="0"/>
      <w:marRight w:val="0"/>
      <w:marTop w:val="0"/>
      <w:marBottom w:val="0"/>
      <w:divBdr>
        <w:top w:val="none" w:sz="0" w:space="0" w:color="auto"/>
        <w:left w:val="none" w:sz="0" w:space="0" w:color="auto"/>
        <w:bottom w:val="none" w:sz="0" w:space="0" w:color="auto"/>
        <w:right w:val="none" w:sz="0" w:space="0" w:color="auto"/>
      </w:divBdr>
    </w:div>
    <w:div w:id="87965065">
      <w:bodyDiv w:val="1"/>
      <w:marLeft w:val="0"/>
      <w:marRight w:val="0"/>
      <w:marTop w:val="0"/>
      <w:marBottom w:val="0"/>
      <w:divBdr>
        <w:top w:val="none" w:sz="0" w:space="0" w:color="auto"/>
        <w:left w:val="none" w:sz="0" w:space="0" w:color="auto"/>
        <w:bottom w:val="none" w:sz="0" w:space="0" w:color="auto"/>
        <w:right w:val="none" w:sz="0" w:space="0" w:color="auto"/>
      </w:divBdr>
    </w:div>
    <w:div w:id="1092121721">
      <w:bodyDiv w:val="1"/>
      <w:marLeft w:val="0"/>
      <w:marRight w:val="0"/>
      <w:marTop w:val="0"/>
      <w:marBottom w:val="0"/>
      <w:divBdr>
        <w:top w:val="none" w:sz="0" w:space="0" w:color="auto"/>
        <w:left w:val="none" w:sz="0" w:space="0" w:color="auto"/>
        <w:bottom w:val="none" w:sz="0" w:space="0" w:color="auto"/>
        <w:right w:val="none" w:sz="0" w:space="0" w:color="auto"/>
      </w:divBdr>
    </w:div>
    <w:div w:id="1863203454">
      <w:bodyDiv w:val="1"/>
      <w:marLeft w:val="0"/>
      <w:marRight w:val="0"/>
      <w:marTop w:val="0"/>
      <w:marBottom w:val="0"/>
      <w:divBdr>
        <w:top w:val="none" w:sz="0" w:space="0" w:color="auto"/>
        <w:left w:val="none" w:sz="0" w:space="0" w:color="auto"/>
        <w:bottom w:val="none" w:sz="0" w:space="0" w:color="auto"/>
        <w:right w:val="none" w:sz="0" w:space="0" w:color="auto"/>
      </w:divBdr>
    </w:div>
    <w:div w:id="21406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hyperlink" Target="https://ejurnal.ung.ac.id/index.php/jej/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DA8B-8BD6-4856-A4D7-CEBBE409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14</Pages>
  <Words>3727</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16</cp:revision>
  <dcterms:created xsi:type="dcterms:W3CDTF">2020-01-04T05:03:00Z</dcterms:created>
  <dcterms:modified xsi:type="dcterms:W3CDTF">2020-01-04T15:45:00Z</dcterms:modified>
</cp:coreProperties>
</file>