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51" w:rsidRPr="00F37D85" w:rsidRDefault="00737451" w:rsidP="00737451">
      <w:pPr>
        <w:autoSpaceDE w:val="0"/>
        <w:autoSpaceDN w:val="0"/>
        <w:adjustRightInd w:val="0"/>
        <w:spacing w:after="0" w:line="240" w:lineRule="auto"/>
        <w:ind w:left="720" w:firstLine="698"/>
        <w:rPr>
          <w:rFonts w:ascii="Times New Roman" w:eastAsia="Calibri" w:hAnsi="Times New Roman" w:cs="Times New Roman"/>
          <w:bCs/>
          <w:sz w:val="24"/>
          <w:szCs w:val="24"/>
          <w:lang w:val="id-ID"/>
        </w:rPr>
      </w:pPr>
      <w:r w:rsidRPr="00F37D85">
        <w:rPr>
          <w:rFonts w:ascii="Times New Roman" w:eastAsia="Calibri" w:hAnsi="Times New Roman" w:cs="Times New Roman"/>
          <w:bCs/>
          <w:sz w:val="24"/>
          <w:szCs w:val="24"/>
        </w:rPr>
        <w:t>ANALISIS</w:t>
      </w:r>
      <w:r w:rsidRPr="00F37D85">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KINERJA</w:t>
      </w:r>
      <w:r w:rsidRPr="00F37D85">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KEUANGAN</w:t>
      </w:r>
      <w:r w:rsidRPr="00F37D85">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KOPERASI SIMPAN PINJAM</w:t>
      </w:r>
    </w:p>
    <w:p w:rsidR="00737451" w:rsidRDefault="00737451" w:rsidP="00737451">
      <w:pPr>
        <w:autoSpaceDE w:val="0"/>
        <w:autoSpaceDN w:val="0"/>
        <w:adjustRightInd w:val="0"/>
        <w:spacing w:after="0" w:line="240" w:lineRule="auto"/>
        <w:ind w:left="1418" w:hanging="851"/>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PADA KOPERASI</w:t>
      </w:r>
      <w:r w:rsidRPr="00F37D85">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SUKA DAMAI KECAMATAN MACANG PACAR</w:t>
      </w:r>
    </w:p>
    <w:p w:rsidR="00737451" w:rsidRPr="00F37D85" w:rsidRDefault="00737451" w:rsidP="00737451">
      <w:pPr>
        <w:autoSpaceDE w:val="0"/>
        <w:autoSpaceDN w:val="0"/>
        <w:adjustRightInd w:val="0"/>
        <w:spacing w:after="0" w:line="240" w:lineRule="auto"/>
        <w:ind w:left="1418"/>
        <w:jc w:val="both"/>
        <w:rPr>
          <w:rFonts w:ascii="Times New Roman" w:eastAsia="Calibri" w:hAnsi="Times New Roman" w:cs="Times New Roman"/>
          <w:bCs/>
          <w:sz w:val="24"/>
          <w:szCs w:val="24"/>
          <w:lang w:val="id-ID"/>
        </w:rPr>
      </w:pPr>
      <w:r w:rsidRPr="00F37D85">
        <w:rPr>
          <w:rFonts w:ascii="Times New Roman" w:eastAsia="Calibri" w:hAnsi="Times New Roman" w:cs="Times New Roman"/>
          <w:bCs/>
          <w:sz w:val="24"/>
          <w:szCs w:val="24"/>
          <w:lang w:val="id-ID"/>
        </w:rPr>
        <w:t xml:space="preserve"> TAHUN 2013-2017 </w:t>
      </w:r>
      <w:r w:rsidRPr="00F37D85">
        <w:rPr>
          <w:rFonts w:ascii="Times New Roman" w:eastAsia="Calibri" w:hAnsi="Times New Roman" w:cs="Times New Roman"/>
          <w:bCs/>
          <w:sz w:val="24"/>
          <w:szCs w:val="24"/>
        </w:rPr>
        <w:t>KABUPATEN</w:t>
      </w:r>
      <w:r w:rsidRPr="00F37D85">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MANGGARAI</w:t>
      </w:r>
      <w:r w:rsidRPr="00F37D85">
        <w:rPr>
          <w:rFonts w:ascii="Times New Roman" w:eastAsia="Calibri" w:hAnsi="Times New Roman" w:cs="Times New Roman"/>
          <w:bCs/>
          <w:sz w:val="24"/>
          <w:szCs w:val="24"/>
          <w:lang w:val="id-ID"/>
        </w:rPr>
        <w:t xml:space="preserve"> </w:t>
      </w:r>
      <w:r w:rsidRPr="00F37D85">
        <w:rPr>
          <w:rFonts w:ascii="Times New Roman" w:eastAsia="Calibri" w:hAnsi="Times New Roman" w:cs="Times New Roman"/>
          <w:bCs/>
          <w:sz w:val="24"/>
          <w:szCs w:val="24"/>
        </w:rPr>
        <w:t>BARAT</w:t>
      </w:r>
    </w:p>
    <w:p w:rsidR="00737451" w:rsidRDefault="00737451" w:rsidP="00737451">
      <w:pPr>
        <w:spacing w:line="240" w:lineRule="auto"/>
        <w:jc w:val="center"/>
        <w:rPr>
          <w:rFonts w:ascii="Times New Roman" w:eastAsia="Calibri" w:hAnsi="Times New Roman" w:cs="Times New Roman"/>
          <w:bCs/>
          <w:sz w:val="24"/>
          <w:szCs w:val="24"/>
        </w:rPr>
      </w:pPr>
      <w:bookmarkStart w:id="0" w:name="_GoBack"/>
      <w:bookmarkEnd w:id="0"/>
    </w:p>
    <w:p w:rsidR="00737451" w:rsidRDefault="00737451" w:rsidP="00737451">
      <w:pPr>
        <w:spacing w:line="240" w:lineRule="auto"/>
        <w:jc w:val="center"/>
        <w:rPr>
          <w:rFonts w:ascii="Times New Roman" w:eastAsia="Calibri" w:hAnsi="Times New Roman" w:cs="Times New Roman"/>
          <w:bCs/>
          <w:sz w:val="24"/>
          <w:szCs w:val="24"/>
        </w:rPr>
      </w:pPr>
    </w:p>
    <w:p w:rsidR="00737451" w:rsidRDefault="00737451" w:rsidP="00737451">
      <w:pPr>
        <w:spacing w:line="240" w:lineRule="auto"/>
        <w:jc w:val="center"/>
        <w:rPr>
          <w:rFonts w:ascii="Palentino" w:hAnsi="Palentino" w:cs="Times New Roman"/>
          <w:sz w:val="24"/>
          <w:szCs w:val="24"/>
          <w:lang w:val="id-ID"/>
        </w:rPr>
      </w:pPr>
      <w:r w:rsidRPr="00F37D85">
        <w:rPr>
          <w:rFonts w:ascii="Times New Roman" w:eastAsia="Calibri" w:hAnsi="Times New Roman" w:cs="Times New Roman"/>
          <w:bCs/>
          <w:sz w:val="24"/>
          <w:szCs w:val="24"/>
        </w:rPr>
        <w:t>ADRIANUS TOLONG</w:t>
      </w:r>
      <w:r w:rsidRPr="00437E49">
        <w:rPr>
          <w:rFonts w:ascii="Palentino" w:hAnsi="Palentino" w:cs="Times New Roman"/>
          <w:sz w:val="24"/>
          <w:szCs w:val="24"/>
          <w:lang w:val="id-ID"/>
        </w:rPr>
        <w:t xml:space="preserve"> </w:t>
      </w:r>
    </w:p>
    <w:p w:rsidR="00737451" w:rsidRPr="00F37D85" w:rsidRDefault="00737451" w:rsidP="00737451">
      <w:pPr>
        <w:autoSpaceDE w:val="0"/>
        <w:autoSpaceDN w:val="0"/>
        <w:adjustRightInd w:val="0"/>
        <w:spacing w:after="0" w:line="240" w:lineRule="auto"/>
        <w:ind w:left="720" w:hanging="432"/>
        <w:jc w:val="center"/>
        <w:rPr>
          <w:rFonts w:ascii="Times New Roman" w:eastAsia="Calibri" w:hAnsi="Times New Roman" w:cs="Times New Roman"/>
          <w:bCs/>
          <w:sz w:val="24"/>
          <w:szCs w:val="24"/>
          <w:lang w:val="id-ID"/>
        </w:rPr>
      </w:pPr>
      <w:r w:rsidRPr="00F37D85">
        <w:rPr>
          <w:rFonts w:ascii="Times New Roman" w:eastAsia="Calibri" w:hAnsi="Times New Roman" w:cs="Times New Roman"/>
          <w:bCs/>
          <w:sz w:val="24"/>
          <w:szCs w:val="24"/>
          <w:lang w:val="id-ID"/>
        </w:rPr>
        <w:t xml:space="preserve">SEKOLAH TINGGI KEGURUAN DAN ILMU PENDIDIKAN </w:t>
      </w:r>
      <w:r>
        <w:rPr>
          <w:rFonts w:ascii="Times New Roman" w:eastAsia="Calibri" w:hAnsi="Times New Roman" w:cs="Times New Roman"/>
          <w:bCs/>
          <w:sz w:val="24"/>
          <w:szCs w:val="24"/>
        </w:rPr>
        <w:t xml:space="preserve"> </w:t>
      </w:r>
      <w:r w:rsidRPr="00F37D85">
        <w:rPr>
          <w:rFonts w:ascii="Times New Roman" w:eastAsia="Calibri" w:hAnsi="Times New Roman" w:cs="Times New Roman"/>
          <w:bCs/>
          <w:sz w:val="24"/>
          <w:szCs w:val="24"/>
          <w:lang w:val="id-ID"/>
        </w:rPr>
        <w:t>PEMBANGUNAN INDONESIA</w:t>
      </w:r>
    </w:p>
    <w:p w:rsidR="00737451" w:rsidRDefault="00737451" w:rsidP="00737451">
      <w:pPr>
        <w:spacing w:line="240" w:lineRule="auto"/>
        <w:jc w:val="center"/>
        <w:rPr>
          <w:rFonts w:ascii="Palentino" w:hAnsi="Palentino" w:cs="Times New Roman"/>
          <w:sz w:val="24"/>
          <w:szCs w:val="24"/>
          <w:lang w:val="id-ID"/>
        </w:rPr>
      </w:pPr>
    </w:p>
    <w:p w:rsidR="00737451" w:rsidRPr="00437E49" w:rsidRDefault="00737451" w:rsidP="00737451">
      <w:pPr>
        <w:spacing w:line="240" w:lineRule="auto"/>
        <w:jc w:val="center"/>
        <w:rPr>
          <w:rFonts w:ascii="Palentino" w:hAnsi="Palentino" w:cs="Times New Roman"/>
          <w:sz w:val="24"/>
          <w:szCs w:val="24"/>
          <w:lang w:val="id-ID"/>
        </w:rPr>
      </w:pPr>
      <w:r w:rsidRPr="00437E49">
        <w:rPr>
          <w:rFonts w:ascii="Palentino" w:hAnsi="Palentino" w:cs="Times New Roman"/>
          <w:sz w:val="24"/>
          <w:szCs w:val="24"/>
          <w:lang w:val="id-ID"/>
        </w:rPr>
        <w:t xml:space="preserve">Email : </w:t>
      </w:r>
      <w:hyperlink r:id="rId8" w:history="1">
        <w:r w:rsidRPr="00437E49">
          <w:rPr>
            <w:rStyle w:val="Hyperlink"/>
            <w:rFonts w:ascii="Palentino" w:hAnsi="Palentino" w:cs="Times New Roman"/>
            <w:sz w:val="24"/>
            <w:szCs w:val="24"/>
            <w:lang w:val="id-ID"/>
          </w:rPr>
          <w:t>syahilham1406@gmail.com</w:t>
        </w:r>
      </w:hyperlink>
    </w:p>
    <w:p w:rsidR="00737451" w:rsidRPr="00437E49" w:rsidRDefault="00737451" w:rsidP="00737451">
      <w:pPr>
        <w:tabs>
          <w:tab w:val="center" w:pos="4252"/>
          <w:tab w:val="right" w:pos="8504"/>
        </w:tabs>
        <w:spacing w:line="240" w:lineRule="auto"/>
        <w:rPr>
          <w:rFonts w:ascii="Palentino" w:hAnsi="Palentino" w:cs="Arial"/>
          <w:sz w:val="24"/>
          <w:szCs w:val="24"/>
          <w:lang w:val="id-ID"/>
        </w:rPr>
      </w:pPr>
      <w:r>
        <w:rPr>
          <w:rFonts w:ascii="Palentino" w:hAnsi="Palentino" w:cs="Times New Roman"/>
          <w:color w:val="000000"/>
          <w:sz w:val="24"/>
          <w:szCs w:val="24"/>
          <w:lang w:val="en-GB"/>
        </w:rPr>
        <w:tab/>
      </w:r>
    </w:p>
    <w:p w:rsidR="00737451" w:rsidRPr="00437E49" w:rsidRDefault="00737451" w:rsidP="00737451">
      <w:pPr>
        <w:spacing w:line="240" w:lineRule="auto"/>
        <w:jc w:val="center"/>
        <w:rPr>
          <w:rFonts w:ascii="Palentino" w:hAnsi="Palentino" w:cs="Arial"/>
          <w:b/>
          <w:sz w:val="24"/>
          <w:szCs w:val="24"/>
        </w:rPr>
      </w:pPr>
      <w:r w:rsidRPr="00437E49">
        <w:rPr>
          <w:rFonts w:ascii="Palentino" w:hAnsi="Palentino" w:cs="Arial"/>
          <w:b/>
          <w:sz w:val="24"/>
          <w:szCs w:val="24"/>
          <w:lang w:val="id-ID"/>
        </w:rPr>
        <w:t>ABSTRAK</w:t>
      </w:r>
    </w:p>
    <w:p w:rsidR="00737451" w:rsidRPr="00F0606F" w:rsidRDefault="00737451" w:rsidP="00737451">
      <w:pPr>
        <w:spacing w:line="240" w:lineRule="auto"/>
        <w:ind w:firstLine="360"/>
        <w:jc w:val="both"/>
        <w:rPr>
          <w:rFonts w:ascii="Palentino" w:hAnsi="Palentino" w:cs="Times New Roman"/>
          <w:color w:val="000000"/>
          <w:sz w:val="24"/>
          <w:szCs w:val="24"/>
        </w:rPr>
      </w:pPr>
      <w:r w:rsidRPr="00F0606F">
        <w:rPr>
          <w:rFonts w:ascii="Palentino" w:hAnsi="Palentino" w:cs="Times New Roman"/>
          <w:color w:val="000000"/>
          <w:sz w:val="24"/>
          <w:szCs w:val="24"/>
        </w:rPr>
        <w:t xml:space="preserve"> Penelitian ini bertujuan untuk </w:t>
      </w:r>
      <w:r w:rsidRPr="00F0606F">
        <w:rPr>
          <w:rFonts w:ascii="Palentino" w:hAnsi="Palentino"/>
          <w:szCs w:val="24"/>
        </w:rPr>
        <w:t>untuk mengetahui kinerja keuangan KSP Suka Dami tahun 2013 - 2017</w:t>
      </w:r>
      <w:r w:rsidRPr="00F0606F">
        <w:rPr>
          <w:rFonts w:ascii="Palentino" w:hAnsi="Palentino"/>
          <w:b/>
          <w:bCs/>
          <w:szCs w:val="24"/>
        </w:rPr>
        <w:t xml:space="preserve"> </w:t>
      </w:r>
      <w:r w:rsidRPr="00F0606F">
        <w:rPr>
          <w:rFonts w:ascii="Palentino" w:hAnsi="Palentino"/>
          <w:szCs w:val="24"/>
        </w:rPr>
        <w:t xml:space="preserve">dengan </w:t>
      </w:r>
      <w:proofErr w:type="gramStart"/>
      <w:r w:rsidRPr="00F0606F">
        <w:rPr>
          <w:rFonts w:ascii="Palentino" w:hAnsi="Palentino"/>
          <w:szCs w:val="24"/>
        </w:rPr>
        <w:t>mengunakan  rasio</w:t>
      </w:r>
      <w:proofErr w:type="gramEnd"/>
      <w:r w:rsidRPr="00F0606F">
        <w:rPr>
          <w:rFonts w:ascii="Palentino" w:hAnsi="Palentino"/>
          <w:szCs w:val="24"/>
        </w:rPr>
        <w:t xml:space="preserve"> likuiditas, Solvabilitas dan Rasio Rentabilitas. Penelitian ini dilakukan di Koperasi simpan Pinjam Suka </w:t>
      </w:r>
      <w:proofErr w:type="gramStart"/>
      <w:r w:rsidRPr="00F0606F">
        <w:rPr>
          <w:rFonts w:ascii="Palentino" w:hAnsi="Palentino"/>
          <w:szCs w:val="24"/>
        </w:rPr>
        <w:t>Damai  Kecamatan</w:t>
      </w:r>
      <w:proofErr w:type="gramEnd"/>
      <w:r w:rsidRPr="00F0606F">
        <w:rPr>
          <w:rFonts w:ascii="Palentino" w:hAnsi="Palentino"/>
          <w:szCs w:val="24"/>
        </w:rPr>
        <w:t xml:space="preserve"> Macang Pacar kabupaten Manggarai Barat Pada bulan Juli Sampai bulan  Agustus 2018. Obyek yang digunakan dalam penelitian ini adalah analisis kinerja keuangan selama limatahun sebelum 2013-2017 Koperasi Simpan Pinjam Sukadamai di Desa Pacar.</w:t>
      </w:r>
      <w:r w:rsidRPr="00F0606F">
        <w:rPr>
          <w:rFonts w:ascii="Palentino" w:hAnsi="Palentino" w:cs="Times New Roman"/>
          <w:sz w:val="24"/>
          <w:szCs w:val="24"/>
        </w:rPr>
        <w:t xml:space="preserve">Yang menjadi populasi dalam penelitian ini adalah keseluruhan laporan keuangan dari koperasi Suka Damai. Sampel adalah Sebagian dari laporan keuangan dari koperasi. Suka Damai yang menjadi populasi disini adalah: laporan keuangan di tahun 2013-2017. </w:t>
      </w:r>
      <w:r w:rsidRPr="00F0606F">
        <w:rPr>
          <w:rFonts w:ascii="Palentino" w:hAnsi="Palentino"/>
          <w:szCs w:val="24"/>
        </w:rPr>
        <w:t>Metode analisis data pada laporan keuangan yang digunakan untuk mengukur, mengetahui, menggambarkan, menentukan serta membandingkan proporsi pada pos-pos dalam laporan neraca, laba rugi dan arus kas. hasil penelitian ini yaitu tahun 2013 sampai tahun2017 pada umumnya baik artinya sudah memenuhi kriteria yang sangat bagus Perkembangan rasio likuiditas, solvabilitas, profitabilitas pada KSP Suka Damai dari tahun 2013 sampai tahun 2017</w:t>
      </w:r>
    </w:p>
    <w:p w:rsidR="00737451" w:rsidRPr="00F0606F" w:rsidRDefault="00737451" w:rsidP="00737451">
      <w:pPr>
        <w:pStyle w:val="ListParagraph"/>
        <w:tabs>
          <w:tab w:val="left" w:pos="709"/>
          <w:tab w:val="left" w:pos="1418"/>
        </w:tabs>
        <w:autoSpaceDE w:val="0"/>
        <w:autoSpaceDN w:val="0"/>
        <w:adjustRightInd w:val="0"/>
        <w:ind w:left="284" w:hanging="284"/>
        <w:rPr>
          <w:rFonts w:ascii="Palentino" w:hAnsi="Palentino"/>
          <w:szCs w:val="24"/>
        </w:rPr>
      </w:pPr>
    </w:p>
    <w:p w:rsidR="00737451" w:rsidRDefault="00737451" w:rsidP="00737451">
      <w:pPr>
        <w:spacing w:line="240" w:lineRule="auto"/>
        <w:ind w:firstLine="360"/>
        <w:jc w:val="both"/>
        <w:rPr>
          <w:rFonts w:ascii="Palentino" w:hAnsi="Palentino" w:cs="Times New Roman"/>
          <w:color w:val="000000"/>
          <w:sz w:val="24"/>
          <w:szCs w:val="24"/>
        </w:rPr>
      </w:pPr>
    </w:p>
    <w:p w:rsidR="00737451" w:rsidRPr="00437E49" w:rsidRDefault="00737451" w:rsidP="00737451">
      <w:pPr>
        <w:pStyle w:val="Default"/>
        <w:rPr>
          <w:rFonts w:ascii="Palentino" w:hAnsi="Palentino"/>
        </w:rPr>
      </w:pPr>
      <w:r w:rsidRPr="00437E49">
        <w:rPr>
          <w:rFonts w:ascii="Palentino" w:hAnsi="Palentino"/>
          <w:b/>
        </w:rPr>
        <w:t>Kata-Kata Kunci</w:t>
      </w:r>
      <w:r w:rsidRPr="00437E49">
        <w:rPr>
          <w:rFonts w:ascii="Palentino" w:hAnsi="Palentino"/>
        </w:rPr>
        <w:t xml:space="preserve">: </w:t>
      </w:r>
      <w:proofErr w:type="gramStart"/>
      <w:r>
        <w:rPr>
          <w:rFonts w:ascii="Palentino" w:hAnsi="Palentino"/>
        </w:rPr>
        <w:t>koperasi</w:t>
      </w:r>
      <w:r w:rsidRPr="00437E49">
        <w:rPr>
          <w:rFonts w:ascii="Palentino" w:hAnsi="Palentino"/>
        </w:rPr>
        <w:t xml:space="preserve"> </w:t>
      </w:r>
      <w:r>
        <w:rPr>
          <w:rFonts w:ascii="Palentino" w:hAnsi="Palentino"/>
        </w:rPr>
        <w:t>,</w:t>
      </w:r>
      <w:proofErr w:type="gramEnd"/>
      <w:r>
        <w:rPr>
          <w:rFonts w:ascii="Palentino" w:hAnsi="Palentino"/>
        </w:rPr>
        <w:t xml:space="preserve"> Kinerja Keuangan</w:t>
      </w:r>
    </w:p>
    <w:p w:rsidR="00737451" w:rsidRPr="00437E49" w:rsidRDefault="00737451" w:rsidP="00737451">
      <w:pPr>
        <w:pStyle w:val="Default"/>
        <w:spacing w:line="360" w:lineRule="auto"/>
        <w:jc w:val="both"/>
        <w:rPr>
          <w:rFonts w:ascii="Palentino" w:hAnsi="Palentino"/>
          <w:b/>
        </w:rPr>
      </w:pPr>
    </w:p>
    <w:p w:rsidR="00737451" w:rsidRPr="00437E49" w:rsidRDefault="00737451" w:rsidP="00737451">
      <w:pPr>
        <w:pStyle w:val="Default"/>
        <w:spacing w:line="360" w:lineRule="auto"/>
        <w:jc w:val="both"/>
        <w:rPr>
          <w:rFonts w:ascii="Palentino" w:hAnsi="Palentino"/>
          <w:b/>
        </w:rPr>
      </w:pPr>
    </w:p>
    <w:p w:rsidR="001B729E" w:rsidRPr="0018233F" w:rsidRDefault="001B729E" w:rsidP="00E247F3">
      <w:pPr>
        <w:tabs>
          <w:tab w:val="left" w:pos="2445"/>
        </w:tabs>
        <w:spacing w:after="0" w:line="276" w:lineRule="auto"/>
        <w:rPr>
          <w:rFonts w:ascii="Palentino" w:hAnsi="Palentino"/>
          <w:sz w:val="24"/>
          <w:szCs w:val="24"/>
        </w:rPr>
        <w:sectPr w:rsidR="001B729E" w:rsidRPr="0018233F" w:rsidSect="0018233F">
          <w:headerReference w:type="default" r:id="rId9"/>
          <w:pgSz w:w="11906" w:h="16838" w:code="9"/>
          <w:pgMar w:top="1701" w:right="1134" w:bottom="1134" w:left="1701" w:header="720" w:footer="720" w:gutter="0"/>
          <w:cols w:space="720"/>
          <w:docGrid w:linePitch="360"/>
        </w:sectPr>
      </w:pPr>
    </w:p>
    <w:p w:rsidR="00E247F3" w:rsidRPr="00E62A58" w:rsidRDefault="00E247F3" w:rsidP="00E247F3">
      <w:pPr>
        <w:tabs>
          <w:tab w:val="left" w:pos="993"/>
        </w:tabs>
        <w:autoSpaceDE w:val="0"/>
        <w:autoSpaceDN w:val="0"/>
        <w:adjustRightInd w:val="0"/>
        <w:spacing w:after="0" w:line="276" w:lineRule="auto"/>
        <w:jc w:val="both"/>
        <w:rPr>
          <w:rFonts w:ascii="Palentino" w:hAnsi="Palentino" w:cs="Times New Roman"/>
          <w:b/>
          <w:bCs/>
          <w:sz w:val="24"/>
          <w:szCs w:val="24"/>
        </w:rPr>
      </w:pPr>
      <w:r w:rsidRPr="00E62A58">
        <w:rPr>
          <w:rFonts w:ascii="Palentino" w:hAnsi="Palentino" w:cs="Times New Roman"/>
          <w:b/>
          <w:bCs/>
          <w:sz w:val="24"/>
          <w:szCs w:val="24"/>
        </w:rPr>
        <w:lastRenderedPageBreak/>
        <w:t>PENDAHULUAN</w:t>
      </w:r>
    </w:p>
    <w:p w:rsidR="00E247F3" w:rsidRPr="00E62A58" w:rsidRDefault="00E247F3" w:rsidP="00E247F3">
      <w:pPr>
        <w:pStyle w:val="ListParagraph"/>
        <w:tabs>
          <w:tab w:val="left" w:pos="993"/>
        </w:tabs>
        <w:autoSpaceDE w:val="0"/>
        <w:autoSpaceDN w:val="0"/>
        <w:adjustRightInd w:val="0"/>
        <w:spacing w:line="276" w:lineRule="auto"/>
        <w:ind w:left="284" w:firstLine="709"/>
        <w:rPr>
          <w:rFonts w:ascii="Palentino" w:hAnsi="Palentino"/>
          <w:szCs w:val="24"/>
        </w:rPr>
      </w:pPr>
      <w:r w:rsidRPr="00E62A58">
        <w:rPr>
          <w:rFonts w:ascii="Palentino" w:hAnsi="Palentino"/>
          <w:szCs w:val="24"/>
        </w:rPr>
        <w:t xml:space="preserve">Perkembangan dan pertumbuhan koperasi selama ini belum sepenuhnya menampakkan wujud dan peranannya.Sampai kini sektor swasta masih mendominasi sektor perekonomian di Indonesia dan sektor koperasi konstribusinya terhadap perekonomian di Indonesia berada dilini terakhir. Oleh karena itu, dalam rangka menggalang dan memperkokoh perekonomian rakyat, koperasi harus berusaha sekuat tenaga agar memiliki kinerja usaha yang tangguh dan efisien. Sebab hanya dengan </w:t>
      </w:r>
      <w:proofErr w:type="gramStart"/>
      <w:r w:rsidRPr="00E62A58">
        <w:rPr>
          <w:rFonts w:ascii="Palentino" w:hAnsi="Palentino"/>
          <w:szCs w:val="24"/>
        </w:rPr>
        <w:t>cara</w:t>
      </w:r>
      <w:proofErr w:type="gramEnd"/>
      <w:r w:rsidRPr="00E62A58">
        <w:rPr>
          <w:rFonts w:ascii="Palentino" w:hAnsi="Palentino"/>
          <w:szCs w:val="24"/>
        </w:rPr>
        <w:t xml:space="preserve"> itulah koperasi dapat menjalankan perekonomian rakyat sebagai dasar kekuatan dan ketahanan perekomomian nasional (Baswir, 2013).</w:t>
      </w:r>
    </w:p>
    <w:p w:rsidR="00E247F3" w:rsidRPr="00E62A58" w:rsidRDefault="00E247F3" w:rsidP="00E247F3">
      <w:pPr>
        <w:pStyle w:val="ListParagraph"/>
        <w:tabs>
          <w:tab w:val="left" w:pos="993"/>
        </w:tabs>
        <w:autoSpaceDE w:val="0"/>
        <w:autoSpaceDN w:val="0"/>
        <w:adjustRightInd w:val="0"/>
        <w:spacing w:line="276" w:lineRule="auto"/>
        <w:ind w:left="284" w:firstLine="709"/>
        <w:rPr>
          <w:rFonts w:ascii="Palentino" w:hAnsi="Palentino"/>
          <w:szCs w:val="24"/>
        </w:rPr>
      </w:pPr>
      <w:r w:rsidRPr="00E62A58">
        <w:rPr>
          <w:rFonts w:ascii="Palentino" w:hAnsi="Palentino"/>
          <w:szCs w:val="24"/>
        </w:rPr>
        <w:t>Menurut Undang-Undang Nomor 25 Tahun 1992 tentang perkoperasian, “Koperasi adalah badan usaha yang beranggotakan orang-orang atau badan hukum koperasi dengan melandaskan kegiatannya berdasarkan prinsip koperasi sekaligus sebagai gerakan ekonomi rakyat yang berdasarkan atas asaskekeluargaan.Lembaga koperasi sejak awal diperkenalkan di Indonesia memang sudah diarahkan untuk berpihak kepada kepentingan ekonomi rakyat yang dikenal sebagai golongan ekonomi lemah. Strata ini biasanya berasal dari kelompok masyarakat kelas menengah ke bawah. Eksistensi koperasi memang merupakan suatu fenomena tersendiri, sebab tidak satu lembaga sejenis lainnya yang mampu menyamainya, tetapi sekaligus diharapkan menjadi penyeimbang terhadap pilar ekonomi lainnya. Pada umumnya koperasi juga memerlukan suatu alat yang dapat digunakan untuk mengetahui kinerja keuangan koperasi agar manajemen dari pihak koperasi dapat melaksanakan tugas dan kewajibannya dengan baik sesuai dengan tujuan koperasi pada umumnya.</w:t>
      </w:r>
    </w:p>
    <w:p w:rsidR="00E247F3" w:rsidRPr="00E62A58" w:rsidRDefault="00E247F3" w:rsidP="00E247F3">
      <w:pPr>
        <w:pStyle w:val="ListParagraph"/>
        <w:tabs>
          <w:tab w:val="left" w:pos="993"/>
        </w:tabs>
        <w:autoSpaceDE w:val="0"/>
        <w:autoSpaceDN w:val="0"/>
        <w:adjustRightInd w:val="0"/>
        <w:spacing w:line="276" w:lineRule="auto"/>
        <w:ind w:left="284" w:firstLine="709"/>
        <w:rPr>
          <w:rFonts w:ascii="Palentino" w:hAnsi="Palentino"/>
          <w:szCs w:val="24"/>
        </w:rPr>
      </w:pPr>
      <w:r w:rsidRPr="00E62A58">
        <w:rPr>
          <w:rFonts w:ascii="Palentino" w:hAnsi="Palentino"/>
          <w:szCs w:val="24"/>
        </w:rPr>
        <w:t xml:space="preserve"> Koperasi merupakan salah satu bentuk organisasi ekonomi yang sedang mendapatkan perhatian pemerintah. Koperasi merupakan organisasi yang berbadan hukum. Pembangunan koperasi di Indonesia merupakan bagian dari usaha pembangunan nasional secara keseluruhan. Koperasi harus dibangun untuk menciptakan usaha dan pelayanan dalam menciptakan azas kekeluargaan.  </w:t>
      </w:r>
      <w:r w:rsidRPr="00E62A58">
        <w:rPr>
          <w:rFonts w:ascii="Palentino" w:hAnsi="Palentino"/>
          <w:szCs w:val="24"/>
        </w:rPr>
        <w:tab/>
        <w:t xml:space="preserve">Koperasi adalah usaha yang sesuai dengan demokrasi ekonomi, karena didalam demokrasi ekonomi terdapat unsur-unsur usaha koperasi. Sebagai pedoman umum dalam mengetahui kinerja keuangan, maka diperlukan laporan keuangan yang diterbitkan oleh koperasi, sehingga dapat diketahui keberhasilan maupun permasalahan yang dicapai koperasi </w:t>
      </w:r>
      <w:proofErr w:type="gramStart"/>
      <w:r w:rsidRPr="00E62A58">
        <w:rPr>
          <w:rFonts w:ascii="Palentino" w:hAnsi="Palentino"/>
          <w:szCs w:val="24"/>
        </w:rPr>
        <w:t>dalam  pengelolaan</w:t>
      </w:r>
      <w:proofErr w:type="gramEnd"/>
      <w:r w:rsidRPr="00E62A58">
        <w:rPr>
          <w:rFonts w:ascii="Palentino" w:hAnsi="Palentino"/>
          <w:szCs w:val="24"/>
        </w:rPr>
        <w:t xml:space="preserve"> keuangannya. Pada hakikatnya laporan keuangan merupakan suatu daftar finansial yang berkaitan langsung dengan posisi keuangan dan operasi keuangan, yang keduanya memberikan informasi berkenaan dengan kondisi keuangan koperasi.</w:t>
      </w:r>
      <w:r w:rsidRPr="00E62A58">
        <w:rPr>
          <w:rFonts w:ascii="Palentino" w:hAnsi="Palentino"/>
          <w:szCs w:val="24"/>
        </w:rPr>
        <w:tab/>
        <w:t xml:space="preserve">Dalam pengukuran posisi keuangan, unsur yang berkaitan langsung adalah aktiva, kewajiban dan ekuitas. Sebaliknya unsur yang berkaitan dengan pengukuran operasi keuangan  adalah pendapatan dan biaya, yang tercermin dalam laba/rugi bersih koperasi.Analisis laporan keuangan mencakup pengaplikasian berbagai alat dan teknik analisis pada laporan dan data keuangan dalam rangka untuk memperoleh ukuran dan hubungan yang berarti dan berguna dalam proses pengambilan keputusan Dengan demikian tujuan analisis laporan keuangan adalah mengkonversikan data menjadi informasi.Ada beberapa tujuan yang ingin dicapai dalam analisis laporan keuangan misalnya sebagai alat </w:t>
      </w:r>
      <w:r w:rsidRPr="00E62A58">
        <w:rPr>
          <w:rFonts w:ascii="Palentino" w:hAnsi="Palentino"/>
          <w:i/>
          <w:iCs/>
          <w:szCs w:val="24"/>
        </w:rPr>
        <w:t xml:space="preserve">forecasting </w:t>
      </w:r>
      <w:r w:rsidRPr="00E62A58">
        <w:rPr>
          <w:rFonts w:ascii="Palentino" w:hAnsi="Palentino"/>
          <w:szCs w:val="24"/>
        </w:rPr>
        <w:t xml:space="preserve">mengenai kondisi dan kinerja keuangan di masa mendatang. Ada beberapa teknik yang biasanya digunakan dalam melakukan suatu analisis, dimana salah satunya adalah analisis rasio. </w:t>
      </w:r>
    </w:p>
    <w:p w:rsidR="00E247F3" w:rsidRPr="00E62A58" w:rsidRDefault="00E247F3" w:rsidP="00E247F3">
      <w:pPr>
        <w:pStyle w:val="ListParagraph"/>
        <w:autoSpaceDE w:val="0"/>
        <w:autoSpaceDN w:val="0"/>
        <w:adjustRightInd w:val="0"/>
        <w:spacing w:line="276" w:lineRule="auto"/>
        <w:ind w:left="284" w:firstLine="709"/>
        <w:rPr>
          <w:rFonts w:ascii="Palentino" w:hAnsi="Palentino"/>
          <w:szCs w:val="24"/>
        </w:rPr>
      </w:pPr>
      <w:r w:rsidRPr="00E62A58">
        <w:rPr>
          <w:rFonts w:ascii="Palentino" w:hAnsi="Palentino"/>
          <w:szCs w:val="24"/>
        </w:rPr>
        <w:lastRenderedPageBreak/>
        <w:t xml:space="preserve">Tujuan koperasi yang telah dikemukakan tersebut mendorong didirikannya Koperasi Simpan Pinjam Sukadami yang ada di Desa Pacar Kecamatan Macang Pacar Kabupaten Manggarai Barat. </w:t>
      </w:r>
    </w:p>
    <w:p w:rsidR="00E247F3" w:rsidRPr="00E62A58" w:rsidRDefault="00E247F3" w:rsidP="00E247F3">
      <w:pPr>
        <w:pStyle w:val="ListParagraph"/>
        <w:tabs>
          <w:tab w:val="left" w:pos="993"/>
        </w:tabs>
        <w:autoSpaceDE w:val="0"/>
        <w:autoSpaceDN w:val="0"/>
        <w:adjustRightInd w:val="0"/>
        <w:spacing w:line="276" w:lineRule="auto"/>
        <w:ind w:left="284" w:firstLine="709"/>
        <w:rPr>
          <w:rFonts w:ascii="Palentino" w:hAnsi="Palentino"/>
          <w:szCs w:val="24"/>
        </w:rPr>
      </w:pPr>
      <w:r w:rsidRPr="00E62A58">
        <w:rPr>
          <w:rFonts w:ascii="Palentino" w:hAnsi="Palentino"/>
          <w:szCs w:val="24"/>
        </w:rPr>
        <w:t xml:space="preserve">Koperasi Simpan Pinjam Sukadami telah membantu masyarakat menengah ke bawah untuk dapat memperoleh dana/pinjaman dengan mudah, modal usaha, pendidikan, kesehatan dan lain-lain. Koperasi Simpan Pinjam Sukadami melakukan penghimpunan </w:t>
      </w:r>
      <w:proofErr w:type="gramStart"/>
      <w:r w:rsidRPr="00E62A58">
        <w:rPr>
          <w:rFonts w:ascii="Palentino" w:hAnsi="Palentino"/>
          <w:szCs w:val="24"/>
        </w:rPr>
        <w:t>dana</w:t>
      </w:r>
      <w:proofErr w:type="gramEnd"/>
      <w:r w:rsidRPr="00E62A58">
        <w:rPr>
          <w:rFonts w:ascii="Palentino" w:hAnsi="Palentino"/>
          <w:szCs w:val="24"/>
        </w:rPr>
        <w:t xml:space="preserve"> dari para anggota dalam bentuk simpan pokok, wajib, cadangan, dan donasi. Dana yang dihimpun </w:t>
      </w:r>
      <w:proofErr w:type="gramStart"/>
      <w:r w:rsidRPr="00E62A58">
        <w:rPr>
          <w:rFonts w:ascii="Palentino" w:hAnsi="Palentino"/>
          <w:szCs w:val="24"/>
        </w:rPr>
        <w:t>akan</w:t>
      </w:r>
      <w:proofErr w:type="gramEnd"/>
      <w:r w:rsidRPr="00E62A58">
        <w:rPr>
          <w:rFonts w:ascii="Palentino" w:hAnsi="Palentino"/>
          <w:szCs w:val="24"/>
        </w:rPr>
        <w:t xml:space="preserve"> dipergunakan untuk meningkatkan permodalan yang nantinya akan disalurkan kepada anggota dalam bentuk kredit. Kredit tersebut pada umumnya dipergunakan oleh anggota untuk modal kerja atau konsumsi. Melalui kegiatan ini Koperasi Simpan Pinjam Sukadamai memperoleh SHU (Sisa Hasil Usaha) yang dibagikan kepada para anggotanya setiap akhir tahun.</w:t>
      </w:r>
    </w:p>
    <w:p w:rsidR="00E247F3" w:rsidRPr="00E62A58" w:rsidRDefault="00E247F3" w:rsidP="00E247F3">
      <w:pPr>
        <w:pStyle w:val="ListParagraph"/>
        <w:tabs>
          <w:tab w:val="left" w:pos="993"/>
        </w:tabs>
        <w:autoSpaceDE w:val="0"/>
        <w:autoSpaceDN w:val="0"/>
        <w:adjustRightInd w:val="0"/>
        <w:spacing w:line="276" w:lineRule="auto"/>
        <w:ind w:left="284" w:firstLine="709"/>
        <w:rPr>
          <w:rFonts w:ascii="Palentino" w:hAnsi="Palentino"/>
          <w:szCs w:val="24"/>
        </w:rPr>
      </w:pPr>
      <w:r w:rsidRPr="00E62A58">
        <w:rPr>
          <w:rFonts w:ascii="Palentino" w:hAnsi="Palentino"/>
          <w:szCs w:val="24"/>
        </w:rPr>
        <w:t xml:space="preserve"> Berdasarkan laporan keuangan yang telah ada, pada tahun 2013 sampai 2017 terjadi peningkatan pada aktiva lancar, aktiva tetap, kewajiban lancar, kewajiban jangka panjang dan modal sendiri namun masih berfluktuasi SHU.Koperasi Simpan Pinjam Sukadami sehingga belum diketahui bagaimana perkembangan laporan keuangan yang terjadi pada kinerja keuangan Koperasi Simpan Pinjam Suka Damai tersebut, maka dari itu perlu dilakukan analisis agar tidak memberikan informasi yang semu. Sebagai salah satu badan usaha, koperasi harus bisa mengontrol penggunaan modal dalam koperasinya agar dapat meningka</w:t>
      </w:r>
      <w:r>
        <w:rPr>
          <w:rFonts w:ascii="Palentino" w:hAnsi="Palentino"/>
          <w:szCs w:val="24"/>
        </w:rPr>
        <w:t xml:space="preserve">tkan efisiensi hasil koperasi. </w:t>
      </w:r>
      <w:r w:rsidRPr="00E62A58">
        <w:rPr>
          <w:rFonts w:ascii="Palentino" w:hAnsi="Palentino"/>
          <w:szCs w:val="24"/>
        </w:rPr>
        <w:t xml:space="preserve">Keberhasilan dalam penggunaan modal, dapat dilihat dari rentabilitas koperasi. </w:t>
      </w:r>
    </w:p>
    <w:p w:rsidR="00E247F3" w:rsidRPr="00A5340D" w:rsidRDefault="00E247F3" w:rsidP="00E247F3">
      <w:pPr>
        <w:autoSpaceDE w:val="0"/>
        <w:autoSpaceDN w:val="0"/>
        <w:adjustRightInd w:val="0"/>
        <w:spacing w:after="0" w:line="276" w:lineRule="auto"/>
        <w:jc w:val="both"/>
        <w:rPr>
          <w:rFonts w:ascii="Palentino" w:hAnsi="Palentino" w:cs="Times New Roman"/>
          <w:sz w:val="24"/>
          <w:szCs w:val="24"/>
        </w:rPr>
      </w:pPr>
    </w:p>
    <w:p w:rsidR="00E247F3" w:rsidRPr="00E62A58" w:rsidRDefault="00E247F3" w:rsidP="00E247F3">
      <w:pPr>
        <w:pStyle w:val="ListParagraph"/>
        <w:autoSpaceDE w:val="0"/>
        <w:autoSpaceDN w:val="0"/>
        <w:adjustRightInd w:val="0"/>
        <w:spacing w:line="276" w:lineRule="auto"/>
        <w:ind w:left="567" w:firstLine="741"/>
        <w:rPr>
          <w:rFonts w:ascii="Palentino" w:hAnsi="Palentino"/>
          <w:b/>
          <w:bCs/>
          <w:szCs w:val="24"/>
        </w:rPr>
      </w:pPr>
      <w:r w:rsidRPr="00E62A58">
        <w:rPr>
          <w:rFonts w:ascii="Palentino" w:hAnsi="Palentino"/>
          <w:szCs w:val="24"/>
        </w:rPr>
        <w:t>.</w:t>
      </w:r>
    </w:p>
    <w:p w:rsidR="00E247F3" w:rsidRPr="00E62A58" w:rsidRDefault="00E247F3" w:rsidP="00E247F3">
      <w:pPr>
        <w:autoSpaceDE w:val="0"/>
        <w:autoSpaceDN w:val="0"/>
        <w:adjustRightInd w:val="0"/>
        <w:spacing w:after="0" w:line="276" w:lineRule="auto"/>
        <w:jc w:val="both"/>
        <w:rPr>
          <w:rFonts w:ascii="Palentino" w:hAnsi="Palentino" w:cs="Times New Roman"/>
          <w:b/>
          <w:bCs/>
          <w:sz w:val="24"/>
          <w:szCs w:val="24"/>
          <w:lang w:val="id-ID"/>
        </w:rPr>
      </w:pPr>
      <w:r w:rsidRPr="00E62A58">
        <w:rPr>
          <w:rFonts w:ascii="Palentino" w:hAnsi="Palentino" w:cs="Times New Roman"/>
          <w:b/>
          <w:bCs/>
          <w:sz w:val="24"/>
          <w:szCs w:val="24"/>
        </w:rPr>
        <w:t>METODE PENELITIAN</w:t>
      </w:r>
    </w:p>
    <w:p w:rsidR="00E247F3" w:rsidRPr="00E62A58" w:rsidRDefault="00E247F3" w:rsidP="00E247F3">
      <w:pPr>
        <w:pStyle w:val="ListParagraph"/>
        <w:tabs>
          <w:tab w:val="left" w:pos="851"/>
          <w:tab w:val="left" w:pos="993"/>
        </w:tabs>
        <w:autoSpaceDE w:val="0"/>
        <w:autoSpaceDN w:val="0"/>
        <w:adjustRightInd w:val="0"/>
        <w:spacing w:line="276" w:lineRule="auto"/>
        <w:ind w:left="426"/>
        <w:rPr>
          <w:rFonts w:ascii="Palentino" w:hAnsi="Palentino"/>
          <w:szCs w:val="24"/>
        </w:rPr>
      </w:pPr>
      <w:r w:rsidRPr="00E62A58">
        <w:rPr>
          <w:rFonts w:ascii="Palentino" w:hAnsi="Palentino"/>
          <w:b/>
          <w:bCs/>
          <w:szCs w:val="24"/>
        </w:rPr>
        <w:tab/>
        <w:t xml:space="preserve">  </w:t>
      </w:r>
      <w:r w:rsidRPr="00E62A58">
        <w:rPr>
          <w:rFonts w:ascii="Palentino" w:hAnsi="Palentino"/>
          <w:szCs w:val="24"/>
        </w:rPr>
        <w:t xml:space="preserve">Penelitian ini dilakukan di Koperasi simpan Pinjam Suka </w:t>
      </w:r>
      <w:proofErr w:type="gramStart"/>
      <w:r w:rsidRPr="00E62A58">
        <w:rPr>
          <w:rFonts w:ascii="Palentino" w:hAnsi="Palentino"/>
          <w:szCs w:val="24"/>
        </w:rPr>
        <w:t>Damai  Kecamatan</w:t>
      </w:r>
      <w:proofErr w:type="gramEnd"/>
      <w:r w:rsidRPr="00E62A58">
        <w:rPr>
          <w:rFonts w:ascii="Palentino" w:hAnsi="Palentino"/>
          <w:szCs w:val="24"/>
        </w:rPr>
        <w:t xml:space="preserve"> Macang Pacar kabupaten Manggarai Barat Pada bulan Juli Sampai bulan  Agustus 2018. Obyek yang digunakan dalam penelitian ini adalah analisis kinerja keuangan selama limatahun sebelum 2013-2017 Koperasi Simpan Pinjam Sukadamai di Desa Pacar.</w:t>
      </w:r>
    </w:p>
    <w:p w:rsidR="00E247F3" w:rsidRPr="00E62A58" w:rsidRDefault="00E247F3" w:rsidP="00E247F3">
      <w:pPr>
        <w:spacing w:after="0" w:line="276" w:lineRule="auto"/>
        <w:ind w:left="284" w:firstLine="425"/>
        <w:jc w:val="both"/>
        <w:rPr>
          <w:rFonts w:ascii="Palentino" w:hAnsi="Palentino" w:cs="Times New Roman"/>
          <w:sz w:val="24"/>
          <w:szCs w:val="24"/>
        </w:rPr>
      </w:pPr>
      <w:r w:rsidRPr="00E62A58">
        <w:rPr>
          <w:rFonts w:ascii="Palentino" w:hAnsi="Palentino" w:cs="Times New Roman"/>
          <w:sz w:val="24"/>
          <w:szCs w:val="24"/>
        </w:rPr>
        <w:tab/>
        <w:t>.Yang menjadi populasi dalam penelitian ini adalah: keseluruhan laporan keuangan dari koperasi Suka Damai. Sampel adalah: Sebagian dari laporan keuangan dari koperasi. Suka Damai yang menjadi populasi disini adalah: laporan keuangan di tahun 2013-2017.</w:t>
      </w:r>
      <w:r w:rsidRPr="00E62A58">
        <w:rPr>
          <w:rFonts w:ascii="Palentino" w:hAnsi="Palentino" w:cs="Times New Roman"/>
          <w:sz w:val="24"/>
          <w:szCs w:val="24"/>
        </w:rPr>
        <w:tab/>
      </w:r>
    </w:p>
    <w:p w:rsidR="00E247F3" w:rsidRPr="00E62A58" w:rsidRDefault="00E247F3" w:rsidP="00E247F3">
      <w:pPr>
        <w:pStyle w:val="ListParagraph"/>
        <w:tabs>
          <w:tab w:val="left" w:pos="993"/>
        </w:tabs>
        <w:autoSpaceDE w:val="0"/>
        <w:autoSpaceDN w:val="0"/>
        <w:adjustRightInd w:val="0"/>
        <w:spacing w:line="276" w:lineRule="auto"/>
        <w:ind w:left="360"/>
        <w:rPr>
          <w:rFonts w:ascii="Palentino" w:hAnsi="Palentino"/>
          <w:b/>
          <w:bCs/>
          <w:szCs w:val="24"/>
        </w:rPr>
      </w:pPr>
      <w:r w:rsidRPr="00E62A58">
        <w:rPr>
          <w:rFonts w:ascii="Palentino" w:hAnsi="Palentino"/>
          <w:b/>
          <w:bCs/>
          <w:szCs w:val="24"/>
        </w:rPr>
        <w:t xml:space="preserve">           </w:t>
      </w:r>
      <w:r w:rsidRPr="00E62A58">
        <w:rPr>
          <w:rFonts w:ascii="Palentino" w:hAnsi="Palentino"/>
          <w:szCs w:val="24"/>
        </w:rPr>
        <w:t xml:space="preserve">Metode analisis data pada laporan keuangan yang digunakan untuk mengukur, mengetahui, menggambarkan, menentukan serta membandingkan proporsi pada pos-pos dalam laporan neraca, laba rugi dan arus kas. </w:t>
      </w:r>
    </w:p>
    <w:p w:rsidR="00E247F3" w:rsidRPr="00E62A58" w:rsidRDefault="00E247F3" w:rsidP="00E247F3">
      <w:pPr>
        <w:pStyle w:val="ListParagraph"/>
        <w:autoSpaceDE w:val="0"/>
        <w:autoSpaceDN w:val="0"/>
        <w:adjustRightInd w:val="0"/>
        <w:spacing w:line="276" w:lineRule="auto"/>
        <w:ind w:left="284" w:firstLine="709"/>
        <w:rPr>
          <w:rFonts w:ascii="Palentino" w:hAnsi="Palentino"/>
          <w:szCs w:val="24"/>
        </w:rPr>
      </w:pPr>
      <w:r w:rsidRPr="00E62A58">
        <w:rPr>
          <w:rFonts w:ascii="Palentino" w:hAnsi="Palentino"/>
          <w:szCs w:val="24"/>
        </w:rPr>
        <w:t xml:space="preserve">Analisis rasio merupakan metode analisis yang digunakan dengan menganalisis laporan keuangan pada tahun (periode) tertentu, yaitu dengan membandingkan antara pos yang satu dengan pos lainnya dalam laporan keuangan yang </w:t>
      </w:r>
      <w:proofErr w:type="gramStart"/>
      <w:r w:rsidRPr="00E62A58">
        <w:rPr>
          <w:rFonts w:ascii="Palentino" w:hAnsi="Palentino"/>
          <w:szCs w:val="24"/>
        </w:rPr>
        <w:t>sama</w:t>
      </w:r>
      <w:proofErr w:type="gramEnd"/>
      <w:r w:rsidRPr="00E62A58">
        <w:rPr>
          <w:rFonts w:ascii="Palentino" w:hAnsi="Palentino"/>
          <w:szCs w:val="24"/>
        </w:rPr>
        <w:t xml:space="preserve"> dengan tahun yang sama. Dalam menganalisis rasio keuangan, sebagai standar dalam menilai kinerja keuangan pada penelitian ini digunakan standar yang telah ditetapkan berdasarkan Keputusan Menteri Negara Koperasi dan UKM No.06/Per/M/KUKM/V/2006 tentang Standar Penilaian Kesehatan, ada tiga kelompok rasio (likuiditas, solvabilitas, profitabilitas ) dihitung dari data laporan neraca dan rugi laba, kemudian ditabulasi berdasarkan masing-masing rasio dan tahun tanpa uji statistik. </w:t>
      </w:r>
    </w:p>
    <w:p w:rsidR="00E247F3" w:rsidRPr="00E62A58" w:rsidRDefault="00E247F3" w:rsidP="00E247F3">
      <w:pPr>
        <w:pStyle w:val="ListParagraph"/>
        <w:autoSpaceDE w:val="0"/>
        <w:autoSpaceDN w:val="0"/>
        <w:adjustRightInd w:val="0"/>
        <w:spacing w:line="276" w:lineRule="auto"/>
        <w:ind w:left="284" w:firstLine="709"/>
        <w:rPr>
          <w:rFonts w:ascii="Palentino" w:hAnsi="Palentino"/>
          <w:b/>
          <w:bCs/>
          <w:szCs w:val="24"/>
        </w:rPr>
      </w:pPr>
      <w:r w:rsidRPr="00E62A58">
        <w:rPr>
          <w:rFonts w:ascii="Palentino" w:hAnsi="Palentino"/>
          <w:szCs w:val="24"/>
        </w:rPr>
        <w:lastRenderedPageBreak/>
        <w:t xml:space="preserve">Adapun cara menilai kinerja keuangan dengan </w:t>
      </w:r>
      <w:proofErr w:type="gramStart"/>
      <w:r w:rsidRPr="00E62A58">
        <w:rPr>
          <w:rFonts w:ascii="Palentino" w:hAnsi="Palentino"/>
          <w:szCs w:val="24"/>
        </w:rPr>
        <w:t>Analisis  rasio</w:t>
      </w:r>
      <w:proofErr w:type="gramEnd"/>
      <w:r w:rsidRPr="00E62A58">
        <w:rPr>
          <w:rFonts w:ascii="Palentino" w:hAnsi="Palentino"/>
          <w:szCs w:val="24"/>
        </w:rPr>
        <w:t xml:space="preserve"> yang terbagi dari tiga kelompok sebagai berikut:</w:t>
      </w:r>
    </w:p>
    <w:p w:rsidR="00E247F3" w:rsidRPr="00E62A58" w:rsidRDefault="00E247F3" w:rsidP="009E7909">
      <w:pPr>
        <w:pStyle w:val="ListParagraph"/>
        <w:numPr>
          <w:ilvl w:val="0"/>
          <w:numId w:val="1"/>
        </w:numPr>
        <w:autoSpaceDE w:val="0"/>
        <w:autoSpaceDN w:val="0"/>
        <w:adjustRightInd w:val="0"/>
        <w:spacing w:line="276" w:lineRule="auto"/>
        <w:rPr>
          <w:rFonts w:ascii="Palentino" w:hAnsi="Palentino"/>
          <w:szCs w:val="24"/>
        </w:rPr>
      </w:pPr>
      <w:r w:rsidRPr="00E62A58">
        <w:rPr>
          <w:rFonts w:ascii="Palentino" w:hAnsi="Palentino"/>
          <w:szCs w:val="24"/>
        </w:rPr>
        <w:t>Rasio likuiditas</w:t>
      </w:r>
    </w:p>
    <w:p w:rsidR="00E247F3" w:rsidRPr="00E62A58" w:rsidRDefault="00E247F3" w:rsidP="00E247F3">
      <w:pPr>
        <w:autoSpaceDE w:val="0"/>
        <w:autoSpaceDN w:val="0"/>
        <w:adjustRightInd w:val="0"/>
        <w:spacing w:after="0" w:line="276" w:lineRule="auto"/>
        <w:ind w:left="720" w:firstLine="414"/>
        <w:jc w:val="both"/>
        <w:rPr>
          <w:rFonts w:ascii="Palentino" w:hAnsi="Palentino" w:cs="Times New Roman"/>
          <w:sz w:val="24"/>
          <w:szCs w:val="24"/>
        </w:rPr>
      </w:pPr>
      <w:r w:rsidRPr="00E62A58">
        <w:rPr>
          <w:rFonts w:ascii="Palentino" w:hAnsi="Palentino" w:cs="Times New Roman"/>
          <w:sz w:val="24"/>
          <w:szCs w:val="24"/>
        </w:rPr>
        <w:t>Rasio lancar (</w:t>
      </w:r>
      <w:r w:rsidRPr="00E62A58">
        <w:rPr>
          <w:rFonts w:ascii="Palentino" w:hAnsi="Palentino" w:cs="Times New Roman"/>
          <w:i/>
          <w:iCs/>
          <w:sz w:val="24"/>
          <w:szCs w:val="24"/>
        </w:rPr>
        <w:t>current ratio</w:t>
      </w:r>
      <w:r w:rsidRPr="00E62A58">
        <w:rPr>
          <w:rFonts w:ascii="Palentino" w:hAnsi="Palentino" w:cs="Times New Roman"/>
          <w:sz w:val="24"/>
          <w:szCs w:val="24"/>
        </w:rPr>
        <w:t xml:space="preserve">), dihitung dengan cara membagi aktiva lancer dengan kewajiban lancar dengan rumus sebagai </w:t>
      </w:r>
      <w:proofErr w:type="gramStart"/>
      <w:r w:rsidRPr="00E62A58">
        <w:rPr>
          <w:rFonts w:ascii="Palentino" w:hAnsi="Palentino" w:cs="Times New Roman"/>
          <w:sz w:val="24"/>
          <w:szCs w:val="24"/>
        </w:rPr>
        <w:t>berikut ;</w:t>
      </w:r>
      <w:proofErr w:type="gramEnd"/>
    </w:p>
    <w:p w:rsidR="00E247F3" w:rsidRPr="00E62A58" w:rsidRDefault="00E247F3" w:rsidP="00E247F3">
      <w:pPr>
        <w:autoSpaceDE w:val="0"/>
        <w:autoSpaceDN w:val="0"/>
        <w:adjustRightInd w:val="0"/>
        <w:spacing w:after="0" w:line="276" w:lineRule="auto"/>
        <w:ind w:left="1134"/>
        <w:jc w:val="both"/>
        <w:rPr>
          <w:rFonts w:ascii="Palentino" w:hAnsi="Palentino" w:cs="Times New Roman"/>
          <w:b/>
          <w:sz w:val="24"/>
          <w:szCs w:val="24"/>
        </w:rPr>
      </w:pPr>
      <m:oMathPara>
        <m:oMathParaPr>
          <m:jc m:val="left"/>
        </m:oMathParaPr>
        <m:oMath>
          <m:r>
            <m:rPr>
              <m:sty m:val="b"/>
            </m:rPr>
            <w:rPr>
              <w:rFonts w:ascii="Cambria Math" w:hAnsi="Cambria Math" w:cs="Times New Roman"/>
              <w:sz w:val="24"/>
              <w:szCs w:val="24"/>
            </w:rPr>
            <m:t>current ratio=</m:t>
          </m:r>
          <m:f>
            <m:fPr>
              <m:ctrlPr>
                <w:rPr>
                  <w:rFonts w:ascii="Cambria Math" w:hAnsi="Cambria Math" w:cs="Times New Roman"/>
                  <w:b/>
                  <w:sz w:val="24"/>
                  <w:szCs w:val="24"/>
                </w:rPr>
              </m:ctrlPr>
            </m:fPr>
            <m:num>
              <m:r>
                <m:rPr>
                  <m:sty m:val="b"/>
                </m:rPr>
                <w:rPr>
                  <w:rFonts w:ascii="Cambria Math" w:hAnsi="Cambria Math" w:cs="Times New Roman"/>
                  <w:sz w:val="24"/>
                  <w:szCs w:val="24"/>
                </w:rPr>
                <m:t>aktiva lancar</m:t>
              </m:r>
            </m:num>
            <m:den>
              <m:r>
                <m:rPr>
                  <m:sty m:val="b"/>
                </m:rPr>
                <w:rPr>
                  <w:rFonts w:ascii="Cambria Math" w:hAnsi="Cambria Math" w:cs="Times New Roman"/>
                  <w:sz w:val="24"/>
                  <w:szCs w:val="24"/>
                </w:rPr>
                <m:t>hutang lancar</m:t>
              </m:r>
            </m:den>
          </m:f>
          <m:r>
            <m:rPr>
              <m:sty m:val="b"/>
            </m:rPr>
            <w:rPr>
              <w:rFonts w:ascii="Cambria Math" w:hAnsi="Cambria Math" w:cs="Times New Roman"/>
              <w:sz w:val="24"/>
              <w:szCs w:val="24"/>
            </w:rPr>
            <m:t>×100%</m:t>
          </m:r>
        </m:oMath>
      </m:oMathPara>
    </w:p>
    <w:p w:rsidR="00E247F3" w:rsidRPr="00E62A58" w:rsidRDefault="00E247F3" w:rsidP="00E247F3">
      <w:pPr>
        <w:autoSpaceDE w:val="0"/>
        <w:autoSpaceDN w:val="0"/>
        <w:adjustRightInd w:val="0"/>
        <w:spacing w:after="0" w:line="276" w:lineRule="auto"/>
        <w:ind w:left="1134"/>
        <w:jc w:val="both"/>
        <w:rPr>
          <w:rFonts w:ascii="Palentino" w:hAnsi="Palentino" w:cs="Times New Roman"/>
          <w:sz w:val="24"/>
          <w:szCs w:val="24"/>
        </w:rPr>
      </w:pPr>
      <w:r w:rsidRPr="00E62A58">
        <w:rPr>
          <w:rFonts w:ascii="Palentino" w:hAnsi="Palentino" w:cs="Times New Roman"/>
          <w:sz w:val="24"/>
          <w:szCs w:val="24"/>
        </w:rPr>
        <w:t>Keterangan:</w:t>
      </w:r>
    </w:p>
    <w:p w:rsidR="00E247F3" w:rsidRDefault="00E247F3" w:rsidP="00E247F3">
      <w:pPr>
        <w:autoSpaceDE w:val="0"/>
        <w:autoSpaceDN w:val="0"/>
        <w:adjustRightInd w:val="0"/>
        <w:spacing w:after="0" w:line="276" w:lineRule="auto"/>
        <w:ind w:firstLine="720"/>
        <w:rPr>
          <w:rFonts w:ascii="Palentino" w:hAnsi="Palentino" w:cs="Times New Roman"/>
          <w:sz w:val="24"/>
          <w:szCs w:val="24"/>
        </w:rPr>
      </w:pPr>
      <w:r w:rsidRPr="00E62A58">
        <w:rPr>
          <w:rFonts w:ascii="Palentino" w:hAnsi="Palentino" w:cs="Times New Roman"/>
          <w:sz w:val="24"/>
          <w:szCs w:val="24"/>
        </w:rPr>
        <w:t xml:space="preserve">Current ratio adalah </w:t>
      </w:r>
      <w:r>
        <w:rPr>
          <w:rFonts w:ascii="Palentino" w:hAnsi="Palentino" w:cs="Times New Roman"/>
          <w:sz w:val="24"/>
          <w:szCs w:val="24"/>
        </w:rPr>
        <w:tab/>
      </w:r>
      <w:r w:rsidRPr="00E62A58">
        <w:rPr>
          <w:rFonts w:ascii="Palentino" w:hAnsi="Palentino" w:cs="Times New Roman"/>
          <w:sz w:val="24"/>
          <w:szCs w:val="24"/>
        </w:rPr>
        <w:t>:</w:t>
      </w:r>
      <w:r w:rsidRPr="00E62A58">
        <w:rPr>
          <w:rFonts w:ascii="Palentino" w:hAnsi="Palentino" w:cs="Times New Roman"/>
          <w:b/>
          <w:sz w:val="24"/>
          <w:szCs w:val="24"/>
        </w:rPr>
        <w:t xml:space="preserve"> </w:t>
      </w:r>
      <w:r w:rsidRPr="00E62A58">
        <w:rPr>
          <w:rFonts w:ascii="Palentino" w:hAnsi="Palentino" w:cs="Times New Roman"/>
          <w:sz w:val="24"/>
          <w:szCs w:val="24"/>
        </w:rPr>
        <w:t>perbandingan an</w:t>
      </w:r>
      <w:r>
        <w:rPr>
          <w:rFonts w:ascii="Palentino" w:hAnsi="Palentino" w:cs="Times New Roman"/>
          <w:sz w:val="24"/>
          <w:szCs w:val="24"/>
        </w:rPr>
        <w:t xml:space="preserve">tara jumlah aktiva lancar  </w:t>
      </w:r>
    </w:p>
    <w:p w:rsidR="00E247F3" w:rsidRPr="00E62A58" w:rsidRDefault="00E247F3" w:rsidP="00E247F3">
      <w:pPr>
        <w:autoSpaceDE w:val="0"/>
        <w:autoSpaceDN w:val="0"/>
        <w:adjustRightInd w:val="0"/>
        <w:spacing w:after="0" w:line="276" w:lineRule="auto"/>
        <w:ind w:left="2574" w:firstLine="306"/>
        <w:rPr>
          <w:rFonts w:ascii="Palentino" w:hAnsi="Palentino" w:cs="Times New Roman"/>
          <w:sz w:val="24"/>
          <w:szCs w:val="24"/>
        </w:rPr>
      </w:pPr>
      <w:r>
        <w:rPr>
          <w:rFonts w:ascii="Palentino" w:hAnsi="Palentino" w:cs="Times New Roman"/>
          <w:sz w:val="24"/>
          <w:szCs w:val="24"/>
        </w:rPr>
        <w:t xml:space="preserve">    </w:t>
      </w:r>
      <w:proofErr w:type="gramStart"/>
      <w:r w:rsidRPr="00E62A58">
        <w:rPr>
          <w:rFonts w:ascii="Palentino" w:hAnsi="Palentino" w:cs="Times New Roman"/>
          <w:sz w:val="24"/>
          <w:szCs w:val="24"/>
        </w:rPr>
        <w:t>dengan</w:t>
      </w:r>
      <w:proofErr w:type="gramEnd"/>
      <w:r w:rsidRPr="00E62A58">
        <w:rPr>
          <w:rFonts w:ascii="Palentino" w:hAnsi="Palentino" w:cs="Times New Roman"/>
          <w:sz w:val="24"/>
          <w:szCs w:val="24"/>
        </w:rPr>
        <w:t xml:space="preserve"> hutang lancar</w:t>
      </w:r>
    </w:p>
    <w:p w:rsidR="00E247F3" w:rsidRPr="00E62A58" w:rsidRDefault="00E247F3" w:rsidP="00E247F3">
      <w:pPr>
        <w:autoSpaceDE w:val="0"/>
        <w:autoSpaceDN w:val="0"/>
        <w:adjustRightInd w:val="0"/>
        <w:spacing w:after="0" w:line="276" w:lineRule="auto"/>
        <w:ind w:left="709"/>
        <w:rPr>
          <w:rFonts w:ascii="Palentino" w:hAnsi="Palentino" w:cs="Times New Roman"/>
          <w:sz w:val="24"/>
          <w:szCs w:val="24"/>
          <w:lang w:val="id-ID"/>
        </w:rPr>
      </w:pPr>
      <w:r w:rsidRPr="00E62A58">
        <w:rPr>
          <w:rFonts w:ascii="Palentino" w:hAnsi="Palentino" w:cs="Times New Roman"/>
          <w:sz w:val="24"/>
          <w:szCs w:val="24"/>
        </w:rPr>
        <w:tab/>
        <w:t xml:space="preserve">Aktiva Lancar </w:t>
      </w:r>
      <w:proofErr w:type="gramStart"/>
      <w:r w:rsidRPr="00E62A58">
        <w:rPr>
          <w:rFonts w:ascii="Palentino" w:hAnsi="Palentino" w:cs="Times New Roman"/>
          <w:sz w:val="24"/>
          <w:szCs w:val="24"/>
        </w:rPr>
        <w:t>adalah :</w:t>
      </w:r>
      <w:proofErr w:type="gramEnd"/>
      <w:r w:rsidRPr="00E62A58">
        <w:rPr>
          <w:rFonts w:ascii="Palentino" w:hAnsi="Palentino" w:cs="Times New Roman"/>
          <w:sz w:val="24"/>
          <w:szCs w:val="24"/>
        </w:rPr>
        <w:t xml:space="preserve"> aset yang dapat digunakan  </w:t>
      </w:r>
      <w:r w:rsidRPr="00E62A58">
        <w:rPr>
          <w:rFonts w:ascii="Palentino" w:hAnsi="Palentino" w:cs="Times New Roman"/>
          <w:sz w:val="24"/>
          <w:szCs w:val="24"/>
          <w:lang w:val="id-ID"/>
        </w:rPr>
        <w:t xml:space="preserve">dalam </w:t>
      </w:r>
      <w:r w:rsidRPr="00E62A58">
        <w:rPr>
          <w:rFonts w:ascii="Palentino" w:hAnsi="Palentino" w:cs="Times New Roman"/>
          <w:sz w:val="24"/>
          <w:szCs w:val="24"/>
        </w:rPr>
        <w:t>jangka pendek.</w:t>
      </w:r>
    </w:p>
    <w:p w:rsidR="00E247F3" w:rsidRPr="00E62A58" w:rsidRDefault="00E247F3" w:rsidP="00E247F3">
      <w:pPr>
        <w:autoSpaceDE w:val="0"/>
        <w:autoSpaceDN w:val="0"/>
        <w:adjustRightInd w:val="0"/>
        <w:spacing w:after="0" w:line="276" w:lineRule="auto"/>
        <w:ind w:left="2977" w:hanging="2268"/>
        <w:jc w:val="both"/>
        <w:rPr>
          <w:rFonts w:ascii="Palentino" w:hAnsi="Palentino" w:cs="Times New Roman"/>
          <w:sz w:val="24"/>
          <w:szCs w:val="24"/>
        </w:rPr>
      </w:pPr>
      <w:r w:rsidRPr="00E62A58">
        <w:rPr>
          <w:rFonts w:ascii="Palentino" w:hAnsi="Palentino" w:cs="Times New Roman"/>
          <w:sz w:val="24"/>
          <w:szCs w:val="24"/>
        </w:rPr>
        <w:t xml:space="preserve">Hutang Lancar </w:t>
      </w:r>
      <w:proofErr w:type="gramStart"/>
      <w:r w:rsidRPr="00E62A58">
        <w:rPr>
          <w:rFonts w:ascii="Palentino" w:hAnsi="Palentino" w:cs="Times New Roman"/>
          <w:sz w:val="24"/>
          <w:szCs w:val="24"/>
        </w:rPr>
        <w:t>adalah :</w:t>
      </w:r>
      <w:proofErr w:type="gramEnd"/>
      <w:r w:rsidRPr="00E62A58">
        <w:rPr>
          <w:rFonts w:ascii="Palentino" w:hAnsi="Palentino" w:cs="Times New Roman"/>
          <w:sz w:val="24"/>
          <w:szCs w:val="24"/>
        </w:rPr>
        <w:t xml:space="preserve">  hutang yang diharapkan perusahaan akan </w:t>
      </w:r>
      <w:r w:rsidRPr="00E62A58">
        <w:rPr>
          <w:rFonts w:ascii="Palentino" w:hAnsi="Palentino" w:cs="Times New Roman"/>
          <w:sz w:val="24"/>
          <w:szCs w:val="24"/>
        </w:rPr>
        <w:tab/>
        <w:t>dibayar</w:t>
      </w:r>
      <w:r>
        <w:rPr>
          <w:rFonts w:ascii="Palentino" w:hAnsi="Palentino" w:cs="Times New Roman"/>
          <w:sz w:val="24"/>
          <w:szCs w:val="24"/>
          <w:lang w:val="id-ID"/>
        </w:rPr>
        <w:t xml:space="preserve"> </w:t>
      </w:r>
      <w:r w:rsidRPr="00E62A58">
        <w:rPr>
          <w:rFonts w:ascii="Palentino" w:hAnsi="Palentino" w:cs="Times New Roman"/>
          <w:sz w:val="24"/>
          <w:szCs w:val="24"/>
        </w:rPr>
        <w:t>dalam jangka waktu satu tahun.yang</w:t>
      </w:r>
      <w:r w:rsidRPr="00E62A58">
        <w:rPr>
          <w:rFonts w:ascii="Palentino" w:hAnsi="Palentino" w:cs="Times New Roman"/>
          <w:sz w:val="24"/>
          <w:szCs w:val="24"/>
          <w:lang w:val="id-ID"/>
        </w:rPr>
        <w:t xml:space="preserve">  </w:t>
      </w:r>
      <w:r w:rsidRPr="00E62A58">
        <w:rPr>
          <w:rFonts w:ascii="Palentino" w:hAnsi="Palentino" w:cs="Times New Roman"/>
          <w:sz w:val="24"/>
          <w:szCs w:val="24"/>
        </w:rPr>
        <w:t>termasuk dalam hutang lancar yaitu hutang dagang,hutangwesel,hutang pajak penjualan dan pendapatan diterima di muka</w:t>
      </w:r>
    </w:p>
    <w:p w:rsidR="00E247F3" w:rsidRPr="00E62A58" w:rsidRDefault="00E247F3" w:rsidP="00E247F3">
      <w:pPr>
        <w:autoSpaceDE w:val="0"/>
        <w:autoSpaceDN w:val="0"/>
        <w:adjustRightInd w:val="0"/>
        <w:spacing w:after="0" w:line="276" w:lineRule="auto"/>
        <w:ind w:left="2977" w:hanging="2410"/>
        <w:jc w:val="both"/>
        <w:rPr>
          <w:rFonts w:ascii="Palentino" w:hAnsi="Palentino" w:cs="Times New Roman"/>
          <w:sz w:val="24"/>
          <w:szCs w:val="24"/>
        </w:rPr>
      </w:pPr>
      <w:r w:rsidRPr="00E62A58">
        <w:rPr>
          <w:rFonts w:ascii="Palentino" w:hAnsi="Palentino" w:cs="Times New Roman"/>
          <w:sz w:val="24"/>
          <w:szCs w:val="24"/>
        </w:rPr>
        <w:t xml:space="preserve">Kriteria </w:t>
      </w:r>
      <w:r w:rsidRPr="00E62A58">
        <w:rPr>
          <w:rFonts w:ascii="Palentino" w:hAnsi="Palentino" w:cs="Times New Roman"/>
          <w:i/>
          <w:iCs/>
          <w:sz w:val="24"/>
          <w:szCs w:val="24"/>
        </w:rPr>
        <w:t xml:space="preserve">current ratio </w:t>
      </w:r>
      <w:r w:rsidRPr="00E62A58">
        <w:rPr>
          <w:rFonts w:ascii="Palentino" w:hAnsi="Palentino" w:cs="Times New Roman"/>
          <w:sz w:val="24"/>
          <w:szCs w:val="24"/>
        </w:rPr>
        <w:t>yang digunakan yaitu:</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Sangat baik = 200% - 250%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Baik = 175% - &lt;200%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Cukup baik = 150% - &lt;175%</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Kurang baik = 125% - &lt; 150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 xml:space="preserve">Buruk = 125%  </w:t>
      </w:r>
    </w:p>
    <w:p w:rsidR="00E247F3" w:rsidRPr="00E62A58" w:rsidRDefault="00E247F3" w:rsidP="009E7909">
      <w:pPr>
        <w:pStyle w:val="ListParagraph"/>
        <w:numPr>
          <w:ilvl w:val="0"/>
          <w:numId w:val="1"/>
        </w:numPr>
        <w:autoSpaceDE w:val="0"/>
        <w:autoSpaceDN w:val="0"/>
        <w:adjustRightInd w:val="0"/>
        <w:spacing w:line="276" w:lineRule="auto"/>
        <w:rPr>
          <w:rFonts w:ascii="Palentino" w:hAnsi="Palentino"/>
          <w:szCs w:val="24"/>
        </w:rPr>
      </w:pPr>
      <w:r w:rsidRPr="00E62A58">
        <w:rPr>
          <w:rFonts w:ascii="Palentino" w:hAnsi="Palentino"/>
          <w:szCs w:val="24"/>
        </w:rPr>
        <w:t>Rasio solvabilitas</w:t>
      </w:r>
    </w:p>
    <w:p w:rsidR="00E247F3" w:rsidRPr="00E62A58" w:rsidRDefault="00E247F3" w:rsidP="00E247F3">
      <w:pPr>
        <w:pStyle w:val="ListParagraph"/>
        <w:autoSpaceDE w:val="0"/>
        <w:autoSpaceDN w:val="0"/>
        <w:adjustRightInd w:val="0"/>
        <w:spacing w:line="276" w:lineRule="auto"/>
        <w:rPr>
          <w:rFonts w:ascii="Palentino" w:hAnsi="Palentino"/>
          <w:szCs w:val="24"/>
        </w:rPr>
      </w:pPr>
      <w:r w:rsidRPr="00E62A58">
        <w:rPr>
          <w:rFonts w:ascii="Palentino" w:hAnsi="Palentino"/>
          <w:i/>
          <w:iCs/>
          <w:szCs w:val="24"/>
        </w:rPr>
        <w:t xml:space="preserve">Total Debt to Total Assets Ratio, </w:t>
      </w:r>
      <w:r w:rsidRPr="00E62A58">
        <w:rPr>
          <w:rFonts w:ascii="Palentino" w:hAnsi="Palentino"/>
          <w:szCs w:val="24"/>
        </w:rPr>
        <w:t xml:space="preserve">dihitung dengan </w:t>
      </w:r>
      <w:proofErr w:type="gramStart"/>
      <w:r w:rsidRPr="00E62A58">
        <w:rPr>
          <w:rFonts w:ascii="Palentino" w:hAnsi="Palentino"/>
          <w:szCs w:val="24"/>
        </w:rPr>
        <w:t>cara</w:t>
      </w:r>
      <w:proofErr w:type="gramEnd"/>
      <w:r w:rsidRPr="00E62A58">
        <w:rPr>
          <w:rFonts w:ascii="Palentino" w:hAnsi="Palentino"/>
          <w:szCs w:val="24"/>
        </w:rPr>
        <w:t xml:space="preserve"> membagi total hutang dengan total aktiva.</w:t>
      </w:r>
    </w:p>
    <w:p w:rsidR="00E247F3" w:rsidRPr="00E62A58" w:rsidRDefault="00E247F3" w:rsidP="00E247F3">
      <w:pPr>
        <w:autoSpaceDE w:val="0"/>
        <w:autoSpaceDN w:val="0"/>
        <w:adjustRightInd w:val="0"/>
        <w:spacing w:after="0" w:line="276" w:lineRule="auto"/>
        <w:ind w:left="1276"/>
        <w:jc w:val="both"/>
        <w:rPr>
          <w:rFonts w:ascii="Palentino" w:hAnsi="Palentino" w:cs="Times New Roman"/>
          <w:b/>
          <w:sz w:val="24"/>
          <w:szCs w:val="24"/>
        </w:rPr>
      </w:pPr>
      <m:oMathPara>
        <m:oMath>
          <m:r>
            <m:rPr>
              <m:sty m:val="b"/>
            </m:rPr>
            <w:rPr>
              <w:rFonts w:ascii="Cambria Math" w:hAnsi="Cambria Math" w:cs="Times New Roman"/>
              <w:sz w:val="24"/>
              <w:szCs w:val="24"/>
            </w:rPr>
            <m:t>Debt ratio=</m:t>
          </m:r>
          <m:f>
            <m:fPr>
              <m:ctrlPr>
                <w:rPr>
                  <w:rFonts w:ascii="Cambria Math" w:hAnsi="Cambria Math" w:cs="Times New Roman"/>
                  <w:b/>
                  <w:sz w:val="24"/>
                  <w:szCs w:val="24"/>
                </w:rPr>
              </m:ctrlPr>
            </m:fPr>
            <m:num>
              <m:r>
                <m:rPr>
                  <m:sty m:val="b"/>
                </m:rPr>
                <w:rPr>
                  <w:rFonts w:ascii="Cambria Math" w:hAnsi="Cambria Math" w:cs="Times New Roman"/>
                  <w:sz w:val="24"/>
                  <w:szCs w:val="24"/>
                </w:rPr>
                <m:t>Total Hutang</m:t>
              </m:r>
            </m:num>
            <m:den>
              <m:r>
                <m:rPr>
                  <m:sty m:val="b"/>
                </m:rPr>
                <w:rPr>
                  <w:rFonts w:ascii="Cambria Math" w:hAnsi="Cambria Math" w:cs="Times New Roman"/>
                  <w:sz w:val="24"/>
                  <w:szCs w:val="24"/>
                </w:rPr>
                <m:t>Total Aktiva</m:t>
              </m:r>
            </m:den>
          </m:f>
          <m:r>
            <m:rPr>
              <m:sty m:val="b"/>
            </m:rPr>
            <w:rPr>
              <w:rFonts w:ascii="Cambria Math" w:hAnsi="Cambria Math" w:cs="Times New Roman"/>
              <w:sz w:val="24"/>
              <w:szCs w:val="24"/>
            </w:rPr>
            <m:t>×100%</m:t>
          </m:r>
        </m:oMath>
      </m:oMathPara>
    </w:p>
    <w:p w:rsidR="00E247F3" w:rsidRPr="00E62A58" w:rsidRDefault="00E247F3" w:rsidP="00E247F3">
      <w:pPr>
        <w:autoSpaceDE w:val="0"/>
        <w:autoSpaceDN w:val="0"/>
        <w:adjustRightInd w:val="0"/>
        <w:spacing w:after="0" w:line="276" w:lineRule="auto"/>
        <w:ind w:left="1276" w:hanging="283"/>
        <w:jc w:val="both"/>
        <w:rPr>
          <w:rFonts w:ascii="Palentino" w:hAnsi="Palentino" w:cs="Times New Roman"/>
          <w:sz w:val="24"/>
          <w:szCs w:val="24"/>
        </w:rPr>
      </w:pPr>
      <w:r w:rsidRPr="00E62A58">
        <w:rPr>
          <w:rFonts w:ascii="Palentino" w:hAnsi="Palentino" w:cs="Times New Roman"/>
          <w:sz w:val="24"/>
          <w:szCs w:val="24"/>
        </w:rPr>
        <w:t xml:space="preserve">Keterangan </w:t>
      </w:r>
    </w:p>
    <w:p w:rsidR="00E247F3" w:rsidRDefault="00E247F3" w:rsidP="00E247F3">
      <w:pPr>
        <w:autoSpaceDE w:val="0"/>
        <w:autoSpaceDN w:val="0"/>
        <w:adjustRightInd w:val="0"/>
        <w:spacing w:after="0" w:line="276" w:lineRule="auto"/>
        <w:ind w:left="2835" w:hanging="2126"/>
        <w:jc w:val="both"/>
        <w:rPr>
          <w:rFonts w:ascii="Palentino" w:hAnsi="Palentino" w:cs="Times New Roman"/>
          <w:sz w:val="24"/>
          <w:szCs w:val="24"/>
        </w:rPr>
      </w:pPr>
      <w:r w:rsidRPr="00E62A58">
        <w:rPr>
          <w:rFonts w:ascii="Palentino" w:hAnsi="Palentino" w:cs="Times New Roman"/>
          <w:sz w:val="24"/>
          <w:szCs w:val="24"/>
        </w:rPr>
        <w:t xml:space="preserve">Debet ratio </w:t>
      </w:r>
      <w:proofErr w:type="gramStart"/>
      <w:r w:rsidRPr="00E62A58">
        <w:rPr>
          <w:rFonts w:ascii="Palentino" w:hAnsi="Palentino" w:cs="Times New Roman"/>
          <w:sz w:val="24"/>
          <w:szCs w:val="24"/>
        </w:rPr>
        <w:t>adalah :</w:t>
      </w:r>
      <w:proofErr w:type="gramEnd"/>
      <w:r w:rsidRPr="00E62A58">
        <w:rPr>
          <w:rFonts w:ascii="Palentino" w:hAnsi="Palentino" w:cs="Times New Roman"/>
          <w:sz w:val="24"/>
          <w:szCs w:val="24"/>
        </w:rPr>
        <w:t xml:space="preserve"> Rasio yang digunakan u</w:t>
      </w:r>
      <w:r>
        <w:rPr>
          <w:rFonts w:ascii="Palentino" w:hAnsi="Palentino" w:cs="Times New Roman"/>
          <w:sz w:val="24"/>
          <w:szCs w:val="24"/>
        </w:rPr>
        <w:t>ntuk mengukur    seberapa besar</w:t>
      </w:r>
    </w:p>
    <w:p w:rsidR="00E247F3" w:rsidRDefault="00E247F3" w:rsidP="00E247F3">
      <w:pPr>
        <w:autoSpaceDE w:val="0"/>
        <w:autoSpaceDN w:val="0"/>
        <w:adjustRightInd w:val="0"/>
        <w:spacing w:after="0" w:line="276" w:lineRule="auto"/>
        <w:ind w:left="2835" w:hanging="675"/>
        <w:jc w:val="both"/>
        <w:rPr>
          <w:rFonts w:ascii="Palentino" w:hAnsi="Palentino" w:cs="Times New Roman"/>
          <w:sz w:val="24"/>
          <w:szCs w:val="24"/>
        </w:rPr>
      </w:pPr>
      <w:r>
        <w:rPr>
          <w:rFonts w:ascii="Palentino" w:hAnsi="Palentino" w:cs="Times New Roman"/>
          <w:sz w:val="24"/>
          <w:szCs w:val="24"/>
        </w:rPr>
        <w:t xml:space="preserve">       </w:t>
      </w:r>
      <w:proofErr w:type="gramStart"/>
      <w:r w:rsidRPr="00E62A58">
        <w:rPr>
          <w:rFonts w:ascii="Palentino" w:hAnsi="Palentino" w:cs="Times New Roman"/>
          <w:sz w:val="24"/>
          <w:szCs w:val="24"/>
        </w:rPr>
        <w:t>perusahaan</w:t>
      </w:r>
      <w:proofErr w:type="gramEnd"/>
      <w:r w:rsidRPr="00E62A58">
        <w:rPr>
          <w:rFonts w:ascii="Palentino" w:hAnsi="Palentino" w:cs="Times New Roman"/>
          <w:sz w:val="24"/>
          <w:szCs w:val="24"/>
        </w:rPr>
        <w:t xml:space="preserve"> mengadalkan  hutang </w:t>
      </w:r>
      <w:r>
        <w:rPr>
          <w:rFonts w:ascii="Palentino" w:hAnsi="Palentino" w:cs="Times New Roman"/>
          <w:sz w:val="24"/>
          <w:szCs w:val="24"/>
        </w:rPr>
        <w:t xml:space="preserve"> untuk membiayai</w:t>
      </w:r>
    </w:p>
    <w:p w:rsidR="00E247F3" w:rsidRPr="00E62A58" w:rsidRDefault="00E247F3" w:rsidP="00E247F3">
      <w:pPr>
        <w:autoSpaceDE w:val="0"/>
        <w:autoSpaceDN w:val="0"/>
        <w:adjustRightInd w:val="0"/>
        <w:spacing w:after="0" w:line="276" w:lineRule="auto"/>
        <w:ind w:left="2835" w:hanging="675"/>
        <w:jc w:val="both"/>
        <w:rPr>
          <w:rFonts w:ascii="Palentino" w:hAnsi="Palentino" w:cs="Times New Roman"/>
          <w:sz w:val="24"/>
          <w:szCs w:val="24"/>
        </w:rPr>
      </w:pPr>
      <w:r>
        <w:rPr>
          <w:rFonts w:ascii="Palentino" w:hAnsi="Palentino" w:cs="Times New Roman"/>
          <w:sz w:val="24"/>
          <w:szCs w:val="24"/>
        </w:rPr>
        <w:t xml:space="preserve">       </w:t>
      </w:r>
      <w:proofErr w:type="gramStart"/>
      <w:r w:rsidRPr="00E62A58">
        <w:rPr>
          <w:rFonts w:ascii="Palentino" w:hAnsi="Palentino" w:cs="Times New Roman"/>
          <w:sz w:val="24"/>
          <w:szCs w:val="24"/>
        </w:rPr>
        <w:t>asetnya</w:t>
      </w:r>
      <w:proofErr w:type="gramEnd"/>
      <w:r w:rsidRPr="00E62A58">
        <w:rPr>
          <w:rFonts w:ascii="Palentino" w:hAnsi="Palentino" w:cs="Times New Roman"/>
          <w:sz w:val="24"/>
          <w:szCs w:val="24"/>
        </w:rPr>
        <w:t>.</w:t>
      </w:r>
    </w:p>
    <w:p w:rsidR="00E247F3" w:rsidRPr="00E62A58" w:rsidRDefault="00E247F3" w:rsidP="00E247F3">
      <w:pPr>
        <w:autoSpaceDE w:val="0"/>
        <w:autoSpaceDN w:val="0"/>
        <w:adjustRightInd w:val="0"/>
        <w:spacing w:after="0" w:line="276" w:lineRule="auto"/>
        <w:ind w:left="3600" w:hanging="2891"/>
        <w:jc w:val="both"/>
        <w:rPr>
          <w:rFonts w:ascii="Palentino" w:hAnsi="Palentino" w:cs="Times New Roman"/>
          <w:sz w:val="24"/>
          <w:szCs w:val="24"/>
        </w:rPr>
      </w:pPr>
      <w:r w:rsidRPr="00E62A58">
        <w:rPr>
          <w:rFonts w:ascii="Palentino" w:hAnsi="Palentino" w:cs="Times New Roman"/>
          <w:sz w:val="24"/>
          <w:szCs w:val="24"/>
        </w:rPr>
        <w:t xml:space="preserve">Total Hutang </w:t>
      </w:r>
      <w:proofErr w:type="gramStart"/>
      <w:r w:rsidRPr="00E62A58">
        <w:rPr>
          <w:rFonts w:ascii="Palentino" w:hAnsi="Palentino" w:cs="Times New Roman"/>
          <w:sz w:val="24"/>
          <w:szCs w:val="24"/>
        </w:rPr>
        <w:t>adalah</w:t>
      </w:r>
      <w:r w:rsidRPr="00E62A58">
        <w:rPr>
          <w:rFonts w:ascii="Palentino" w:hAnsi="Palentino" w:cs="Times New Roman"/>
          <w:b/>
          <w:sz w:val="24"/>
          <w:szCs w:val="24"/>
        </w:rPr>
        <w:t xml:space="preserve"> :</w:t>
      </w:r>
      <w:proofErr w:type="gramEnd"/>
      <w:r w:rsidRPr="00E62A58">
        <w:rPr>
          <w:rFonts w:ascii="Palentino" w:hAnsi="Palentino" w:cs="Times New Roman"/>
          <w:b/>
          <w:sz w:val="24"/>
          <w:szCs w:val="24"/>
        </w:rPr>
        <w:t xml:space="preserve"> </w:t>
      </w:r>
      <w:r w:rsidRPr="00E62A58">
        <w:rPr>
          <w:rFonts w:ascii="Palentino" w:hAnsi="Palentino" w:cs="Times New Roman"/>
          <w:sz w:val="24"/>
          <w:szCs w:val="24"/>
        </w:rPr>
        <w:t>sumber dana a</w:t>
      </w:r>
      <w:r>
        <w:rPr>
          <w:rFonts w:ascii="Palentino" w:hAnsi="Palentino" w:cs="Times New Roman"/>
          <w:sz w:val="24"/>
          <w:szCs w:val="24"/>
        </w:rPr>
        <w:t xml:space="preserve">tau modal  perusahaan yang </w:t>
      </w:r>
      <w:r w:rsidRPr="00E62A58">
        <w:rPr>
          <w:rFonts w:ascii="Palentino" w:hAnsi="Palentino" w:cs="Times New Roman"/>
          <w:sz w:val="24"/>
          <w:szCs w:val="24"/>
        </w:rPr>
        <w:t>kereditor.</w:t>
      </w:r>
    </w:p>
    <w:p w:rsidR="00E247F3" w:rsidRPr="00E62A58" w:rsidRDefault="00E247F3" w:rsidP="00E247F3">
      <w:pPr>
        <w:autoSpaceDE w:val="0"/>
        <w:autoSpaceDN w:val="0"/>
        <w:adjustRightInd w:val="0"/>
        <w:spacing w:after="0" w:line="276" w:lineRule="auto"/>
        <w:ind w:left="2977" w:hanging="2268"/>
        <w:jc w:val="both"/>
        <w:rPr>
          <w:rFonts w:ascii="Palentino" w:hAnsi="Palentino" w:cs="Times New Roman"/>
          <w:sz w:val="24"/>
          <w:szCs w:val="24"/>
          <w:lang w:val="id-ID"/>
        </w:rPr>
      </w:pPr>
      <w:r w:rsidRPr="00E62A58">
        <w:rPr>
          <w:rFonts w:ascii="Palentino" w:hAnsi="Palentino" w:cs="Times New Roman"/>
          <w:sz w:val="24"/>
          <w:szCs w:val="24"/>
        </w:rPr>
        <w:t xml:space="preserve">Total Aktiva </w:t>
      </w:r>
      <w:proofErr w:type="gramStart"/>
      <w:r w:rsidRPr="00E62A58">
        <w:rPr>
          <w:rFonts w:ascii="Palentino" w:hAnsi="Palentino" w:cs="Times New Roman"/>
          <w:sz w:val="24"/>
          <w:szCs w:val="24"/>
        </w:rPr>
        <w:t>adalah :</w:t>
      </w:r>
      <w:proofErr w:type="gramEnd"/>
      <w:r w:rsidRPr="00E62A58">
        <w:rPr>
          <w:rFonts w:ascii="Palentino" w:hAnsi="Palentino" w:cs="Times New Roman"/>
          <w:b/>
          <w:sz w:val="24"/>
          <w:szCs w:val="24"/>
        </w:rPr>
        <w:t xml:space="preserve">  </w:t>
      </w:r>
      <w:r w:rsidRPr="00E62A58">
        <w:rPr>
          <w:rFonts w:ascii="Palentino" w:hAnsi="Palentino" w:cs="Times New Roman"/>
          <w:sz w:val="24"/>
          <w:szCs w:val="24"/>
        </w:rPr>
        <w:t>penjumlahan dari aktiva lancar dan aktiva tetap yang merupakan harta perusahaan secara keseluruhan.</w:t>
      </w:r>
    </w:p>
    <w:p w:rsidR="00E247F3" w:rsidRPr="00E62A58" w:rsidRDefault="00E247F3" w:rsidP="00E247F3">
      <w:pPr>
        <w:autoSpaceDE w:val="0"/>
        <w:autoSpaceDN w:val="0"/>
        <w:adjustRightInd w:val="0"/>
        <w:spacing w:after="0" w:line="276" w:lineRule="auto"/>
        <w:ind w:left="2977" w:hanging="2268"/>
        <w:jc w:val="both"/>
        <w:rPr>
          <w:rFonts w:ascii="Palentino" w:hAnsi="Palentino" w:cs="Times New Roman"/>
          <w:sz w:val="24"/>
          <w:szCs w:val="24"/>
          <w:lang w:val="id-ID"/>
        </w:rPr>
      </w:pP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 xml:space="preserve">Kriteria </w:t>
      </w:r>
      <w:r w:rsidRPr="00E62A58">
        <w:rPr>
          <w:rFonts w:ascii="Palentino" w:hAnsi="Palentino" w:cs="Times New Roman"/>
          <w:i/>
          <w:iCs/>
          <w:sz w:val="24"/>
          <w:szCs w:val="24"/>
        </w:rPr>
        <w:t xml:space="preserve">total debt to total asset ratio </w:t>
      </w:r>
      <w:r w:rsidRPr="00E62A58">
        <w:rPr>
          <w:rFonts w:ascii="Palentino" w:hAnsi="Palentino" w:cs="Times New Roman"/>
          <w:sz w:val="24"/>
          <w:szCs w:val="24"/>
        </w:rPr>
        <w:t>yang digunakan yaitu:</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Sangat baik = &lt;40%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Baik = 40% - &lt;50%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Cukup baik = 50% - &lt;60%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Kurang baik = 60 - &lt;80%</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Buruk = &gt;80%</w:t>
      </w:r>
    </w:p>
    <w:p w:rsidR="00E247F3" w:rsidRPr="00E62A58" w:rsidRDefault="00E247F3" w:rsidP="009E7909">
      <w:pPr>
        <w:pStyle w:val="ListParagraph"/>
        <w:numPr>
          <w:ilvl w:val="0"/>
          <w:numId w:val="1"/>
        </w:numPr>
        <w:autoSpaceDE w:val="0"/>
        <w:autoSpaceDN w:val="0"/>
        <w:adjustRightInd w:val="0"/>
        <w:spacing w:line="276" w:lineRule="auto"/>
        <w:rPr>
          <w:rFonts w:ascii="Palentino" w:hAnsi="Palentino"/>
          <w:szCs w:val="24"/>
        </w:rPr>
      </w:pPr>
      <w:r w:rsidRPr="00E62A58">
        <w:rPr>
          <w:rFonts w:ascii="Palentino" w:hAnsi="Palentino"/>
          <w:szCs w:val="24"/>
        </w:rPr>
        <w:t>Rasio rentabilitas</w:t>
      </w:r>
    </w:p>
    <w:p w:rsidR="00E247F3" w:rsidRPr="00E62A58" w:rsidRDefault="00E247F3" w:rsidP="00E247F3">
      <w:pPr>
        <w:pStyle w:val="ListParagraph"/>
        <w:autoSpaceDE w:val="0"/>
        <w:autoSpaceDN w:val="0"/>
        <w:adjustRightInd w:val="0"/>
        <w:spacing w:line="276" w:lineRule="auto"/>
        <w:rPr>
          <w:rFonts w:ascii="Palentino" w:hAnsi="Palentino"/>
          <w:szCs w:val="24"/>
        </w:rPr>
      </w:pPr>
      <w:r w:rsidRPr="00E62A58">
        <w:rPr>
          <w:rFonts w:ascii="Palentino" w:hAnsi="Palentino"/>
          <w:szCs w:val="24"/>
        </w:rPr>
        <w:t>Tingkat pengembalian ekuitas (</w:t>
      </w:r>
      <w:r w:rsidRPr="00E62A58">
        <w:rPr>
          <w:rFonts w:ascii="Palentino" w:hAnsi="Palentino"/>
          <w:i/>
          <w:iCs/>
          <w:szCs w:val="24"/>
        </w:rPr>
        <w:t>return on equity</w:t>
      </w:r>
      <w:r w:rsidRPr="00E62A58">
        <w:rPr>
          <w:rFonts w:ascii="Palentino" w:hAnsi="Palentino"/>
          <w:szCs w:val="24"/>
        </w:rPr>
        <w:t>―ROE), dihitung dengan membagi laba bersih dengan ekuitas.</w:t>
      </w:r>
    </w:p>
    <w:p w:rsidR="00E247F3" w:rsidRPr="00E62A58" w:rsidRDefault="00E247F3" w:rsidP="00E247F3">
      <w:pPr>
        <w:autoSpaceDE w:val="0"/>
        <w:autoSpaceDN w:val="0"/>
        <w:adjustRightInd w:val="0"/>
        <w:spacing w:after="0" w:line="276" w:lineRule="auto"/>
        <w:jc w:val="both"/>
        <w:rPr>
          <w:rFonts w:ascii="Palentino" w:hAnsi="Palentino" w:cs="Times New Roman"/>
          <w:b/>
          <w:sz w:val="24"/>
          <w:szCs w:val="24"/>
        </w:rPr>
      </w:pPr>
      <m:oMathPara>
        <m:oMath>
          <m:r>
            <m:rPr>
              <m:sty m:val="bi"/>
            </m:rPr>
            <w:rPr>
              <w:rFonts w:ascii="Cambria Math" w:hAnsi="Cambria Math" w:cs="Times New Roman"/>
              <w:sz w:val="24"/>
              <w:szCs w:val="24"/>
            </w:rPr>
            <w:lastRenderedPageBreak/>
            <m:t>return on equity</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Sisa Hasil Usaha</m:t>
              </m:r>
            </m:num>
            <m:den>
              <m:r>
                <m:rPr>
                  <m:sty m:val="b"/>
                </m:rPr>
                <w:rPr>
                  <w:rFonts w:ascii="Cambria Math" w:hAnsi="Cambria Math" w:cs="Times New Roman"/>
                  <w:sz w:val="24"/>
                  <w:szCs w:val="24"/>
                </w:rPr>
                <m:t>Modal Sendiri</m:t>
              </m:r>
            </m:den>
          </m:f>
          <m:r>
            <m:rPr>
              <m:sty m:val="b"/>
            </m:rPr>
            <w:rPr>
              <w:rFonts w:ascii="Cambria Math" w:hAnsi="Cambria Math" w:cs="Times New Roman"/>
              <w:sz w:val="24"/>
              <w:szCs w:val="24"/>
            </w:rPr>
            <m:t>×100%</m:t>
          </m:r>
        </m:oMath>
      </m:oMathPara>
    </w:p>
    <w:p w:rsidR="00E247F3" w:rsidRPr="00E62A58" w:rsidRDefault="00E247F3" w:rsidP="00E247F3">
      <w:pPr>
        <w:autoSpaceDE w:val="0"/>
        <w:autoSpaceDN w:val="0"/>
        <w:adjustRightInd w:val="0"/>
        <w:spacing w:after="0" w:line="276" w:lineRule="auto"/>
        <w:jc w:val="both"/>
        <w:rPr>
          <w:rFonts w:ascii="Palentino" w:hAnsi="Palentino" w:cs="Times New Roman"/>
          <w:sz w:val="24"/>
          <w:szCs w:val="24"/>
          <w:lang w:val="id-ID"/>
        </w:rPr>
      </w:pPr>
      <w:r w:rsidRPr="00E62A58">
        <w:rPr>
          <w:rFonts w:ascii="Palentino" w:hAnsi="Palentino" w:cs="Times New Roman"/>
          <w:b/>
          <w:sz w:val="24"/>
          <w:szCs w:val="24"/>
        </w:rPr>
        <w:tab/>
      </w:r>
      <w:r w:rsidRPr="00E62A58">
        <w:rPr>
          <w:rFonts w:ascii="Palentino" w:hAnsi="Palentino" w:cs="Times New Roman"/>
          <w:sz w:val="24"/>
          <w:szCs w:val="24"/>
        </w:rPr>
        <w:t xml:space="preserve">   Keterangan </w:t>
      </w:r>
    </w:p>
    <w:p w:rsidR="00E247F3" w:rsidRPr="00E62A58" w:rsidRDefault="00E247F3" w:rsidP="00E247F3">
      <w:pPr>
        <w:autoSpaceDE w:val="0"/>
        <w:autoSpaceDN w:val="0"/>
        <w:adjustRightInd w:val="0"/>
        <w:spacing w:after="0" w:line="276" w:lineRule="auto"/>
        <w:ind w:left="2552" w:hanging="2552"/>
        <w:jc w:val="both"/>
        <w:rPr>
          <w:rFonts w:ascii="Palentino" w:hAnsi="Palentino" w:cs="Times New Roman"/>
          <w:sz w:val="24"/>
          <w:szCs w:val="24"/>
          <w:lang w:val="id-ID"/>
        </w:rPr>
      </w:pPr>
      <w:r w:rsidRPr="00E62A58">
        <w:rPr>
          <w:rFonts w:ascii="Palentino" w:hAnsi="Palentino" w:cs="Times New Roman"/>
          <w:sz w:val="24"/>
          <w:szCs w:val="24"/>
        </w:rPr>
        <w:t xml:space="preserve">Return on eguity </w:t>
      </w:r>
      <w:proofErr w:type="gramStart"/>
      <w:r w:rsidRPr="00E62A58">
        <w:rPr>
          <w:rFonts w:ascii="Palentino" w:hAnsi="Palentino" w:cs="Times New Roman"/>
          <w:sz w:val="24"/>
          <w:szCs w:val="24"/>
        </w:rPr>
        <w:t>adalah :</w:t>
      </w:r>
      <w:proofErr w:type="gramEnd"/>
      <w:r w:rsidRPr="00E62A58">
        <w:rPr>
          <w:rFonts w:ascii="Palentino" w:hAnsi="Palentino" w:cs="Times New Roman"/>
          <w:b/>
          <w:sz w:val="24"/>
          <w:szCs w:val="24"/>
        </w:rPr>
        <w:t xml:space="preserve"> </w:t>
      </w:r>
      <w:r w:rsidRPr="00E62A58">
        <w:rPr>
          <w:rFonts w:ascii="Palentino" w:hAnsi="Palentino" w:cs="Times New Roman"/>
          <w:sz w:val="24"/>
          <w:szCs w:val="24"/>
        </w:rPr>
        <w:t>Salah satu rasio keuangan yang</w:t>
      </w:r>
      <w:r w:rsidRPr="00E62A58">
        <w:rPr>
          <w:rFonts w:ascii="Palentino" w:hAnsi="Palentino" w:cs="Times New Roman"/>
          <w:sz w:val="24"/>
          <w:szCs w:val="24"/>
          <w:lang w:val="id-ID"/>
        </w:rPr>
        <w:t xml:space="preserve"> </w:t>
      </w:r>
      <w:r w:rsidRPr="00E62A58">
        <w:rPr>
          <w:rFonts w:ascii="Palentino" w:hAnsi="Palentino" w:cs="Times New Roman"/>
          <w:sz w:val="24"/>
          <w:szCs w:val="24"/>
        </w:rPr>
        <w:t>menunjukan</w:t>
      </w:r>
      <w:r w:rsidRPr="00E62A58">
        <w:rPr>
          <w:rFonts w:ascii="Palentino" w:hAnsi="Palentino" w:cs="Times New Roman"/>
          <w:sz w:val="24"/>
          <w:szCs w:val="24"/>
          <w:lang w:val="id-ID"/>
        </w:rPr>
        <w:t xml:space="preserve"> </w:t>
      </w:r>
      <w:r w:rsidRPr="00E62A58">
        <w:rPr>
          <w:rFonts w:ascii="Palentino" w:hAnsi="Palentino" w:cs="Times New Roman"/>
          <w:sz w:val="24"/>
          <w:szCs w:val="24"/>
        </w:rPr>
        <w:t>tingkat</w:t>
      </w:r>
      <w:r w:rsidRPr="00E62A58">
        <w:rPr>
          <w:rFonts w:ascii="Palentino" w:hAnsi="Palentino" w:cs="Times New Roman"/>
          <w:sz w:val="24"/>
          <w:szCs w:val="24"/>
          <w:lang w:val="id-ID"/>
        </w:rPr>
        <w:t xml:space="preserve"> </w:t>
      </w:r>
      <w:r w:rsidRPr="00E62A58">
        <w:rPr>
          <w:rFonts w:ascii="Palentino" w:hAnsi="Palentino" w:cs="Times New Roman"/>
          <w:sz w:val="24"/>
          <w:szCs w:val="24"/>
        </w:rPr>
        <w:t>efekti</w:t>
      </w:r>
      <w:r>
        <w:rPr>
          <w:rFonts w:ascii="Palentino" w:hAnsi="Palentino" w:cs="Times New Roman"/>
          <w:sz w:val="24"/>
          <w:szCs w:val="24"/>
        </w:rPr>
        <w:t xml:space="preserve">vitas tim </w:t>
      </w:r>
      <w:r w:rsidRPr="00E62A58">
        <w:rPr>
          <w:rFonts w:ascii="Palentino" w:hAnsi="Palentino" w:cs="Times New Roman"/>
          <w:sz w:val="24"/>
          <w:szCs w:val="24"/>
        </w:rPr>
        <w:t>manajemen perusahaan</w:t>
      </w:r>
      <w:r>
        <w:rPr>
          <w:rFonts w:ascii="Palentino" w:hAnsi="Palentino" w:cs="Times New Roman"/>
          <w:sz w:val="24"/>
          <w:szCs w:val="24"/>
          <w:lang w:val="id-ID"/>
        </w:rPr>
        <w:t xml:space="preserve"> </w:t>
      </w:r>
      <w:r w:rsidRPr="00E62A58">
        <w:rPr>
          <w:rFonts w:ascii="Palentino" w:hAnsi="Palentino" w:cs="Times New Roman"/>
          <w:sz w:val="24"/>
          <w:szCs w:val="24"/>
        </w:rPr>
        <w:t>dalam</w:t>
      </w:r>
      <w:r>
        <w:rPr>
          <w:rFonts w:ascii="Palentino" w:hAnsi="Palentino" w:cs="Times New Roman"/>
          <w:sz w:val="24"/>
          <w:szCs w:val="24"/>
        </w:rPr>
        <w:t xml:space="preserve"> </w:t>
      </w:r>
      <w:r w:rsidRPr="00E62A58">
        <w:rPr>
          <w:rFonts w:ascii="Palentino" w:hAnsi="Palentino" w:cs="Times New Roman"/>
          <w:sz w:val="24"/>
          <w:szCs w:val="24"/>
        </w:rPr>
        <w:t>menghasilkan</w:t>
      </w:r>
      <w:r w:rsidRPr="00E62A58">
        <w:rPr>
          <w:rFonts w:ascii="Palentino" w:hAnsi="Palentino" w:cs="Times New Roman"/>
          <w:sz w:val="24"/>
          <w:szCs w:val="24"/>
          <w:lang w:val="id-ID"/>
        </w:rPr>
        <w:t xml:space="preserve"> </w:t>
      </w:r>
      <w:r w:rsidRPr="00E62A58">
        <w:rPr>
          <w:rFonts w:ascii="Palentino" w:hAnsi="Palentino" w:cs="Times New Roman"/>
          <w:sz w:val="24"/>
          <w:szCs w:val="24"/>
        </w:rPr>
        <w:t>laba  dana yang d</w:t>
      </w:r>
      <w:r w:rsidRPr="00E62A58">
        <w:rPr>
          <w:rFonts w:ascii="Palentino" w:hAnsi="Palentino" w:cs="Times New Roman"/>
          <w:sz w:val="24"/>
          <w:szCs w:val="24"/>
          <w:lang w:val="id-ID"/>
        </w:rPr>
        <w:t xml:space="preserve"> </w:t>
      </w:r>
      <w:r w:rsidRPr="00E62A58">
        <w:rPr>
          <w:rFonts w:ascii="Palentino" w:hAnsi="Palentino" w:cs="Times New Roman"/>
          <w:sz w:val="24"/>
          <w:szCs w:val="24"/>
        </w:rPr>
        <w:t>investasikan pemegang saham.</w:t>
      </w:r>
    </w:p>
    <w:p w:rsidR="00E247F3" w:rsidRPr="00E62A58" w:rsidRDefault="00E247F3" w:rsidP="00E247F3">
      <w:pPr>
        <w:autoSpaceDE w:val="0"/>
        <w:autoSpaceDN w:val="0"/>
        <w:adjustRightInd w:val="0"/>
        <w:spacing w:after="0" w:line="276" w:lineRule="auto"/>
        <w:ind w:left="2552" w:hanging="2552"/>
        <w:jc w:val="both"/>
        <w:rPr>
          <w:rFonts w:ascii="Palentino" w:hAnsi="Palentino" w:cs="Times New Roman"/>
          <w:sz w:val="24"/>
          <w:szCs w:val="24"/>
          <w:lang w:val="id-ID"/>
        </w:rPr>
      </w:pPr>
      <w:r w:rsidRPr="00E62A58">
        <w:rPr>
          <w:rFonts w:ascii="Palentino" w:hAnsi="Palentino" w:cs="Times New Roman"/>
          <w:sz w:val="24"/>
          <w:szCs w:val="24"/>
        </w:rPr>
        <w:t xml:space="preserve">Sisa Hasil usaha </w:t>
      </w:r>
      <w:proofErr w:type="gramStart"/>
      <w:r w:rsidRPr="00E62A58">
        <w:rPr>
          <w:rFonts w:ascii="Palentino" w:hAnsi="Palentino" w:cs="Times New Roman"/>
          <w:sz w:val="24"/>
          <w:szCs w:val="24"/>
        </w:rPr>
        <w:t>adalah</w:t>
      </w:r>
      <w:r w:rsidRPr="00E62A58">
        <w:rPr>
          <w:rFonts w:ascii="Palentino" w:hAnsi="Palentino" w:cs="Times New Roman"/>
          <w:b/>
          <w:sz w:val="24"/>
          <w:szCs w:val="24"/>
        </w:rPr>
        <w:t xml:space="preserve"> :</w:t>
      </w:r>
      <w:proofErr w:type="gramEnd"/>
      <w:r w:rsidRPr="00E62A58">
        <w:rPr>
          <w:rFonts w:ascii="Palentino" w:hAnsi="Palentino" w:cs="Times New Roman"/>
          <w:b/>
          <w:sz w:val="24"/>
          <w:szCs w:val="24"/>
        </w:rPr>
        <w:t xml:space="preserve">  </w:t>
      </w:r>
      <w:r w:rsidRPr="00E62A58">
        <w:rPr>
          <w:rFonts w:ascii="Palentino" w:hAnsi="Palentino" w:cs="Times New Roman"/>
          <w:sz w:val="24"/>
          <w:szCs w:val="24"/>
        </w:rPr>
        <w:t>Pendapatan yang dihasilkan oleh</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koperasiyangdiperoleh </w:t>
      </w:r>
      <w:r>
        <w:rPr>
          <w:rFonts w:ascii="Palentino" w:hAnsi="Palentino" w:cs="Times New Roman"/>
          <w:sz w:val="24"/>
          <w:szCs w:val="24"/>
          <w:lang w:val="id-ID"/>
        </w:rPr>
        <w:t xml:space="preserve"> </w:t>
      </w:r>
      <w:r w:rsidRPr="00E62A58">
        <w:rPr>
          <w:rFonts w:ascii="Palentino" w:hAnsi="Palentino" w:cs="Times New Roman"/>
          <w:sz w:val="24"/>
          <w:szCs w:val="24"/>
        </w:rPr>
        <w:t xml:space="preserve">dalam satu tahun </w:t>
      </w:r>
      <w:r w:rsidRPr="00E62A58">
        <w:rPr>
          <w:rFonts w:ascii="Palentino" w:hAnsi="Palentino" w:cs="Times New Roman"/>
          <w:sz w:val="24"/>
          <w:szCs w:val="24"/>
          <w:lang w:val="id-ID"/>
        </w:rPr>
        <w:tab/>
      </w:r>
    </w:p>
    <w:p w:rsidR="00E247F3" w:rsidRPr="00E247F3" w:rsidRDefault="00E247F3" w:rsidP="00E247F3">
      <w:pPr>
        <w:autoSpaceDE w:val="0"/>
        <w:autoSpaceDN w:val="0"/>
        <w:adjustRightInd w:val="0"/>
        <w:spacing w:after="0" w:line="276" w:lineRule="auto"/>
        <w:ind w:left="2410" w:hanging="2410"/>
        <w:jc w:val="both"/>
        <w:rPr>
          <w:rFonts w:ascii="Palentino" w:hAnsi="Palentino" w:cs="Times New Roman"/>
          <w:b/>
          <w:sz w:val="24"/>
          <w:szCs w:val="24"/>
          <w:lang w:val="id-ID"/>
        </w:rPr>
      </w:pPr>
      <w:r w:rsidRPr="00E62A58">
        <w:rPr>
          <w:rFonts w:ascii="Palentino" w:hAnsi="Palentino" w:cs="Times New Roman"/>
          <w:sz w:val="24"/>
          <w:szCs w:val="24"/>
        </w:rPr>
        <w:t>Modal Sendiri</w:t>
      </w:r>
      <w:r w:rsidRPr="00E62A58">
        <w:rPr>
          <w:rFonts w:ascii="Palentino" w:hAnsi="Palentino" w:cs="Times New Roman"/>
          <w:b/>
          <w:sz w:val="24"/>
          <w:szCs w:val="24"/>
        </w:rPr>
        <w:t xml:space="preserve">  </w:t>
      </w:r>
      <w:r w:rsidRPr="00E62A58">
        <w:rPr>
          <w:rFonts w:ascii="Palentino" w:hAnsi="Palentino" w:cs="Times New Roman"/>
          <w:b/>
          <w:sz w:val="24"/>
          <w:szCs w:val="24"/>
          <w:lang w:val="id-ID"/>
        </w:rPr>
        <w:t xml:space="preserve">  </w:t>
      </w:r>
      <w:r>
        <w:rPr>
          <w:rFonts w:ascii="Palentino" w:hAnsi="Palentino" w:cs="Times New Roman"/>
          <w:b/>
          <w:sz w:val="24"/>
          <w:szCs w:val="24"/>
          <w:lang w:val="id-ID"/>
        </w:rPr>
        <w:t xml:space="preserve">      </w:t>
      </w:r>
      <w:r w:rsidRPr="00E62A58">
        <w:rPr>
          <w:rFonts w:ascii="Palentino" w:hAnsi="Palentino" w:cs="Times New Roman"/>
          <w:b/>
          <w:sz w:val="24"/>
          <w:szCs w:val="24"/>
          <w:lang w:val="id-ID"/>
        </w:rPr>
        <w:t xml:space="preserve"> </w:t>
      </w:r>
      <w:r w:rsidRPr="00E62A58">
        <w:rPr>
          <w:rFonts w:ascii="Palentino" w:hAnsi="Palentino" w:cs="Times New Roman"/>
          <w:b/>
          <w:sz w:val="24"/>
          <w:szCs w:val="24"/>
        </w:rPr>
        <w:t>:</w:t>
      </w:r>
      <w:r w:rsidRPr="00E62A58">
        <w:rPr>
          <w:rFonts w:ascii="Palentino" w:hAnsi="Palentino" w:cs="Times New Roman"/>
          <w:b/>
          <w:sz w:val="24"/>
          <w:szCs w:val="24"/>
          <w:lang w:val="id-ID"/>
        </w:rPr>
        <w:t xml:space="preserve"> </w:t>
      </w:r>
      <w:r w:rsidRPr="00E62A58">
        <w:rPr>
          <w:rFonts w:ascii="Palentino" w:hAnsi="Palentino" w:cs="Times New Roman"/>
          <w:sz w:val="24"/>
          <w:szCs w:val="24"/>
        </w:rPr>
        <w:t xml:space="preserve">Modal yang berasal dari </w:t>
      </w:r>
      <w:r>
        <w:rPr>
          <w:rFonts w:ascii="Palentino" w:hAnsi="Palentino" w:cs="Times New Roman"/>
          <w:sz w:val="24"/>
          <w:szCs w:val="24"/>
        </w:rPr>
        <w:t>pemilik perusahaan dan yang tertanam</w:t>
      </w:r>
    </w:p>
    <w:p w:rsidR="00E247F3" w:rsidRPr="00E62A58" w:rsidRDefault="00E247F3" w:rsidP="00E247F3">
      <w:pPr>
        <w:autoSpaceDE w:val="0"/>
        <w:autoSpaceDN w:val="0"/>
        <w:adjustRightInd w:val="0"/>
        <w:spacing w:after="0" w:line="276" w:lineRule="auto"/>
        <w:ind w:left="2410" w:hanging="250"/>
        <w:jc w:val="both"/>
        <w:rPr>
          <w:rFonts w:ascii="Palentino" w:hAnsi="Palentino" w:cs="Times New Roman"/>
          <w:sz w:val="24"/>
          <w:szCs w:val="24"/>
        </w:rPr>
      </w:pPr>
      <w:r>
        <w:rPr>
          <w:rFonts w:ascii="Palentino" w:hAnsi="Palentino" w:cs="Times New Roman"/>
          <w:sz w:val="24"/>
          <w:szCs w:val="24"/>
        </w:rPr>
        <w:t xml:space="preserve">     </w:t>
      </w:r>
      <w:proofErr w:type="gramStart"/>
      <w:r w:rsidRPr="00E62A58">
        <w:rPr>
          <w:rFonts w:ascii="Palentino" w:hAnsi="Palentino" w:cs="Times New Roman"/>
          <w:sz w:val="24"/>
          <w:szCs w:val="24"/>
        </w:rPr>
        <w:t>di</w:t>
      </w:r>
      <w:proofErr w:type="gramEnd"/>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dalam perusahaan </w:t>
      </w:r>
    </w:p>
    <w:p w:rsidR="00E247F3" w:rsidRPr="00E62A58" w:rsidRDefault="00E247F3" w:rsidP="00E247F3">
      <w:pPr>
        <w:autoSpaceDE w:val="0"/>
        <w:autoSpaceDN w:val="0"/>
        <w:adjustRightInd w:val="0"/>
        <w:spacing w:after="0" w:line="276" w:lineRule="auto"/>
        <w:ind w:firstLine="709"/>
        <w:jc w:val="both"/>
        <w:rPr>
          <w:rFonts w:ascii="Palentino" w:hAnsi="Palentino" w:cs="Times New Roman"/>
          <w:b/>
          <w:sz w:val="24"/>
          <w:szCs w:val="24"/>
        </w:rPr>
      </w:pPr>
      <w:r w:rsidRPr="00E62A58">
        <w:rPr>
          <w:rFonts w:ascii="Palentino" w:hAnsi="Palentino" w:cs="Times New Roman"/>
          <w:sz w:val="24"/>
          <w:szCs w:val="24"/>
        </w:rPr>
        <w:t xml:space="preserve">Kriteria </w:t>
      </w:r>
      <w:r w:rsidRPr="00E62A58">
        <w:rPr>
          <w:rFonts w:ascii="Palentino" w:hAnsi="Palentino" w:cs="Times New Roman"/>
          <w:i/>
          <w:iCs/>
          <w:sz w:val="24"/>
          <w:szCs w:val="24"/>
        </w:rPr>
        <w:t xml:space="preserve">ROE </w:t>
      </w:r>
      <w:r w:rsidRPr="00E62A58">
        <w:rPr>
          <w:rFonts w:ascii="Palentino" w:hAnsi="Palentino" w:cs="Times New Roman"/>
          <w:sz w:val="24"/>
          <w:szCs w:val="24"/>
        </w:rPr>
        <w:t>yang digunakan yaitu:</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 xml:space="preserve">Sangat </w:t>
      </w:r>
      <w:proofErr w:type="gramStart"/>
      <w:r w:rsidRPr="00E62A58">
        <w:rPr>
          <w:rFonts w:ascii="Palentino" w:hAnsi="Palentino" w:cs="Times New Roman"/>
          <w:sz w:val="24"/>
          <w:szCs w:val="24"/>
        </w:rPr>
        <w:t>baik  =</w:t>
      </w:r>
      <w:proofErr w:type="gramEnd"/>
      <w:r w:rsidRPr="00E62A58">
        <w:rPr>
          <w:rFonts w:ascii="Palentino" w:hAnsi="Palentino" w:cs="Times New Roman"/>
          <w:sz w:val="24"/>
          <w:szCs w:val="24"/>
        </w:rPr>
        <w:t xml:space="preserve"> 21%</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Baik             = 15% - &lt;21%</w:t>
      </w:r>
    </w:p>
    <w:p w:rsidR="00E247F3" w:rsidRPr="00E62A58" w:rsidRDefault="00E247F3" w:rsidP="00E247F3">
      <w:pPr>
        <w:autoSpaceDE w:val="0"/>
        <w:autoSpaceDN w:val="0"/>
        <w:adjustRightInd w:val="0"/>
        <w:spacing w:after="0" w:line="276" w:lineRule="auto"/>
        <w:ind w:firstLine="720"/>
        <w:rPr>
          <w:rFonts w:ascii="Palentino" w:hAnsi="Palentino" w:cs="Times New Roman"/>
          <w:sz w:val="24"/>
          <w:szCs w:val="24"/>
        </w:rPr>
      </w:pPr>
      <w:r w:rsidRPr="00E62A58">
        <w:rPr>
          <w:rFonts w:ascii="Palentino" w:hAnsi="Palentino" w:cs="Times New Roman"/>
          <w:sz w:val="24"/>
          <w:szCs w:val="24"/>
        </w:rPr>
        <w:t xml:space="preserve">Cukup </w:t>
      </w:r>
      <w:proofErr w:type="gramStart"/>
      <w:r w:rsidRPr="00E62A58">
        <w:rPr>
          <w:rFonts w:ascii="Palentino" w:hAnsi="Palentino" w:cs="Times New Roman"/>
          <w:sz w:val="24"/>
          <w:szCs w:val="24"/>
        </w:rPr>
        <w:t>baik  =</w:t>
      </w:r>
      <w:proofErr w:type="gramEnd"/>
      <w:r w:rsidRPr="00E62A58">
        <w:rPr>
          <w:rFonts w:ascii="Palentino" w:hAnsi="Palentino" w:cs="Times New Roman"/>
          <w:sz w:val="24"/>
          <w:szCs w:val="24"/>
        </w:rPr>
        <w:t xml:space="preserve"> 10% - &lt;15%</w:t>
      </w:r>
    </w:p>
    <w:p w:rsidR="00E247F3" w:rsidRPr="00E62A58" w:rsidRDefault="00E247F3" w:rsidP="00E247F3">
      <w:pPr>
        <w:tabs>
          <w:tab w:val="left" w:pos="1985"/>
        </w:tabs>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Kurang baik = 3% - &lt;10%</w:t>
      </w:r>
    </w:p>
    <w:p w:rsidR="00E247F3" w:rsidRPr="00E62A58" w:rsidRDefault="00E247F3" w:rsidP="00E247F3">
      <w:pPr>
        <w:spacing w:after="0" w:line="276" w:lineRule="auto"/>
        <w:jc w:val="both"/>
        <w:rPr>
          <w:rFonts w:ascii="Palentino" w:hAnsi="Palentino" w:cs="Times New Roman"/>
          <w:sz w:val="24"/>
          <w:szCs w:val="24"/>
          <w:lang w:val="id-ID"/>
        </w:rPr>
      </w:pPr>
      <w:r w:rsidRPr="00E62A58">
        <w:rPr>
          <w:rFonts w:ascii="Palentino" w:hAnsi="Palentino" w:cs="Times New Roman"/>
          <w:sz w:val="24"/>
          <w:szCs w:val="24"/>
        </w:rPr>
        <w:t xml:space="preserve">           Buruk           = &lt;3%</w:t>
      </w:r>
    </w:p>
    <w:p w:rsidR="00E247F3" w:rsidRPr="00E62A58" w:rsidRDefault="00E247F3" w:rsidP="00E247F3">
      <w:pPr>
        <w:spacing w:after="0" w:line="276" w:lineRule="auto"/>
        <w:jc w:val="both"/>
        <w:rPr>
          <w:rFonts w:ascii="Palentino" w:hAnsi="Palentino" w:cs="Times New Roman"/>
          <w:sz w:val="24"/>
          <w:szCs w:val="24"/>
          <w:lang w:val="id-ID"/>
        </w:rPr>
      </w:pPr>
    </w:p>
    <w:p w:rsidR="00E247F3" w:rsidRPr="00E62A58" w:rsidRDefault="00E247F3" w:rsidP="00E247F3">
      <w:pPr>
        <w:autoSpaceDE w:val="0"/>
        <w:autoSpaceDN w:val="0"/>
        <w:adjustRightInd w:val="0"/>
        <w:spacing w:after="0" w:line="276" w:lineRule="auto"/>
        <w:rPr>
          <w:rFonts w:ascii="Palentino" w:hAnsi="Palentino" w:cs="Times New Roman"/>
          <w:b/>
          <w:bCs/>
          <w:sz w:val="24"/>
          <w:szCs w:val="24"/>
          <w:lang w:val="id-ID"/>
        </w:rPr>
      </w:pPr>
      <w:r w:rsidRPr="00E62A58">
        <w:rPr>
          <w:rFonts w:ascii="Palentino" w:hAnsi="Palentino" w:cs="Times New Roman"/>
          <w:b/>
          <w:bCs/>
          <w:sz w:val="24"/>
          <w:szCs w:val="24"/>
        </w:rPr>
        <w:t>HASIL DAN PEMBAHASAN</w:t>
      </w:r>
    </w:p>
    <w:p w:rsidR="00E247F3" w:rsidRPr="00E62A58" w:rsidRDefault="00E247F3" w:rsidP="00E247F3">
      <w:pPr>
        <w:autoSpaceDE w:val="0"/>
        <w:autoSpaceDN w:val="0"/>
        <w:adjustRightInd w:val="0"/>
        <w:spacing w:after="0" w:line="276" w:lineRule="auto"/>
        <w:ind w:left="720" w:firstLine="720"/>
        <w:rPr>
          <w:rFonts w:ascii="Palentino" w:hAnsi="Palentino" w:cs="Times New Roman"/>
          <w:b/>
          <w:bCs/>
          <w:sz w:val="24"/>
          <w:szCs w:val="24"/>
          <w:lang w:val="id-ID"/>
        </w:rPr>
      </w:pPr>
    </w:p>
    <w:p w:rsidR="00E247F3" w:rsidRPr="00E62A58" w:rsidRDefault="00E247F3" w:rsidP="00E247F3">
      <w:pPr>
        <w:autoSpaceDE w:val="0"/>
        <w:autoSpaceDN w:val="0"/>
        <w:adjustRightInd w:val="0"/>
        <w:spacing w:after="0" w:line="276" w:lineRule="auto"/>
        <w:jc w:val="both"/>
        <w:rPr>
          <w:rFonts w:ascii="Palentino" w:hAnsi="Palentino" w:cs="Times New Roman"/>
          <w:b/>
          <w:bCs/>
          <w:sz w:val="24"/>
          <w:szCs w:val="24"/>
          <w:lang w:val="id-ID"/>
        </w:rPr>
      </w:pPr>
      <w:r w:rsidRPr="00E62A58">
        <w:rPr>
          <w:rFonts w:ascii="Palentino" w:hAnsi="Palentino" w:cs="Times New Roman"/>
          <w:b/>
          <w:bCs/>
          <w:sz w:val="24"/>
          <w:szCs w:val="24"/>
        </w:rPr>
        <w:t>A. Hasil Penelitian</w:t>
      </w:r>
    </w:p>
    <w:p w:rsidR="00E247F3" w:rsidRPr="00E62A58" w:rsidRDefault="00E247F3" w:rsidP="009E7909">
      <w:pPr>
        <w:pStyle w:val="ListParagraph"/>
        <w:numPr>
          <w:ilvl w:val="0"/>
          <w:numId w:val="2"/>
        </w:numPr>
        <w:autoSpaceDE w:val="0"/>
        <w:autoSpaceDN w:val="0"/>
        <w:adjustRightInd w:val="0"/>
        <w:spacing w:line="276" w:lineRule="auto"/>
        <w:ind w:left="284" w:hanging="284"/>
        <w:jc w:val="left"/>
        <w:rPr>
          <w:rFonts w:ascii="Palentino" w:hAnsi="Palentino"/>
          <w:szCs w:val="24"/>
        </w:rPr>
      </w:pPr>
      <w:r w:rsidRPr="00E62A58">
        <w:rPr>
          <w:rFonts w:ascii="Palentino" w:hAnsi="Palentino"/>
          <w:szCs w:val="24"/>
        </w:rPr>
        <w:t>Jumlah Anggota</w:t>
      </w:r>
    </w:p>
    <w:p w:rsidR="00E247F3" w:rsidRPr="00E62A58" w:rsidRDefault="00E247F3" w:rsidP="00E247F3">
      <w:pPr>
        <w:autoSpaceDE w:val="0"/>
        <w:autoSpaceDN w:val="0"/>
        <w:adjustRightInd w:val="0"/>
        <w:spacing w:after="0" w:line="276" w:lineRule="auto"/>
        <w:rPr>
          <w:rFonts w:ascii="Palentino" w:hAnsi="Palentino" w:cs="Times New Roman"/>
          <w:sz w:val="24"/>
          <w:szCs w:val="24"/>
          <w:lang w:val="id-ID"/>
        </w:rPr>
      </w:pPr>
      <w:r w:rsidRPr="00E62A58">
        <w:rPr>
          <w:rFonts w:ascii="Palentino" w:hAnsi="Palentino" w:cs="Times New Roman"/>
          <w:sz w:val="24"/>
          <w:szCs w:val="24"/>
        </w:rPr>
        <w:t xml:space="preserve">   Sampai akhir tahun 2013 anggota yang terdaftar sebanyak 140 orang, </w:t>
      </w:r>
      <w:proofErr w:type="gramStart"/>
      <w:r w:rsidRPr="00E62A58">
        <w:rPr>
          <w:rFonts w:ascii="Palentino" w:hAnsi="Palentino" w:cs="Times New Roman"/>
          <w:sz w:val="24"/>
          <w:szCs w:val="24"/>
        </w:rPr>
        <w:t>denga</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 rincian</w:t>
      </w:r>
      <w:proofErr w:type="gramEnd"/>
      <w:r w:rsidRPr="00E62A58">
        <w:rPr>
          <w:rFonts w:ascii="Palentino" w:hAnsi="Palentino" w:cs="Times New Roman"/>
          <w:sz w:val="24"/>
          <w:szCs w:val="24"/>
        </w:rPr>
        <w:t xml:space="preserve"> : laki-laki : 90 orang, Perempuan : 50 orang</w:t>
      </w:r>
    </w:p>
    <w:p w:rsidR="00E247F3" w:rsidRPr="00E62A58" w:rsidRDefault="00E247F3" w:rsidP="00E247F3">
      <w:pPr>
        <w:autoSpaceDE w:val="0"/>
        <w:autoSpaceDN w:val="0"/>
        <w:adjustRightInd w:val="0"/>
        <w:spacing w:after="0" w:line="276" w:lineRule="auto"/>
        <w:jc w:val="both"/>
        <w:rPr>
          <w:rFonts w:ascii="Palentino" w:hAnsi="Palentino" w:cs="Times New Roman"/>
          <w:b/>
          <w:bCs/>
          <w:sz w:val="24"/>
          <w:szCs w:val="24"/>
        </w:rPr>
      </w:pPr>
      <w:proofErr w:type="gramStart"/>
      <w:r w:rsidRPr="00E62A58">
        <w:rPr>
          <w:rFonts w:ascii="Palentino" w:hAnsi="Palentino" w:cs="Times New Roman"/>
          <w:b/>
          <w:bCs/>
          <w:sz w:val="24"/>
          <w:szCs w:val="24"/>
        </w:rPr>
        <w:t>2.Kondisi</w:t>
      </w:r>
      <w:proofErr w:type="gramEnd"/>
      <w:r w:rsidRPr="00E62A58">
        <w:rPr>
          <w:rFonts w:ascii="Palentino" w:hAnsi="Palentino" w:cs="Times New Roman"/>
          <w:b/>
          <w:bCs/>
          <w:sz w:val="24"/>
          <w:szCs w:val="24"/>
        </w:rPr>
        <w:t xml:space="preserve"> Ekonomi KSP Suka Damai</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lang w:val="id-ID"/>
        </w:rPr>
      </w:pPr>
      <w:r w:rsidRPr="00E62A58">
        <w:rPr>
          <w:rFonts w:ascii="Palentino" w:hAnsi="Palentino" w:cs="Times New Roman"/>
          <w:sz w:val="24"/>
          <w:szCs w:val="24"/>
        </w:rPr>
        <w:t xml:space="preserve">Kekayaan koperasi yang sebagian besar berasal dari modal sendiri jauh lebih baik bagi kesinanbungan koperasi. Hal ini tidak hanya </w:t>
      </w:r>
      <w:proofErr w:type="gramStart"/>
      <w:r w:rsidRPr="00E62A58">
        <w:rPr>
          <w:rFonts w:ascii="Palentino" w:hAnsi="Palentino" w:cs="Times New Roman"/>
          <w:sz w:val="24"/>
          <w:szCs w:val="24"/>
        </w:rPr>
        <w:t>akan</w:t>
      </w:r>
      <w:proofErr w:type="gramEnd"/>
      <w:r w:rsidRPr="00E62A58">
        <w:rPr>
          <w:rFonts w:ascii="Palentino" w:hAnsi="Palentino" w:cs="Times New Roman"/>
          <w:sz w:val="24"/>
          <w:szCs w:val="24"/>
        </w:rPr>
        <w:t xml:space="preserve"> memberi nilai likuiditas yang tinggi bagi koperasi juga dapat memberikan kepercayaan jaminan kepada kreditur untuk menanamkan modalnya di koperasi. Perkembangan asset</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KSP Suka </w:t>
      </w:r>
      <w:proofErr w:type="gramStart"/>
      <w:r w:rsidRPr="00E62A58">
        <w:rPr>
          <w:rFonts w:ascii="Palentino" w:hAnsi="Palentino" w:cs="Times New Roman"/>
          <w:sz w:val="24"/>
          <w:szCs w:val="24"/>
        </w:rPr>
        <w:t>Damai  dapat</w:t>
      </w:r>
      <w:proofErr w:type="gramEnd"/>
      <w:r w:rsidRPr="00E62A58">
        <w:rPr>
          <w:rFonts w:ascii="Palentino" w:hAnsi="Palentino" w:cs="Times New Roman"/>
          <w:sz w:val="24"/>
          <w:szCs w:val="24"/>
        </w:rPr>
        <w:t xml:space="preserve"> dilihat pada Tabel </w:t>
      </w:r>
      <w:r>
        <w:rPr>
          <w:rFonts w:ascii="Palentino" w:hAnsi="Palentino" w:cs="Times New Roman"/>
          <w:sz w:val="24"/>
          <w:szCs w:val="24"/>
        </w:rPr>
        <w:t>berikut</w:t>
      </w:r>
    </w:p>
    <w:p w:rsidR="00E247F3" w:rsidRDefault="00E247F3" w:rsidP="00E247F3">
      <w:pPr>
        <w:autoSpaceDE w:val="0"/>
        <w:autoSpaceDN w:val="0"/>
        <w:adjustRightInd w:val="0"/>
        <w:spacing w:after="0" w:line="276" w:lineRule="auto"/>
        <w:rPr>
          <w:rFonts w:ascii="Palentino" w:hAnsi="Palentino" w:cs="Times New Roman"/>
          <w:sz w:val="24"/>
          <w:szCs w:val="24"/>
        </w:rPr>
      </w:pP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r>
        <w:rPr>
          <w:rFonts w:ascii="Palentino" w:hAnsi="Palentino" w:cs="Times New Roman"/>
          <w:sz w:val="24"/>
          <w:szCs w:val="24"/>
        </w:rPr>
        <w:t xml:space="preserve">Tabel </w:t>
      </w:r>
      <w:r w:rsidRPr="00E62A58">
        <w:rPr>
          <w:rFonts w:ascii="Palentino" w:hAnsi="Palentino" w:cs="Times New Roman"/>
          <w:sz w:val="24"/>
          <w:szCs w:val="24"/>
        </w:rPr>
        <w:t>Perkembangan aset KSP Suka Damai</w:t>
      </w:r>
    </w:p>
    <w:tbl>
      <w:tblPr>
        <w:tblStyle w:val="TableGrid"/>
        <w:tblW w:w="8647" w:type="dxa"/>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418"/>
        <w:gridCol w:w="1417"/>
        <w:gridCol w:w="1559"/>
        <w:gridCol w:w="1418"/>
        <w:gridCol w:w="1417"/>
        <w:gridCol w:w="1418"/>
      </w:tblGrid>
      <w:tr w:rsidR="00E247F3" w:rsidRPr="00E62A58" w:rsidTr="00E247F3">
        <w:trPr>
          <w:trHeight w:val="337"/>
        </w:trPr>
        <w:tc>
          <w:tcPr>
            <w:tcW w:w="1418" w:type="dxa"/>
            <w:vMerge w:val="restart"/>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Modal sendiri</w:t>
            </w:r>
          </w:p>
        </w:tc>
        <w:tc>
          <w:tcPr>
            <w:tcW w:w="7229" w:type="dxa"/>
            <w:gridSpan w:val="5"/>
          </w:tcPr>
          <w:p w:rsidR="00E247F3" w:rsidRPr="00E62A58" w:rsidRDefault="00E247F3" w:rsidP="00E247F3">
            <w:pPr>
              <w:tabs>
                <w:tab w:val="left" w:pos="2190"/>
              </w:tabs>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 xml:space="preserve"> </w:t>
            </w:r>
            <w:r w:rsidRPr="00E62A58">
              <w:rPr>
                <w:rFonts w:ascii="Palentino" w:hAnsi="Palentino" w:cs="Times New Roman"/>
                <w:sz w:val="24"/>
                <w:szCs w:val="24"/>
              </w:rPr>
              <w:tab/>
              <w:t xml:space="preserve">Dalam Rupiah </w:t>
            </w:r>
          </w:p>
        </w:tc>
      </w:tr>
      <w:tr w:rsidR="00E247F3" w:rsidRPr="00E62A58" w:rsidTr="00E247F3">
        <w:trPr>
          <w:trHeight w:val="352"/>
        </w:trPr>
        <w:tc>
          <w:tcPr>
            <w:tcW w:w="1418" w:type="dxa"/>
            <w:vMerge/>
          </w:tcPr>
          <w:p w:rsidR="00E247F3" w:rsidRPr="00E62A58" w:rsidRDefault="00E247F3" w:rsidP="00E247F3">
            <w:pPr>
              <w:autoSpaceDE w:val="0"/>
              <w:autoSpaceDN w:val="0"/>
              <w:adjustRightInd w:val="0"/>
              <w:spacing w:line="276" w:lineRule="auto"/>
              <w:rPr>
                <w:rFonts w:ascii="Palentino" w:hAnsi="Palentino" w:cs="Times New Roman"/>
                <w:sz w:val="24"/>
                <w:szCs w:val="24"/>
              </w:rPr>
            </w:pP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2013</w:t>
            </w:r>
          </w:p>
        </w:tc>
        <w:tc>
          <w:tcPr>
            <w:tcW w:w="1559"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2014</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2015</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2016</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2017</w:t>
            </w:r>
          </w:p>
        </w:tc>
      </w:tr>
      <w:tr w:rsidR="00E247F3" w:rsidRPr="00E62A58" w:rsidTr="00E247F3">
        <w:trPr>
          <w:trHeight w:val="689"/>
        </w:trPr>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Simpanan pokok</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15.000.000</w:t>
            </w:r>
          </w:p>
        </w:tc>
        <w:tc>
          <w:tcPr>
            <w:tcW w:w="1559"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10.000.000</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25.000.000</w:t>
            </w:r>
          </w:p>
        </w:tc>
      </w:tr>
      <w:tr w:rsidR="00E247F3" w:rsidRPr="00E62A58" w:rsidTr="00E247F3">
        <w:trPr>
          <w:trHeight w:val="675"/>
        </w:trPr>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Simpanan wajib</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5.000.000</w:t>
            </w:r>
          </w:p>
        </w:tc>
        <w:tc>
          <w:tcPr>
            <w:tcW w:w="1559"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8,000.000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3.000.000</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5.000.000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10.000.000</w:t>
            </w:r>
          </w:p>
        </w:tc>
      </w:tr>
      <w:tr w:rsidR="00E247F3" w:rsidRPr="00E62A58" w:rsidTr="00E247F3">
        <w:trPr>
          <w:trHeight w:val="337"/>
        </w:trPr>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Cadangan</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20.000.000</w:t>
            </w:r>
          </w:p>
        </w:tc>
        <w:tc>
          <w:tcPr>
            <w:tcW w:w="1559"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25.000.000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15.000.000</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20.000.000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30.000.000</w:t>
            </w:r>
          </w:p>
        </w:tc>
      </w:tr>
      <w:tr w:rsidR="00E247F3" w:rsidRPr="00E62A58" w:rsidTr="00E247F3">
        <w:trPr>
          <w:trHeight w:val="820"/>
        </w:trPr>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 xml:space="preserve">SHU tahun berjalan </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40.000.000</w:t>
            </w:r>
          </w:p>
        </w:tc>
        <w:tc>
          <w:tcPr>
            <w:tcW w:w="1559"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700.000.000</w:t>
            </w:r>
          </w:p>
          <w:p w:rsidR="00E247F3" w:rsidRPr="00E62A58" w:rsidRDefault="00E247F3" w:rsidP="00E247F3">
            <w:pPr>
              <w:autoSpaceDE w:val="0"/>
              <w:autoSpaceDN w:val="0"/>
              <w:adjustRightInd w:val="0"/>
              <w:spacing w:line="276" w:lineRule="auto"/>
              <w:rPr>
                <w:rFonts w:ascii="Palentino" w:hAnsi="Palentino" w:cs="Times New Roman"/>
                <w:sz w:val="24"/>
                <w:szCs w:val="24"/>
              </w:rPr>
            </w:pP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195.000.000</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500.000.000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750,000,000</w:t>
            </w:r>
          </w:p>
        </w:tc>
      </w:tr>
      <w:tr w:rsidR="00E247F3" w:rsidRPr="00E62A58" w:rsidTr="00E247F3">
        <w:trPr>
          <w:trHeight w:val="337"/>
        </w:trPr>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Total modal</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80.000.000</w:t>
            </w:r>
          </w:p>
        </w:tc>
        <w:tc>
          <w:tcPr>
            <w:tcW w:w="1559"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753.000.000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223,000,000</w:t>
            </w:r>
          </w:p>
        </w:tc>
        <w:tc>
          <w:tcPr>
            <w:tcW w:w="1417"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545,000,000</w:t>
            </w:r>
          </w:p>
        </w:tc>
        <w:tc>
          <w:tcPr>
            <w:tcW w:w="1418" w:type="dxa"/>
          </w:tcPr>
          <w:p w:rsidR="00E247F3" w:rsidRPr="00E62A58" w:rsidRDefault="00E247F3" w:rsidP="00E247F3">
            <w:pPr>
              <w:autoSpaceDE w:val="0"/>
              <w:autoSpaceDN w:val="0"/>
              <w:adjustRightInd w:val="0"/>
              <w:spacing w:line="276" w:lineRule="auto"/>
              <w:rPr>
                <w:rFonts w:ascii="Palentino" w:hAnsi="Palentino" w:cs="Times New Roman"/>
                <w:sz w:val="24"/>
                <w:szCs w:val="24"/>
              </w:rPr>
            </w:pPr>
            <w:r w:rsidRPr="00E62A58">
              <w:rPr>
                <w:rFonts w:ascii="Palentino" w:hAnsi="Palentino" w:cs="Times New Roman"/>
                <w:sz w:val="24"/>
                <w:szCs w:val="24"/>
              </w:rPr>
              <w:t>815.000.000</w:t>
            </w:r>
          </w:p>
        </w:tc>
      </w:tr>
    </w:tbl>
    <w:p w:rsidR="00E247F3" w:rsidRDefault="00E247F3" w:rsidP="00E247F3">
      <w:pPr>
        <w:autoSpaceDE w:val="0"/>
        <w:autoSpaceDN w:val="0"/>
        <w:adjustRightInd w:val="0"/>
        <w:spacing w:after="0" w:line="276" w:lineRule="auto"/>
        <w:rPr>
          <w:rFonts w:ascii="Palentino" w:hAnsi="Palentino" w:cs="Times New Roman"/>
          <w:sz w:val="24"/>
          <w:szCs w:val="24"/>
        </w:rPr>
      </w:pPr>
      <w:proofErr w:type="gramStart"/>
      <w:r w:rsidRPr="00E62A58">
        <w:rPr>
          <w:rFonts w:ascii="Palentino" w:hAnsi="Palentino" w:cs="Times New Roman"/>
          <w:sz w:val="24"/>
          <w:szCs w:val="24"/>
        </w:rPr>
        <w:t>Sumber :</w:t>
      </w:r>
      <w:proofErr w:type="gramEnd"/>
      <w:r w:rsidRPr="00E62A58">
        <w:rPr>
          <w:rFonts w:ascii="Palentino" w:hAnsi="Palentino" w:cs="Times New Roman"/>
          <w:sz w:val="24"/>
          <w:szCs w:val="24"/>
        </w:rPr>
        <w:t xml:space="preserve"> Profil Ksp Suka Damai</w:t>
      </w: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lastRenderedPageBreak/>
        <w:t xml:space="preserve">Berdasarkan Tabel </w:t>
      </w:r>
      <w:r>
        <w:rPr>
          <w:rFonts w:ascii="Palentino" w:hAnsi="Palentino" w:cs="Times New Roman"/>
          <w:sz w:val="24"/>
          <w:szCs w:val="24"/>
        </w:rPr>
        <w:t>diatas</w:t>
      </w:r>
      <w:r w:rsidRPr="00E62A58">
        <w:rPr>
          <w:rFonts w:ascii="Palentino" w:hAnsi="Palentino" w:cs="Times New Roman"/>
          <w:sz w:val="24"/>
          <w:szCs w:val="24"/>
        </w:rPr>
        <w:t xml:space="preserve"> tampak bahwa modal sendiri KSP Suka Damai Selama lima tahun terakhir yaitu2013  sampai tahun 2017 mengalami kenaikan Total modal tertinggi terjadi pada tahun 2017, hal ini disebabkan karena semakin banyaknya anggota KSP yang aktif sehingga simpanan wajibnya menjadi semakin</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meningkat. Modal yang dimiliki KSP Suka </w:t>
      </w:r>
      <w:proofErr w:type="gramStart"/>
      <w:r w:rsidRPr="00E62A58">
        <w:rPr>
          <w:rFonts w:ascii="Palentino" w:hAnsi="Palentino" w:cs="Times New Roman"/>
          <w:sz w:val="24"/>
          <w:szCs w:val="24"/>
        </w:rPr>
        <w:t>Damai  ini</w:t>
      </w:r>
      <w:proofErr w:type="gramEnd"/>
      <w:r w:rsidRPr="00E62A58">
        <w:rPr>
          <w:rFonts w:ascii="Palentino" w:hAnsi="Palentino" w:cs="Times New Roman"/>
          <w:sz w:val="24"/>
          <w:szCs w:val="24"/>
        </w:rPr>
        <w:t xml:space="preserve"> akan digunakan untuk membiayai seluruh kegiatan yang dijalankan KSP dengan tujuan pokok   mensejahterakan anggotanya.</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 xml:space="preserve">SHU merupakan sisa hasil usaha dari sebuah koperasi yang </w:t>
      </w:r>
      <w:proofErr w:type="gramStart"/>
      <w:r w:rsidRPr="00E62A58">
        <w:rPr>
          <w:rFonts w:ascii="Palentino" w:hAnsi="Palentino" w:cs="Times New Roman"/>
          <w:sz w:val="24"/>
          <w:szCs w:val="24"/>
        </w:rPr>
        <w:t>akan  dibagikan</w:t>
      </w:r>
      <w:proofErr w:type="gramEnd"/>
      <w:r w:rsidRPr="00E62A58">
        <w:rPr>
          <w:rFonts w:ascii="Palentino" w:hAnsi="Palentino" w:cs="Times New Roman"/>
          <w:sz w:val="24"/>
          <w:szCs w:val="24"/>
        </w:rPr>
        <w:t xml:space="preserve"> kepada anggota KSP berdasarkan atas jasa dari masing-masing anggotanya. Secara umum para anggota KSP melihat perkembangan sebuah KSP</w:t>
      </w:r>
    </w:p>
    <w:p w:rsidR="00E247F3" w:rsidRPr="00E62A58" w:rsidRDefault="00E247F3" w:rsidP="00E247F3">
      <w:pPr>
        <w:autoSpaceDE w:val="0"/>
        <w:autoSpaceDN w:val="0"/>
        <w:adjustRightInd w:val="0"/>
        <w:spacing w:after="0" w:line="276" w:lineRule="auto"/>
        <w:jc w:val="both"/>
        <w:rPr>
          <w:rFonts w:ascii="Palentino" w:hAnsi="Palentino" w:cs="Times New Roman"/>
          <w:sz w:val="24"/>
          <w:szCs w:val="24"/>
          <w:lang w:val="id-ID"/>
        </w:rPr>
      </w:pPr>
      <w:proofErr w:type="gramStart"/>
      <w:r w:rsidRPr="00E62A58">
        <w:rPr>
          <w:rFonts w:ascii="Palentino" w:hAnsi="Palentino" w:cs="Times New Roman"/>
          <w:sz w:val="24"/>
          <w:szCs w:val="24"/>
        </w:rPr>
        <w:t>melalui</w:t>
      </w:r>
      <w:proofErr w:type="gramEnd"/>
      <w:r w:rsidRPr="00E62A58">
        <w:rPr>
          <w:rFonts w:ascii="Palentino" w:hAnsi="Palentino" w:cs="Times New Roman"/>
          <w:sz w:val="24"/>
          <w:szCs w:val="24"/>
        </w:rPr>
        <w:t xml:space="preserve"> besarnya SHU yang diperoleh setiap tahunnya, sebagian besar para anggota menganggap bahwa semakin besar SHU yang diperoleh, maka pengurus koperasi telah menjalankan kegiatannya dengan baik. Perkembangan SHU yang diperoleh </w:t>
      </w:r>
      <w:r w:rsidRPr="00E62A58">
        <w:rPr>
          <w:rFonts w:ascii="Palentino" w:hAnsi="Palentino" w:cs="Times New Roman"/>
          <w:sz w:val="24"/>
          <w:szCs w:val="24"/>
          <w:lang w:val="id-ID"/>
        </w:rPr>
        <w:t xml:space="preserve">  </w:t>
      </w:r>
      <w:r w:rsidRPr="00E62A58">
        <w:rPr>
          <w:rFonts w:ascii="Palentino" w:hAnsi="Palentino" w:cs="Times New Roman"/>
          <w:sz w:val="24"/>
          <w:szCs w:val="24"/>
        </w:rPr>
        <w:t>KSP Suka Damai dapat dilihat pada Tabel 4.</w:t>
      </w:r>
      <w:r w:rsidRPr="00E62A58">
        <w:rPr>
          <w:rFonts w:ascii="Palentino" w:hAnsi="Palentino" w:cs="Times New Roman"/>
          <w:sz w:val="24"/>
          <w:szCs w:val="24"/>
          <w:lang w:val="id-ID"/>
        </w:rPr>
        <w:t>3</w:t>
      </w:r>
    </w:p>
    <w:p w:rsidR="00E247F3" w:rsidRPr="00E62A58" w:rsidRDefault="00E247F3" w:rsidP="00E247F3">
      <w:pPr>
        <w:autoSpaceDE w:val="0"/>
        <w:autoSpaceDN w:val="0"/>
        <w:adjustRightInd w:val="0"/>
        <w:spacing w:after="0" w:line="276" w:lineRule="auto"/>
        <w:ind w:left="720" w:firstLine="720"/>
        <w:rPr>
          <w:rFonts w:ascii="Palentino" w:hAnsi="Palentino" w:cs="Times New Roman"/>
          <w:sz w:val="24"/>
          <w:szCs w:val="24"/>
          <w:lang w:val="id-ID"/>
        </w:rPr>
      </w:pPr>
      <w:r w:rsidRPr="00E62A58">
        <w:rPr>
          <w:rFonts w:ascii="Palentino" w:hAnsi="Palentino" w:cs="Times New Roman"/>
          <w:sz w:val="24"/>
          <w:szCs w:val="24"/>
        </w:rPr>
        <w:t>Tabel 4.</w:t>
      </w:r>
      <w:r w:rsidRPr="00E62A58">
        <w:rPr>
          <w:rFonts w:ascii="Palentino" w:hAnsi="Palentino" w:cs="Times New Roman"/>
          <w:sz w:val="24"/>
          <w:szCs w:val="24"/>
          <w:lang w:val="id-ID"/>
        </w:rPr>
        <w:t>3</w:t>
      </w:r>
    </w:p>
    <w:p w:rsidR="00E247F3" w:rsidRPr="00E62A58" w:rsidRDefault="00E247F3" w:rsidP="00E247F3">
      <w:pPr>
        <w:autoSpaceDE w:val="0"/>
        <w:autoSpaceDN w:val="0"/>
        <w:adjustRightInd w:val="0"/>
        <w:spacing w:after="0" w:line="276" w:lineRule="auto"/>
        <w:rPr>
          <w:rFonts w:ascii="Palentino" w:hAnsi="Palentino" w:cs="Times New Roman"/>
          <w:sz w:val="24"/>
          <w:szCs w:val="24"/>
          <w:lang w:val="id-ID"/>
        </w:rPr>
      </w:pPr>
      <w:r w:rsidRPr="00E62A58">
        <w:rPr>
          <w:rFonts w:ascii="Palentino" w:hAnsi="Palentino" w:cs="Times New Roman"/>
          <w:sz w:val="24"/>
          <w:szCs w:val="24"/>
        </w:rPr>
        <w:t>Perkembangan SHU KSP S</w:t>
      </w:r>
      <w:r w:rsidRPr="00E62A58">
        <w:rPr>
          <w:rFonts w:ascii="Palentino" w:hAnsi="Palentino" w:cs="Times New Roman"/>
          <w:sz w:val="24"/>
          <w:szCs w:val="24"/>
          <w:lang w:val="id-ID"/>
        </w:rPr>
        <w:t>uka Damai</w:t>
      </w:r>
      <w:r w:rsidRPr="00E62A58">
        <w:rPr>
          <w:rFonts w:ascii="Palentino" w:hAnsi="Palentino" w:cs="Times New Roman"/>
          <w:sz w:val="24"/>
          <w:szCs w:val="24"/>
        </w:rPr>
        <w:t xml:space="preserve"> dari Tahun 201</w:t>
      </w:r>
      <w:r w:rsidRPr="00E62A58">
        <w:rPr>
          <w:rFonts w:ascii="Palentino" w:hAnsi="Palentino" w:cs="Times New Roman"/>
          <w:sz w:val="24"/>
          <w:szCs w:val="24"/>
          <w:lang w:val="id-ID"/>
        </w:rPr>
        <w:t>3</w:t>
      </w:r>
      <w:r w:rsidRPr="00E62A58">
        <w:rPr>
          <w:rFonts w:ascii="Palentino" w:hAnsi="Palentino" w:cs="Times New Roman"/>
          <w:sz w:val="24"/>
          <w:szCs w:val="24"/>
        </w:rPr>
        <w:t xml:space="preserve"> s.d 201</w:t>
      </w:r>
      <w:r w:rsidRPr="00E62A58">
        <w:rPr>
          <w:rFonts w:ascii="Palentino" w:hAnsi="Palentino" w:cs="Times New Roman"/>
          <w:sz w:val="24"/>
          <w:szCs w:val="24"/>
          <w:lang w:val="id-ID"/>
        </w:rPr>
        <w:t>7</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rPr>
          <w:rFonts w:ascii="Palentino" w:hAnsi="Palentino" w:cs="Times New Roman"/>
          <w:sz w:val="24"/>
          <w:szCs w:val="24"/>
        </w:rPr>
      </w:pPr>
      <w:r>
        <w:rPr>
          <w:rFonts w:ascii="Palentino" w:hAnsi="Palentino" w:cs="Times New Roman"/>
          <w:sz w:val="24"/>
          <w:szCs w:val="24"/>
        </w:rPr>
        <w:t xml:space="preserve">      </w:t>
      </w:r>
      <w:r w:rsidRPr="00E62A58">
        <w:rPr>
          <w:rFonts w:ascii="Palentino" w:hAnsi="Palentino" w:cs="Times New Roman"/>
          <w:sz w:val="24"/>
          <w:szCs w:val="24"/>
        </w:rPr>
        <w:t xml:space="preserve">Tahun                </w:t>
      </w:r>
      <w:r w:rsidRPr="00E62A58">
        <w:rPr>
          <w:rFonts w:ascii="Palentino" w:hAnsi="Palentino" w:cs="Times New Roman"/>
          <w:sz w:val="24"/>
          <w:szCs w:val="24"/>
        </w:rPr>
        <w:tab/>
      </w:r>
      <w:r w:rsidRPr="00E62A58">
        <w:rPr>
          <w:rFonts w:ascii="Palentino" w:hAnsi="Palentino" w:cs="Times New Roman"/>
          <w:sz w:val="24"/>
          <w:szCs w:val="24"/>
        </w:rPr>
        <w:tab/>
        <w:t xml:space="preserve">           </w:t>
      </w:r>
      <w:r w:rsidRPr="00E62A58">
        <w:rPr>
          <w:rFonts w:ascii="Palentino" w:hAnsi="Palentino" w:cs="Times New Roman"/>
          <w:sz w:val="24"/>
          <w:szCs w:val="24"/>
        </w:rPr>
        <w:tab/>
      </w:r>
      <w:r w:rsidRPr="00E62A58">
        <w:rPr>
          <w:rFonts w:ascii="Palentino" w:hAnsi="Palentino" w:cs="Times New Roman"/>
          <w:sz w:val="24"/>
          <w:szCs w:val="24"/>
        </w:rPr>
        <w:tab/>
        <w:t>SHU (Rp)</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sz w:val="24"/>
          <w:szCs w:val="24"/>
        </w:rPr>
        <w:t xml:space="preserve">      2013</w:t>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t xml:space="preserve">  </w:t>
      </w:r>
      <w:r w:rsidRPr="00E62A58">
        <w:rPr>
          <w:rFonts w:ascii="Palentino" w:hAnsi="Palentino" w:cs="Times New Roman"/>
          <w:sz w:val="24"/>
          <w:szCs w:val="24"/>
        </w:rPr>
        <w:tab/>
        <w:t xml:space="preserve"> </w:t>
      </w:r>
      <w:r>
        <w:rPr>
          <w:rFonts w:ascii="Palentino" w:hAnsi="Palentino" w:cs="Times New Roman"/>
          <w:sz w:val="24"/>
          <w:szCs w:val="24"/>
        </w:rPr>
        <w:t xml:space="preserve"> </w:t>
      </w:r>
      <w:r w:rsidRPr="00E62A58">
        <w:rPr>
          <w:rFonts w:ascii="Palentino" w:hAnsi="Palentino" w:cs="Times New Roman"/>
          <w:sz w:val="24"/>
          <w:szCs w:val="24"/>
        </w:rPr>
        <w:t>40.000.000</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sz w:val="24"/>
          <w:szCs w:val="24"/>
        </w:rPr>
        <w:t xml:space="preserve">      2014                                                 </w:t>
      </w:r>
      <w:r w:rsidRPr="00E62A58">
        <w:rPr>
          <w:rFonts w:ascii="Palentino" w:hAnsi="Palentino" w:cs="Times New Roman"/>
          <w:sz w:val="24"/>
          <w:szCs w:val="24"/>
        </w:rPr>
        <w:tab/>
      </w:r>
      <w:r>
        <w:rPr>
          <w:rFonts w:ascii="Palentino" w:hAnsi="Palentino" w:cs="Times New Roman"/>
          <w:sz w:val="24"/>
          <w:szCs w:val="24"/>
        </w:rPr>
        <w:t xml:space="preserve"> </w:t>
      </w:r>
      <w:r w:rsidRPr="00E62A58">
        <w:rPr>
          <w:rFonts w:ascii="Palentino" w:hAnsi="Palentino" w:cs="Times New Roman"/>
          <w:sz w:val="24"/>
          <w:szCs w:val="24"/>
        </w:rPr>
        <w:t>700.000.000</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sz w:val="24"/>
          <w:szCs w:val="24"/>
        </w:rPr>
        <w:t xml:space="preserve">      2015                                                </w:t>
      </w:r>
      <w:r w:rsidRPr="00E62A58">
        <w:rPr>
          <w:rFonts w:ascii="Palentino" w:hAnsi="Palentino" w:cs="Times New Roman"/>
          <w:sz w:val="24"/>
          <w:szCs w:val="24"/>
        </w:rPr>
        <w:tab/>
        <w:t xml:space="preserve"> 195,000,000</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sz w:val="24"/>
          <w:szCs w:val="24"/>
        </w:rPr>
        <w:t xml:space="preserve">      2016                                                    </w:t>
      </w:r>
      <w:r w:rsidRPr="00E62A58">
        <w:rPr>
          <w:rFonts w:ascii="Palentino" w:hAnsi="Palentino" w:cs="Times New Roman"/>
          <w:sz w:val="24"/>
          <w:szCs w:val="24"/>
        </w:rPr>
        <w:tab/>
        <w:t xml:space="preserve">  500.000.000</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noProof/>
          <w:sz w:val="24"/>
          <w:szCs w:val="24"/>
        </w:rPr>
        <mc:AlternateContent>
          <mc:Choice Requires="wps">
            <w:drawing>
              <wp:anchor distT="0" distB="0" distL="114300" distR="114300" simplePos="0" relativeHeight="251659264" behindDoc="0" locked="0" layoutInCell="1" allowOverlap="1" wp14:anchorId="77DAD8E1" wp14:editId="21BF2C59">
                <wp:simplePos x="0" y="0"/>
                <wp:positionH relativeFrom="column">
                  <wp:posOffset>217170</wp:posOffset>
                </wp:positionH>
                <wp:positionV relativeFrom="paragraph">
                  <wp:posOffset>231140</wp:posOffset>
                </wp:positionV>
                <wp:extent cx="0" cy="19050"/>
                <wp:effectExtent l="9525" t="5715" r="9525" b="1333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9D2CB5" id="_x0000_t32" coordsize="21600,21600" o:spt="32" o:oned="t" path="m,l21600,21600e" filled="f">
                <v:path arrowok="t" fillok="f" o:connecttype="none"/>
                <o:lock v:ext="edit" shapetype="t"/>
              </v:shapetype>
              <v:shape id="Straight Arrow Connector 60" o:spid="_x0000_s1026" type="#_x0000_t32" style="position:absolute;margin-left:17.1pt;margin-top:18.2pt;width:0;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"/>
            </w:pict>
          </mc:Fallback>
        </mc:AlternateContent>
      </w:r>
      <w:r w:rsidRPr="00E62A58">
        <w:rPr>
          <w:rFonts w:ascii="Palentino" w:hAnsi="Palentino" w:cs="Times New Roman"/>
          <w:sz w:val="24"/>
          <w:szCs w:val="24"/>
        </w:rPr>
        <w:t xml:space="preserve">     2017                                </w:t>
      </w:r>
      <w:r>
        <w:rPr>
          <w:rFonts w:ascii="Palentino" w:hAnsi="Palentino" w:cs="Times New Roman"/>
          <w:sz w:val="24"/>
          <w:szCs w:val="24"/>
        </w:rPr>
        <w:t xml:space="preserve">                 </w:t>
      </w:r>
      <w:r>
        <w:rPr>
          <w:rFonts w:ascii="Palentino" w:hAnsi="Palentino" w:cs="Times New Roman"/>
          <w:sz w:val="24"/>
          <w:szCs w:val="24"/>
        </w:rPr>
        <w:tab/>
        <w:t xml:space="preserve"> </w:t>
      </w:r>
      <w:r w:rsidRPr="00E62A58">
        <w:rPr>
          <w:rFonts w:ascii="Palentino" w:hAnsi="Palentino" w:cs="Times New Roman"/>
          <w:sz w:val="24"/>
          <w:szCs w:val="24"/>
        </w:rPr>
        <w:t xml:space="preserve"> 750.000.000</w:t>
      </w:r>
    </w:p>
    <w:p w:rsidR="00E247F3" w:rsidRDefault="00E247F3" w:rsidP="00E247F3">
      <w:pPr>
        <w:autoSpaceDE w:val="0"/>
        <w:autoSpaceDN w:val="0"/>
        <w:adjustRightInd w:val="0"/>
        <w:spacing w:after="0" w:line="276" w:lineRule="auto"/>
        <w:rPr>
          <w:rFonts w:ascii="Palentino" w:hAnsi="Palentino" w:cs="Times New Roman"/>
          <w:sz w:val="24"/>
          <w:szCs w:val="24"/>
        </w:rPr>
      </w:pPr>
      <w:proofErr w:type="gramStart"/>
      <w:r w:rsidRPr="00E62A58">
        <w:rPr>
          <w:rFonts w:ascii="Palentino" w:hAnsi="Palentino" w:cs="Times New Roman"/>
          <w:sz w:val="24"/>
          <w:szCs w:val="24"/>
        </w:rPr>
        <w:t>Sumber :Profil</w:t>
      </w:r>
      <w:proofErr w:type="gramEnd"/>
      <w:r w:rsidRPr="00E62A58">
        <w:rPr>
          <w:rFonts w:ascii="Palentino" w:hAnsi="Palentino" w:cs="Times New Roman"/>
          <w:sz w:val="24"/>
          <w:szCs w:val="24"/>
        </w:rPr>
        <w:t xml:space="preserve"> KSP Suka Damai</w:t>
      </w: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 xml:space="preserve">Berdasarkan </w:t>
      </w:r>
      <w:r>
        <w:rPr>
          <w:rFonts w:ascii="Palentino" w:hAnsi="Palentino" w:cs="Times New Roman"/>
          <w:sz w:val="24"/>
          <w:szCs w:val="24"/>
        </w:rPr>
        <w:t>Tabel diatas</w:t>
      </w:r>
      <w:r w:rsidRPr="00E62A58">
        <w:rPr>
          <w:rFonts w:ascii="Palentino" w:hAnsi="Palentino" w:cs="Times New Roman"/>
          <w:sz w:val="24"/>
          <w:szCs w:val="24"/>
        </w:rPr>
        <w:t xml:space="preserve"> SHU yang dihasilkan mengalami kenaikan dari tahun</w:t>
      </w:r>
      <w:r w:rsidRPr="00E62A58">
        <w:rPr>
          <w:rFonts w:ascii="Palentino" w:hAnsi="Palentino" w:cs="Times New Roman"/>
          <w:sz w:val="24"/>
          <w:szCs w:val="24"/>
          <w:lang w:val="id-ID"/>
        </w:rPr>
        <w:t xml:space="preserve"> </w:t>
      </w:r>
      <w:r w:rsidRPr="00E62A58">
        <w:rPr>
          <w:rFonts w:ascii="Palentino" w:hAnsi="Palentino" w:cs="Times New Roman"/>
          <w:sz w:val="24"/>
          <w:szCs w:val="24"/>
        </w:rPr>
        <w:t>2013 sampai 2017. Ini menunjukkan bahwa penggunaan modal sendiri sudah</w:t>
      </w:r>
      <w:r w:rsidRPr="00E62A58">
        <w:rPr>
          <w:rFonts w:ascii="Palentino" w:hAnsi="Palentino" w:cs="Times New Roman"/>
          <w:sz w:val="24"/>
          <w:szCs w:val="24"/>
          <w:lang w:val="id-ID"/>
        </w:rPr>
        <w:t xml:space="preserve"> </w:t>
      </w:r>
      <w:r w:rsidRPr="00E62A58">
        <w:rPr>
          <w:rFonts w:ascii="Palentino" w:hAnsi="Palentino" w:cs="Times New Roman"/>
          <w:sz w:val="24"/>
          <w:szCs w:val="24"/>
        </w:rPr>
        <w:t>dikatakan berjalan dengan baik.</w:t>
      </w:r>
    </w:p>
    <w:p w:rsidR="00E247F3" w:rsidRPr="00E62A58" w:rsidRDefault="00E247F3" w:rsidP="009E7909">
      <w:pPr>
        <w:pStyle w:val="ListParagraph"/>
        <w:numPr>
          <w:ilvl w:val="0"/>
          <w:numId w:val="3"/>
        </w:numPr>
        <w:autoSpaceDE w:val="0"/>
        <w:autoSpaceDN w:val="0"/>
        <w:adjustRightInd w:val="0"/>
        <w:spacing w:line="276" w:lineRule="auto"/>
        <w:jc w:val="left"/>
        <w:rPr>
          <w:rFonts w:ascii="Palentino" w:hAnsi="Palentino"/>
          <w:b/>
          <w:bCs/>
          <w:szCs w:val="24"/>
        </w:rPr>
      </w:pPr>
      <w:r w:rsidRPr="00E62A58">
        <w:rPr>
          <w:rFonts w:ascii="Palentino" w:hAnsi="Palentino"/>
          <w:bCs/>
          <w:szCs w:val="24"/>
        </w:rPr>
        <w:t>Analisis Rasio Keuangan KSP Suka Damai</w:t>
      </w:r>
    </w:p>
    <w:p w:rsidR="00E247F3" w:rsidRPr="00E62A58" w:rsidRDefault="00E247F3" w:rsidP="00E247F3">
      <w:pPr>
        <w:autoSpaceDE w:val="0"/>
        <w:autoSpaceDN w:val="0"/>
        <w:adjustRightInd w:val="0"/>
        <w:spacing w:after="0" w:line="276" w:lineRule="auto"/>
        <w:ind w:left="284" w:firstLine="436"/>
        <w:jc w:val="both"/>
        <w:rPr>
          <w:rFonts w:ascii="Palentino" w:hAnsi="Palentino" w:cs="Times New Roman"/>
          <w:sz w:val="24"/>
          <w:szCs w:val="24"/>
          <w:lang w:val="id-ID"/>
        </w:rPr>
      </w:pPr>
      <w:r w:rsidRPr="00E62A58">
        <w:rPr>
          <w:rFonts w:ascii="Palentino" w:hAnsi="Palentino" w:cs="Times New Roman"/>
          <w:sz w:val="24"/>
          <w:szCs w:val="24"/>
        </w:rPr>
        <w:t xml:space="preserve">Kinerja keuangan KSP Swadaya dianalisis mengambil data dari laporan keuangan (neraca dan laporan rugi-laba) selama </w:t>
      </w:r>
      <w:proofErr w:type="gramStart"/>
      <w:r w:rsidRPr="00E62A58">
        <w:rPr>
          <w:rFonts w:ascii="Palentino" w:hAnsi="Palentino" w:cs="Times New Roman"/>
          <w:sz w:val="24"/>
          <w:szCs w:val="24"/>
        </w:rPr>
        <w:t>lima</w:t>
      </w:r>
      <w:proofErr w:type="gramEnd"/>
      <w:r w:rsidRPr="00E62A58">
        <w:rPr>
          <w:rFonts w:ascii="Palentino" w:hAnsi="Palentino" w:cs="Times New Roman"/>
          <w:sz w:val="24"/>
          <w:szCs w:val="24"/>
        </w:rPr>
        <w:t xml:space="preserve"> tahun terakhir, yaitu tahun 2013 sampai tahun 2017. Data dianalisis berdasarkan rasio-rasio keuangan, yaitu: rasio likuiditas, rasio solvabilitas, dan rasio rentabilitas. Dalam penilaian KSP Suka Damai digunakan pedoman Klasifikasi koperasi yang dibuat oleh Kementrian Koperasi dan Usaha Kecil dan Menengah Republik Indonesia No.06/Per/M/ KUKM/V/2006</w:t>
      </w:r>
    </w:p>
    <w:p w:rsidR="00E247F3" w:rsidRPr="00E62A58" w:rsidRDefault="00E247F3" w:rsidP="009E7909">
      <w:pPr>
        <w:pStyle w:val="ListParagraph"/>
        <w:numPr>
          <w:ilvl w:val="0"/>
          <w:numId w:val="3"/>
        </w:numPr>
        <w:autoSpaceDE w:val="0"/>
        <w:autoSpaceDN w:val="0"/>
        <w:adjustRightInd w:val="0"/>
        <w:spacing w:line="276" w:lineRule="auto"/>
        <w:rPr>
          <w:rFonts w:ascii="Palentino" w:hAnsi="Palentino"/>
          <w:szCs w:val="24"/>
        </w:rPr>
      </w:pPr>
      <w:r w:rsidRPr="00E62A58">
        <w:rPr>
          <w:rFonts w:ascii="Palentino" w:hAnsi="Palentino"/>
          <w:bCs/>
          <w:szCs w:val="24"/>
        </w:rPr>
        <w:t>Rasio likuiditas</w:t>
      </w:r>
    </w:p>
    <w:p w:rsidR="00E247F3" w:rsidRPr="00E247F3" w:rsidRDefault="00E247F3" w:rsidP="00E247F3">
      <w:pPr>
        <w:autoSpaceDE w:val="0"/>
        <w:autoSpaceDN w:val="0"/>
        <w:adjustRightInd w:val="0"/>
        <w:spacing w:after="0" w:line="276" w:lineRule="auto"/>
        <w:ind w:left="284" w:firstLine="436"/>
        <w:jc w:val="both"/>
        <w:rPr>
          <w:rFonts w:ascii="Palentino" w:hAnsi="Palentino" w:cs="Times New Roman"/>
          <w:sz w:val="24"/>
          <w:szCs w:val="24"/>
          <w:lang w:val="id-ID"/>
        </w:rPr>
      </w:pPr>
      <w:r w:rsidRPr="00E62A58">
        <w:rPr>
          <w:rFonts w:ascii="Palentino" w:hAnsi="Palentino" w:cs="Times New Roman"/>
          <w:sz w:val="24"/>
          <w:szCs w:val="24"/>
        </w:rPr>
        <w:t xml:space="preserve">Rasio Likuiditas menunjukan kemampuan KSP Suka Damai dalam memenuhi kewajiban jangka pendek tepat pada waktunya. Hasil analisis rasio likuiditas ditunjukan oleh besar kecilnya aktiva lancar, yaitu aktiva yang mudah untuk diubah menjadi kas. Rasio yang tinggi berarti ada kelebihan </w:t>
      </w:r>
      <w:proofErr w:type="gramStart"/>
      <w:r w:rsidRPr="00E62A58">
        <w:rPr>
          <w:rFonts w:ascii="Palentino" w:hAnsi="Palentino" w:cs="Times New Roman"/>
          <w:sz w:val="24"/>
          <w:szCs w:val="24"/>
        </w:rPr>
        <w:t>dana</w:t>
      </w:r>
      <w:proofErr w:type="gramEnd"/>
      <w:r w:rsidRPr="00E62A58">
        <w:rPr>
          <w:rFonts w:ascii="Palentino" w:hAnsi="Palentino" w:cs="Times New Roman"/>
          <w:sz w:val="24"/>
          <w:szCs w:val="24"/>
        </w:rPr>
        <w:t xml:space="preserve"> kas atau aktiva lancar lainnya yang akan mempengaruhi profitabilitas dan rasio yang rendah berarti semakin kecilnya jaminan atas kewajiban jangka pendeknya. Berdasarkan perhitungan analisis rasio likuiditas diketahui bahwa rasio likuiditas berubah dari jangka waktu </w:t>
      </w:r>
      <w:proofErr w:type="gramStart"/>
      <w:r w:rsidRPr="00E62A58">
        <w:rPr>
          <w:rFonts w:ascii="Palentino" w:hAnsi="Palentino" w:cs="Times New Roman"/>
          <w:sz w:val="24"/>
          <w:szCs w:val="24"/>
        </w:rPr>
        <w:t>lima</w:t>
      </w:r>
      <w:proofErr w:type="gramEnd"/>
      <w:r w:rsidRPr="00E62A58">
        <w:rPr>
          <w:rFonts w:ascii="Palentino" w:hAnsi="Palentino" w:cs="Times New Roman"/>
          <w:sz w:val="24"/>
          <w:szCs w:val="24"/>
        </w:rPr>
        <w:t xml:space="preserve"> tahun, yaitu tahun 2013 sampai dengan tahun 2017. Nilai </w:t>
      </w:r>
      <w:r w:rsidRPr="00E62A58">
        <w:rPr>
          <w:rFonts w:ascii="Palentino" w:hAnsi="Palentino" w:cs="Times New Roman"/>
          <w:i/>
          <w:iCs/>
          <w:sz w:val="24"/>
          <w:szCs w:val="24"/>
        </w:rPr>
        <w:t xml:space="preserve">Current Ratio </w:t>
      </w:r>
      <w:r w:rsidRPr="00E62A58">
        <w:rPr>
          <w:rFonts w:ascii="Palentino" w:hAnsi="Palentino" w:cs="Times New Roman"/>
          <w:sz w:val="24"/>
          <w:szCs w:val="24"/>
        </w:rPr>
        <w:t>berkisar antara 251% sampai dengan 216 %</w:t>
      </w:r>
      <w:proofErr w:type="gramStart"/>
      <w:r w:rsidRPr="00E62A58">
        <w:rPr>
          <w:rFonts w:ascii="Palentino" w:hAnsi="Palentino" w:cs="Times New Roman"/>
          <w:sz w:val="24"/>
          <w:szCs w:val="24"/>
        </w:rPr>
        <w:t>..</w:t>
      </w:r>
      <w:proofErr w:type="gramEnd"/>
      <w:r w:rsidRPr="00E62A58">
        <w:rPr>
          <w:rFonts w:ascii="Palentino" w:hAnsi="Palentino" w:cs="Times New Roman"/>
          <w:sz w:val="24"/>
          <w:szCs w:val="24"/>
        </w:rPr>
        <w:t xml:space="preserve"> Hasil </w:t>
      </w:r>
      <w:proofErr w:type="gramStart"/>
      <w:r w:rsidRPr="00E62A58">
        <w:rPr>
          <w:rFonts w:ascii="Palentino" w:hAnsi="Palentino" w:cs="Times New Roman"/>
          <w:sz w:val="24"/>
          <w:szCs w:val="24"/>
        </w:rPr>
        <w:t>perhitungan</w:t>
      </w:r>
      <w:r w:rsidRPr="00E62A58">
        <w:rPr>
          <w:rFonts w:ascii="Palentino" w:hAnsi="Palentino" w:cs="Times New Roman"/>
          <w:sz w:val="24"/>
          <w:szCs w:val="24"/>
          <w:lang w:val="id-ID"/>
        </w:rPr>
        <w:t xml:space="preserve">  R</w:t>
      </w:r>
      <w:r w:rsidRPr="00E62A58">
        <w:rPr>
          <w:rFonts w:ascii="Palentino" w:hAnsi="Palentino" w:cs="Times New Roman"/>
          <w:sz w:val="24"/>
          <w:szCs w:val="24"/>
        </w:rPr>
        <w:t>asio</w:t>
      </w:r>
      <w:proofErr w:type="gramEnd"/>
      <w:r w:rsidRPr="00E62A58">
        <w:rPr>
          <w:rFonts w:ascii="Palentino" w:hAnsi="Palentino" w:cs="Times New Roman"/>
          <w:sz w:val="24"/>
          <w:szCs w:val="24"/>
        </w:rPr>
        <w:t xml:space="preserve"> dapat dilihat pada Tabel </w:t>
      </w:r>
      <w:r>
        <w:rPr>
          <w:rFonts w:ascii="Palentino" w:hAnsi="Palentino" w:cs="Times New Roman"/>
          <w:sz w:val="24"/>
          <w:szCs w:val="24"/>
        </w:rPr>
        <w:t>berikut</w:t>
      </w:r>
    </w:p>
    <w:p w:rsidR="00E247F3" w:rsidRDefault="00E247F3" w:rsidP="00E247F3">
      <w:pPr>
        <w:autoSpaceDE w:val="0"/>
        <w:autoSpaceDN w:val="0"/>
        <w:adjustRightInd w:val="0"/>
        <w:spacing w:after="0" w:line="276" w:lineRule="auto"/>
        <w:rPr>
          <w:rFonts w:ascii="Palentino" w:hAnsi="Palentino" w:cs="Times New Roman"/>
          <w:sz w:val="24"/>
          <w:szCs w:val="24"/>
        </w:rPr>
      </w:pPr>
    </w:p>
    <w:p w:rsidR="00E247F3" w:rsidRDefault="00E247F3" w:rsidP="00E247F3">
      <w:pPr>
        <w:autoSpaceDE w:val="0"/>
        <w:autoSpaceDN w:val="0"/>
        <w:adjustRightInd w:val="0"/>
        <w:spacing w:after="0" w:line="276" w:lineRule="auto"/>
        <w:rPr>
          <w:rFonts w:ascii="Palentino" w:hAnsi="Palentino" w:cs="Times New Roman"/>
          <w:sz w:val="24"/>
          <w:szCs w:val="24"/>
        </w:rPr>
      </w:pPr>
    </w:p>
    <w:p w:rsidR="00E247F3" w:rsidRDefault="00E247F3" w:rsidP="00E247F3">
      <w:pPr>
        <w:autoSpaceDE w:val="0"/>
        <w:autoSpaceDN w:val="0"/>
        <w:adjustRightInd w:val="0"/>
        <w:spacing w:after="0" w:line="276" w:lineRule="auto"/>
        <w:rPr>
          <w:rFonts w:ascii="Palentino" w:hAnsi="Palentino" w:cs="Times New Roman"/>
          <w:sz w:val="24"/>
          <w:szCs w:val="24"/>
        </w:rPr>
      </w:pPr>
    </w:p>
    <w:p w:rsidR="00E247F3" w:rsidRDefault="00E247F3" w:rsidP="00E247F3">
      <w:pPr>
        <w:autoSpaceDE w:val="0"/>
        <w:autoSpaceDN w:val="0"/>
        <w:adjustRightInd w:val="0"/>
        <w:spacing w:after="0" w:line="276" w:lineRule="auto"/>
        <w:rPr>
          <w:rFonts w:ascii="Palentino" w:hAnsi="Palentino" w:cs="Times New Roman"/>
          <w:sz w:val="24"/>
          <w:szCs w:val="24"/>
        </w:rPr>
      </w:pP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r w:rsidRPr="00E62A58">
        <w:rPr>
          <w:rFonts w:ascii="Palentino" w:hAnsi="Palentino" w:cs="Times New Roman"/>
          <w:noProof/>
          <w:sz w:val="24"/>
          <w:szCs w:val="24"/>
        </w:rPr>
        <mc:AlternateContent>
          <mc:Choice Requires="wps">
            <w:drawing>
              <wp:anchor distT="0" distB="0" distL="114300" distR="114300" simplePos="0" relativeHeight="251660288" behindDoc="0" locked="0" layoutInCell="1" allowOverlap="1" wp14:anchorId="3E150881" wp14:editId="47F42337">
                <wp:simplePos x="0" y="0"/>
                <wp:positionH relativeFrom="column">
                  <wp:posOffset>-1905</wp:posOffset>
                </wp:positionH>
                <wp:positionV relativeFrom="paragraph">
                  <wp:posOffset>628650</wp:posOffset>
                </wp:positionV>
                <wp:extent cx="4886325" cy="635"/>
                <wp:effectExtent l="9525" t="9525" r="9525" b="889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CFABF" id="Straight Arrow Connector 59" o:spid="_x0000_s1026" type="#_x0000_t32" style="position:absolute;margin-left:-.15pt;margin-top:49.5pt;width:38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"/>
            </w:pict>
          </mc:Fallback>
        </mc:AlternateContent>
      </w:r>
      <w:r w:rsidRPr="00E62A58">
        <w:rPr>
          <w:rFonts w:ascii="Palentino" w:hAnsi="Palentino" w:cs="Times New Roman"/>
          <w:sz w:val="24"/>
          <w:szCs w:val="24"/>
        </w:rPr>
        <w:t xml:space="preserve">Tabel Perhitungan </w:t>
      </w:r>
      <w:proofErr w:type="gramStart"/>
      <w:r w:rsidRPr="00E62A58">
        <w:rPr>
          <w:rFonts w:ascii="Palentino" w:hAnsi="Palentino" w:cs="Times New Roman"/>
          <w:sz w:val="24"/>
          <w:szCs w:val="24"/>
        </w:rPr>
        <w:t>Analisis  Rasio</w:t>
      </w:r>
      <w:proofErr w:type="gramEnd"/>
      <w:r w:rsidRPr="00E62A58">
        <w:rPr>
          <w:rFonts w:ascii="Palentino" w:hAnsi="Palentino" w:cs="Times New Roman"/>
          <w:sz w:val="24"/>
          <w:szCs w:val="24"/>
        </w:rPr>
        <w:t xml:space="preserve"> Keuangan Likuiditas KSP Suka Damai tahun 2013 sampai 2017</w:t>
      </w:r>
    </w:p>
    <w:p w:rsidR="00E247F3" w:rsidRPr="00E62A58" w:rsidRDefault="00E247F3" w:rsidP="00E247F3">
      <w:pPr>
        <w:autoSpaceDE w:val="0"/>
        <w:autoSpaceDN w:val="0"/>
        <w:adjustRightInd w:val="0"/>
        <w:spacing w:after="0" w:line="276" w:lineRule="auto"/>
        <w:rPr>
          <w:rFonts w:ascii="Palentino" w:hAnsi="Palentino" w:cs="Times New Roman"/>
          <w:b/>
          <w:bCs/>
          <w:sz w:val="24"/>
          <w:szCs w:val="24"/>
        </w:rPr>
      </w:pPr>
      <w:r w:rsidRPr="00E62A58">
        <w:rPr>
          <w:rFonts w:ascii="Palentino" w:hAnsi="Palentino" w:cs="Times New Roman"/>
          <w:b/>
          <w:bCs/>
          <w:noProof/>
          <w:sz w:val="24"/>
          <w:szCs w:val="24"/>
        </w:rPr>
        <mc:AlternateContent>
          <mc:Choice Requires="wps">
            <w:drawing>
              <wp:anchor distT="0" distB="0" distL="114300" distR="114300" simplePos="0" relativeHeight="251661312" behindDoc="0" locked="0" layoutInCell="1" allowOverlap="1" wp14:anchorId="7BF7D376" wp14:editId="6D7857F1">
                <wp:simplePos x="0" y="0"/>
                <wp:positionH relativeFrom="column">
                  <wp:posOffset>45720</wp:posOffset>
                </wp:positionH>
                <wp:positionV relativeFrom="paragraph">
                  <wp:posOffset>575310</wp:posOffset>
                </wp:positionV>
                <wp:extent cx="4886325" cy="0"/>
                <wp:effectExtent l="9525" t="9525" r="9525" b="952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37242" id="Straight Arrow Connector 58" o:spid="_x0000_s1026" type="#_x0000_t32" style="position:absolute;margin-left:3.6pt;margin-top:45.3pt;width:38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Ky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"/>
            </w:pict>
          </mc:Fallback>
        </mc:AlternateContent>
      </w:r>
      <w:r w:rsidRPr="00E62A58">
        <w:rPr>
          <w:rFonts w:ascii="Palentino" w:hAnsi="Palentino" w:cs="Times New Roman"/>
          <w:b/>
          <w:bCs/>
          <w:sz w:val="24"/>
          <w:szCs w:val="24"/>
        </w:rPr>
        <w:t xml:space="preserve">Likuiditas      2013     2014   2015   2016    2017      Rata-           Kriteria rata- </w:t>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r>
      <w:r w:rsidRPr="00E62A58">
        <w:rPr>
          <w:rFonts w:ascii="Palentino" w:hAnsi="Palentino" w:cs="Times New Roman"/>
          <w:sz w:val="24"/>
          <w:szCs w:val="24"/>
        </w:rPr>
        <w:tab/>
        <w:t xml:space="preserve">              </w:t>
      </w:r>
      <w:r w:rsidRPr="00E62A58">
        <w:rPr>
          <w:rFonts w:ascii="Palentino" w:hAnsi="Palentino" w:cs="Times New Roman"/>
          <w:b/>
          <w:bCs/>
          <w:sz w:val="24"/>
          <w:szCs w:val="24"/>
        </w:rPr>
        <w:t>rata</w:t>
      </w:r>
      <w:r w:rsidRPr="00E62A58">
        <w:rPr>
          <w:rFonts w:ascii="Palentino" w:hAnsi="Palentino" w:cs="Times New Roman"/>
          <w:b/>
          <w:bCs/>
          <w:sz w:val="24"/>
          <w:szCs w:val="24"/>
        </w:rPr>
        <w:tab/>
        <w:t xml:space="preserve">        </w:t>
      </w:r>
      <w:r w:rsidRPr="00E62A58">
        <w:rPr>
          <w:rFonts w:ascii="Palentino" w:hAnsi="Palentino" w:cs="Times New Roman"/>
          <w:b/>
          <w:bCs/>
          <w:sz w:val="24"/>
          <w:szCs w:val="24"/>
          <w:lang w:val="id-ID"/>
        </w:rPr>
        <w:t xml:space="preserve">          </w:t>
      </w:r>
      <w:r w:rsidRPr="00E62A58">
        <w:rPr>
          <w:rFonts w:ascii="Palentino" w:hAnsi="Palentino" w:cs="Times New Roman"/>
          <w:b/>
          <w:bCs/>
          <w:sz w:val="24"/>
          <w:szCs w:val="24"/>
        </w:rPr>
        <w:t xml:space="preserve"> rata</w:t>
      </w:r>
    </w:p>
    <w:p w:rsidR="00E247F3" w:rsidRPr="00E62A58" w:rsidRDefault="00E247F3" w:rsidP="00E247F3">
      <w:pP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i/>
          <w:iCs/>
          <w:sz w:val="24"/>
          <w:szCs w:val="24"/>
        </w:rPr>
        <w:t>Current Ratio</w:t>
      </w:r>
      <w:r w:rsidRPr="00E62A58">
        <w:rPr>
          <w:rFonts w:ascii="Palentino" w:hAnsi="Palentino" w:cs="Times New Roman"/>
          <w:i/>
          <w:iCs/>
          <w:sz w:val="24"/>
          <w:szCs w:val="24"/>
          <w:lang w:val="id-ID"/>
        </w:rPr>
        <w:t xml:space="preserve"> </w:t>
      </w:r>
      <w:r w:rsidRPr="00E62A58">
        <w:rPr>
          <w:rFonts w:ascii="Palentino" w:hAnsi="Palentino" w:cs="Times New Roman"/>
          <w:i/>
          <w:iCs/>
          <w:sz w:val="24"/>
          <w:szCs w:val="24"/>
        </w:rPr>
        <w:t xml:space="preserve"> </w:t>
      </w:r>
      <w:r w:rsidRPr="00E62A58">
        <w:rPr>
          <w:rFonts w:ascii="Palentino" w:hAnsi="Palentino" w:cs="Times New Roman"/>
          <w:sz w:val="24"/>
          <w:szCs w:val="24"/>
        </w:rPr>
        <w:t>10</w:t>
      </w:r>
      <w:r w:rsidRPr="00E62A58">
        <w:rPr>
          <w:rFonts w:ascii="Palentino" w:hAnsi="Palentino" w:cs="Times New Roman"/>
          <w:sz w:val="24"/>
          <w:szCs w:val="24"/>
          <w:lang w:val="id-ID"/>
        </w:rPr>
        <w:t>7</w:t>
      </w:r>
      <w:r w:rsidRPr="00E62A58">
        <w:rPr>
          <w:rFonts w:ascii="Palentino" w:hAnsi="Palentino" w:cs="Times New Roman"/>
          <w:sz w:val="24"/>
          <w:szCs w:val="24"/>
        </w:rPr>
        <w:t>,%   1</w:t>
      </w:r>
      <w:r w:rsidRPr="00E62A58">
        <w:rPr>
          <w:rFonts w:ascii="Palentino" w:hAnsi="Palentino" w:cs="Times New Roman"/>
          <w:sz w:val="24"/>
          <w:szCs w:val="24"/>
          <w:lang w:val="id-ID"/>
        </w:rPr>
        <w:t>09</w:t>
      </w:r>
      <w:r w:rsidRPr="00E62A58">
        <w:rPr>
          <w:rFonts w:ascii="Palentino" w:hAnsi="Palentino" w:cs="Times New Roman"/>
          <w:sz w:val="24"/>
          <w:szCs w:val="24"/>
        </w:rPr>
        <w:t xml:space="preserve"> %  10</w:t>
      </w:r>
      <w:r w:rsidRPr="00E62A58">
        <w:rPr>
          <w:rFonts w:ascii="Palentino" w:hAnsi="Palentino" w:cs="Times New Roman"/>
          <w:sz w:val="24"/>
          <w:szCs w:val="24"/>
          <w:lang w:val="id-ID"/>
        </w:rPr>
        <w:t>7</w:t>
      </w:r>
      <w:r w:rsidRPr="00E62A58">
        <w:rPr>
          <w:rFonts w:ascii="Palentino" w:hAnsi="Palentino" w:cs="Times New Roman"/>
          <w:sz w:val="24"/>
          <w:szCs w:val="24"/>
        </w:rPr>
        <w:t>%  10</w:t>
      </w:r>
      <w:r w:rsidRPr="00E62A58">
        <w:rPr>
          <w:rFonts w:ascii="Palentino" w:hAnsi="Palentino" w:cs="Times New Roman"/>
          <w:sz w:val="24"/>
          <w:szCs w:val="24"/>
          <w:lang w:val="id-ID"/>
        </w:rPr>
        <w:t>7</w:t>
      </w:r>
      <w:r w:rsidRPr="00E62A58">
        <w:rPr>
          <w:rFonts w:ascii="Palentino" w:hAnsi="Palentino" w:cs="Times New Roman"/>
          <w:sz w:val="24"/>
          <w:szCs w:val="24"/>
        </w:rPr>
        <w:t>%   10</w:t>
      </w:r>
      <w:r w:rsidRPr="00E62A58">
        <w:rPr>
          <w:rFonts w:ascii="Palentino" w:hAnsi="Palentino" w:cs="Times New Roman"/>
          <w:sz w:val="24"/>
          <w:szCs w:val="24"/>
          <w:lang w:val="id-ID"/>
        </w:rPr>
        <w:t>7</w:t>
      </w:r>
      <w:r w:rsidRPr="00E62A58">
        <w:rPr>
          <w:rFonts w:ascii="Palentino" w:hAnsi="Palentino" w:cs="Times New Roman"/>
          <w:sz w:val="24"/>
          <w:szCs w:val="24"/>
        </w:rPr>
        <w:t>%     10</w:t>
      </w:r>
      <w:r w:rsidRPr="00E62A58">
        <w:rPr>
          <w:rFonts w:ascii="Palentino" w:hAnsi="Palentino" w:cs="Times New Roman"/>
          <w:sz w:val="24"/>
          <w:szCs w:val="24"/>
          <w:lang w:val="id-ID"/>
        </w:rPr>
        <w:t>7</w:t>
      </w:r>
      <w:r w:rsidRPr="00E62A58">
        <w:rPr>
          <w:rFonts w:ascii="Palentino" w:hAnsi="Palentino" w:cs="Times New Roman"/>
          <w:sz w:val="24"/>
          <w:szCs w:val="24"/>
        </w:rPr>
        <w:t xml:space="preserve">%            Kurang baik </w:t>
      </w: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r w:rsidRPr="00E62A58">
        <w:rPr>
          <w:rFonts w:ascii="Palentino" w:hAnsi="Palentino" w:cs="Times New Roman"/>
          <w:i/>
          <w:iCs/>
          <w:noProof/>
          <w:sz w:val="24"/>
          <w:szCs w:val="24"/>
        </w:rPr>
        <mc:AlternateContent>
          <mc:Choice Requires="wps">
            <w:drawing>
              <wp:anchor distT="0" distB="0" distL="114300" distR="114300" simplePos="0" relativeHeight="251662336" behindDoc="0" locked="0" layoutInCell="1" allowOverlap="1" wp14:anchorId="3CD29EFA" wp14:editId="7729C258">
                <wp:simplePos x="0" y="0"/>
                <wp:positionH relativeFrom="column">
                  <wp:posOffset>-49530</wp:posOffset>
                </wp:positionH>
                <wp:positionV relativeFrom="paragraph">
                  <wp:posOffset>104775</wp:posOffset>
                </wp:positionV>
                <wp:extent cx="4933950" cy="0"/>
                <wp:effectExtent l="9525" t="9525" r="9525" b="95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FC91E" id="Straight Arrow Connector 57" o:spid="_x0000_s1026" type="#_x0000_t32" style="position:absolute;margin-left:-3.9pt;margin-top:8.25pt;width:38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yJwIAAEw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"/>
            </w:pict>
          </mc:Fallback>
        </mc:AlternateContent>
      </w:r>
    </w:p>
    <w:p w:rsidR="00E247F3" w:rsidRPr="00E62A58" w:rsidRDefault="00E247F3" w:rsidP="00E247F3">
      <w:pP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sz w:val="24"/>
          <w:szCs w:val="24"/>
        </w:rPr>
        <w:t xml:space="preserve">Pada Tabel </w:t>
      </w:r>
      <w:r>
        <w:rPr>
          <w:rFonts w:ascii="Palentino" w:hAnsi="Palentino" w:cs="Times New Roman"/>
          <w:sz w:val="24"/>
          <w:szCs w:val="24"/>
        </w:rPr>
        <w:t>diatas</w:t>
      </w:r>
      <w:r w:rsidRPr="00E62A58">
        <w:rPr>
          <w:rFonts w:ascii="Palentino" w:hAnsi="Palentino" w:cs="Times New Roman"/>
          <w:sz w:val="24"/>
          <w:szCs w:val="24"/>
        </w:rPr>
        <w:t xml:space="preserve"> dapat dilihat bahwa </w:t>
      </w:r>
      <w:r w:rsidRPr="00E62A58">
        <w:rPr>
          <w:rFonts w:ascii="Palentino" w:hAnsi="Palentino" w:cs="Times New Roman"/>
          <w:i/>
          <w:iCs/>
          <w:sz w:val="24"/>
          <w:szCs w:val="24"/>
        </w:rPr>
        <w:t xml:space="preserve">current ratio </w:t>
      </w:r>
      <w:r w:rsidRPr="00E62A58">
        <w:rPr>
          <w:rFonts w:ascii="Palentino" w:hAnsi="Palentino" w:cs="Times New Roman"/>
          <w:sz w:val="24"/>
          <w:szCs w:val="24"/>
        </w:rPr>
        <w:t xml:space="preserve">tertinggi ada pada tahun 2013, yakni sebesar 110%. Hal ini dapat diartikan bahwa kemampuan KSP SukaDamai untuk membayar hutang yang segera harus dipenuhi dengan aktiva lancar adalah setiap Rp 100 hutang lancar dijamin oleh aktiva lancar sebesar Rp.108. Pada KSP Suka Damai perkembangannya berfluktuasi di tiap tahunnya, kecuali di tahun 2013, keadaan menunjukan penurunan dibanding tahun 2017 itu disebabkan KSP menambah hutang lancarnya jauh lebih besar dari tambahan aktiva lancar. Berdasarkan angka-angka ini dapat dilihat upaya dari pihak manajeman untuk mengurangi hutang lancarnya untuk mempertahankan </w:t>
      </w:r>
      <w:r w:rsidRPr="00E62A58">
        <w:rPr>
          <w:rFonts w:ascii="Palentino" w:hAnsi="Palentino" w:cs="Times New Roman"/>
          <w:i/>
          <w:iCs/>
          <w:sz w:val="24"/>
          <w:szCs w:val="24"/>
        </w:rPr>
        <w:t>current ratio</w:t>
      </w:r>
      <w:r w:rsidRPr="00E62A58">
        <w:rPr>
          <w:rFonts w:ascii="Palentino" w:hAnsi="Palentino" w:cs="Times New Roman"/>
          <w:sz w:val="24"/>
          <w:szCs w:val="24"/>
        </w:rPr>
        <w:t>nya tetap baik</w:t>
      </w:r>
    </w:p>
    <w:p w:rsidR="00E247F3" w:rsidRPr="00E62A58" w:rsidRDefault="00E247F3" w:rsidP="00E247F3">
      <w:pPr>
        <w:autoSpaceDE w:val="0"/>
        <w:autoSpaceDN w:val="0"/>
        <w:adjustRightInd w:val="0"/>
        <w:spacing w:after="0" w:line="276" w:lineRule="auto"/>
        <w:jc w:val="both"/>
        <w:rPr>
          <w:rFonts w:ascii="Palentino" w:hAnsi="Palentino" w:cs="Times New Roman"/>
          <w:b/>
          <w:bCs/>
          <w:sz w:val="24"/>
          <w:szCs w:val="24"/>
        </w:rPr>
      </w:pPr>
      <w:r w:rsidRPr="00E62A58">
        <w:rPr>
          <w:rFonts w:ascii="Palentino" w:hAnsi="Palentino" w:cs="Times New Roman"/>
          <w:b/>
          <w:bCs/>
          <w:sz w:val="24"/>
          <w:szCs w:val="24"/>
        </w:rPr>
        <w:t xml:space="preserve">4. </w:t>
      </w:r>
      <w:r w:rsidRPr="00E62A58">
        <w:rPr>
          <w:rFonts w:ascii="Palentino" w:hAnsi="Palentino" w:cs="Times New Roman"/>
          <w:bCs/>
          <w:sz w:val="24"/>
          <w:szCs w:val="24"/>
        </w:rPr>
        <w:t>Rasio Solvabilitas</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lang w:val="id-ID"/>
        </w:rPr>
      </w:pPr>
      <w:r w:rsidRPr="00E62A58">
        <w:rPr>
          <w:rFonts w:ascii="Palentino" w:hAnsi="Palentino" w:cs="Times New Roman"/>
          <w:sz w:val="24"/>
          <w:szCs w:val="24"/>
        </w:rPr>
        <w:t>Rasio Solvabilitas menunjukan kapasitas KSP Swadaya untuk memenuhi</w:t>
      </w:r>
      <w:r w:rsidRPr="00E62A58">
        <w:rPr>
          <w:rFonts w:ascii="Palentino" w:hAnsi="Palentino" w:cs="Times New Roman"/>
          <w:sz w:val="24"/>
          <w:szCs w:val="24"/>
          <w:lang w:val="id-ID"/>
        </w:rPr>
        <w:t xml:space="preserve"> </w:t>
      </w:r>
      <w:r w:rsidRPr="00E62A58">
        <w:rPr>
          <w:rFonts w:ascii="Palentino" w:hAnsi="Palentino" w:cs="Times New Roman"/>
          <w:sz w:val="24"/>
          <w:szCs w:val="24"/>
        </w:rPr>
        <w:t>kewajiban jangka pendek maupun jangka panjang. Rasio ini menyangkut jaminan,</w:t>
      </w:r>
      <w:r w:rsidRPr="00E62A58">
        <w:rPr>
          <w:rFonts w:ascii="Palentino" w:hAnsi="Palentino" w:cs="Times New Roman"/>
          <w:sz w:val="24"/>
          <w:szCs w:val="24"/>
          <w:lang w:val="id-ID"/>
        </w:rPr>
        <w:t xml:space="preserve"> </w:t>
      </w:r>
      <w:r w:rsidRPr="00E62A58">
        <w:rPr>
          <w:rFonts w:ascii="Palentino" w:hAnsi="Palentino" w:cs="Times New Roman"/>
          <w:sz w:val="24"/>
          <w:szCs w:val="24"/>
        </w:rPr>
        <w:t>yang mengukur seberapa jauh KSP Suka Damai dibiayai pihak luar (kreditur). Rasio ini juga menunjukan proporsi atas penggunaan investasi untuk membayar hutangnya. Semakin tinggi rasio ini maka semakin besar resiko yang dihadapi dan</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investor </w:t>
      </w:r>
      <w:proofErr w:type="gramStart"/>
      <w:r w:rsidRPr="00E62A58">
        <w:rPr>
          <w:rFonts w:ascii="Palentino" w:hAnsi="Palentino" w:cs="Times New Roman"/>
          <w:sz w:val="24"/>
          <w:szCs w:val="24"/>
        </w:rPr>
        <w:t>akan</w:t>
      </w:r>
      <w:proofErr w:type="gramEnd"/>
      <w:r w:rsidRPr="00E62A58">
        <w:rPr>
          <w:rFonts w:ascii="Palentino" w:hAnsi="Palentino" w:cs="Times New Roman"/>
          <w:sz w:val="24"/>
          <w:szCs w:val="24"/>
        </w:rPr>
        <w:t xml:space="preserve"> meminta tingkat keuntungan yang semakin tinggi. Hasil perhitungan</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analisis rasio solvabilitas menunjukan bahwa rasio solvabilitas, mengalami berfluktuasi dalam jangka </w:t>
      </w:r>
      <w:proofErr w:type="gramStart"/>
      <w:r w:rsidRPr="00E62A58">
        <w:rPr>
          <w:rFonts w:ascii="Palentino" w:hAnsi="Palentino" w:cs="Times New Roman"/>
          <w:sz w:val="24"/>
          <w:szCs w:val="24"/>
        </w:rPr>
        <w:t>lima</w:t>
      </w:r>
      <w:proofErr w:type="gramEnd"/>
      <w:r w:rsidRPr="00E62A58">
        <w:rPr>
          <w:rFonts w:ascii="Palentino" w:hAnsi="Palentino" w:cs="Times New Roman"/>
          <w:sz w:val="24"/>
          <w:szCs w:val="24"/>
        </w:rPr>
        <w:t xml:space="preserve"> tahun, yaitu tahun 2013 sampai tahun 2017. Nilai </w:t>
      </w:r>
      <w:r w:rsidRPr="00E62A58">
        <w:rPr>
          <w:rFonts w:ascii="Palentino" w:hAnsi="Palentino" w:cs="Times New Roman"/>
          <w:i/>
          <w:iCs/>
          <w:sz w:val="24"/>
          <w:szCs w:val="24"/>
        </w:rPr>
        <w:t xml:space="preserve">Total Debt to Total Asset Ratio </w:t>
      </w:r>
      <w:r w:rsidRPr="00E62A58">
        <w:rPr>
          <w:rFonts w:ascii="Palentino" w:hAnsi="Palentino" w:cs="Times New Roman"/>
          <w:sz w:val="24"/>
          <w:szCs w:val="24"/>
        </w:rPr>
        <w:t xml:space="preserve">berkisar antara 38 % sampai dengan 44 %. Nilai rasio solvabilitas dapat dilihat pada Tabel </w:t>
      </w:r>
      <w:r>
        <w:rPr>
          <w:rFonts w:ascii="Palentino" w:hAnsi="Palentino" w:cs="Times New Roman"/>
          <w:sz w:val="24"/>
          <w:szCs w:val="24"/>
        </w:rPr>
        <w:t>berikut</w:t>
      </w:r>
    </w:p>
    <w:p w:rsidR="00E247F3" w:rsidRPr="00E62A58" w:rsidRDefault="00E247F3" w:rsidP="00E247F3">
      <w:pPr>
        <w:autoSpaceDE w:val="0"/>
        <w:autoSpaceDN w:val="0"/>
        <w:adjustRightInd w:val="0"/>
        <w:spacing w:after="0" w:line="276" w:lineRule="auto"/>
        <w:jc w:val="both"/>
        <w:rPr>
          <w:rFonts w:ascii="Palentino" w:hAnsi="Palentino" w:cs="Times New Roman"/>
          <w:sz w:val="24"/>
          <w:szCs w:val="24"/>
        </w:rPr>
      </w:pPr>
      <w:r w:rsidRPr="00E62A58">
        <w:rPr>
          <w:rFonts w:ascii="Palentino" w:hAnsi="Palentino" w:cs="Times New Roman"/>
          <w:noProof/>
          <w:sz w:val="24"/>
          <w:szCs w:val="24"/>
        </w:rPr>
        <mc:AlternateContent>
          <mc:Choice Requires="wps">
            <w:drawing>
              <wp:anchor distT="0" distB="0" distL="114300" distR="114300" simplePos="0" relativeHeight="251663360" behindDoc="0" locked="0" layoutInCell="1" allowOverlap="1" wp14:anchorId="1811AEE5" wp14:editId="796F43A8">
                <wp:simplePos x="0" y="0"/>
                <wp:positionH relativeFrom="column">
                  <wp:posOffset>-1905</wp:posOffset>
                </wp:positionH>
                <wp:positionV relativeFrom="paragraph">
                  <wp:posOffset>615950</wp:posOffset>
                </wp:positionV>
                <wp:extent cx="5029200" cy="0"/>
                <wp:effectExtent l="9525" t="10160" r="9525" b="889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1AFE0" id="Straight Arrow Connector 56" o:spid="_x0000_s1026" type="#_x0000_t32" style="position:absolute;margin-left:-.15pt;margin-top:48.5pt;width:396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"/>
            </w:pict>
          </mc:Fallback>
        </mc:AlternateContent>
      </w:r>
      <w:r w:rsidRPr="00E62A58">
        <w:rPr>
          <w:rFonts w:ascii="Palentino" w:hAnsi="Palentino" w:cs="Times New Roman"/>
          <w:sz w:val="24"/>
          <w:szCs w:val="24"/>
          <w:lang w:val="id-ID"/>
        </w:rPr>
        <w:t xml:space="preserve">        </w:t>
      </w:r>
      <w:r>
        <w:rPr>
          <w:rFonts w:ascii="Palentino" w:hAnsi="Palentino" w:cs="Times New Roman"/>
          <w:sz w:val="24"/>
          <w:szCs w:val="24"/>
        </w:rPr>
        <w:t xml:space="preserve">Tabel </w:t>
      </w:r>
      <w:r w:rsidRPr="00E62A58">
        <w:rPr>
          <w:rFonts w:ascii="Palentino" w:hAnsi="Palentino" w:cs="Times New Roman"/>
          <w:sz w:val="24"/>
          <w:szCs w:val="24"/>
        </w:rPr>
        <w:t>Perhitungan Analisis Rasio Keuangan Solvabilitas KSP Suka Damai tahun 2013 sampai 2017</w:t>
      </w:r>
    </w:p>
    <w:p w:rsidR="00E247F3" w:rsidRPr="00E62A58" w:rsidRDefault="00E247F3" w:rsidP="00E247F3">
      <w:pPr>
        <w:autoSpaceDE w:val="0"/>
        <w:autoSpaceDN w:val="0"/>
        <w:adjustRightInd w:val="0"/>
        <w:spacing w:after="0" w:line="276" w:lineRule="auto"/>
        <w:rPr>
          <w:rFonts w:ascii="Palentino" w:hAnsi="Palentino" w:cs="Times New Roman"/>
          <w:b/>
          <w:bCs/>
          <w:sz w:val="24"/>
          <w:szCs w:val="24"/>
        </w:rPr>
      </w:pPr>
      <w:r w:rsidRPr="00E62A58">
        <w:rPr>
          <w:rFonts w:ascii="Palentino" w:hAnsi="Palentino" w:cs="Times New Roman"/>
          <w:b/>
          <w:bCs/>
          <w:sz w:val="24"/>
          <w:szCs w:val="24"/>
        </w:rPr>
        <w:t xml:space="preserve">Solvabilitas      2013     2014      2015      2016      2017    Rata-           Kriteria </w:t>
      </w: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r w:rsidRPr="00E62A58">
        <w:rPr>
          <w:rFonts w:ascii="Palentino" w:hAnsi="Palentino" w:cs="Times New Roman"/>
          <w:b/>
          <w:bCs/>
          <w:noProof/>
          <w:sz w:val="24"/>
          <w:szCs w:val="24"/>
        </w:rPr>
        <mc:AlternateContent>
          <mc:Choice Requires="wps">
            <w:drawing>
              <wp:anchor distT="0" distB="0" distL="114300" distR="114300" simplePos="0" relativeHeight="251664384" behindDoc="0" locked="0" layoutInCell="1" allowOverlap="1" wp14:anchorId="3C837446" wp14:editId="1A107F2B">
                <wp:simplePos x="0" y="0"/>
                <wp:positionH relativeFrom="column">
                  <wp:posOffset>-49530</wp:posOffset>
                </wp:positionH>
                <wp:positionV relativeFrom="paragraph">
                  <wp:posOffset>182880</wp:posOffset>
                </wp:positionV>
                <wp:extent cx="5153025" cy="19050"/>
                <wp:effectExtent l="9525" t="9525" r="9525" b="95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548C0" id="Straight Arrow Connector 55" o:spid="_x0000_s1026" type="#_x0000_t32" style="position:absolute;margin-left:-3.9pt;margin-top:14.4pt;width:405.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"/>
            </w:pict>
          </mc:Fallback>
        </mc:AlternateContent>
      </w:r>
      <w:r w:rsidRPr="00E62A58">
        <w:rPr>
          <w:rFonts w:ascii="Palentino" w:hAnsi="Palentino" w:cs="Times New Roman"/>
          <w:b/>
          <w:bCs/>
          <w:sz w:val="24"/>
          <w:szCs w:val="24"/>
        </w:rPr>
        <w:t xml:space="preserve">                   </w:t>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t xml:space="preserve">                       </w:t>
      </w:r>
      <w:proofErr w:type="gramStart"/>
      <w:r w:rsidRPr="00E62A58">
        <w:rPr>
          <w:rFonts w:ascii="Palentino" w:hAnsi="Palentino" w:cs="Times New Roman"/>
          <w:b/>
          <w:bCs/>
          <w:sz w:val="24"/>
          <w:szCs w:val="24"/>
        </w:rPr>
        <w:t>rata</w:t>
      </w:r>
      <w:proofErr w:type="gramEnd"/>
      <w:r w:rsidRPr="00E62A58">
        <w:rPr>
          <w:rFonts w:ascii="Palentino" w:hAnsi="Palentino" w:cs="Times New Roman"/>
          <w:b/>
          <w:bCs/>
          <w:sz w:val="24"/>
          <w:szCs w:val="24"/>
        </w:rPr>
        <w:t xml:space="preserve">             rata- rata             </w:t>
      </w:r>
      <w:r w:rsidRPr="00E62A58">
        <w:rPr>
          <w:rFonts w:ascii="Palentino" w:hAnsi="Palentino" w:cs="Times New Roman"/>
          <w:i/>
          <w:iCs/>
          <w:sz w:val="24"/>
          <w:szCs w:val="24"/>
        </w:rPr>
        <w:t xml:space="preserve">Total Debt        </w:t>
      </w:r>
      <w:r w:rsidRPr="00E62A58">
        <w:rPr>
          <w:rFonts w:ascii="Palentino" w:hAnsi="Palentino" w:cs="Times New Roman"/>
          <w:sz w:val="24"/>
          <w:szCs w:val="24"/>
        </w:rPr>
        <w:t>53, %    50, %   51%          51%      54</w:t>
      </w:r>
      <w:r>
        <w:rPr>
          <w:rFonts w:ascii="Palentino" w:hAnsi="Palentino" w:cs="Times New Roman"/>
          <w:sz w:val="24"/>
          <w:szCs w:val="24"/>
        </w:rPr>
        <w:t xml:space="preserve">%       52%                 </w:t>
      </w:r>
      <w:r w:rsidRPr="00E62A58">
        <w:rPr>
          <w:rFonts w:ascii="Palentino" w:hAnsi="Palentino" w:cs="Times New Roman"/>
          <w:sz w:val="24"/>
          <w:szCs w:val="24"/>
        </w:rPr>
        <w:t>Baik</w:t>
      </w:r>
    </w:p>
    <w:p w:rsidR="00E247F3" w:rsidRPr="00E62A58" w:rsidRDefault="00E247F3" w:rsidP="00E247F3">
      <w:pPr>
        <w:autoSpaceDE w:val="0"/>
        <w:autoSpaceDN w:val="0"/>
        <w:adjustRightInd w:val="0"/>
        <w:spacing w:after="0" w:line="276" w:lineRule="auto"/>
        <w:jc w:val="both"/>
        <w:rPr>
          <w:rFonts w:ascii="Palentino" w:hAnsi="Palentino" w:cs="Times New Roman"/>
          <w:i/>
          <w:iCs/>
          <w:sz w:val="24"/>
          <w:szCs w:val="24"/>
          <w:lang w:val="id-ID"/>
        </w:rPr>
      </w:pPr>
      <w:r w:rsidRPr="00E62A58">
        <w:rPr>
          <w:rFonts w:ascii="Palentino" w:hAnsi="Palentino" w:cs="Times New Roman"/>
          <w:i/>
          <w:iCs/>
          <w:sz w:val="24"/>
          <w:szCs w:val="24"/>
        </w:rPr>
        <w:t>Asset Ratio to Total</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Pada Tabel 4.4 menunjukkan Ratio tertinggi terjadi pada tahun 2017 yaitu sebesar 54%.,dan terendah pada tahun 2014 sebesar 50 % Hal ini berarti semakin kecil resiko yang dihadapi KSP Suka Damai. Lain kata bahwa Koperasi Suka Damai mampu mengatasi total hutangnya. Walaupun terjadi kenaikan total hutang tetapi diimbangi dengan peningkatan total aktiva yang cukup besar.</w:t>
      </w:r>
    </w:p>
    <w:p w:rsidR="00E247F3" w:rsidRPr="00E62A58" w:rsidRDefault="00E247F3" w:rsidP="00E247F3">
      <w:pPr>
        <w:autoSpaceDE w:val="0"/>
        <w:autoSpaceDN w:val="0"/>
        <w:adjustRightInd w:val="0"/>
        <w:spacing w:after="0" w:line="276" w:lineRule="auto"/>
        <w:jc w:val="both"/>
        <w:rPr>
          <w:rFonts w:ascii="Palentino" w:hAnsi="Palentino" w:cs="Times New Roman"/>
          <w:b/>
          <w:bCs/>
          <w:sz w:val="24"/>
          <w:szCs w:val="24"/>
        </w:rPr>
      </w:pPr>
      <w:r w:rsidRPr="00E62A58">
        <w:rPr>
          <w:rFonts w:ascii="Palentino" w:hAnsi="Palentino" w:cs="Times New Roman"/>
          <w:b/>
          <w:bCs/>
          <w:sz w:val="24"/>
          <w:szCs w:val="24"/>
        </w:rPr>
        <w:t xml:space="preserve">5.  </w:t>
      </w:r>
      <w:r w:rsidRPr="00E62A58">
        <w:rPr>
          <w:rFonts w:ascii="Palentino" w:hAnsi="Palentino" w:cs="Times New Roman"/>
          <w:bCs/>
          <w:sz w:val="24"/>
          <w:szCs w:val="24"/>
        </w:rPr>
        <w:t>Rasio Rentabilitas</w:t>
      </w:r>
    </w:p>
    <w:p w:rsidR="00E247F3" w:rsidRPr="00E62A58" w:rsidRDefault="00E247F3" w:rsidP="00E247F3">
      <w:pPr>
        <w:autoSpaceDE w:val="0"/>
        <w:autoSpaceDN w:val="0"/>
        <w:adjustRightInd w:val="0"/>
        <w:spacing w:after="0" w:line="276" w:lineRule="auto"/>
        <w:ind w:firstLine="284"/>
        <w:rPr>
          <w:rFonts w:ascii="Palentino" w:hAnsi="Palentino" w:cs="Times New Roman"/>
          <w:i/>
          <w:iCs/>
          <w:sz w:val="24"/>
          <w:szCs w:val="24"/>
        </w:rPr>
      </w:pPr>
      <w:r w:rsidRPr="00E62A58">
        <w:rPr>
          <w:rFonts w:ascii="Palentino" w:hAnsi="Palentino" w:cs="Times New Roman"/>
          <w:sz w:val="24"/>
          <w:szCs w:val="24"/>
        </w:rPr>
        <w:t xml:space="preserve">1. </w:t>
      </w:r>
      <w:r w:rsidRPr="00E62A58">
        <w:rPr>
          <w:rFonts w:ascii="Palentino" w:hAnsi="Palentino" w:cs="Times New Roman"/>
          <w:i/>
          <w:iCs/>
          <w:sz w:val="24"/>
          <w:szCs w:val="24"/>
        </w:rPr>
        <w:t>Return of Equity</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lang w:val="id-ID"/>
        </w:rPr>
      </w:pPr>
      <w:r w:rsidRPr="00E62A58">
        <w:rPr>
          <w:rFonts w:ascii="Palentino" w:hAnsi="Palentino" w:cs="Times New Roman"/>
          <w:sz w:val="24"/>
          <w:szCs w:val="24"/>
        </w:rPr>
        <w:t xml:space="preserve">Rasio ini mengukur seberapa besar kemampuan KSP Suka Damai dalam memperoleh laba dalam hubungannya pendapatan, asset, maupun laba bagi modal sendiri. Rasio ini digunakan untuk mengukur hasil akhir dari sejumlah kebijaksanaan dan keputusan-keputusan </w:t>
      </w:r>
      <w:r w:rsidRPr="00E62A58">
        <w:rPr>
          <w:rFonts w:ascii="Palentino" w:hAnsi="Palentino" w:cs="Times New Roman"/>
          <w:sz w:val="24"/>
          <w:szCs w:val="24"/>
        </w:rPr>
        <w:lastRenderedPageBreak/>
        <w:t xml:space="preserve">yang dibuat oleh </w:t>
      </w:r>
      <w:proofErr w:type="gramStart"/>
      <w:r w:rsidRPr="00E62A58">
        <w:rPr>
          <w:rFonts w:ascii="Palentino" w:hAnsi="Palentino" w:cs="Times New Roman"/>
          <w:sz w:val="24"/>
          <w:szCs w:val="24"/>
        </w:rPr>
        <w:t>tim</w:t>
      </w:r>
      <w:proofErr w:type="gramEnd"/>
      <w:r w:rsidRPr="00E62A58">
        <w:rPr>
          <w:rFonts w:ascii="Palentino" w:hAnsi="Palentino" w:cs="Times New Roman"/>
          <w:sz w:val="24"/>
          <w:szCs w:val="24"/>
        </w:rPr>
        <w:t xml:space="preserve"> manajemen KSP Suka Damai. Efektifitas manajemen meliputi kegiatan fungsional manajemen seperti keuangan</w:t>
      </w:r>
      <w:proofErr w:type="gramStart"/>
      <w:r w:rsidRPr="00E62A58">
        <w:rPr>
          <w:rFonts w:ascii="Palentino" w:hAnsi="Palentino" w:cs="Times New Roman"/>
          <w:sz w:val="24"/>
          <w:szCs w:val="24"/>
        </w:rPr>
        <w:t>,pemasaran</w:t>
      </w:r>
      <w:proofErr w:type="gramEnd"/>
      <w:r w:rsidRPr="00E62A58">
        <w:rPr>
          <w:rFonts w:ascii="Palentino" w:hAnsi="Palentino" w:cs="Times New Roman"/>
          <w:sz w:val="24"/>
          <w:szCs w:val="24"/>
        </w:rPr>
        <w:t xml:space="preserve">, sumberdaya manusia dan operasional. Analisa rasio rentabilitas dapat memberikan gambaran kemampuan manajemen KSP Suka Damai dalam memperoleh keuntungan. </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lang w:val="id-ID"/>
        </w:rPr>
      </w:pPr>
      <w:r w:rsidRPr="00E62A58">
        <w:rPr>
          <w:rFonts w:ascii="Palentino" w:hAnsi="Palentino" w:cs="Times New Roman"/>
          <w:sz w:val="24"/>
          <w:szCs w:val="24"/>
        </w:rPr>
        <w:t xml:space="preserve">Perhitungan analisa rasio rentabilitas ini menunjukkan bahwa rasio rentabilitas berfluktuatif dalam jangka waktu </w:t>
      </w:r>
      <w:proofErr w:type="gramStart"/>
      <w:r w:rsidRPr="00E62A58">
        <w:rPr>
          <w:rFonts w:ascii="Palentino" w:hAnsi="Palentino" w:cs="Times New Roman"/>
          <w:sz w:val="24"/>
          <w:szCs w:val="24"/>
        </w:rPr>
        <w:t>lima</w:t>
      </w:r>
      <w:proofErr w:type="gramEnd"/>
      <w:r w:rsidRPr="00E62A58">
        <w:rPr>
          <w:rFonts w:ascii="Palentino" w:hAnsi="Palentino" w:cs="Times New Roman"/>
          <w:sz w:val="24"/>
          <w:szCs w:val="24"/>
        </w:rPr>
        <w:t xml:space="preserve"> tahun, yaitu tahun 2013 sampai dengan tahun 2017. Nilai return of equity berkisar antara 1.04 % sampai dengan 1.23% Hasil perhitungan analisis ini dapat dilihat pada Tabel 4.</w:t>
      </w:r>
      <w:r w:rsidRPr="00E62A58">
        <w:rPr>
          <w:rFonts w:ascii="Palentino" w:hAnsi="Palentino" w:cs="Times New Roman"/>
          <w:sz w:val="24"/>
          <w:szCs w:val="24"/>
          <w:lang w:val="id-ID"/>
        </w:rPr>
        <w:t>6</w:t>
      </w:r>
    </w:p>
    <w:p w:rsidR="00E247F3" w:rsidRPr="00E62A58" w:rsidRDefault="00E247F3" w:rsidP="00E247F3">
      <w:pPr>
        <w:autoSpaceDE w:val="0"/>
        <w:autoSpaceDN w:val="0"/>
        <w:adjustRightInd w:val="0"/>
        <w:spacing w:after="0" w:line="276" w:lineRule="auto"/>
        <w:rPr>
          <w:rFonts w:ascii="Palentino" w:hAnsi="Palentino" w:cs="Times New Roman"/>
          <w:sz w:val="24"/>
          <w:szCs w:val="24"/>
          <w:lang w:val="id-ID"/>
        </w:rPr>
      </w:pPr>
      <w:r w:rsidRPr="00E62A58">
        <w:rPr>
          <w:rFonts w:ascii="Palentino" w:hAnsi="Palentino" w:cs="Times New Roman"/>
          <w:sz w:val="24"/>
          <w:szCs w:val="24"/>
        </w:rPr>
        <w:t>Tabel 4.</w:t>
      </w:r>
      <w:r w:rsidRPr="00E62A58">
        <w:rPr>
          <w:rFonts w:ascii="Palentino" w:hAnsi="Palentino" w:cs="Times New Roman"/>
          <w:sz w:val="24"/>
          <w:szCs w:val="24"/>
          <w:lang w:val="id-ID"/>
        </w:rPr>
        <w:t>6</w:t>
      </w:r>
      <w:r w:rsidRPr="00E62A58">
        <w:rPr>
          <w:rFonts w:ascii="Palentino" w:hAnsi="Palentino" w:cs="Times New Roman"/>
          <w:sz w:val="24"/>
          <w:szCs w:val="24"/>
        </w:rPr>
        <w:t xml:space="preserve"> Perhitungan Analisis Rasio Keuangan Rentabilitas KSP Suka Damai </w:t>
      </w:r>
    </w:p>
    <w:p w:rsidR="00E247F3" w:rsidRPr="00E62A58" w:rsidRDefault="00E247F3" w:rsidP="00E247F3">
      <w:pPr>
        <w:autoSpaceDE w:val="0"/>
        <w:autoSpaceDN w:val="0"/>
        <w:adjustRightInd w:val="0"/>
        <w:spacing w:after="0" w:line="276" w:lineRule="auto"/>
        <w:rPr>
          <w:rFonts w:ascii="Palentino" w:hAnsi="Palentino" w:cs="Times New Roman"/>
          <w:sz w:val="24"/>
          <w:szCs w:val="24"/>
        </w:rPr>
      </w:pPr>
      <w:r w:rsidRPr="00E62A58">
        <w:rPr>
          <w:rFonts w:ascii="Palentino" w:hAnsi="Palentino" w:cs="Times New Roman"/>
          <w:sz w:val="24"/>
          <w:szCs w:val="24"/>
        </w:rPr>
        <w:t>Tahun2013 sampai 2017</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rPr>
          <w:rFonts w:ascii="Palentino" w:hAnsi="Palentino" w:cs="Times New Roman"/>
          <w:b/>
          <w:bCs/>
          <w:sz w:val="24"/>
          <w:szCs w:val="24"/>
        </w:rPr>
      </w:pPr>
      <w:r w:rsidRPr="00E62A58">
        <w:rPr>
          <w:rFonts w:ascii="Palentino" w:hAnsi="Palentino" w:cs="Times New Roman"/>
          <w:b/>
          <w:bCs/>
          <w:sz w:val="24"/>
          <w:szCs w:val="24"/>
        </w:rPr>
        <w:t xml:space="preserve">Profitabilitas       2013    2014    2015    2016    2017        Rata-              Kriteria                                                   </w:t>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r>
      <w:r w:rsidRPr="00E62A58">
        <w:rPr>
          <w:rFonts w:ascii="Palentino" w:hAnsi="Palentino" w:cs="Times New Roman"/>
          <w:b/>
          <w:bCs/>
          <w:sz w:val="24"/>
          <w:szCs w:val="24"/>
        </w:rPr>
        <w:tab/>
        <w:t xml:space="preserve">         rata    </w:t>
      </w:r>
      <w:r w:rsidRPr="00E62A58">
        <w:rPr>
          <w:rFonts w:ascii="Palentino" w:hAnsi="Palentino" w:cs="Times New Roman"/>
          <w:b/>
          <w:bCs/>
          <w:sz w:val="24"/>
          <w:szCs w:val="24"/>
        </w:rPr>
        <w:tab/>
        <w:t xml:space="preserve">        rata-rata</w:t>
      </w:r>
    </w:p>
    <w:p w:rsidR="00E247F3" w:rsidRPr="00E62A58" w:rsidRDefault="00E247F3" w:rsidP="00E247F3">
      <w:pPr>
        <w:pBdr>
          <w:top w:val="single" w:sz="4" w:space="1" w:color="000000" w:themeColor="text1"/>
          <w:bottom w:val="single" w:sz="4" w:space="1" w:color="000000" w:themeColor="text1"/>
          <w:between w:val="single" w:sz="4" w:space="1" w:color="000000" w:themeColor="text1"/>
          <w:bar w:val="single" w:sz="4" w:color="000000" w:themeColor="text1"/>
        </w:pBdr>
        <w:autoSpaceDE w:val="0"/>
        <w:autoSpaceDN w:val="0"/>
        <w:adjustRightInd w:val="0"/>
        <w:spacing w:after="0" w:line="276" w:lineRule="auto"/>
        <w:rPr>
          <w:rFonts w:ascii="Palentino" w:hAnsi="Palentino" w:cs="Times New Roman"/>
          <w:sz w:val="24"/>
          <w:szCs w:val="24"/>
        </w:rPr>
      </w:pPr>
      <w:r w:rsidRPr="00E62A58">
        <w:rPr>
          <w:rFonts w:ascii="Palentino" w:hAnsi="Palentino" w:cs="Times New Roman"/>
          <w:i/>
          <w:iCs/>
          <w:sz w:val="24"/>
          <w:szCs w:val="24"/>
        </w:rPr>
        <w:t xml:space="preserve">Return of Equity </w:t>
      </w:r>
      <w:r w:rsidRPr="00E62A58">
        <w:rPr>
          <w:rFonts w:ascii="Palentino" w:hAnsi="Palentino" w:cs="Times New Roman"/>
          <w:i/>
          <w:iCs/>
          <w:sz w:val="24"/>
          <w:szCs w:val="24"/>
          <w:lang w:val="id-ID"/>
        </w:rPr>
        <w:t xml:space="preserve"> </w:t>
      </w:r>
      <w:r w:rsidRPr="00E62A58">
        <w:rPr>
          <w:rFonts w:ascii="Palentino" w:hAnsi="Palentino" w:cs="Times New Roman"/>
          <w:i/>
          <w:iCs/>
          <w:sz w:val="24"/>
          <w:szCs w:val="24"/>
        </w:rPr>
        <w:t xml:space="preserve"> </w:t>
      </w:r>
      <w:r w:rsidRPr="00E62A58">
        <w:rPr>
          <w:rFonts w:ascii="Palentino" w:hAnsi="Palentino" w:cs="Times New Roman"/>
          <w:sz w:val="24"/>
          <w:szCs w:val="24"/>
        </w:rPr>
        <w:t>6</w:t>
      </w:r>
      <w:proofErr w:type="gramStart"/>
      <w:r w:rsidRPr="00E62A58">
        <w:rPr>
          <w:rFonts w:ascii="Palentino" w:hAnsi="Palentino" w:cs="Times New Roman"/>
          <w:sz w:val="24"/>
          <w:szCs w:val="24"/>
        </w:rPr>
        <w:t>,27</w:t>
      </w:r>
      <w:proofErr w:type="gramEnd"/>
      <w:r w:rsidRPr="00E62A58">
        <w:rPr>
          <w:rFonts w:ascii="Palentino" w:hAnsi="Palentino" w:cs="Times New Roman"/>
          <w:sz w:val="24"/>
          <w:szCs w:val="24"/>
        </w:rPr>
        <w:t xml:space="preserve">      5,79    6,64     7,84   7,62           6,83            Kurang baik</w:t>
      </w:r>
    </w:p>
    <w:p w:rsidR="00E247F3" w:rsidRPr="00E62A58" w:rsidRDefault="00E247F3" w:rsidP="00E247F3">
      <w:pPr>
        <w:autoSpaceDE w:val="0"/>
        <w:autoSpaceDN w:val="0"/>
        <w:adjustRightInd w:val="0"/>
        <w:spacing w:after="0" w:line="276" w:lineRule="auto"/>
        <w:ind w:firstLine="720"/>
        <w:rPr>
          <w:rFonts w:ascii="Palentino" w:hAnsi="Palentino" w:cs="Times New Roman"/>
          <w:sz w:val="24"/>
          <w:szCs w:val="24"/>
        </w:rPr>
      </w:pPr>
      <w:proofErr w:type="gramStart"/>
      <w:r w:rsidRPr="00E62A58">
        <w:rPr>
          <w:rFonts w:ascii="Palentino" w:hAnsi="Palentino" w:cs="Times New Roman"/>
          <w:sz w:val="24"/>
          <w:szCs w:val="24"/>
        </w:rPr>
        <w:t>Sumber :</w:t>
      </w:r>
      <w:proofErr w:type="gramEnd"/>
      <w:r w:rsidRPr="00E62A58">
        <w:rPr>
          <w:rFonts w:ascii="Palentino" w:hAnsi="Palentino" w:cs="Times New Roman"/>
          <w:sz w:val="24"/>
          <w:szCs w:val="24"/>
        </w:rPr>
        <w:t xml:space="preserve"> Diolah dari Data Sekunder</w:t>
      </w:r>
    </w:p>
    <w:p w:rsidR="00E247F3" w:rsidRPr="00E62A58" w:rsidRDefault="00E247F3" w:rsidP="00E247F3">
      <w:pPr>
        <w:autoSpaceDE w:val="0"/>
        <w:autoSpaceDN w:val="0"/>
        <w:adjustRightInd w:val="0"/>
        <w:spacing w:after="0" w:line="276" w:lineRule="auto"/>
        <w:jc w:val="both"/>
        <w:rPr>
          <w:rFonts w:ascii="Palentino" w:hAnsi="Palentino" w:cs="Times New Roman"/>
          <w:sz w:val="24"/>
          <w:szCs w:val="24"/>
        </w:rPr>
      </w:pPr>
      <w:r>
        <w:rPr>
          <w:rFonts w:ascii="Palentino" w:hAnsi="Palentino" w:cs="Times New Roman"/>
          <w:sz w:val="24"/>
          <w:szCs w:val="24"/>
        </w:rPr>
        <w:t>Dari Tabel diatas</w:t>
      </w:r>
      <w:r w:rsidRPr="00E62A58">
        <w:rPr>
          <w:rFonts w:ascii="Palentino" w:hAnsi="Palentino" w:cs="Times New Roman"/>
          <w:sz w:val="24"/>
          <w:szCs w:val="24"/>
        </w:rPr>
        <w:t xml:space="preserve"> menunjukkan bahwa keuntungan tertinggi terjadi pada</w:t>
      </w:r>
      <w:r w:rsidRPr="00E62A58">
        <w:rPr>
          <w:rFonts w:ascii="Palentino" w:hAnsi="Palentino" w:cs="Times New Roman"/>
          <w:sz w:val="24"/>
          <w:szCs w:val="24"/>
          <w:lang w:val="id-ID"/>
        </w:rPr>
        <w:t xml:space="preserve"> </w:t>
      </w:r>
      <w:r w:rsidRPr="00E62A58">
        <w:rPr>
          <w:rFonts w:ascii="Palentino" w:hAnsi="Palentino" w:cs="Times New Roman"/>
          <w:sz w:val="24"/>
          <w:szCs w:val="24"/>
        </w:rPr>
        <w:t>tahun 2016 dan terendah pada tahun 2014. Kenaikan yang terjadi pada tahun 2017</w:t>
      </w:r>
      <w:r w:rsidRPr="00E62A58">
        <w:rPr>
          <w:rFonts w:ascii="Palentino" w:hAnsi="Palentino" w:cs="Times New Roman"/>
          <w:sz w:val="24"/>
          <w:szCs w:val="24"/>
          <w:lang w:val="id-ID"/>
        </w:rPr>
        <w:t xml:space="preserve"> </w:t>
      </w:r>
      <w:r w:rsidRPr="00E62A58">
        <w:rPr>
          <w:rFonts w:ascii="Palentino" w:hAnsi="Palentino" w:cs="Times New Roman"/>
          <w:sz w:val="24"/>
          <w:szCs w:val="24"/>
        </w:rPr>
        <w:t>ini dipengaruhi</w:t>
      </w:r>
      <w:r w:rsidRPr="00E62A58">
        <w:rPr>
          <w:rFonts w:ascii="Palentino" w:hAnsi="Palentino" w:cs="Times New Roman"/>
          <w:sz w:val="24"/>
          <w:szCs w:val="24"/>
          <w:lang w:val="id-ID"/>
        </w:rPr>
        <w:t xml:space="preserve"> </w:t>
      </w:r>
      <w:r w:rsidRPr="00E62A58">
        <w:rPr>
          <w:rFonts w:ascii="Palentino" w:hAnsi="Palentino" w:cs="Times New Roman"/>
          <w:sz w:val="24"/>
          <w:szCs w:val="24"/>
        </w:rPr>
        <w:t>oleh kenaikan SHU setelah pajak yangg begitu besar</w:t>
      </w:r>
      <w:r w:rsidRPr="00E62A58">
        <w:rPr>
          <w:rFonts w:ascii="Palentino" w:hAnsi="Palentino" w:cs="Times New Roman"/>
          <w:sz w:val="24"/>
          <w:szCs w:val="24"/>
          <w:lang w:val="id-ID"/>
        </w:rPr>
        <w:t xml:space="preserve"> </w:t>
      </w:r>
      <w:r w:rsidRPr="00E62A58">
        <w:rPr>
          <w:rFonts w:ascii="Palentino" w:hAnsi="Palentino" w:cs="Times New Roman"/>
          <w:sz w:val="24"/>
          <w:szCs w:val="24"/>
        </w:rPr>
        <w:t>dibandingkan dengan kenaikan modal sendiri.</w:t>
      </w:r>
    </w:p>
    <w:p w:rsidR="00E247F3" w:rsidRDefault="00E247F3" w:rsidP="00E247F3">
      <w:pPr>
        <w:autoSpaceDE w:val="0"/>
        <w:autoSpaceDN w:val="0"/>
        <w:adjustRightInd w:val="0"/>
        <w:spacing w:after="0" w:line="276" w:lineRule="auto"/>
        <w:jc w:val="both"/>
        <w:rPr>
          <w:rFonts w:ascii="Palentino" w:hAnsi="Palentino"/>
          <w:sz w:val="24"/>
          <w:szCs w:val="24"/>
          <w:lang w:val="id-ID"/>
        </w:rPr>
      </w:pPr>
    </w:p>
    <w:p w:rsidR="00E247F3" w:rsidRPr="00E62A58" w:rsidRDefault="00E247F3" w:rsidP="00E247F3">
      <w:pPr>
        <w:autoSpaceDE w:val="0"/>
        <w:autoSpaceDN w:val="0"/>
        <w:adjustRightInd w:val="0"/>
        <w:spacing w:after="0" w:line="276" w:lineRule="auto"/>
        <w:jc w:val="both"/>
        <w:rPr>
          <w:rFonts w:ascii="Palentino" w:hAnsi="Palentino" w:cs="Times New Roman"/>
          <w:b/>
          <w:bCs/>
          <w:sz w:val="24"/>
          <w:szCs w:val="24"/>
        </w:rPr>
      </w:pPr>
      <w:r w:rsidRPr="00E62A58">
        <w:rPr>
          <w:rFonts w:ascii="Palentino" w:hAnsi="Palentino" w:cs="Times New Roman"/>
          <w:b/>
          <w:bCs/>
          <w:sz w:val="24"/>
          <w:szCs w:val="24"/>
        </w:rPr>
        <w:t xml:space="preserve">KESIMPULAN </w:t>
      </w:r>
    </w:p>
    <w:p w:rsidR="00E247F3" w:rsidRPr="00E62A58" w:rsidRDefault="00E247F3" w:rsidP="00E247F3">
      <w:pPr>
        <w:autoSpaceDE w:val="0"/>
        <w:autoSpaceDN w:val="0"/>
        <w:adjustRightInd w:val="0"/>
        <w:spacing w:after="0" w:line="276" w:lineRule="auto"/>
        <w:ind w:firstLine="720"/>
        <w:jc w:val="both"/>
        <w:rPr>
          <w:rFonts w:ascii="Palentino" w:hAnsi="Palentino" w:cs="Times New Roman"/>
          <w:sz w:val="24"/>
          <w:szCs w:val="24"/>
        </w:rPr>
      </w:pPr>
      <w:r w:rsidRPr="00E62A58">
        <w:rPr>
          <w:rFonts w:ascii="Palentino" w:hAnsi="Palentino" w:cs="Times New Roman"/>
          <w:sz w:val="24"/>
          <w:szCs w:val="24"/>
        </w:rPr>
        <w:t>Berdasarkan pembahasan hasil penelitian yang telah dikemukakan di bab sebelumnya maka dapat disimpulkan dari hasil penelitian ini sebagai berikutKinerja KSP Suka Damai selama lima tahun terakhir, yaitu tahun 2013 sampai tahun2017 pada umumnya baik artinya sudah memenuhi kriteria yang sangat bagus Perkembangan rasio likuiditas, solvabilitas, profitabilitas pada KSP Suka Damai dari tahun 2013 sampai tahun 2017 adalah sebagai berikut.</w:t>
      </w:r>
    </w:p>
    <w:p w:rsidR="00E247F3" w:rsidRPr="00E62A58" w:rsidRDefault="00E247F3" w:rsidP="009E7909">
      <w:pPr>
        <w:pStyle w:val="ListParagraph"/>
        <w:numPr>
          <w:ilvl w:val="0"/>
          <w:numId w:val="4"/>
        </w:numPr>
        <w:autoSpaceDE w:val="0"/>
        <w:autoSpaceDN w:val="0"/>
        <w:adjustRightInd w:val="0"/>
        <w:spacing w:line="276" w:lineRule="auto"/>
        <w:rPr>
          <w:rFonts w:ascii="Palentino" w:hAnsi="Palentino"/>
          <w:szCs w:val="24"/>
        </w:rPr>
      </w:pPr>
      <w:r w:rsidRPr="00E62A58">
        <w:rPr>
          <w:rFonts w:ascii="Palentino" w:hAnsi="Palentino"/>
          <w:szCs w:val="24"/>
        </w:rPr>
        <w:t>Kinerja likuiditas kurang baik berdasarkan perhitungan rasio likuiditas 2013- 2017 nilai yang dicapai pada umumnya kurang baik lebih berada diantara 108% sampai 110% sesuai dengan klasifikasi koperasi. Hal ini menunjukkan bahwa cadangan dan dana jangka pendek sudah berkembang untuk membangun koperasi</w:t>
      </w:r>
      <w:proofErr w:type="gramStart"/>
      <w:r w:rsidRPr="00E62A58">
        <w:rPr>
          <w:rFonts w:ascii="Palentino" w:hAnsi="Palentino"/>
          <w:szCs w:val="24"/>
        </w:rPr>
        <w:t>..</w:t>
      </w:r>
      <w:proofErr w:type="gramEnd"/>
      <w:r w:rsidRPr="00E62A58">
        <w:rPr>
          <w:rFonts w:ascii="Palentino" w:hAnsi="Palentino"/>
          <w:szCs w:val="24"/>
        </w:rPr>
        <w:t xml:space="preserve"> Nilai current ratio tahun 2017 merupakan tahun yang tertinggi yaitu sebesar 110% dan nilai terendah sebesar 108%. Pada tahun 2016</w:t>
      </w:r>
    </w:p>
    <w:p w:rsidR="00E247F3" w:rsidRPr="00E62A58" w:rsidRDefault="00E247F3" w:rsidP="009E7909">
      <w:pPr>
        <w:pStyle w:val="ListParagraph"/>
        <w:numPr>
          <w:ilvl w:val="0"/>
          <w:numId w:val="4"/>
        </w:numPr>
        <w:autoSpaceDE w:val="0"/>
        <w:autoSpaceDN w:val="0"/>
        <w:adjustRightInd w:val="0"/>
        <w:spacing w:line="276" w:lineRule="auto"/>
        <w:rPr>
          <w:rFonts w:ascii="Palentino" w:hAnsi="Palentino"/>
          <w:szCs w:val="24"/>
        </w:rPr>
      </w:pPr>
      <w:r w:rsidRPr="00E62A58">
        <w:rPr>
          <w:rFonts w:ascii="Palentino" w:hAnsi="Palentino"/>
          <w:szCs w:val="24"/>
        </w:rPr>
        <w:t xml:space="preserve">Nilai solvabilitas KSP Suka Damai 2013-2017.dalam menjamin hutang dengan modal sendiri adalah baik ( antara 50% dan 51%), dengan rasio tertinggi pada tahun 2013 sebesar 54% dan dan terkecil tahun 2014 sebesar 50% </w:t>
      </w:r>
    </w:p>
    <w:p w:rsidR="00E247F3" w:rsidRPr="00E62A58" w:rsidRDefault="00E247F3" w:rsidP="009E7909">
      <w:pPr>
        <w:pStyle w:val="ListParagraph"/>
        <w:numPr>
          <w:ilvl w:val="0"/>
          <w:numId w:val="4"/>
        </w:numPr>
        <w:autoSpaceDE w:val="0"/>
        <w:autoSpaceDN w:val="0"/>
        <w:adjustRightInd w:val="0"/>
        <w:spacing w:line="276" w:lineRule="auto"/>
        <w:rPr>
          <w:rFonts w:ascii="Palentino" w:hAnsi="Palentino"/>
          <w:szCs w:val="24"/>
        </w:rPr>
      </w:pPr>
      <w:r w:rsidRPr="00E62A58">
        <w:rPr>
          <w:rFonts w:ascii="Palentino" w:hAnsi="Palentino"/>
          <w:szCs w:val="24"/>
        </w:rPr>
        <w:t>Rentabilitas KSP Suka Damai tahun 2013-2017 menunjukkan nilai yang cukup baik yaitu berada diantara nilai 6%-8% tapi masih dikatakan kurang dari target baik. Nilai return of equity tertinggi pada tahun 2013 yaitu sebesar 7.84% dan terendah tahun 2016 yang hanya sebesar 5.796%. Secara keseluruhan dapat dikatakan untuk rasio-rasio ini cukup baik.</w:t>
      </w:r>
    </w:p>
    <w:p w:rsidR="00E247F3" w:rsidRPr="00E62A58" w:rsidRDefault="00E247F3" w:rsidP="00E247F3">
      <w:pPr>
        <w:spacing w:after="0" w:line="276" w:lineRule="auto"/>
        <w:rPr>
          <w:rFonts w:ascii="Palentino" w:hAnsi="Palentino"/>
          <w:sz w:val="24"/>
          <w:szCs w:val="24"/>
          <w:lang w:val="id-ID"/>
        </w:rPr>
      </w:pPr>
    </w:p>
    <w:p w:rsidR="00E247F3" w:rsidRPr="00E62A58" w:rsidRDefault="00E247F3" w:rsidP="00E247F3">
      <w:pPr>
        <w:spacing w:after="0" w:line="276" w:lineRule="auto"/>
        <w:jc w:val="center"/>
        <w:rPr>
          <w:rFonts w:ascii="Palentino" w:hAnsi="Palentino" w:cs="Times New Roman"/>
          <w:b/>
          <w:sz w:val="24"/>
          <w:szCs w:val="24"/>
        </w:rPr>
      </w:pPr>
      <w:r w:rsidRPr="00E62A58">
        <w:rPr>
          <w:rFonts w:ascii="Palentino" w:hAnsi="Palentino" w:cs="Times New Roman"/>
          <w:b/>
          <w:sz w:val="24"/>
          <w:szCs w:val="24"/>
        </w:rPr>
        <w:t>DAFTAR PUSTAKA</w:t>
      </w:r>
    </w:p>
    <w:p w:rsidR="00E247F3" w:rsidRPr="00E62A58" w:rsidRDefault="00E247F3" w:rsidP="00E247F3">
      <w:pPr>
        <w:autoSpaceDE w:val="0"/>
        <w:autoSpaceDN w:val="0"/>
        <w:adjustRightInd w:val="0"/>
        <w:spacing w:after="0" w:line="276" w:lineRule="auto"/>
        <w:ind w:left="993" w:hanging="709"/>
        <w:rPr>
          <w:rFonts w:ascii="Palentino" w:hAnsi="Palentino" w:cs="Times New Roman"/>
          <w:sz w:val="24"/>
          <w:szCs w:val="24"/>
        </w:rPr>
      </w:pPr>
      <w:r w:rsidRPr="00E62A58">
        <w:rPr>
          <w:rFonts w:ascii="Palentino" w:hAnsi="Palentino" w:cs="Times New Roman"/>
          <w:sz w:val="24"/>
          <w:szCs w:val="24"/>
        </w:rPr>
        <w:t>Agnes Swair, 2011</w:t>
      </w:r>
      <w:r w:rsidRPr="00E62A58">
        <w:rPr>
          <w:rFonts w:ascii="Palentino" w:hAnsi="Palentino" w:cs="Times New Roman"/>
          <w:i/>
          <w:sz w:val="24"/>
          <w:szCs w:val="24"/>
        </w:rPr>
        <w:t xml:space="preserve">. </w:t>
      </w:r>
      <w:proofErr w:type="gramStart"/>
      <w:r w:rsidRPr="00E62A58">
        <w:rPr>
          <w:rFonts w:ascii="Palentino" w:hAnsi="Palentino" w:cs="Times New Roman"/>
          <w:i/>
          <w:sz w:val="24"/>
          <w:szCs w:val="24"/>
        </w:rPr>
        <w:t>kondisi</w:t>
      </w:r>
      <w:proofErr w:type="gramEnd"/>
      <w:r w:rsidRPr="00E62A58">
        <w:rPr>
          <w:rFonts w:ascii="Palentino" w:hAnsi="Palentino" w:cs="Times New Roman"/>
          <w:i/>
          <w:sz w:val="24"/>
          <w:szCs w:val="24"/>
        </w:rPr>
        <w:t xml:space="preserve"> keuangan dan prestasi perusahaan</w:t>
      </w:r>
      <w:r w:rsidRPr="00E62A58">
        <w:rPr>
          <w:rFonts w:ascii="Palentino" w:hAnsi="Palentino" w:cs="Times New Roman"/>
          <w:sz w:val="24"/>
          <w:szCs w:val="24"/>
        </w:rPr>
        <w:t>; . Edisi Pertama. Cetakan Kedua. Yogyakarta: EKONISIA.</w:t>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i/>
          <w:iCs/>
          <w:sz w:val="24"/>
          <w:szCs w:val="24"/>
        </w:rPr>
      </w:pPr>
      <w:r w:rsidRPr="00E62A58">
        <w:rPr>
          <w:rFonts w:ascii="Palentino" w:hAnsi="Palentino" w:cs="Times New Roman"/>
          <w:iCs/>
          <w:sz w:val="24"/>
          <w:szCs w:val="24"/>
        </w:rPr>
        <w:t xml:space="preserve">Alphasti Rasi Destiadi </w:t>
      </w:r>
      <w:proofErr w:type="gramStart"/>
      <w:r w:rsidRPr="00E62A58">
        <w:rPr>
          <w:rFonts w:ascii="Palentino" w:hAnsi="Palentino" w:cs="Times New Roman"/>
          <w:iCs/>
          <w:sz w:val="24"/>
          <w:szCs w:val="24"/>
        </w:rPr>
        <w:t xml:space="preserve">2010  </w:t>
      </w:r>
      <w:r w:rsidRPr="00E62A58">
        <w:rPr>
          <w:rFonts w:ascii="Palentino" w:hAnsi="Palentino" w:cs="Times New Roman"/>
          <w:i/>
          <w:iCs/>
          <w:sz w:val="24"/>
          <w:szCs w:val="24"/>
        </w:rPr>
        <w:t>Menjelaskan</w:t>
      </w:r>
      <w:proofErr w:type="gramEnd"/>
      <w:r w:rsidRPr="00E62A58">
        <w:rPr>
          <w:rFonts w:ascii="Palentino" w:hAnsi="Palentino" w:cs="Times New Roman"/>
          <w:i/>
          <w:iCs/>
          <w:sz w:val="24"/>
          <w:szCs w:val="24"/>
        </w:rPr>
        <w:t xml:space="preserve"> macam macam tipe dari perusahaan</w:t>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sz w:val="24"/>
          <w:szCs w:val="24"/>
        </w:rPr>
      </w:pPr>
      <w:r w:rsidRPr="00E62A58">
        <w:rPr>
          <w:rFonts w:ascii="Palentino" w:hAnsi="Palentino" w:cs="Times New Roman"/>
          <w:sz w:val="24"/>
          <w:szCs w:val="24"/>
        </w:rPr>
        <w:lastRenderedPageBreak/>
        <w:t xml:space="preserve">Arifin, J. 2007. </w:t>
      </w:r>
      <w:r w:rsidRPr="00E62A58">
        <w:rPr>
          <w:rFonts w:ascii="Palentino" w:hAnsi="Palentino" w:cs="Times New Roman"/>
          <w:i/>
          <w:iCs/>
          <w:sz w:val="24"/>
          <w:szCs w:val="24"/>
        </w:rPr>
        <w:t xml:space="preserve">Cara Cerdas Menilai Kinerja Perusahaan (Aspek Finansial dan Non Finansial) Berbasis Komputer. </w:t>
      </w:r>
      <w:r w:rsidRPr="00E62A58">
        <w:rPr>
          <w:rFonts w:ascii="Palentino" w:hAnsi="Palentino" w:cs="Times New Roman"/>
          <w:sz w:val="24"/>
          <w:szCs w:val="24"/>
        </w:rPr>
        <w:t>Elex Media Komputindo. Jakarta.</w:t>
      </w:r>
      <w:r w:rsidRPr="00E62A58">
        <w:rPr>
          <w:rFonts w:ascii="Palentino" w:hAnsi="Palentino" w:cs="Times New Roman"/>
          <w:sz w:val="24"/>
          <w:szCs w:val="24"/>
        </w:rPr>
        <w:tab/>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i/>
          <w:iCs/>
          <w:sz w:val="24"/>
          <w:szCs w:val="24"/>
        </w:rPr>
      </w:pPr>
      <w:r w:rsidRPr="00E62A58">
        <w:rPr>
          <w:rFonts w:ascii="Palentino" w:hAnsi="Palentino" w:cs="Times New Roman"/>
          <w:iCs/>
          <w:sz w:val="24"/>
          <w:szCs w:val="24"/>
        </w:rPr>
        <w:t xml:space="preserve">Alphasti Rasi Destiadi 2010 </w:t>
      </w:r>
      <w:r w:rsidRPr="00E62A58">
        <w:rPr>
          <w:rFonts w:ascii="Palentino" w:hAnsi="Palentino" w:cs="Times New Roman"/>
          <w:i/>
          <w:iCs/>
          <w:sz w:val="24"/>
          <w:szCs w:val="24"/>
        </w:rPr>
        <w:t xml:space="preserve">menjelaskan tentang </w:t>
      </w:r>
      <w:proofErr w:type="gramStart"/>
      <w:r w:rsidRPr="00E62A58">
        <w:rPr>
          <w:rFonts w:ascii="Palentino" w:hAnsi="Palentino" w:cs="Times New Roman"/>
          <w:i/>
          <w:iCs/>
          <w:sz w:val="24"/>
          <w:szCs w:val="24"/>
        </w:rPr>
        <w:t>bentuk  laporan</w:t>
      </w:r>
      <w:proofErr w:type="gramEnd"/>
      <w:r w:rsidRPr="00E62A58">
        <w:rPr>
          <w:rFonts w:ascii="Palentino" w:hAnsi="Palentino" w:cs="Times New Roman"/>
          <w:i/>
          <w:iCs/>
          <w:sz w:val="24"/>
          <w:szCs w:val="24"/>
        </w:rPr>
        <w:t xml:space="preserve"> keuangan dalam perusahaan</w:t>
      </w:r>
    </w:p>
    <w:p w:rsidR="00E247F3" w:rsidRPr="00E62A58" w:rsidRDefault="00E247F3" w:rsidP="00E247F3">
      <w:pPr>
        <w:autoSpaceDE w:val="0"/>
        <w:autoSpaceDN w:val="0"/>
        <w:adjustRightInd w:val="0"/>
        <w:spacing w:after="0" w:line="276" w:lineRule="auto"/>
        <w:ind w:firstLine="284"/>
        <w:jc w:val="both"/>
        <w:rPr>
          <w:rFonts w:ascii="Palentino" w:hAnsi="Palentino" w:cs="Times New Roman"/>
          <w:sz w:val="24"/>
          <w:szCs w:val="24"/>
          <w:lang w:val="id-ID"/>
        </w:rPr>
      </w:pPr>
      <w:r w:rsidRPr="00E62A58">
        <w:rPr>
          <w:rFonts w:ascii="Palentino" w:hAnsi="Palentino" w:cs="Times New Roman"/>
          <w:sz w:val="24"/>
          <w:szCs w:val="24"/>
        </w:rPr>
        <w:t xml:space="preserve">Ali Arifin. 2007. </w:t>
      </w:r>
      <w:r w:rsidRPr="00E62A58">
        <w:rPr>
          <w:rFonts w:ascii="Palentino" w:hAnsi="Palentino" w:cs="Times New Roman"/>
          <w:i/>
          <w:iCs/>
          <w:sz w:val="24"/>
          <w:szCs w:val="24"/>
        </w:rPr>
        <w:t>Membaca Saham</w:t>
      </w:r>
      <w:r w:rsidRPr="00E62A58">
        <w:rPr>
          <w:rFonts w:ascii="Palentino" w:hAnsi="Palentino" w:cs="Times New Roman"/>
          <w:sz w:val="24"/>
          <w:szCs w:val="24"/>
        </w:rPr>
        <w:t>. Yogyakarta: Andi.</w:t>
      </w:r>
    </w:p>
    <w:p w:rsidR="00E247F3" w:rsidRPr="00E62A58" w:rsidRDefault="00E247F3" w:rsidP="00E247F3">
      <w:pPr>
        <w:autoSpaceDE w:val="0"/>
        <w:autoSpaceDN w:val="0"/>
        <w:adjustRightInd w:val="0"/>
        <w:spacing w:after="0" w:line="276" w:lineRule="auto"/>
        <w:ind w:left="284"/>
        <w:jc w:val="both"/>
        <w:rPr>
          <w:rFonts w:ascii="Palentino" w:hAnsi="Palentino" w:cs="Times New Roman"/>
          <w:sz w:val="24"/>
          <w:szCs w:val="24"/>
        </w:rPr>
      </w:pPr>
      <w:r w:rsidRPr="00E62A58">
        <w:rPr>
          <w:rFonts w:ascii="Palentino" w:hAnsi="Palentino" w:cs="Times New Roman"/>
          <w:sz w:val="24"/>
          <w:szCs w:val="24"/>
        </w:rPr>
        <w:t xml:space="preserve">Anonim. 2008. </w:t>
      </w:r>
      <w:r w:rsidRPr="00E62A58">
        <w:rPr>
          <w:rFonts w:ascii="Palentino" w:hAnsi="Palentino" w:cs="Times New Roman"/>
          <w:i/>
          <w:iCs/>
          <w:sz w:val="24"/>
          <w:szCs w:val="24"/>
        </w:rPr>
        <w:t xml:space="preserve">Rasio Finansial. </w:t>
      </w:r>
      <w:r w:rsidRPr="00E62A58">
        <w:rPr>
          <w:rFonts w:ascii="Palentino" w:hAnsi="Palentino" w:cs="Times New Roman"/>
          <w:sz w:val="24"/>
          <w:szCs w:val="24"/>
        </w:rPr>
        <w:t xml:space="preserve">http://wikipedia.id.org. Diakses tanggal 31Januari </w:t>
      </w:r>
      <w:r w:rsidRPr="00E62A58">
        <w:rPr>
          <w:rFonts w:ascii="Palentino" w:hAnsi="Palentino" w:cs="Times New Roman"/>
          <w:sz w:val="24"/>
          <w:szCs w:val="24"/>
          <w:lang w:val="id-ID"/>
        </w:rPr>
        <w:tab/>
      </w:r>
      <w:r w:rsidRPr="00E62A58">
        <w:rPr>
          <w:rFonts w:ascii="Palentino" w:hAnsi="Palentino" w:cs="Times New Roman"/>
          <w:sz w:val="24"/>
          <w:szCs w:val="24"/>
        </w:rPr>
        <w:t>2009.</w:t>
      </w:r>
    </w:p>
    <w:p w:rsidR="00E247F3" w:rsidRPr="00E62A58" w:rsidRDefault="00E247F3" w:rsidP="00E247F3">
      <w:pPr>
        <w:autoSpaceDE w:val="0"/>
        <w:autoSpaceDN w:val="0"/>
        <w:adjustRightInd w:val="0"/>
        <w:spacing w:after="0" w:line="276" w:lineRule="auto"/>
        <w:ind w:firstLine="284"/>
        <w:jc w:val="both"/>
        <w:rPr>
          <w:rFonts w:ascii="Palentino" w:hAnsi="Palentino" w:cs="Times New Roman"/>
          <w:i/>
          <w:iCs/>
          <w:sz w:val="24"/>
          <w:szCs w:val="24"/>
          <w:lang w:val="id-ID"/>
        </w:rPr>
      </w:pPr>
      <w:r w:rsidRPr="00E62A58">
        <w:rPr>
          <w:rFonts w:ascii="Palentino" w:hAnsi="Palentino" w:cs="Times New Roman"/>
          <w:sz w:val="24"/>
          <w:szCs w:val="24"/>
          <w:lang w:val="id-ID"/>
        </w:rPr>
        <w:tab/>
      </w:r>
      <w:r w:rsidRPr="00E62A58">
        <w:rPr>
          <w:rFonts w:ascii="Palentino" w:hAnsi="Palentino" w:cs="Times New Roman"/>
          <w:iCs/>
          <w:sz w:val="24"/>
          <w:szCs w:val="24"/>
        </w:rPr>
        <w:t xml:space="preserve">Alphasti Rasi Destiadi 2010 </w:t>
      </w:r>
      <w:r w:rsidRPr="00E62A58">
        <w:rPr>
          <w:rFonts w:ascii="Palentino" w:hAnsi="Palentino" w:cs="Times New Roman"/>
          <w:i/>
          <w:iCs/>
          <w:sz w:val="24"/>
          <w:szCs w:val="24"/>
        </w:rPr>
        <w:t xml:space="preserve">Menjelaskantentang pengertian dari kewajiban </w:t>
      </w:r>
      <w:r w:rsidRPr="00E62A58">
        <w:rPr>
          <w:rFonts w:ascii="Palentino" w:hAnsi="Palentino" w:cs="Times New Roman"/>
          <w:i/>
          <w:iCs/>
          <w:sz w:val="24"/>
          <w:szCs w:val="24"/>
        </w:rPr>
        <w:tab/>
        <w:t>lancer</w:t>
      </w:r>
    </w:p>
    <w:p w:rsidR="00E247F3" w:rsidRPr="00E62A58" w:rsidRDefault="00E247F3" w:rsidP="00E247F3">
      <w:pPr>
        <w:autoSpaceDE w:val="0"/>
        <w:autoSpaceDN w:val="0"/>
        <w:adjustRightInd w:val="0"/>
        <w:spacing w:after="0" w:line="276" w:lineRule="auto"/>
        <w:ind w:firstLine="284"/>
        <w:jc w:val="both"/>
        <w:rPr>
          <w:rFonts w:ascii="Palentino" w:hAnsi="Palentino" w:cs="Times New Roman"/>
          <w:i/>
          <w:sz w:val="24"/>
          <w:szCs w:val="24"/>
        </w:rPr>
      </w:pPr>
      <w:r w:rsidRPr="00E62A58">
        <w:rPr>
          <w:rFonts w:ascii="Palentino" w:hAnsi="Palentino" w:cs="Times New Roman"/>
          <w:sz w:val="24"/>
          <w:szCs w:val="24"/>
        </w:rPr>
        <w:t xml:space="preserve">Anonimus. 1997. </w:t>
      </w:r>
      <w:r w:rsidRPr="00E62A58">
        <w:rPr>
          <w:rFonts w:ascii="Palentino" w:hAnsi="Palentino" w:cs="Times New Roman"/>
          <w:i/>
          <w:sz w:val="24"/>
          <w:szCs w:val="24"/>
        </w:rPr>
        <w:t>Undang-undang No. 25 Tahun 1992 tentang Perkoperasian</w:t>
      </w:r>
      <w:r w:rsidRPr="00E62A58">
        <w:rPr>
          <w:rFonts w:ascii="Palentino" w:hAnsi="Palentino" w:cs="Times New Roman"/>
          <w:i/>
          <w:sz w:val="24"/>
          <w:szCs w:val="24"/>
          <w:lang w:val="id-ID"/>
        </w:rPr>
        <w:t xml:space="preserve">   </w:t>
      </w:r>
      <w:r w:rsidRPr="00E62A58">
        <w:rPr>
          <w:rFonts w:ascii="Palentino" w:hAnsi="Palentino" w:cs="Times New Roman"/>
          <w:i/>
          <w:sz w:val="24"/>
          <w:szCs w:val="24"/>
          <w:lang w:val="id-ID"/>
        </w:rPr>
        <w:tab/>
      </w:r>
      <w:r w:rsidRPr="00E62A58">
        <w:rPr>
          <w:rFonts w:ascii="Palentino" w:hAnsi="Palentino" w:cs="Times New Roman"/>
          <w:i/>
          <w:sz w:val="24"/>
          <w:szCs w:val="24"/>
        </w:rPr>
        <w:t>(dilengkapi dengan UU No. 12 tahun 1967 tentang Pokok-pokok</w:t>
      </w:r>
      <w:r w:rsidRPr="00E62A58">
        <w:rPr>
          <w:rFonts w:ascii="Palentino" w:hAnsi="Palentino" w:cs="Times New Roman"/>
          <w:i/>
          <w:sz w:val="24"/>
          <w:szCs w:val="24"/>
          <w:lang w:val="id-ID"/>
        </w:rPr>
        <w:t xml:space="preserve"> </w:t>
      </w:r>
      <w:r w:rsidRPr="00E62A58">
        <w:rPr>
          <w:rFonts w:ascii="Palentino" w:hAnsi="Palentino" w:cs="Times New Roman"/>
          <w:i/>
          <w:sz w:val="24"/>
          <w:szCs w:val="24"/>
          <w:lang w:val="id-ID"/>
        </w:rPr>
        <w:tab/>
      </w:r>
      <w:r w:rsidRPr="00E62A58">
        <w:rPr>
          <w:rFonts w:ascii="Palentino" w:hAnsi="Palentino" w:cs="Times New Roman"/>
          <w:i/>
          <w:sz w:val="24"/>
          <w:szCs w:val="24"/>
        </w:rPr>
        <w:t>Perkoperasian). Jakarta: Aneka Ilmu.</w:t>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sz w:val="24"/>
          <w:szCs w:val="24"/>
        </w:rPr>
      </w:pPr>
      <w:r w:rsidRPr="00E62A58">
        <w:rPr>
          <w:rFonts w:ascii="Palentino" w:hAnsi="Palentino" w:cs="Times New Roman"/>
          <w:sz w:val="24"/>
          <w:szCs w:val="24"/>
        </w:rPr>
        <w:t xml:space="preserve">Bambang, Riyanto. 2001. </w:t>
      </w:r>
      <w:r w:rsidRPr="00E62A58">
        <w:rPr>
          <w:rFonts w:ascii="Palentino" w:hAnsi="Palentino" w:cs="Times New Roman"/>
          <w:i/>
          <w:iCs/>
          <w:sz w:val="24"/>
          <w:szCs w:val="24"/>
        </w:rPr>
        <w:t>Dasar-dasar Pembelajaran Perusahaan.</w:t>
      </w:r>
      <w:r w:rsidRPr="00E62A58">
        <w:rPr>
          <w:rFonts w:ascii="Palentino" w:hAnsi="Palentino" w:cs="Times New Roman"/>
          <w:sz w:val="24"/>
          <w:szCs w:val="24"/>
        </w:rPr>
        <w:t>Yogyakarta:</w:t>
      </w:r>
    </w:p>
    <w:p w:rsidR="00E247F3" w:rsidRPr="00E62A58" w:rsidRDefault="00E247F3" w:rsidP="00E247F3">
      <w:pPr>
        <w:autoSpaceDE w:val="0"/>
        <w:autoSpaceDN w:val="0"/>
        <w:adjustRightInd w:val="0"/>
        <w:spacing w:after="0" w:line="276" w:lineRule="auto"/>
        <w:ind w:left="993"/>
        <w:jc w:val="both"/>
        <w:rPr>
          <w:rFonts w:ascii="Palentino" w:hAnsi="Palentino" w:cs="Times New Roman"/>
          <w:sz w:val="24"/>
          <w:szCs w:val="24"/>
        </w:rPr>
      </w:pPr>
      <w:r w:rsidRPr="00E62A58">
        <w:rPr>
          <w:rFonts w:ascii="Palentino" w:hAnsi="Palentino" w:cs="Times New Roman"/>
          <w:sz w:val="24"/>
          <w:szCs w:val="24"/>
        </w:rPr>
        <w:t>BPFE.</w:t>
      </w:r>
    </w:p>
    <w:p w:rsidR="00E247F3" w:rsidRPr="00E62A58" w:rsidRDefault="00E247F3" w:rsidP="00E247F3">
      <w:pPr>
        <w:autoSpaceDE w:val="0"/>
        <w:autoSpaceDN w:val="0"/>
        <w:adjustRightInd w:val="0"/>
        <w:spacing w:after="0" w:line="276" w:lineRule="auto"/>
        <w:ind w:left="709" w:hanging="425"/>
        <w:jc w:val="both"/>
        <w:rPr>
          <w:rFonts w:ascii="Palentino" w:hAnsi="Palentino" w:cs="Times New Roman"/>
          <w:sz w:val="24"/>
          <w:szCs w:val="24"/>
          <w:lang w:val="id-ID"/>
        </w:rPr>
      </w:pPr>
      <w:r w:rsidRPr="00E62A58">
        <w:rPr>
          <w:rFonts w:ascii="Palentino" w:hAnsi="Palentino" w:cs="Times New Roman"/>
          <w:sz w:val="24"/>
          <w:szCs w:val="24"/>
        </w:rPr>
        <w:t xml:space="preserve">Baridwan, Zaki. 2004. </w:t>
      </w:r>
      <w:r w:rsidRPr="00E62A58">
        <w:rPr>
          <w:rFonts w:ascii="Palentino" w:hAnsi="Palentino" w:cs="Times New Roman"/>
          <w:i/>
          <w:iCs/>
          <w:sz w:val="24"/>
          <w:szCs w:val="24"/>
        </w:rPr>
        <w:t>Intermediete Accounting</w:t>
      </w:r>
      <w:r w:rsidRPr="00E62A58">
        <w:rPr>
          <w:rFonts w:ascii="Palentino" w:hAnsi="Palentino" w:cs="Times New Roman"/>
          <w:sz w:val="24"/>
          <w:szCs w:val="24"/>
        </w:rPr>
        <w:t>. Yogyakarta: BPFE.</w:t>
      </w:r>
      <w:r w:rsidRPr="00E62A58">
        <w:rPr>
          <w:rFonts w:ascii="Palentino" w:hAnsi="Palentino" w:cs="Times New Roman"/>
          <w:sz w:val="24"/>
          <w:szCs w:val="24"/>
          <w:lang w:val="id-ID"/>
        </w:rPr>
        <w:t xml:space="preserve"> </w:t>
      </w:r>
      <w:r w:rsidRPr="00E62A58">
        <w:rPr>
          <w:rFonts w:ascii="Palentino" w:hAnsi="Palentino" w:cs="Times New Roman"/>
          <w:sz w:val="24"/>
          <w:szCs w:val="24"/>
        </w:rPr>
        <w:t xml:space="preserve">C.Van Home, James. 2008. </w:t>
      </w:r>
      <w:r w:rsidRPr="00E62A58">
        <w:rPr>
          <w:rFonts w:ascii="Palentino" w:hAnsi="Palentino" w:cs="Times New Roman"/>
          <w:i/>
          <w:iCs/>
          <w:sz w:val="24"/>
          <w:szCs w:val="24"/>
        </w:rPr>
        <w:t>Prinsip-prinsip Manajeman Keuangan</w:t>
      </w:r>
      <w:r w:rsidRPr="00E62A58">
        <w:rPr>
          <w:rFonts w:ascii="Palentino" w:hAnsi="Palentino" w:cs="Times New Roman"/>
          <w:sz w:val="24"/>
          <w:szCs w:val="24"/>
        </w:rPr>
        <w:t>. Edisi Ketujuh.Jakarta: Salemba Empat</w:t>
      </w:r>
    </w:p>
    <w:p w:rsidR="00E247F3" w:rsidRDefault="00E247F3" w:rsidP="00E247F3">
      <w:pPr>
        <w:autoSpaceDE w:val="0"/>
        <w:autoSpaceDN w:val="0"/>
        <w:adjustRightInd w:val="0"/>
        <w:spacing w:after="0" w:line="276" w:lineRule="auto"/>
        <w:ind w:firstLine="284"/>
        <w:rPr>
          <w:rFonts w:ascii="Palentino" w:hAnsi="Palentino" w:cs="Times New Roman"/>
          <w:sz w:val="24"/>
          <w:szCs w:val="24"/>
        </w:rPr>
      </w:pPr>
      <w:r w:rsidRPr="00E62A58">
        <w:rPr>
          <w:rFonts w:ascii="Palentino" w:hAnsi="Palentino" w:cs="Times New Roman"/>
          <w:sz w:val="24"/>
          <w:szCs w:val="24"/>
        </w:rPr>
        <w:t xml:space="preserve">C.Van Home, James. 1997. </w:t>
      </w:r>
      <w:r w:rsidRPr="00E62A58">
        <w:rPr>
          <w:rFonts w:ascii="Palentino" w:hAnsi="Palentino" w:cs="Times New Roman"/>
          <w:i/>
          <w:iCs/>
          <w:sz w:val="24"/>
          <w:szCs w:val="24"/>
        </w:rPr>
        <w:t>Prinsip-prinsip Manajeman Keuangan</w:t>
      </w:r>
      <w:r w:rsidRPr="00E62A58">
        <w:rPr>
          <w:rFonts w:ascii="Palentino" w:hAnsi="Palentino" w:cs="Times New Roman"/>
          <w:sz w:val="24"/>
          <w:szCs w:val="24"/>
        </w:rPr>
        <w:t xml:space="preserve">. Edisi </w:t>
      </w:r>
    </w:p>
    <w:p w:rsidR="00E247F3" w:rsidRPr="00E62A58" w:rsidRDefault="00E247F3" w:rsidP="00E247F3">
      <w:pPr>
        <w:autoSpaceDE w:val="0"/>
        <w:autoSpaceDN w:val="0"/>
        <w:adjustRightInd w:val="0"/>
        <w:spacing w:after="0" w:line="276" w:lineRule="auto"/>
        <w:ind w:firstLine="720"/>
        <w:rPr>
          <w:rFonts w:ascii="Palentino" w:hAnsi="Palentino" w:cs="Times New Roman"/>
          <w:sz w:val="24"/>
          <w:szCs w:val="24"/>
        </w:rPr>
      </w:pPr>
      <w:r w:rsidRPr="00E62A58">
        <w:rPr>
          <w:rFonts w:ascii="Palentino" w:hAnsi="Palentino" w:cs="Times New Roman"/>
          <w:sz w:val="24"/>
          <w:szCs w:val="24"/>
        </w:rPr>
        <w:t>Ketujuh.Jakarta: Salemba Empat.</w:t>
      </w:r>
    </w:p>
    <w:p w:rsidR="00E247F3" w:rsidRPr="00E62A58" w:rsidRDefault="00E247F3" w:rsidP="00E247F3">
      <w:pPr>
        <w:tabs>
          <w:tab w:val="left" w:pos="142"/>
        </w:tabs>
        <w:autoSpaceDE w:val="0"/>
        <w:autoSpaceDN w:val="0"/>
        <w:adjustRightInd w:val="0"/>
        <w:spacing w:after="0" w:line="276" w:lineRule="auto"/>
        <w:ind w:left="993" w:hanging="709"/>
        <w:jc w:val="both"/>
        <w:rPr>
          <w:rFonts w:ascii="Palentino" w:hAnsi="Palentino" w:cs="Times New Roman"/>
          <w:i/>
          <w:sz w:val="24"/>
          <w:szCs w:val="24"/>
        </w:rPr>
      </w:pPr>
      <w:r w:rsidRPr="00E62A58">
        <w:rPr>
          <w:rFonts w:ascii="Palentino" w:hAnsi="Palentino" w:cs="Times New Roman"/>
          <w:sz w:val="24"/>
          <w:szCs w:val="24"/>
        </w:rPr>
        <w:t>Frans Novi Hardi. 2011</w:t>
      </w:r>
      <w:r w:rsidRPr="00E62A58">
        <w:rPr>
          <w:rFonts w:ascii="Palentino" w:hAnsi="Palentino" w:cs="Times New Roman"/>
          <w:i/>
          <w:sz w:val="24"/>
          <w:szCs w:val="24"/>
        </w:rPr>
        <w:t>. Analisis Kinerja Ekonomi Keuangan Pada Koperasi Kerinci</w:t>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sz w:val="24"/>
          <w:szCs w:val="24"/>
        </w:rPr>
      </w:pPr>
      <w:r w:rsidRPr="00E62A58">
        <w:rPr>
          <w:rFonts w:ascii="Palentino" w:hAnsi="Palentino" w:cs="Times New Roman"/>
          <w:sz w:val="24"/>
          <w:szCs w:val="24"/>
        </w:rPr>
        <w:t xml:space="preserve">Gitman, Lawrence J. (2003). </w:t>
      </w:r>
      <w:r w:rsidRPr="00E62A58">
        <w:rPr>
          <w:rFonts w:ascii="Palentino" w:hAnsi="Palentino" w:cs="Times New Roman"/>
          <w:i/>
          <w:iCs/>
          <w:sz w:val="24"/>
          <w:szCs w:val="24"/>
        </w:rPr>
        <w:t>Principles of Managerial Finance</w:t>
      </w:r>
      <w:r w:rsidRPr="00E62A58">
        <w:rPr>
          <w:rFonts w:ascii="Palentino" w:hAnsi="Palentino" w:cs="Times New Roman"/>
          <w:sz w:val="24"/>
          <w:szCs w:val="24"/>
        </w:rPr>
        <w:t>. Boston: Pearson Addison Wesley</w:t>
      </w:r>
      <w:r>
        <w:rPr>
          <w:rFonts w:ascii="Palentino" w:hAnsi="Palentino" w:cs="Times New Roman"/>
          <w:sz w:val="24"/>
          <w:szCs w:val="24"/>
        </w:rPr>
        <w:t xml:space="preserve"> </w:t>
      </w:r>
      <w:r w:rsidRPr="00E62A58">
        <w:rPr>
          <w:rFonts w:ascii="Palentino" w:hAnsi="Palentino" w:cs="Times New Roman"/>
          <w:sz w:val="24"/>
          <w:szCs w:val="24"/>
        </w:rPr>
        <w:t xml:space="preserve">Jumingan.2006. </w:t>
      </w:r>
      <w:r w:rsidRPr="00E62A58">
        <w:rPr>
          <w:rFonts w:ascii="Palentino" w:hAnsi="Palentino" w:cs="Times New Roman"/>
          <w:i/>
          <w:iCs/>
          <w:sz w:val="24"/>
          <w:szCs w:val="24"/>
        </w:rPr>
        <w:t>Analisis Laporan Keuangan</w:t>
      </w:r>
      <w:r w:rsidRPr="00E62A58">
        <w:rPr>
          <w:rFonts w:ascii="Palentino" w:hAnsi="Palentino" w:cs="Times New Roman"/>
          <w:sz w:val="24"/>
          <w:szCs w:val="24"/>
        </w:rPr>
        <w:t>. Jakarta: Bumi Aksara</w:t>
      </w:r>
    </w:p>
    <w:p w:rsidR="00E247F3" w:rsidRPr="00E62A58" w:rsidRDefault="00E247F3" w:rsidP="00E247F3">
      <w:pPr>
        <w:spacing w:after="0" w:line="276" w:lineRule="auto"/>
        <w:ind w:left="993" w:hanging="709"/>
        <w:jc w:val="both"/>
        <w:rPr>
          <w:rFonts w:ascii="Palentino" w:hAnsi="Palentino" w:cs="Times New Roman"/>
          <w:i/>
          <w:sz w:val="24"/>
          <w:szCs w:val="24"/>
        </w:rPr>
      </w:pPr>
      <w:r w:rsidRPr="00E62A58">
        <w:rPr>
          <w:rFonts w:ascii="Palentino" w:hAnsi="Palentino" w:cs="Times New Roman"/>
          <w:sz w:val="24"/>
          <w:szCs w:val="24"/>
        </w:rPr>
        <w:t xml:space="preserve">Kadaran 2009 </w:t>
      </w:r>
      <w:r w:rsidRPr="00E62A58">
        <w:rPr>
          <w:rFonts w:ascii="Palentino" w:hAnsi="Palentino" w:cs="Times New Roman"/>
          <w:i/>
          <w:sz w:val="24"/>
          <w:szCs w:val="24"/>
        </w:rPr>
        <w:t>menjelaskan bahwa laporan laba rugi untuk mengetahui keberhasilan atau kegagalan jalannya suatu perusahaan</w:t>
      </w:r>
    </w:p>
    <w:p w:rsidR="00E247F3" w:rsidRPr="00E62A58" w:rsidRDefault="00E247F3" w:rsidP="00E247F3">
      <w:pPr>
        <w:autoSpaceDE w:val="0"/>
        <w:autoSpaceDN w:val="0"/>
        <w:adjustRightInd w:val="0"/>
        <w:spacing w:after="0" w:line="276" w:lineRule="auto"/>
        <w:ind w:firstLine="284"/>
        <w:jc w:val="both"/>
        <w:rPr>
          <w:rFonts w:ascii="Palentino" w:hAnsi="Palentino" w:cs="Times New Roman"/>
          <w:i/>
          <w:iCs/>
          <w:sz w:val="24"/>
          <w:szCs w:val="24"/>
        </w:rPr>
      </w:pPr>
      <w:r w:rsidRPr="00E62A58">
        <w:rPr>
          <w:rFonts w:ascii="Palentino" w:hAnsi="Palentino" w:cs="Times New Roman"/>
          <w:sz w:val="24"/>
          <w:szCs w:val="24"/>
        </w:rPr>
        <w:t xml:space="preserve">Kadarsan, H.W. 1992. </w:t>
      </w:r>
      <w:r w:rsidRPr="00E62A58">
        <w:rPr>
          <w:rFonts w:ascii="Palentino" w:hAnsi="Palentino" w:cs="Times New Roman"/>
          <w:i/>
          <w:iCs/>
          <w:sz w:val="24"/>
          <w:szCs w:val="24"/>
        </w:rPr>
        <w:t>Keuangan Pertanian dan Pembiayaan Perusahaan</w:t>
      </w:r>
    </w:p>
    <w:p w:rsidR="00E247F3" w:rsidRPr="00E62A58" w:rsidRDefault="00E247F3" w:rsidP="00E247F3">
      <w:pPr>
        <w:autoSpaceDE w:val="0"/>
        <w:autoSpaceDN w:val="0"/>
        <w:adjustRightInd w:val="0"/>
        <w:spacing w:after="0" w:line="276" w:lineRule="auto"/>
        <w:ind w:left="993"/>
        <w:jc w:val="both"/>
        <w:rPr>
          <w:rFonts w:ascii="Palentino" w:hAnsi="Palentino" w:cs="Times New Roman"/>
          <w:sz w:val="24"/>
          <w:szCs w:val="24"/>
          <w:lang w:val="id-ID"/>
        </w:rPr>
      </w:pPr>
      <w:r w:rsidRPr="00E62A58">
        <w:rPr>
          <w:rFonts w:ascii="Palentino" w:hAnsi="Palentino" w:cs="Times New Roman"/>
          <w:i/>
          <w:iCs/>
          <w:sz w:val="24"/>
          <w:szCs w:val="24"/>
        </w:rPr>
        <w:t>Agribisnis</w:t>
      </w:r>
      <w:r w:rsidRPr="00E62A58">
        <w:rPr>
          <w:rFonts w:ascii="Palentino" w:hAnsi="Palentino" w:cs="Times New Roman"/>
          <w:sz w:val="24"/>
          <w:szCs w:val="24"/>
        </w:rPr>
        <w:t>. Jakarta: Gramedia Pustaka Utama.</w:t>
      </w:r>
    </w:p>
    <w:p w:rsidR="00E247F3" w:rsidRPr="00E62A58" w:rsidRDefault="00E247F3" w:rsidP="00E247F3">
      <w:pPr>
        <w:autoSpaceDE w:val="0"/>
        <w:autoSpaceDN w:val="0"/>
        <w:adjustRightInd w:val="0"/>
        <w:spacing w:after="0" w:line="276" w:lineRule="auto"/>
        <w:ind w:left="993"/>
        <w:jc w:val="both"/>
        <w:rPr>
          <w:rFonts w:ascii="Palentino" w:hAnsi="Palentino" w:cs="Times New Roman"/>
          <w:sz w:val="24"/>
          <w:szCs w:val="24"/>
          <w:lang w:val="id-ID"/>
        </w:rPr>
      </w:pPr>
    </w:p>
    <w:p w:rsidR="00E247F3" w:rsidRPr="00E62A58" w:rsidRDefault="00E247F3" w:rsidP="00E247F3">
      <w:pPr>
        <w:autoSpaceDE w:val="0"/>
        <w:autoSpaceDN w:val="0"/>
        <w:adjustRightInd w:val="0"/>
        <w:spacing w:after="0" w:line="276" w:lineRule="auto"/>
        <w:ind w:left="284"/>
        <w:rPr>
          <w:rFonts w:ascii="Palentino" w:hAnsi="Palentino" w:cs="Times New Roman"/>
          <w:sz w:val="24"/>
          <w:szCs w:val="24"/>
          <w:lang w:val="id-ID"/>
        </w:rPr>
      </w:pPr>
      <w:r w:rsidRPr="00E62A58">
        <w:rPr>
          <w:rFonts w:ascii="Palentino" w:hAnsi="Palentino" w:cs="Times New Roman"/>
          <w:sz w:val="24"/>
          <w:szCs w:val="24"/>
        </w:rPr>
        <w:t xml:space="preserve">Kamsir, 2008. </w:t>
      </w:r>
      <w:r w:rsidRPr="00E62A58">
        <w:rPr>
          <w:rFonts w:ascii="Palentino" w:hAnsi="Palentino" w:cs="Times New Roman"/>
          <w:i/>
          <w:iCs/>
          <w:sz w:val="24"/>
          <w:szCs w:val="24"/>
        </w:rPr>
        <w:t xml:space="preserve">Manajemen Perbankan. </w:t>
      </w:r>
      <w:r w:rsidRPr="00E62A58">
        <w:rPr>
          <w:rFonts w:ascii="Palentino" w:hAnsi="Palentino" w:cs="Times New Roman"/>
          <w:sz w:val="24"/>
          <w:szCs w:val="24"/>
        </w:rPr>
        <w:t>Jakarta: Raja Grafindo Persada.</w:t>
      </w:r>
    </w:p>
    <w:p w:rsidR="00E247F3" w:rsidRPr="00E62A58" w:rsidRDefault="00E247F3" w:rsidP="00E247F3">
      <w:pPr>
        <w:autoSpaceDE w:val="0"/>
        <w:autoSpaceDN w:val="0"/>
        <w:adjustRightInd w:val="0"/>
        <w:spacing w:after="0" w:line="276" w:lineRule="auto"/>
        <w:ind w:firstLine="284"/>
        <w:rPr>
          <w:rFonts w:ascii="Palentino" w:hAnsi="Palentino" w:cs="Times New Roman"/>
          <w:sz w:val="24"/>
          <w:szCs w:val="24"/>
          <w:lang w:val="id-ID"/>
        </w:rPr>
      </w:pPr>
      <w:r w:rsidRPr="00E62A58">
        <w:rPr>
          <w:rFonts w:ascii="Palentino" w:hAnsi="Palentino" w:cs="Times New Roman"/>
          <w:sz w:val="24"/>
          <w:szCs w:val="24"/>
        </w:rPr>
        <w:t xml:space="preserve">Kasmir, 2008. </w:t>
      </w:r>
      <w:r w:rsidRPr="00E62A58">
        <w:rPr>
          <w:rFonts w:ascii="Palentino" w:hAnsi="Palentino" w:cs="Times New Roman"/>
          <w:i/>
          <w:iCs/>
          <w:sz w:val="24"/>
          <w:szCs w:val="24"/>
        </w:rPr>
        <w:t>Analisis Laporan Keuangan</w:t>
      </w:r>
      <w:r w:rsidRPr="00E62A58">
        <w:rPr>
          <w:rFonts w:ascii="Palentino" w:hAnsi="Palentino" w:cs="Times New Roman"/>
          <w:sz w:val="24"/>
          <w:szCs w:val="24"/>
        </w:rPr>
        <w:t>. Jakarta: Raja Grafindo Persada.</w:t>
      </w:r>
    </w:p>
    <w:p w:rsidR="00E247F3" w:rsidRPr="00E62A58" w:rsidRDefault="00E247F3" w:rsidP="00E247F3">
      <w:pPr>
        <w:autoSpaceDE w:val="0"/>
        <w:autoSpaceDN w:val="0"/>
        <w:adjustRightInd w:val="0"/>
        <w:spacing w:after="0" w:line="276" w:lineRule="auto"/>
        <w:ind w:firstLine="284"/>
        <w:rPr>
          <w:rFonts w:ascii="Palentino" w:hAnsi="Palentino" w:cs="Times New Roman"/>
          <w:sz w:val="24"/>
          <w:szCs w:val="24"/>
          <w:lang w:val="id-ID"/>
        </w:rPr>
      </w:pPr>
      <w:r w:rsidRPr="00E62A58">
        <w:rPr>
          <w:rFonts w:ascii="Palentino" w:hAnsi="Palentino" w:cs="Times New Roman"/>
          <w:sz w:val="24"/>
          <w:szCs w:val="24"/>
        </w:rPr>
        <w:t>Keputusan Menteri Negara Koperasi dan UKM No.06/Per/M/KUKM/V/2006.</w:t>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i/>
          <w:sz w:val="24"/>
          <w:szCs w:val="24"/>
        </w:rPr>
      </w:pPr>
      <w:r w:rsidRPr="00E62A58">
        <w:rPr>
          <w:rFonts w:ascii="Palentino" w:hAnsi="Palentino" w:cs="Times New Roman"/>
          <w:sz w:val="24"/>
          <w:szCs w:val="24"/>
        </w:rPr>
        <w:t xml:space="preserve">Munawir 2010 </w:t>
      </w:r>
      <w:r w:rsidRPr="00E62A58">
        <w:rPr>
          <w:rFonts w:ascii="Palentino" w:hAnsi="Palentino" w:cs="Times New Roman"/>
          <w:i/>
          <w:sz w:val="24"/>
          <w:szCs w:val="24"/>
        </w:rPr>
        <w:t>Menjelaskan tentan Rasio Likuiditas</w:t>
      </w:r>
      <w:proofErr w:type="gramStart"/>
      <w:r w:rsidRPr="00E62A58">
        <w:rPr>
          <w:rFonts w:ascii="Palentino" w:hAnsi="Palentino" w:cs="Times New Roman"/>
          <w:i/>
          <w:sz w:val="24"/>
          <w:szCs w:val="24"/>
        </w:rPr>
        <w:t>,Solvabilita</w:t>
      </w:r>
      <w:proofErr w:type="gramEnd"/>
      <w:r w:rsidRPr="00E62A58">
        <w:rPr>
          <w:rFonts w:ascii="Palentino" w:hAnsi="Palentino" w:cs="Times New Roman"/>
          <w:i/>
          <w:sz w:val="24"/>
          <w:szCs w:val="24"/>
        </w:rPr>
        <w:t xml:space="preserve"> dan Rentabilitas</w:t>
      </w:r>
    </w:p>
    <w:p w:rsidR="00E247F3" w:rsidRPr="00E62A58" w:rsidRDefault="00E247F3" w:rsidP="00E247F3">
      <w:pPr>
        <w:autoSpaceDE w:val="0"/>
        <w:autoSpaceDN w:val="0"/>
        <w:adjustRightInd w:val="0"/>
        <w:spacing w:after="0" w:line="276" w:lineRule="auto"/>
        <w:ind w:left="993" w:hanging="709"/>
        <w:jc w:val="both"/>
        <w:rPr>
          <w:rFonts w:ascii="Palentino" w:hAnsi="Palentino" w:cs="Times New Roman"/>
          <w:i/>
          <w:sz w:val="24"/>
          <w:szCs w:val="24"/>
          <w:lang w:val="id-ID"/>
        </w:rPr>
      </w:pPr>
      <w:r w:rsidRPr="00E62A58">
        <w:rPr>
          <w:rFonts w:ascii="Palentino" w:hAnsi="Palentino" w:cs="Times New Roman"/>
          <w:sz w:val="24"/>
          <w:szCs w:val="24"/>
        </w:rPr>
        <w:t>Pasal 4 UU no. 25 Tahun 1992</w:t>
      </w:r>
      <w:r w:rsidRPr="00E62A58">
        <w:rPr>
          <w:rFonts w:ascii="Palentino" w:hAnsi="Palentino" w:cs="Times New Roman"/>
          <w:i/>
          <w:sz w:val="24"/>
          <w:szCs w:val="24"/>
        </w:rPr>
        <w:t xml:space="preserve"> menjelaskan tentang </w:t>
      </w:r>
      <w:proofErr w:type="gramStart"/>
      <w:r w:rsidRPr="00E62A58">
        <w:rPr>
          <w:rFonts w:ascii="Palentino" w:hAnsi="Palentino" w:cs="Times New Roman"/>
          <w:i/>
          <w:sz w:val="24"/>
          <w:szCs w:val="24"/>
        </w:rPr>
        <w:t>perkoperasian  fungsi</w:t>
      </w:r>
      <w:proofErr w:type="gramEnd"/>
      <w:r w:rsidRPr="00E62A58">
        <w:rPr>
          <w:rFonts w:ascii="Palentino" w:hAnsi="Palentino" w:cs="Times New Roman"/>
          <w:i/>
          <w:sz w:val="24"/>
          <w:szCs w:val="24"/>
        </w:rPr>
        <w:t xml:space="preserve"> dan peran koperasi</w:t>
      </w:r>
    </w:p>
    <w:p w:rsidR="00E247F3" w:rsidRPr="00E62A58" w:rsidRDefault="00E247F3" w:rsidP="00E247F3">
      <w:pPr>
        <w:autoSpaceDE w:val="0"/>
        <w:autoSpaceDN w:val="0"/>
        <w:adjustRightInd w:val="0"/>
        <w:spacing w:after="0" w:line="276" w:lineRule="auto"/>
        <w:ind w:firstLine="284"/>
        <w:jc w:val="both"/>
        <w:rPr>
          <w:rFonts w:ascii="Palentino" w:hAnsi="Palentino" w:cs="Times New Roman"/>
          <w:sz w:val="24"/>
          <w:szCs w:val="24"/>
          <w:lang w:val="id-ID"/>
        </w:rPr>
      </w:pPr>
      <w:r w:rsidRPr="00E62A58">
        <w:rPr>
          <w:rFonts w:ascii="Palentino" w:hAnsi="Palentino" w:cs="Times New Roman"/>
          <w:sz w:val="24"/>
          <w:szCs w:val="24"/>
        </w:rPr>
        <w:t>Pasal 16 UU No 25 tahun 1992 tentang Penggolongan Koperasi.</w:t>
      </w:r>
    </w:p>
    <w:p w:rsidR="00E247F3" w:rsidRPr="00E62A58" w:rsidRDefault="00E247F3" w:rsidP="00E247F3">
      <w:pPr>
        <w:autoSpaceDE w:val="0"/>
        <w:autoSpaceDN w:val="0"/>
        <w:adjustRightInd w:val="0"/>
        <w:spacing w:after="0" w:line="276" w:lineRule="auto"/>
        <w:ind w:left="993" w:hanging="709"/>
        <w:rPr>
          <w:rFonts w:ascii="Palentino" w:hAnsi="Palentino" w:cs="Times New Roman"/>
          <w:sz w:val="24"/>
          <w:szCs w:val="24"/>
          <w:lang w:val="id-ID"/>
        </w:rPr>
      </w:pPr>
      <w:r w:rsidRPr="00E62A58">
        <w:rPr>
          <w:rFonts w:ascii="Palentino" w:hAnsi="Palentino" w:cs="Times New Roman"/>
          <w:sz w:val="24"/>
          <w:szCs w:val="24"/>
        </w:rPr>
        <w:t>Pasal 33 Undang-Undang Dasar 1945 tentang Pengkoperasian.</w:t>
      </w:r>
    </w:p>
    <w:p w:rsidR="00E247F3" w:rsidRPr="00E62A58" w:rsidRDefault="00E247F3" w:rsidP="00E247F3">
      <w:pPr>
        <w:autoSpaceDE w:val="0"/>
        <w:autoSpaceDN w:val="0"/>
        <w:adjustRightInd w:val="0"/>
        <w:spacing w:after="0" w:line="276" w:lineRule="auto"/>
        <w:ind w:firstLine="284"/>
        <w:rPr>
          <w:rFonts w:ascii="Palentino" w:hAnsi="Palentino" w:cs="Times New Roman"/>
          <w:sz w:val="24"/>
          <w:szCs w:val="24"/>
        </w:rPr>
      </w:pPr>
      <w:r w:rsidRPr="00E62A58">
        <w:rPr>
          <w:rFonts w:ascii="Palentino" w:hAnsi="Palentino" w:cs="Times New Roman"/>
          <w:sz w:val="24"/>
          <w:szCs w:val="24"/>
        </w:rPr>
        <w:t xml:space="preserve">Sartono, Agus. 2006. </w:t>
      </w:r>
      <w:r w:rsidRPr="00E62A58">
        <w:rPr>
          <w:rFonts w:ascii="Palentino" w:hAnsi="Palentino" w:cs="Times New Roman"/>
          <w:i/>
          <w:iCs/>
          <w:sz w:val="24"/>
          <w:szCs w:val="24"/>
        </w:rPr>
        <w:t xml:space="preserve">Manajemen Keuangan dan Aplikasi, edisi 4. </w:t>
      </w:r>
      <w:r w:rsidRPr="00E62A58">
        <w:rPr>
          <w:rFonts w:ascii="Palentino" w:hAnsi="Palentino" w:cs="Times New Roman"/>
          <w:sz w:val="24"/>
          <w:szCs w:val="24"/>
        </w:rPr>
        <w:t>BPFE,</w:t>
      </w:r>
    </w:p>
    <w:p w:rsidR="00E247F3" w:rsidRPr="00E62A58" w:rsidRDefault="00E247F3" w:rsidP="00E247F3">
      <w:pPr>
        <w:autoSpaceDE w:val="0"/>
        <w:autoSpaceDN w:val="0"/>
        <w:adjustRightInd w:val="0"/>
        <w:spacing w:after="0" w:line="276" w:lineRule="auto"/>
        <w:ind w:firstLine="993"/>
        <w:rPr>
          <w:rFonts w:ascii="Palentino" w:hAnsi="Palentino" w:cs="Times New Roman"/>
          <w:sz w:val="24"/>
          <w:szCs w:val="24"/>
          <w:lang w:val="id-ID"/>
        </w:rPr>
      </w:pPr>
      <w:r w:rsidRPr="00E62A58">
        <w:rPr>
          <w:rFonts w:ascii="Palentino" w:hAnsi="Palentino" w:cs="Times New Roman"/>
          <w:sz w:val="24"/>
          <w:szCs w:val="24"/>
        </w:rPr>
        <w:t>Yogyakarta.</w:t>
      </w:r>
      <w:r w:rsidRPr="00E62A58">
        <w:rPr>
          <w:rFonts w:ascii="Palentino" w:hAnsi="Palentino" w:cs="Times New Roman"/>
          <w:sz w:val="24"/>
          <w:szCs w:val="24"/>
          <w:lang w:val="id-ID"/>
        </w:rPr>
        <w:t xml:space="preserve"> </w:t>
      </w:r>
      <w:r w:rsidRPr="00E62A58">
        <w:rPr>
          <w:rFonts w:ascii="Palentino" w:hAnsi="Palentino" w:cs="Times New Roman"/>
          <w:sz w:val="24"/>
          <w:szCs w:val="24"/>
        </w:rPr>
        <w:t>Soedoyono. 1991.</w:t>
      </w:r>
    </w:p>
    <w:sectPr w:rsidR="00E247F3" w:rsidRPr="00E62A58" w:rsidSect="001E58AD">
      <w:headerReference w:type="default" r:id="rId10"/>
      <w:pgSz w:w="11906" w:h="16838"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568" w:rsidRDefault="00983568" w:rsidP="001B729E">
      <w:pPr>
        <w:spacing w:after="0" w:line="240" w:lineRule="auto"/>
      </w:pPr>
      <w:r>
        <w:separator/>
      </w:r>
    </w:p>
  </w:endnote>
  <w:endnote w:type="continuationSeparator" w:id="0">
    <w:p w:rsidR="00983568" w:rsidRDefault="00983568" w:rsidP="001B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MBX1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entin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568" w:rsidRDefault="00983568" w:rsidP="001B729E">
      <w:pPr>
        <w:spacing w:after="0" w:line="240" w:lineRule="auto"/>
      </w:pPr>
      <w:r>
        <w:separator/>
      </w:r>
    </w:p>
  </w:footnote>
  <w:footnote w:type="continuationSeparator" w:id="0">
    <w:p w:rsidR="00983568" w:rsidRDefault="00983568" w:rsidP="001B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29E" w:rsidRPr="002611A5" w:rsidRDefault="001B729E" w:rsidP="001B729E">
    <w:pPr>
      <w:pBdr>
        <w:bottom w:val="single" w:sz="18" w:space="1" w:color="auto"/>
      </w:pBdr>
      <w:shd w:val="clear" w:color="auto" w:fill="FFFFFF"/>
      <w:spacing w:after="0" w:line="276" w:lineRule="auto"/>
      <w:ind w:left="-1418" w:right="-1413"/>
      <w:jc w:val="center"/>
      <w:outlineLvl w:val="1"/>
      <w:rPr>
        <w:rFonts w:ascii="Times New Roman" w:eastAsia="Times New Roman" w:hAnsi="Times New Roman" w:cs="Times New Roman"/>
        <w:b/>
        <w:color w:val="000000"/>
        <w:sz w:val="28"/>
        <w:szCs w:val="28"/>
      </w:rPr>
    </w:pPr>
    <w:r w:rsidRPr="00B43311">
      <w:rPr>
        <w:rFonts w:ascii="Times New Roman" w:hAnsi="Times New Roman"/>
        <w:i/>
        <w:sz w:val="18"/>
        <w:szCs w:val="18"/>
      </w:rPr>
      <w:t>,</w:t>
    </w:r>
    <w:r w:rsidRPr="002611A5">
      <w:rPr>
        <w:rFonts w:ascii="Times New Roman" w:eastAsia="Times New Roman" w:hAnsi="Times New Roman"/>
        <w:b/>
        <w:noProof/>
        <w:color w:val="000000"/>
        <w:sz w:val="24"/>
        <w:szCs w:val="24"/>
      </w:rPr>
      <w:t xml:space="preserve"> </w:t>
    </w:r>
  </w:p>
  <w:p w:rsidR="001B729E" w:rsidRDefault="001B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29E" w:rsidRPr="00B818E2" w:rsidRDefault="001B729E" w:rsidP="00B81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5AFD"/>
    <w:multiLevelType w:val="hybridMultilevel"/>
    <w:tmpl w:val="E5EC2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500BFC"/>
    <w:multiLevelType w:val="hybridMultilevel"/>
    <w:tmpl w:val="B9B26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16701D"/>
    <w:multiLevelType w:val="hybridMultilevel"/>
    <w:tmpl w:val="8FDA438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B04A95"/>
    <w:multiLevelType w:val="hybridMultilevel"/>
    <w:tmpl w:val="66BA5174"/>
    <w:lvl w:ilvl="0" w:tplc="59AA5D4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9E"/>
    <w:rsid w:val="00054C80"/>
    <w:rsid w:val="000560DC"/>
    <w:rsid w:val="000C0371"/>
    <w:rsid w:val="000D4CC9"/>
    <w:rsid w:val="000E1B4D"/>
    <w:rsid w:val="0018233F"/>
    <w:rsid w:val="001B729E"/>
    <w:rsid w:val="001E18F7"/>
    <w:rsid w:val="001E58AD"/>
    <w:rsid w:val="001F7C7B"/>
    <w:rsid w:val="0021227E"/>
    <w:rsid w:val="00242F9E"/>
    <w:rsid w:val="002D4696"/>
    <w:rsid w:val="002D7E47"/>
    <w:rsid w:val="00461453"/>
    <w:rsid w:val="005579F8"/>
    <w:rsid w:val="005A6A02"/>
    <w:rsid w:val="00625A28"/>
    <w:rsid w:val="006A25EA"/>
    <w:rsid w:val="006D00AD"/>
    <w:rsid w:val="00737451"/>
    <w:rsid w:val="007A6908"/>
    <w:rsid w:val="007E2644"/>
    <w:rsid w:val="0082353F"/>
    <w:rsid w:val="008364FE"/>
    <w:rsid w:val="00907B35"/>
    <w:rsid w:val="00983568"/>
    <w:rsid w:val="009B27BA"/>
    <w:rsid w:val="009D47EF"/>
    <w:rsid w:val="009E7909"/>
    <w:rsid w:val="00A858C4"/>
    <w:rsid w:val="00A932AE"/>
    <w:rsid w:val="00AD5227"/>
    <w:rsid w:val="00AF1536"/>
    <w:rsid w:val="00B37665"/>
    <w:rsid w:val="00B7741D"/>
    <w:rsid w:val="00B818E2"/>
    <w:rsid w:val="00B87275"/>
    <w:rsid w:val="00BD7ED0"/>
    <w:rsid w:val="00C12F69"/>
    <w:rsid w:val="00C154D4"/>
    <w:rsid w:val="00D524D2"/>
    <w:rsid w:val="00DE53A3"/>
    <w:rsid w:val="00E0777C"/>
    <w:rsid w:val="00E247F3"/>
    <w:rsid w:val="00EB7320"/>
    <w:rsid w:val="00EE5258"/>
    <w:rsid w:val="00F6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2678"/>
  <w15:chartTrackingRefBased/>
  <w15:docId w15:val="{1734B270-E9C3-4CFB-B572-93F98535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34"/>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7374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ilham140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199F2-B221-4ED4-8E04-41B31C11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ARDY</cp:lastModifiedBy>
  <cp:revision>22</cp:revision>
  <dcterms:created xsi:type="dcterms:W3CDTF">2020-01-04T05:03:00Z</dcterms:created>
  <dcterms:modified xsi:type="dcterms:W3CDTF">2020-01-28T05:58:00Z</dcterms:modified>
</cp:coreProperties>
</file>