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Override1.xml" ContentType="application/vnd.openxmlformats-officedocument.themeOverride+xml"/>
  <Override PartName="/word/drawings/drawing1.xml" ContentType="application/vnd.openxmlformats-officedocument.drawingml.chartshapes+xml"/>
  <Override PartName="/word/charts/chart1.xml" ContentType="application/vnd.openxmlformats-officedocument.drawingml.chart+xml"/>
  <Override PartName="/docProps/core.xml" ContentType="application/vnd.openxmlformats-package.core-properties+xml"/>
  <Override PartName="/word/footer4.xml" ContentType="application/vnd.openxmlformats-officedocument.wordprocessingml.footer+xml"/>
  <Override PartName="/word/footer2.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header5.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40"/>
        <w:jc w:val="center"/>
        <w:rPr>
          <w:rFonts w:ascii="Arial" w:cs="Arial" w:hAnsi="Arial"/>
          <w:b/>
          <w:bCs/>
        </w:rPr>
      </w:pPr>
      <w:r>
        <w:rPr>
          <w:rFonts w:ascii="Arial" w:cs="Arial" w:hAnsi="Arial"/>
          <w:b/>
          <w:bCs/>
        </w:rPr>
        <w:t>Analisis</w:t>
      </w:r>
      <w:r>
        <w:rPr>
          <w:rFonts w:ascii="Arial" w:cs="Arial" w:hAnsi="Arial"/>
          <w:b/>
          <w:bCs/>
        </w:rPr>
        <w:t xml:space="preserve"> </w:t>
      </w:r>
      <w:r>
        <w:rPr>
          <w:rFonts w:ascii="Arial" w:cs="Arial" w:hAnsi="Arial"/>
          <w:b/>
          <w:bCs/>
        </w:rPr>
        <w:t>Pendapatan</w:t>
      </w:r>
      <w:r>
        <w:rPr>
          <w:rFonts w:ascii="Arial" w:cs="Arial" w:hAnsi="Arial"/>
          <w:b/>
          <w:bCs/>
        </w:rPr>
        <w:t xml:space="preserve"> dan </w:t>
      </w:r>
      <w:r>
        <w:rPr>
          <w:rFonts w:ascii="Arial" w:cs="Arial" w:hAnsi="Arial"/>
          <w:b/>
          <w:bCs/>
        </w:rPr>
        <w:t>Kelayakan</w:t>
      </w:r>
      <w:r>
        <w:rPr>
          <w:rFonts w:ascii="Arial" w:cs="Arial" w:hAnsi="Arial"/>
          <w:b/>
          <w:bCs/>
        </w:rPr>
        <w:t xml:space="preserve"> Usaha </w:t>
      </w:r>
      <w:r>
        <w:rPr>
          <w:rFonts w:ascii="Arial" w:cs="Arial" w:hAnsi="Arial"/>
          <w:b/>
          <w:bCs/>
        </w:rPr>
        <w:t>Kopra</w:t>
      </w:r>
      <w:r>
        <w:rPr>
          <w:rFonts w:ascii="Arial" w:cs="Arial" w:hAnsi="Arial"/>
          <w:b/>
          <w:bCs/>
        </w:rPr>
        <w:t xml:space="preserve"> di </w:t>
      </w:r>
      <w:r>
        <w:rPr>
          <w:rFonts w:ascii="Arial" w:cs="Arial" w:hAnsi="Arial"/>
          <w:b/>
          <w:bCs/>
        </w:rPr>
        <w:t>Desa</w:t>
      </w:r>
      <w:r>
        <w:rPr>
          <w:rFonts w:ascii="Arial" w:cs="Arial" w:hAnsi="Arial"/>
          <w:b/>
          <w:bCs/>
        </w:rPr>
        <w:t xml:space="preserve"> </w:t>
      </w:r>
      <w:r>
        <w:rPr>
          <w:rFonts w:ascii="Arial" w:cs="Arial" w:hAnsi="Arial"/>
          <w:b/>
          <w:bCs/>
        </w:rPr>
        <w:t>Bontolempangan</w:t>
      </w:r>
      <w:r>
        <w:rPr>
          <w:rFonts w:ascii="Arial" w:cs="Arial" w:hAnsi="Arial"/>
          <w:b/>
          <w:bCs/>
        </w:rPr>
        <w:t xml:space="preserve"> </w:t>
      </w:r>
      <w:r>
        <w:rPr>
          <w:rFonts w:ascii="Arial" w:cs="Arial" w:hAnsi="Arial"/>
          <w:b/>
          <w:bCs/>
        </w:rPr>
        <w:t>Kecamatan</w:t>
      </w:r>
      <w:r>
        <w:rPr>
          <w:rFonts w:ascii="Arial" w:cs="Arial" w:hAnsi="Arial"/>
          <w:b/>
          <w:bCs/>
        </w:rPr>
        <w:t xml:space="preserve"> </w:t>
      </w:r>
      <w:r>
        <w:rPr>
          <w:rFonts w:ascii="Arial" w:cs="Arial" w:hAnsi="Arial"/>
          <w:b/>
          <w:bCs/>
        </w:rPr>
        <w:t>Buki</w:t>
      </w:r>
      <w:r>
        <w:rPr>
          <w:rFonts w:ascii="Arial" w:cs="Arial" w:hAnsi="Arial"/>
          <w:b/>
          <w:bCs/>
        </w:rPr>
        <w:t xml:space="preserve"> </w:t>
      </w:r>
      <w:r>
        <w:rPr>
          <w:rFonts w:ascii="Arial" w:cs="Arial" w:hAnsi="Arial"/>
          <w:b/>
          <w:bCs/>
        </w:rPr>
        <w:t>Kabupaten</w:t>
      </w:r>
      <w:r>
        <w:rPr>
          <w:rFonts w:ascii="Arial" w:cs="Arial" w:hAnsi="Arial"/>
          <w:b/>
          <w:bCs/>
        </w:rPr>
        <w:t xml:space="preserve"> </w:t>
      </w:r>
      <w:r>
        <w:rPr>
          <w:rFonts w:ascii="Arial" w:cs="Arial" w:hAnsi="Arial"/>
          <w:b/>
          <w:bCs/>
        </w:rPr>
        <w:t>Kepulauan</w:t>
      </w:r>
      <w:r>
        <w:rPr>
          <w:rFonts w:ascii="Arial" w:cs="Arial" w:hAnsi="Arial"/>
          <w:b/>
          <w:bCs/>
        </w:rPr>
        <w:t xml:space="preserve"> </w:t>
      </w:r>
      <w:r>
        <w:rPr>
          <w:rFonts w:ascii="Arial" w:cs="Arial" w:hAnsi="Arial"/>
          <w:b/>
          <w:bCs/>
        </w:rPr>
        <w:t>Selayar</w:t>
      </w:r>
    </w:p>
    <w:p>
      <w:pPr>
        <w:pStyle w:val="style0"/>
        <w:spacing w:after="0" w:lineRule="auto" w:line="240"/>
        <w:jc w:val="center"/>
        <w:rPr>
          <w:rFonts w:ascii="Arial" w:cs="Arial" w:hAnsi="Arial"/>
        </w:rPr>
      </w:pPr>
      <w:r>
        <w:rPr>
          <w:rFonts w:ascii="Arial" w:cs="Arial" w:hAnsi="Arial"/>
        </w:rPr>
        <w:t>Nurwahida</w:t>
      </w:r>
      <w:r>
        <w:rPr>
          <w:rFonts w:ascii="Arial" w:cs="Arial" w:hAnsi="Arial"/>
          <w:vertAlign w:val="superscript"/>
        </w:rPr>
        <w:t>1</w:t>
      </w:r>
      <w:r>
        <w:rPr>
          <w:rFonts w:ascii="Arial" w:cs="Arial" w:hAnsi="Arial"/>
        </w:rPr>
        <w:t>, Marhawati</w:t>
      </w:r>
      <w:r>
        <w:rPr>
          <w:rFonts w:ascii="Arial" w:cs="Arial" w:hAnsi="Arial"/>
          <w:vertAlign w:val="superscript"/>
        </w:rPr>
        <w:t>2</w:t>
      </w:r>
      <w:r>
        <w:rPr>
          <w:rFonts w:ascii="Arial" w:cs="Arial" w:hAnsi="Arial"/>
        </w:rPr>
        <w:t>, Mustari</w:t>
      </w:r>
      <w:r>
        <w:rPr>
          <w:rFonts w:ascii="Arial" w:cs="Arial" w:hAnsi="Arial"/>
          <w:vertAlign w:val="superscript"/>
        </w:rPr>
        <w:t>3</w:t>
      </w:r>
    </w:p>
    <w:p>
      <w:pPr>
        <w:pStyle w:val="style0"/>
        <w:spacing w:after="0" w:lineRule="auto" w:line="240"/>
        <w:jc w:val="center"/>
        <w:rPr>
          <w:rFonts w:ascii="Arial" w:cs="Arial" w:hAnsi="Arial"/>
        </w:rPr>
      </w:pPr>
      <w:r>
        <w:rPr>
          <w:rFonts w:ascii="Arial" w:cs="Arial" w:hAnsi="Arial"/>
        </w:rPr>
        <w:t>Fakultas</w:t>
      </w:r>
      <w:r>
        <w:rPr>
          <w:rFonts w:ascii="Arial" w:cs="Arial" w:hAnsi="Arial"/>
        </w:rPr>
        <w:t xml:space="preserve"> </w:t>
      </w:r>
      <w:r>
        <w:rPr>
          <w:rFonts w:ascii="Arial" w:cs="Arial" w:hAnsi="Arial"/>
        </w:rPr>
        <w:t>Ekonomi</w:t>
      </w:r>
      <w:r>
        <w:rPr>
          <w:rFonts w:ascii="Arial" w:cs="Arial" w:hAnsi="Arial"/>
        </w:rPr>
        <w:t>, Universitas Negeri Makassar</w:t>
      </w:r>
    </w:p>
    <w:p>
      <w:pPr>
        <w:pStyle w:val="style0"/>
        <w:spacing w:after="0" w:lineRule="auto" w:line="240"/>
        <w:jc w:val="center"/>
        <w:rPr>
          <w:rStyle w:val="style85"/>
          <w:rFonts w:ascii="Arial" w:cs="Arial" w:hAnsi="Arial"/>
        </w:rPr>
      </w:pPr>
      <w:r>
        <w:rPr>
          <w:rFonts w:ascii="Arial" w:cs="Arial" w:hAnsi="Arial"/>
        </w:rPr>
        <w:t xml:space="preserve">Email: </w:t>
      </w:r>
      <w:r>
        <w:rPr>
          <w:rFonts w:ascii="Arial" w:cs="Arial" w:hAnsi="Arial"/>
        </w:rPr>
        <w:t>nurwahidaa15@gmail.com</w:t>
      </w:r>
    </w:p>
    <w:p>
      <w:pPr>
        <w:pStyle w:val="style0"/>
        <w:spacing w:after="0" w:lineRule="auto" w:line="240"/>
        <w:jc w:val="center"/>
        <w:rPr>
          <w:rStyle w:val="style85"/>
          <w:rFonts w:ascii="Arial" w:cs="Arial" w:hAnsi="Arial"/>
        </w:rPr>
      </w:pPr>
    </w:p>
    <w:p>
      <w:pPr>
        <w:pStyle w:val="style0"/>
        <w:spacing w:after="0" w:lineRule="auto" w:line="240"/>
        <w:jc w:val="both"/>
        <w:rPr>
          <w:rFonts w:ascii="Arial" w:cs="Arial" w:hAnsi="Arial"/>
          <w:b/>
          <w:color w:val="000000"/>
        </w:rPr>
      </w:pPr>
      <w:r>
        <w:rPr>
          <w:rFonts w:ascii="Arial" w:cs="Arial" w:hAnsi="Arial"/>
          <w:b/>
          <w:color w:val="000000"/>
        </w:rPr>
        <w:t>A</w:t>
      </w:r>
      <w:r>
        <w:rPr>
          <w:rFonts w:ascii="Arial" w:cs="Arial" w:hAnsi="Arial"/>
          <w:b/>
          <w:color w:val="000000"/>
        </w:rPr>
        <w:t xml:space="preserve">bstract. </w:t>
      </w:r>
      <w:r>
        <w:rPr>
          <w:rFonts w:ascii="Arial" w:cs="Arial" w:hAnsi="Arial"/>
          <w:bCs/>
          <w:i/>
          <w:iCs/>
        </w:rPr>
        <w:t xml:space="preserve">This </w:t>
      </w:r>
      <w:r>
        <w:rPr>
          <w:rFonts w:ascii="Arial" w:cs="Arial" w:hAnsi="Arial"/>
          <w:bCs/>
          <w:i/>
          <w:iCs/>
        </w:rPr>
        <w:t>resesrch</w:t>
      </w:r>
      <w:r>
        <w:rPr>
          <w:rFonts w:ascii="Arial" w:cs="Arial" w:hAnsi="Arial"/>
          <w:bCs/>
          <w:i/>
          <w:iCs/>
        </w:rPr>
        <w:t xml:space="preserve"> aims to determine the income of copra farming and the amount of R / C ratio of copra per on</w:t>
      </w:r>
      <w:r>
        <w:rPr>
          <w:rFonts w:ascii="Arial" w:cs="Arial" w:hAnsi="Arial"/>
          <w:bCs/>
          <w:i/>
          <w:iCs/>
        </w:rPr>
        <w:t>e</w:t>
      </w:r>
      <w:r>
        <w:rPr>
          <w:rFonts w:ascii="Arial" w:cs="Arial" w:hAnsi="Arial"/>
          <w:bCs/>
          <w:i/>
          <w:iCs/>
        </w:rPr>
        <w:t xml:space="preserve"> production</w:t>
      </w:r>
      <w:r>
        <w:rPr>
          <w:rFonts w:ascii="Arial" w:cs="Arial" w:hAnsi="Arial"/>
          <w:bCs/>
          <w:i/>
          <w:iCs/>
        </w:rPr>
        <w:t xml:space="preserve"> time</w:t>
      </w:r>
      <w:r>
        <w:rPr>
          <w:rFonts w:ascii="Arial" w:cs="Arial" w:hAnsi="Arial"/>
          <w:bCs/>
          <w:i/>
          <w:iCs/>
        </w:rPr>
        <w:t xml:space="preserve"> in </w:t>
      </w:r>
      <w:r>
        <w:rPr>
          <w:rFonts w:ascii="Arial" w:cs="Arial" w:hAnsi="Arial"/>
          <w:bCs/>
          <w:i/>
          <w:iCs/>
        </w:rPr>
        <w:t>Bontolempangan</w:t>
      </w:r>
      <w:r>
        <w:rPr>
          <w:rFonts w:ascii="Arial" w:cs="Arial" w:hAnsi="Arial"/>
          <w:bCs/>
          <w:i/>
          <w:iCs/>
        </w:rPr>
        <w:t xml:space="preserve"> Village, </w:t>
      </w:r>
      <w:r>
        <w:rPr>
          <w:rFonts w:ascii="Arial" w:cs="Arial" w:hAnsi="Arial"/>
          <w:bCs/>
          <w:i/>
          <w:iCs/>
        </w:rPr>
        <w:t>Buki</w:t>
      </w:r>
      <w:r>
        <w:rPr>
          <w:rFonts w:ascii="Arial" w:cs="Arial" w:hAnsi="Arial"/>
          <w:bCs/>
          <w:i/>
          <w:iCs/>
        </w:rPr>
        <w:t xml:space="preserve"> District, </w:t>
      </w:r>
      <w:r>
        <w:rPr>
          <w:rFonts w:ascii="Arial" w:cs="Arial" w:hAnsi="Arial"/>
          <w:bCs/>
          <w:i/>
          <w:iCs/>
        </w:rPr>
        <w:t>Selayar</w:t>
      </w:r>
      <w:r>
        <w:rPr>
          <w:rFonts w:ascii="Arial" w:cs="Arial" w:hAnsi="Arial"/>
          <w:bCs/>
          <w:i/>
          <w:iCs/>
        </w:rPr>
        <w:t xml:space="preserve"> Islands Regency. Respondents in this study were 24 people. Sampling using simple random sampling with data collection techniques used are observation, interviews, and documentation. The data analysis techniques used are income analysis techniques, R / C ratio analysis, and </w:t>
      </w:r>
      <w:r>
        <w:rPr>
          <w:rFonts w:ascii="Arial" w:cs="Arial" w:hAnsi="Arial"/>
          <w:bCs/>
          <w:i/>
          <w:iCs/>
        </w:rPr>
        <w:t>Break</w:t>
      </w:r>
      <w:r>
        <w:rPr>
          <w:rFonts w:ascii="Arial" w:cs="Arial" w:hAnsi="Arial"/>
          <w:bCs/>
          <w:i/>
          <w:iCs/>
        </w:rPr>
        <w:t xml:space="preserve"> </w:t>
      </w:r>
      <w:r>
        <w:rPr>
          <w:rFonts w:ascii="Arial" w:cs="Arial" w:hAnsi="Arial"/>
          <w:bCs/>
          <w:i/>
          <w:iCs/>
        </w:rPr>
        <w:t>Even</w:t>
      </w:r>
      <w:r>
        <w:rPr>
          <w:rFonts w:ascii="Arial" w:cs="Arial" w:hAnsi="Arial"/>
          <w:bCs/>
          <w:i/>
          <w:iCs/>
        </w:rPr>
        <w:t xml:space="preserve"> Point (BEP) analysis. The results showed: the average income of copra farming in </w:t>
      </w:r>
      <w:r>
        <w:rPr>
          <w:rFonts w:ascii="Arial" w:cs="Arial" w:hAnsi="Arial"/>
          <w:bCs/>
          <w:i/>
          <w:iCs/>
        </w:rPr>
        <w:t>Bontolempangan</w:t>
      </w:r>
      <w:r>
        <w:rPr>
          <w:rFonts w:ascii="Arial" w:cs="Arial" w:hAnsi="Arial"/>
          <w:bCs/>
          <w:i/>
          <w:iCs/>
        </w:rPr>
        <w:t xml:space="preserve"> Village, </w:t>
      </w:r>
      <w:r>
        <w:rPr>
          <w:rFonts w:ascii="Arial" w:cs="Arial" w:hAnsi="Arial"/>
          <w:bCs/>
          <w:i/>
          <w:iCs/>
        </w:rPr>
        <w:t>Buki</w:t>
      </w:r>
      <w:r>
        <w:rPr>
          <w:rFonts w:ascii="Arial" w:cs="Arial" w:hAnsi="Arial"/>
          <w:bCs/>
          <w:i/>
          <w:iCs/>
        </w:rPr>
        <w:t xml:space="preserve"> District, </w:t>
      </w:r>
      <w:r>
        <w:rPr>
          <w:rFonts w:ascii="Arial" w:cs="Arial" w:hAnsi="Arial"/>
          <w:bCs/>
          <w:i/>
          <w:iCs/>
        </w:rPr>
        <w:t>Selayar</w:t>
      </w:r>
      <w:r>
        <w:rPr>
          <w:rFonts w:ascii="Arial" w:cs="Arial" w:hAnsi="Arial"/>
          <w:bCs/>
          <w:i/>
          <w:iCs/>
        </w:rPr>
        <w:t xml:space="preserve"> Islands Regency in one production season is Rp. </w:t>
      </w:r>
      <w:r>
        <w:rPr>
          <w:rFonts w:ascii="Arial" w:cs="Arial" w:hAnsi="Arial"/>
          <w:bCs/>
          <w:i/>
          <w:iCs/>
          <w:lang w:val="en-US"/>
        </w:rPr>
        <w:t>1.036.333</w:t>
      </w:r>
      <w:r>
        <w:rPr>
          <w:rFonts w:ascii="Arial" w:cs="Arial" w:hAnsi="Arial"/>
          <w:bCs/>
          <w:i/>
          <w:iCs/>
        </w:rPr>
        <w:t xml:space="preserve">, the R / C ratio obtained is 1.3, </w:t>
      </w:r>
      <w:r>
        <w:rPr>
          <w:rFonts w:ascii="Arial" w:cs="Arial" w:hAnsi="Arial"/>
          <w:bCs/>
          <w:i/>
          <w:iCs/>
        </w:rPr>
        <w:t>occurs at a production level of 24 kg and a price of Rp. 135,000</w:t>
      </w:r>
      <w:r>
        <w:rPr>
          <w:rFonts w:ascii="Arial" w:cs="Arial" w:hAnsi="Arial"/>
          <w:bCs/>
          <w:i/>
          <w:iCs/>
        </w:rPr>
        <w:t xml:space="preserve"> </w:t>
      </w:r>
      <w:r>
        <w:rPr>
          <w:rFonts w:ascii="Arial" w:cs="Arial" w:hAnsi="Arial"/>
          <w:bCs/>
          <w:i/>
          <w:iCs/>
        </w:rPr>
        <w:t xml:space="preserve">which means that the farmer experiences a profit. Thus, copra farming carried out by farmers in </w:t>
      </w:r>
      <w:r>
        <w:rPr>
          <w:rFonts w:ascii="Arial" w:cs="Arial" w:hAnsi="Arial"/>
          <w:bCs/>
          <w:i/>
          <w:iCs/>
        </w:rPr>
        <w:t>Bontolempangan</w:t>
      </w:r>
      <w:r>
        <w:rPr>
          <w:rFonts w:ascii="Arial" w:cs="Arial" w:hAnsi="Arial"/>
          <w:bCs/>
          <w:i/>
          <w:iCs/>
        </w:rPr>
        <w:t xml:space="preserve"> Village, </w:t>
      </w:r>
      <w:r>
        <w:rPr>
          <w:rFonts w:ascii="Arial" w:cs="Arial" w:hAnsi="Arial"/>
          <w:bCs/>
          <w:i/>
          <w:iCs/>
        </w:rPr>
        <w:t>Buki</w:t>
      </w:r>
      <w:r>
        <w:rPr>
          <w:rFonts w:ascii="Arial" w:cs="Arial" w:hAnsi="Arial"/>
          <w:bCs/>
          <w:i/>
          <w:iCs/>
        </w:rPr>
        <w:t xml:space="preserve"> District, </w:t>
      </w:r>
      <w:r>
        <w:rPr>
          <w:rFonts w:ascii="Arial" w:cs="Arial" w:hAnsi="Arial"/>
          <w:bCs/>
          <w:i/>
          <w:iCs/>
        </w:rPr>
        <w:t>Selayar</w:t>
      </w:r>
      <w:r>
        <w:rPr>
          <w:rFonts w:ascii="Arial" w:cs="Arial" w:hAnsi="Arial"/>
          <w:bCs/>
          <w:i/>
          <w:iCs/>
        </w:rPr>
        <w:t xml:space="preserve"> Islands Regency is feasible to be cultivated by farmers.</w:t>
      </w:r>
    </w:p>
    <w:p>
      <w:pPr>
        <w:pStyle w:val="style0"/>
        <w:spacing w:after="0" w:lineRule="auto" w:line="240"/>
        <w:jc w:val="both"/>
        <w:rPr>
          <w:rFonts w:ascii="Arial" w:cs="Arial" w:hAnsi="Arial"/>
          <w:bCs/>
          <w:i/>
          <w:iCs/>
        </w:rPr>
      </w:pPr>
    </w:p>
    <w:p>
      <w:pPr>
        <w:pStyle w:val="style0"/>
        <w:spacing w:after="0" w:lineRule="auto" w:line="240"/>
        <w:jc w:val="both"/>
        <w:rPr>
          <w:rFonts w:ascii="Arial" w:cs="Arial" w:hAnsi="Arial"/>
          <w:bCs/>
        </w:rPr>
      </w:pPr>
      <w:r>
        <w:rPr>
          <w:rFonts w:ascii="Arial" w:cs="Arial" w:hAnsi="Arial"/>
          <w:b/>
        </w:rPr>
        <w:t>Keywords</w:t>
      </w:r>
      <w:r>
        <w:rPr>
          <w:rFonts w:ascii="Arial" w:cs="Arial" w:hAnsi="Arial"/>
          <w:bCs/>
        </w:rPr>
        <w:t>: Copra Farming ana</w:t>
      </w:r>
      <w:r>
        <w:rPr>
          <w:rFonts w:ascii="Arial" w:cs="Arial" w:hAnsi="Arial"/>
          <w:bCs/>
        </w:rPr>
        <w:t>lysis, income, Break Even Point.</w:t>
      </w:r>
    </w:p>
    <w:p>
      <w:pPr>
        <w:pStyle w:val="style0"/>
        <w:spacing w:after="0" w:lineRule="auto" w:line="240"/>
        <w:jc w:val="both"/>
        <w:rPr>
          <w:rFonts w:ascii="Arial" w:cs="Arial" w:hAnsi="Arial"/>
          <w:bCs/>
        </w:rPr>
      </w:pPr>
    </w:p>
    <w:p>
      <w:pPr>
        <w:pStyle w:val="style0"/>
        <w:spacing w:after="0" w:lineRule="auto" w:line="240"/>
        <w:jc w:val="both"/>
        <w:rPr>
          <w:rFonts w:ascii="Arial" w:cs="Arial" w:hAnsi="Arial"/>
          <w:bCs/>
        </w:rPr>
      </w:pPr>
      <w:r>
        <w:rPr>
          <w:rStyle w:val="style85"/>
          <w:rFonts w:ascii="Arial" w:cs="Arial" w:hAnsi="Arial"/>
          <w:b/>
          <w:bCs/>
          <w:color w:val="000000"/>
          <w:u w:val="none"/>
        </w:rPr>
        <w:t>A</w:t>
      </w:r>
      <w:r>
        <w:rPr>
          <w:rStyle w:val="style85"/>
          <w:rFonts w:ascii="Arial" w:cs="Arial" w:hAnsi="Arial"/>
          <w:b/>
          <w:bCs/>
          <w:color w:val="000000"/>
          <w:u w:val="none"/>
        </w:rPr>
        <w:t>bstrak</w:t>
      </w:r>
      <w:r>
        <w:rPr>
          <w:rStyle w:val="style85"/>
          <w:rFonts w:ascii="Arial" w:cs="Arial" w:hAnsi="Arial"/>
          <w:bCs/>
          <w:i/>
          <w:iCs/>
          <w:color w:val="auto"/>
          <w:u w:val="none"/>
        </w:rPr>
        <w:t xml:space="preserve">. </w:t>
      </w:r>
      <w:r>
        <w:rPr>
          <w:rFonts w:ascii="Arial" w:cs="Arial" w:hAnsi="Arial"/>
          <w:color w:val="000000"/>
        </w:rPr>
        <w:t>Penelitian</w:t>
      </w:r>
      <w:r>
        <w:rPr>
          <w:rFonts w:ascii="Arial" w:cs="Arial" w:hAnsi="Arial"/>
          <w:color w:val="000000"/>
        </w:rPr>
        <w:t xml:space="preserve"> </w:t>
      </w:r>
      <w:r>
        <w:rPr>
          <w:rFonts w:ascii="Arial" w:cs="Arial" w:hAnsi="Arial"/>
          <w:color w:val="000000"/>
        </w:rPr>
        <w:t>ini</w:t>
      </w:r>
      <w:r>
        <w:rPr>
          <w:rFonts w:ascii="Arial" w:cs="Arial" w:hAnsi="Arial"/>
          <w:color w:val="000000"/>
        </w:rPr>
        <w:t xml:space="preserve"> </w:t>
      </w:r>
      <w:r>
        <w:rPr>
          <w:rFonts w:ascii="Arial" w:cs="Arial" w:hAnsi="Arial"/>
          <w:color w:val="000000"/>
        </w:rPr>
        <w:t>bertujuan</w:t>
      </w:r>
      <w:r>
        <w:rPr>
          <w:rFonts w:ascii="Arial" w:cs="Arial" w:hAnsi="Arial"/>
          <w:color w:val="000000"/>
        </w:rPr>
        <w:t xml:space="preserve"> </w:t>
      </w:r>
      <w:r>
        <w:rPr>
          <w:rFonts w:ascii="Arial" w:cs="Arial" w:hAnsi="Arial"/>
          <w:color w:val="000000"/>
        </w:rPr>
        <w:t>untuk</w:t>
      </w:r>
      <w:r>
        <w:rPr>
          <w:rFonts w:ascii="Arial" w:cs="Arial" w:hAnsi="Arial"/>
          <w:color w:val="000000"/>
        </w:rPr>
        <w:t xml:space="preserve"> </w:t>
      </w:r>
      <w:r>
        <w:rPr>
          <w:rFonts w:ascii="Arial" w:cs="Arial" w:hAnsi="Arial"/>
          <w:color w:val="000000"/>
        </w:rPr>
        <w:t>mengetahui</w:t>
      </w:r>
      <w:r>
        <w:rPr>
          <w:rFonts w:ascii="Arial" w:cs="Arial" w:hAnsi="Arial"/>
          <w:color w:val="000000"/>
        </w:rPr>
        <w:t xml:space="preserve"> </w:t>
      </w:r>
      <w:r>
        <w:rPr>
          <w:rFonts w:ascii="Arial" w:cs="Arial" w:hAnsi="Arial"/>
          <w:color w:val="000000"/>
        </w:rPr>
        <w:t>pendapatan</w:t>
      </w:r>
      <w:r>
        <w:rPr>
          <w:rFonts w:ascii="Arial" w:cs="Arial" w:hAnsi="Arial"/>
          <w:color w:val="000000"/>
        </w:rPr>
        <w:t xml:space="preserve"> </w:t>
      </w:r>
      <w:r>
        <w:rPr>
          <w:rFonts w:ascii="Arial" w:cs="Arial" w:hAnsi="Arial"/>
          <w:color w:val="000000"/>
        </w:rPr>
        <w:t>usahatani</w:t>
      </w:r>
      <w:r>
        <w:rPr>
          <w:rFonts w:ascii="Arial" w:cs="Arial" w:hAnsi="Arial"/>
          <w:color w:val="000000"/>
        </w:rPr>
        <w:t xml:space="preserve"> </w:t>
      </w:r>
      <w:r>
        <w:rPr>
          <w:rFonts w:ascii="Arial" w:cs="Arial" w:hAnsi="Arial"/>
          <w:color w:val="000000"/>
        </w:rPr>
        <w:t>kopra</w:t>
      </w:r>
      <w:r>
        <w:rPr>
          <w:rFonts w:ascii="Arial" w:cs="Arial" w:hAnsi="Arial"/>
          <w:color w:val="000000"/>
        </w:rPr>
        <w:t xml:space="preserve"> dan </w:t>
      </w:r>
      <w:r>
        <w:rPr>
          <w:rFonts w:ascii="Arial" w:cs="Arial" w:hAnsi="Arial"/>
          <w:color w:val="000000"/>
        </w:rPr>
        <w:t>besarnya</w:t>
      </w:r>
      <w:r>
        <w:rPr>
          <w:rFonts w:ascii="Arial" w:cs="Arial" w:hAnsi="Arial"/>
          <w:color w:val="000000"/>
        </w:rPr>
        <w:t xml:space="preserve"> R/C </w:t>
      </w:r>
      <w:r>
        <w:rPr>
          <w:rFonts w:ascii="Arial" w:cs="Arial" w:hAnsi="Arial"/>
          <w:color w:val="000000"/>
        </w:rPr>
        <w:t>rasio</w:t>
      </w:r>
      <w:r>
        <w:rPr>
          <w:rFonts w:ascii="Arial" w:cs="Arial" w:hAnsi="Arial"/>
          <w:color w:val="000000"/>
        </w:rPr>
        <w:t xml:space="preserve"> </w:t>
      </w:r>
      <w:r>
        <w:rPr>
          <w:rFonts w:ascii="Arial" w:cs="Arial" w:hAnsi="Arial"/>
          <w:color w:val="000000"/>
        </w:rPr>
        <w:t>kopra</w:t>
      </w:r>
      <w:r>
        <w:rPr>
          <w:rFonts w:ascii="Arial" w:cs="Arial" w:hAnsi="Arial"/>
          <w:color w:val="000000"/>
        </w:rPr>
        <w:t xml:space="preserve"> per </w:t>
      </w:r>
      <w:r>
        <w:rPr>
          <w:rFonts w:ascii="Arial" w:cs="Arial" w:hAnsi="Arial"/>
          <w:color w:val="000000"/>
        </w:rPr>
        <w:t>satu</w:t>
      </w:r>
      <w:r>
        <w:rPr>
          <w:rFonts w:ascii="Arial" w:cs="Arial" w:hAnsi="Arial"/>
          <w:color w:val="000000"/>
        </w:rPr>
        <w:t xml:space="preserve"> kali </w:t>
      </w:r>
      <w:r>
        <w:rPr>
          <w:rFonts w:ascii="Arial" w:cs="Arial" w:hAnsi="Arial"/>
          <w:color w:val="000000"/>
        </w:rPr>
        <w:t>produksi</w:t>
      </w:r>
      <w:r>
        <w:rPr>
          <w:rFonts w:ascii="Arial" w:cs="Arial" w:hAnsi="Arial"/>
          <w:color w:val="000000"/>
        </w:rPr>
        <w:t xml:space="preserve"> di </w:t>
      </w:r>
      <w:r>
        <w:rPr>
          <w:rFonts w:ascii="Arial" w:cs="Arial" w:hAnsi="Arial"/>
          <w:color w:val="000000"/>
        </w:rPr>
        <w:t>Desa</w:t>
      </w:r>
      <w:r>
        <w:rPr>
          <w:rFonts w:ascii="Arial" w:cs="Arial" w:hAnsi="Arial"/>
          <w:color w:val="000000"/>
        </w:rPr>
        <w:t xml:space="preserve"> </w:t>
      </w:r>
      <w:r>
        <w:rPr>
          <w:rFonts w:ascii="Arial" w:cs="Arial" w:hAnsi="Arial"/>
          <w:color w:val="000000"/>
        </w:rPr>
        <w:t>Bontolempangan</w:t>
      </w:r>
      <w:r>
        <w:rPr>
          <w:rFonts w:ascii="Arial" w:cs="Arial" w:hAnsi="Arial"/>
          <w:color w:val="000000"/>
        </w:rPr>
        <w:t xml:space="preserve"> </w:t>
      </w:r>
      <w:r>
        <w:rPr>
          <w:rFonts w:ascii="Arial" w:cs="Arial" w:hAnsi="Arial"/>
          <w:color w:val="000000"/>
        </w:rPr>
        <w:t>Kecamatan</w:t>
      </w:r>
      <w:r>
        <w:rPr>
          <w:rFonts w:ascii="Arial" w:cs="Arial" w:hAnsi="Arial"/>
          <w:color w:val="000000"/>
        </w:rPr>
        <w:t xml:space="preserve"> </w:t>
      </w:r>
      <w:r>
        <w:rPr>
          <w:rFonts w:ascii="Arial" w:cs="Arial" w:hAnsi="Arial"/>
          <w:color w:val="000000"/>
        </w:rPr>
        <w:t>Buki</w:t>
      </w:r>
      <w:r>
        <w:rPr>
          <w:rFonts w:ascii="Arial" w:cs="Arial" w:hAnsi="Arial"/>
          <w:color w:val="000000"/>
        </w:rPr>
        <w:t xml:space="preserve"> </w:t>
      </w:r>
      <w:r>
        <w:rPr>
          <w:rFonts w:ascii="Arial" w:cs="Arial" w:hAnsi="Arial"/>
          <w:color w:val="000000"/>
        </w:rPr>
        <w:t>Kabupaten</w:t>
      </w:r>
      <w:r>
        <w:rPr>
          <w:rFonts w:ascii="Arial" w:cs="Arial" w:hAnsi="Arial"/>
          <w:color w:val="000000"/>
        </w:rPr>
        <w:t xml:space="preserve"> </w:t>
      </w:r>
      <w:r>
        <w:rPr>
          <w:rFonts w:ascii="Arial" w:cs="Arial" w:hAnsi="Arial"/>
          <w:color w:val="000000"/>
        </w:rPr>
        <w:t>Kepulauan</w:t>
      </w:r>
      <w:r>
        <w:rPr>
          <w:rFonts w:ascii="Arial" w:cs="Arial" w:hAnsi="Arial"/>
          <w:color w:val="000000"/>
        </w:rPr>
        <w:t xml:space="preserve"> </w:t>
      </w:r>
      <w:r>
        <w:rPr>
          <w:rFonts w:ascii="Arial" w:cs="Arial" w:hAnsi="Arial"/>
          <w:color w:val="000000"/>
        </w:rPr>
        <w:t>Selayar</w:t>
      </w:r>
      <w:r>
        <w:rPr>
          <w:rFonts w:ascii="Arial" w:cs="Arial" w:hAnsi="Arial"/>
          <w:color w:val="000000"/>
        </w:rPr>
        <w:t xml:space="preserve">. </w:t>
      </w:r>
      <w:r>
        <w:rPr>
          <w:rFonts w:ascii="Arial" w:cs="Arial" w:hAnsi="Arial"/>
          <w:color w:val="000000"/>
        </w:rPr>
        <w:t>Responden</w:t>
      </w:r>
      <w:r>
        <w:rPr>
          <w:rFonts w:ascii="Arial" w:cs="Arial" w:hAnsi="Arial"/>
          <w:color w:val="000000"/>
        </w:rPr>
        <w:t xml:space="preserve"> </w:t>
      </w:r>
      <w:r>
        <w:rPr>
          <w:rFonts w:ascii="Arial" w:cs="Arial" w:hAnsi="Arial"/>
          <w:color w:val="000000"/>
        </w:rPr>
        <w:t>dalam</w:t>
      </w:r>
      <w:r>
        <w:rPr>
          <w:rFonts w:ascii="Arial" w:cs="Arial" w:hAnsi="Arial"/>
          <w:color w:val="000000"/>
        </w:rPr>
        <w:t xml:space="preserve"> </w:t>
      </w:r>
      <w:r>
        <w:rPr>
          <w:rFonts w:ascii="Arial" w:cs="Arial" w:hAnsi="Arial"/>
          <w:color w:val="000000"/>
        </w:rPr>
        <w:t>Penelitian</w:t>
      </w:r>
      <w:r>
        <w:rPr>
          <w:rFonts w:ascii="Arial" w:cs="Arial" w:hAnsi="Arial"/>
          <w:color w:val="000000"/>
        </w:rPr>
        <w:t xml:space="preserve"> </w:t>
      </w:r>
      <w:r>
        <w:rPr>
          <w:rFonts w:ascii="Arial" w:cs="Arial" w:hAnsi="Arial"/>
          <w:color w:val="000000"/>
        </w:rPr>
        <w:t>ini</w:t>
      </w:r>
      <w:r>
        <w:rPr>
          <w:rFonts w:ascii="Arial" w:cs="Arial" w:hAnsi="Arial"/>
          <w:color w:val="000000"/>
        </w:rPr>
        <w:t xml:space="preserve"> </w:t>
      </w:r>
      <w:r>
        <w:rPr>
          <w:rFonts w:ascii="Arial" w:cs="Arial" w:hAnsi="Arial"/>
          <w:color w:val="000000"/>
        </w:rPr>
        <w:t>sebanyak</w:t>
      </w:r>
      <w:r>
        <w:rPr>
          <w:rFonts w:ascii="Arial" w:cs="Arial" w:hAnsi="Arial"/>
          <w:color w:val="000000"/>
        </w:rPr>
        <w:t xml:space="preserve"> 24 orang. </w:t>
      </w:r>
      <w:r>
        <w:rPr>
          <w:rFonts w:ascii="Arial" w:cs="Arial" w:hAnsi="Arial"/>
          <w:color w:val="000000"/>
        </w:rPr>
        <w:t>Penarikan</w:t>
      </w:r>
      <w:r>
        <w:rPr>
          <w:rFonts w:ascii="Arial" w:cs="Arial" w:hAnsi="Arial"/>
          <w:color w:val="000000"/>
        </w:rPr>
        <w:t xml:space="preserve"> </w:t>
      </w:r>
      <w:r>
        <w:rPr>
          <w:rFonts w:ascii="Arial" w:cs="Arial" w:hAnsi="Arial"/>
          <w:color w:val="000000"/>
        </w:rPr>
        <w:t>sampel</w:t>
      </w:r>
      <w:r>
        <w:rPr>
          <w:rFonts w:ascii="Arial" w:cs="Arial" w:hAnsi="Arial"/>
          <w:color w:val="000000"/>
        </w:rPr>
        <w:t xml:space="preserve"> </w:t>
      </w:r>
      <w:r>
        <w:rPr>
          <w:rFonts w:ascii="Arial" w:cs="Arial" w:hAnsi="Arial"/>
          <w:color w:val="000000"/>
        </w:rPr>
        <w:t>menggunakan</w:t>
      </w:r>
      <w:r>
        <w:rPr>
          <w:rFonts w:ascii="Arial" w:cs="Arial" w:hAnsi="Arial"/>
          <w:color w:val="000000"/>
        </w:rPr>
        <w:t xml:space="preserve"> simple Random Sampling </w:t>
      </w:r>
      <w:r>
        <w:rPr>
          <w:rFonts w:ascii="Arial" w:cs="Arial" w:hAnsi="Arial"/>
          <w:color w:val="000000"/>
        </w:rPr>
        <w:t>dengan</w:t>
      </w:r>
      <w:r>
        <w:rPr>
          <w:rFonts w:ascii="Arial" w:cs="Arial" w:hAnsi="Arial"/>
          <w:color w:val="000000"/>
        </w:rPr>
        <w:t xml:space="preserve"> </w:t>
      </w:r>
      <w:r>
        <w:rPr>
          <w:rFonts w:ascii="Arial" w:cs="Arial" w:hAnsi="Arial"/>
          <w:color w:val="000000"/>
        </w:rPr>
        <w:t>teknik</w:t>
      </w:r>
      <w:r>
        <w:rPr>
          <w:rFonts w:ascii="Arial" w:cs="Arial" w:hAnsi="Arial"/>
          <w:color w:val="000000"/>
        </w:rPr>
        <w:t xml:space="preserve"> </w:t>
      </w:r>
      <w:r>
        <w:rPr>
          <w:rFonts w:ascii="Arial" w:cs="Arial" w:hAnsi="Arial"/>
          <w:color w:val="000000"/>
        </w:rPr>
        <w:t>pengumpulan</w:t>
      </w:r>
      <w:r>
        <w:rPr>
          <w:rFonts w:ascii="Arial" w:cs="Arial" w:hAnsi="Arial"/>
          <w:color w:val="000000"/>
        </w:rPr>
        <w:t xml:space="preserve"> data yang </w:t>
      </w:r>
      <w:r>
        <w:rPr>
          <w:rFonts w:ascii="Arial" w:cs="Arial" w:hAnsi="Arial"/>
          <w:color w:val="000000"/>
        </w:rPr>
        <w:t>dil</w:t>
      </w:r>
      <w:r>
        <w:rPr>
          <w:rFonts w:ascii="Arial" w:cs="Arial" w:hAnsi="Arial"/>
          <w:color w:val="000000"/>
          <w:lang w:val="en-US"/>
        </w:rPr>
        <w:t>aku</w:t>
      </w:r>
      <w:r>
        <w:rPr>
          <w:rFonts w:ascii="Arial" w:cs="Arial" w:hAnsi="Arial"/>
          <w:color w:val="000000"/>
        </w:rPr>
        <w:t>kan</w:t>
      </w:r>
      <w:r>
        <w:rPr>
          <w:rFonts w:ascii="Arial" w:cs="Arial" w:hAnsi="Arial"/>
          <w:color w:val="000000"/>
        </w:rPr>
        <w:t xml:space="preserve"> </w:t>
      </w:r>
      <w:r>
        <w:rPr>
          <w:rFonts w:ascii="Arial" w:cs="Arial" w:hAnsi="Arial"/>
          <w:color w:val="000000"/>
        </w:rPr>
        <w:t>adalah</w:t>
      </w:r>
      <w:r>
        <w:rPr>
          <w:rFonts w:ascii="Arial" w:cs="Arial" w:hAnsi="Arial"/>
          <w:color w:val="000000"/>
        </w:rPr>
        <w:t xml:space="preserve"> </w:t>
      </w:r>
      <w:r>
        <w:rPr>
          <w:rFonts w:ascii="Arial" w:cs="Arial" w:hAnsi="Arial"/>
          <w:color w:val="000000"/>
        </w:rPr>
        <w:t>observasi</w:t>
      </w:r>
      <w:r>
        <w:rPr>
          <w:rFonts w:ascii="Arial" w:cs="Arial" w:hAnsi="Arial"/>
          <w:color w:val="000000"/>
        </w:rPr>
        <w:t xml:space="preserve">, </w:t>
      </w:r>
      <w:r>
        <w:rPr>
          <w:rFonts w:ascii="Arial" w:cs="Arial" w:hAnsi="Arial"/>
          <w:color w:val="000000"/>
        </w:rPr>
        <w:t>wawancara</w:t>
      </w:r>
      <w:r>
        <w:rPr>
          <w:rFonts w:ascii="Arial" w:cs="Arial" w:hAnsi="Arial"/>
          <w:color w:val="000000"/>
        </w:rPr>
        <w:t xml:space="preserve">, dan </w:t>
      </w:r>
      <w:r>
        <w:rPr>
          <w:rFonts w:ascii="Arial" w:cs="Arial" w:hAnsi="Arial"/>
          <w:color w:val="000000"/>
        </w:rPr>
        <w:t>dokumentasi</w:t>
      </w:r>
      <w:r>
        <w:rPr>
          <w:rFonts w:ascii="Arial" w:cs="Arial" w:hAnsi="Arial"/>
          <w:color w:val="000000"/>
        </w:rPr>
        <w:t xml:space="preserve">. Teknik </w:t>
      </w:r>
      <w:r>
        <w:rPr>
          <w:rFonts w:ascii="Arial" w:cs="Arial" w:hAnsi="Arial"/>
          <w:color w:val="000000"/>
        </w:rPr>
        <w:t>analisis</w:t>
      </w:r>
      <w:r>
        <w:rPr>
          <w:rFonts w:ascii="Arial" w:cs="Arial" w:hAnsi="Arial"/>
          <w:color w:val="000000"/>
        </w:rPr>
        <w:t xml:space="preserve"> data yang </w:t>
      </w:r>
      <w:r>
        <w:rPr>
          <w:rFonts w:ascii="Arial" w:cs="Arial" w:hAnsi="Arial"/>
          <w:color w:val="000000"/>
        </w:rPr>
        <w:t>dilakukan</w:t>
      </w:r>
      <w:r>
        <w:rPr>
          <w:rFonts w:ascii="Arial" w:cs="Arial" w:hAnsi="Arial"/>
          <w:color w:val="000000"/>
        </w:rPr>
        <w:t xml:space="preserve"> </w:t>
      </w:r>
      <w:r>
        <w:rPr>
          <w:rFonts w:ascii="Arial" w:cs="Arial" w:hAnsi="Arial"/>
          <w:color w:val="000000"/>
        </w:rPr>
        <w:t>yaitu</w:t>
      </w:r>
      <w:r>
        <w:rPr>
          <w:rFonts w:ascii="Arial" w:cs="Arial" w:hAnsi="Arial"/>
          <w:color w:val="000000"/>
        </w:rPr>
        <w:t xml:space="preserve"> </w:t>
      </w:r>
      <w:r>
        <w:rPr>
          <w:rFonts w:ascii="Arial" w:cs="Arial" w:hAnsi="Arial"/>
          <w:color w:val="000000"/>
        </w:rPr>
        <w:t>analisis</w:t>
      </w:r>
      <w:r>
        <w:rPr>
          <w:rFonts w:ascii="Arial" w:cs="Arial" w:hAnsi="Arial"/>
          <w:color w:val="000000"/>
        </w:rPr>
        <w:t xml:space="preserve"> </w:t>
      </w:r>
      <w:r>
        <w:rPr>
          <w:rFonts w:ascii="Arial" w:cs="Arial" w:hAnsi="Arial"/>
          <w:color w:val="000000"/>
        </w:rPr>
        <w:t>pendapatan</w:t>
      </w:r>
      <w:r>
        <w:rPr>
          <w:rFonts w:ascii="Arial" w:cs="Arial" w:hAnsi="Arial"/>
          <w:color w:val="000000"/>
        </w:rPr>
        <w:t>,  R</w:t>
      </w:r>
      <w:r>
        <w:rPr>
          <w:rFonts w:ascii="Arial" w:cs="Arial" w:hAnsi="Arial"/>
          <w:color w:val="000000"/>
        </w:rPr>
        <w:t xml:space="preserve">/C </w:t>
      </w:r>
      <w:r>
        <w:rPr>
          <w:rFonts w:ascii="Arial" w:cs="Arial" w:hAnsi="Arial"/>
          <w:color w:val="000000"/>
        </w:rPr>
        <w:t>rasio</w:t>
      </w:r>
      <w:r>
        <w:rPr>
          <w:rFonts w:ascii="Arial" w:cs="Arial" w:hAnsi="Arial"/>
          <w:color w:val="000000"/>
        </w:rPr>
        <w:t xml:space="preserve">, dan </w:t>
      </w:r>
      <w:r>
        <w:rPr>
          <w:rFonts w:ascii="Arial" w:cs="Arial" w:hAnsi="Arial"/>
          <w:color w:val="000000"/>
        </w:rPr>
        <w:t>analisis</w:t>
      </w:r>
      <w:r>
        <w:rPr>
          <w:rFonts w:ascii="Arial" w:cs="Arial" w:hAnsi="Arial"/>
          <w:color w:val="000000"/>
        </w:rPr>
        <w:t xml:space="preserve"> Break Even Point (BEP). Hasil </w:t>
      </w:r>
      <w:r>
        <w:rPr>
          <w:rFonts w:ascii="Arial" w:cs="Arial" w:hAnsi="Arial"/>
          <w:color w:val="000000"/>
        </w:rPr>
        <w:t>penelitian</w:t>
      </w:r>
      <w:r>
        <w:rPr>
          <w:rFonts w:ascii="Arial" w:cs="Arial" w:hAnsi="Arial"/>
          <w:color w:val="000000"/>
        </w:rPr>
        <w:t xml:space="preserve"> </w:t>
      </w:r>
      <w:r>
        <w:rPr>
          <w:rFonts w:ascii="Arial" w:cs="Arial" w:hAnsi="Arial"/>
          <w:color w:val="000000"/>
        </w:rPr>
        <w:t>menunjukkan</w:t>
      </w:r>
      <w:r>
        <w:rPr>
          <w:rFonts w:ascii="Arial" w:cs="Arial" w:hAnsi="Arial"/>
          <w:color w:val="000000"/>
        </w:rPr>
        <w:t xml:space="preserve">: </w:t>
      </w:r>
      <w:r>
        <w:rPr>
          <w:rFonts w:ascii="Arial" w:cs="Arial" w:hAnsi="Arial"/>
          <w:color w:val="000000"/>
        </w:rPr>
        <w:t>pendapatan</w:t>
      </w:r>
      <w:r>
        <w:rPr>
          <w:rFonts w:ascii="Arial" w:cs="Arial" w:hAnsi="Arial"/>
          <w:color w:val="000000"/>
        </w:rPr>
        <w:t xml:space="preserve"> rata-rata </w:t>
      </w:r>
      <w:r>
        <w:rPr>
          <w:rFonts w:ascii="Arial" w:cs="Arial" w:hAnsi="Arial"/>
          <w:color w:val="000000"/>
        </w:rPr>
        <w:t>usahatani</w:t>
      </w:r>
      <w:r>
        <w:rPr>
          <w:rFonts w:ascii="Arial" w:cs="Arial" w:hAnsi="Arial"/>
          <w:color w:val="000000"/>
        </w:rPr>
        <w:t xml:space="preserve"> </w:t>
      </w:r>
      <w:r>
        <w:rPr>
          <w:rFonts w:ascii="Arial" w:cs="Arial" w:hAnsi="Arial"/>
          <w:color w:val="000000"/>
        </w:rPr>
        <w:t>kopra</w:t>
      </w:r>
      <w:r>
        <w:rPr>
          <w:rFonts w:ascii="Arial" w:cs="Arial" w:hAnsi="Arial"/>
          <w:color w:val="000000"/>
        </w:rPr>
        <w:t xml:space="preserve"> di </w:t>
      </w:r>
      <w:r>
        <w:rPr>
          <w:rFonts w:ascii="Arial" w:cs="Arial" w:hAnsi="Arial"/>
          <w:color w:val="000000"/>
        </w:rPr>
        <w:t>Desa</w:t>
      </w:r>
      <w:r>
        <w:rPr>
          <w:rFonts w:ascii="Arial" w:cs="Arial" w:hAnsi="Arial"/>
          <w:color w:val="000000"/>
        </w:rPr>
        <w:t xml:space="preserve"> </w:t>
      </w:r>
      <w:r>
        <w:rPr>
          <w:rFonts w:ascii="Arial" w:cs="Arial" w:hAnsi="Arial"/>
          <w:color w:val="000000"/>
        </w:rPr>
        <w:t>Bontolempangan</w:t>
      </w:r>
      <w:r>
        <w:rPr>
          <w:rFonts w:ascii="Arial" w:cs="Arial" w:hAnsi="Arial"/>
          <w:color w:val="000000"/>
        </w:rPr>
        <w:t xml:space="preserve"> </w:t>
      </w:r>
      <w:r>
        <w:rPr>
          <w:rFonts w:ascii="Arial" w:cs="Arial" w:hAnsi="Arial"/>
          <w:color w:val="000000"/>
        </w:rPr>
        <w:t>Kecamatan</w:t>
      </w:r>
      <w:r>
        <w:rPr>
          <w:rFonts w:ascii="Arial" w:cs="Arial" w:hAnsi="Arial"/>
          <w:color w:val="000000"/>
        </w:rPr>
        <w:t xml:space="preserve"> </w:t>
      </w:r>
      <w:r>
        <w:rPr>
          <w:rFonts w:ascii="Arial" w:cs="Arial" w:hAnsi="Arial"/>
          <w:color w:val="000000"/>
        </w:rPr>
        <w:t>Buki</w:t>
      </w:r>
      <w:r>
        <w:rPr>
          <w:rFonts w:ascii="Arial" w:cs="Arial" w:hAnsi="Arial"/>
          <w:color w:val="000000"/>
        </w:rPr>
        <w:t xml:space="preserve"> </w:t>
      </w:r>
      <w:r>
        <w:rPr>
          <w:rFonts w:ascii="Arial" w:cs="Arial" w:hAnsi="Arial"/>
          <w:color w:val="000000"/>
        </w:rPr>
        <w:t>Kabupaten</w:t>
      </w:r>
      <w:r>
        <w:rPr>
          <w:rFonts w:ascii="Arial" w:cs="Arial" w:hAnsi="Arial"/>
          <w:color w:val="000000"/>
        </w:rPr>
        <w:t xml:space="preserve"> </w:t>
      </w:r>
      <w:r>
        <w:rPr>
          <w:rFonts w:ascii="Arial" w:cs="Arial" w:hAnsi="Arial"/>
          <w:color w:val="000000"/>
        </w:rPr>
        <w:t>Kepulauan</w:t>
      </w:r>
      <w:r>
        <w:rPr>
          <w:rFonts w:ascii="Arial" w:cs="Arial" w:hAnsi="Arial"/>
          <w:color w:val="000000"/>
        </w:rPr>
        <w:t xml:space="preserve"> </w:t>
      </w:r>
      <w:r>
        <w:rPr>
          <w:rFonts w:ascii="Arial" w:cs="Arial" w:hAnsi="Arial"/>
          <w:color w:val="000000"/>
        </w:rPr>
        <w:t>Selayar</w:t>
      </w:r>
      <w:r>
        <w:rPr>
          <w:rFonts w:ascii="Arial" w:cs="Arial" w:hAnsi="Arial"/>
          <w:color w:val="000000"/>
        </w:rPr>
        <w:t xml:space="preserve"> </w:t>
      </w:r>
      <w:r>
        <w:rPr>
          <w:rFonts w:ascii="Arial" w:cs="Arial" w:hAnsi="Arial"/>
          <w:color w:val="000000"/>
        </w:rPr>
        <w:t>dalam</w:t>
      </w:r>
      <w:r>
        <w:rPr>
          <w:rFonts w:ascii="Arial" w:cs="Arial" w:hAnsi="Arial"/>
          <w:color w:val="000000"/>
        </w:rPr>
        <w:t xml:space="preserve"> </w:t>
      </w:r>
      <w:r>
        <w:rPr>
          <w:rFonts w:ascii="Arial" w:cs="Arial" w:hAnsi="Arial"/>
          <w:color w:val="000000"/>
        </w:rPr>
        <w:t>satu</w:t>
      </w:r>
      <w:r>
        <w:rPr>
          <w:rFonts w:ascii="Arial" w:cs="Arial" w:hAnsi="Arial"/>
          <w:color w:val="000000"/>
        </w:rPr>
        <w:t xml:space="preserve"> kali </w:t>
      </w:r>
      <w:r>
        <w:rPr>
          <w:rFonts w:ascii="Arial" w:cs="Arial" w:hAnsi="Arial"/>
          <w:color w:val="000000"/>
        </w:rPr>
        <w:t>produksi</w:t>
      </w:r>
      <w:r>
        <w:rPr>
          <w:rFonts w:ascii="Arial" w:cs="Arial" w:hAnsi="Arial"/>
          <w:color w:val="000000"/>
        </w:rPr>
        <w:t xml:space="preserve"> </w:t>
      </w:r>
      <w:r>
        <w:rPr>
          <w:rFonts w:ascii="Arial" w:cs="Arial" w:hAnsi="Arial"/>
          <w:color w:val="000000"/>
        </w:rPr>
        <w:t>sebesar</w:t>
      </w:r>
      <w:r>
        <w:rPr>
          <w:rFonts w:ascii="Arial" w:cs="Arial" w:hAnsi="Arial"/>
          <w:color w:val="000000"/>
        </w:rPr>
        <w:t xml:space="preserve"> Rp. </w:t>
      </w:r>
      <w:r>
        <w:rPr>
          <w:rFonts w:ascii="Arial" w:cs="Arial" w:hAnsi="Arial"/>
          <w:color w:val="000000"/>
          <w:lang w:val="en-US"/>
        </w:rPr>
        <w:t>1.036.333</w:t>
      </w:r>
      <w:r>
        <w:rPr>
          <w:rFonts w:ascii="Arial" w:cs="Arial" w:hAnsi="Arial"/>
          <w:color w:val="000000"/>
        </w:rPr>
        <w:t xml:space="preserve">, R/C </w:t>
      </w:r>
      <w:r>
        <w:rPr>
          <w:rFonts w:ascii="Arial" w:cs="Arial" w:hAnsi="Arial"/>
          <w:color w:val="000000"/>
        </w:rPr>
        <w:t>rasio</w:t>
      </w:r>
      <w:r>
        <w:rPr>
          <w:rFonts w:ascii="Arial" w:cs="Arial" w:hAnsi="Arial"/>
          <w:color w:val="000000"/>
        </w:rPr>
        <w:t xml:space="preserve"> yang </w:t>
      </w:r>
      <w:r>
        <w:rPr>
          <w:rFonts w:ascii="Arial" w:cs="Arial" w:hAnsi="Arial"/>
          <w:color w:val="000000"/>
        </w:rPr>
        <w:t>diperoleh</w:t>
      </w:r>
      <w:r>
        <w:rPr>
          <w:rFonts w:ascii="Arial" w:cs="Arial" w:hAnsi="Arial"/>
          <w:color w:val="000000"/>
        </w:rPr>
        <w:t xml:space="preserve"> </w:t>
      </w:r>
      <w:r>
        <w:rPr>
          <w:rFonts w:ascii="Arial" w:cs="Arial" w:hAnsi="Arial"/>
          <w:color w:val="000000"/>
        </w:rPr>
        <w:t>yaitu</w:t>
      </w:r>
      <w:r>
        <w:rPr>
          <w:rFonts w:ascii="Arial" w:cs="Arial" w:hAnsi="Arial"/>
          <w:color w:val="000000"/>
        </w:rPr>
        <w:t xml:space="preserve"> </w:t>
      </w:r>
      <w:r>
        <w:rPr>
          <w:rFonts w:ascii="Arial" w:cs="Arial" w:hAnsi="Arial"/>
          <w:color w:val="000000"/>
        </w:rPr>
        <w:t>sebesar</w:t>
      </w:r>
      <w:r>
        <w:rPr>
          <w:rFonts w:ascii="Arial" w:cs="Arial" w:hAnsi="Arial"/>
          <w:color w:val="000000"/>
        </w:rPr>
        <w:t xml:space="preserve"> 1,3</w:t>
      </w:r>
      <w:r>
        <w:rPr>
          <w:rFonts w:ascii="Arial" w:cs="Arial" w:hAnsi="Arial"/>
          <w:color w:val="000000"/>
        </w:rPr>
        <w:t xml:space="preserve">, BEP </w:t>
      </w:r>
      <w:r>
        <w:rPr>
          <w:rFonts w:ascii="Arial" w:cs="Arial" w:hAnsi="Arial"/>
          <w:color w:val="000000"/>
        </w:rPr>
        <w:t>terjadi</w:t>
      </w:r>
      <w:r>
        <w:rPr>
          <w:rFonts w:ascii="Arial" w:cs="Arial" w:hAnsi="Arial"/>
          <w:color w:val="000000"/>
        </w:rPr>
        <w:t xml:space="preserve"> pada </w:t>
      </w:r>
      <w:r>
        <w:rPr>
          <w:rFonts w:ascii="Arial" w:cs="Arial" w:hAnsi="Arial"/>
          <w:color w:val="000000"/>
        </w:rPr>
        <w:t>tingkat</w:t>
      </w:r>
      <w:r>
        <w:rPr>
          <w:rFonts w:ascii="Arial" w:cs="Arial" w:hAnsi="Arial"/>
          <w:color w:val="000000"/>
        </w:rPr>
        <w:t xml:space="preserve"> </w:t>
      </w:r>
      <w:r>
        <w:rPr>
          <w:rFonts w:ascii="Arial" w:cs="Arial" w:hAnsi="Arial"/>
          <w:color w:val="000000"/>
        </w:rPr>
        <w:t>produksi</w:t>
      </w:r>
      <w:r>
        <w:rPr>
          <w:rFonts w:ascii="Arial" w:cs="Arial" w:hAnsi="Arial"/>
          <w:color w:val="000000"/>
        </w:rPr>
        <w:t xml:space="preserve"> 24 Kg dan </w:t>
      </w:r>
      <w:r>
        <w:rPr>
          <w:rFonts w:ascii="Arial" w:cs="Arial" w:hAnsi="Arial"/>
          <w:color w:val="000000"/>
        </w:rPr>
        <w:t>harga</w:t>
      </w:r>
      <w:r>
        <w:rPr>
          <w:rFonts w:ascii="Arial" w:cs="Arial" w:hAnsi="Arial"/>
          <w:color w:val="000000"/>
        </w:rPr>
        <w:t xml:space="preserve"> Rp. 135.000</w:t>
      </w:r>
      <w:r>
        <w:rPr>
          <w:rFonts w:ascii="Arial" w:cs="Arial" w:hAnsi="Arial"/>
          <w:color w:val="000000"/>
        </w:rPr>
        <w:t xml:space="preserve"> yang </w:t>
      </w:r>
      <w:r>
        <w:rPr>
          <w:rFonts w:ascii="Arial" w:cs="Arial" w:hAnsi="Arial"/>
          <w:color w:val="000000"/>
        </w:rPr>
        <w:t>berarti</w:t>
      </w:r>
      <w:r>
        <w:rPr>
          <w:rFonts w:ascii="Arial" w:cs="Arial" w:hAnsi="Arial"/>
          <w:color w:val="000000"/>
        </w:rPr>
        <w:t xml:space="preserve"> </w:t>
      </w:r>
      <w:r>
        <w:rPr>
          <w:rFonts w:ascii="Arial" w:cs="Arial" w:hAnsi="Arial"/>
          <w:color w:val="000000"/>
        </w:rPr>
        <w:t>petani</w:t>
      </w:r>
      <w:r>
        <w:rPr>
          <w:rFonts w:ascii="Arial" w:cs="Arial" w:hAnsi="Arial"/>
          <w:color w:val="000000"/>
        </w:rPr>
        <w:t xml:space="preserve"> </w:t>
      </w:r>
      <w:r>
        <w:rPr>
          <w:rFonts w:ascii="Arial" w:cs="Arial" w:hAnsi="Arial"/>
          <w:color w:val="000000"/>
        </w:rPr>
        <w:t>tersebut</w:t>
      </w:r>
      <w:r>
        <w:rPr>
          <w:rFonts w:ascii="Arial" w:cs="Arial" w:hAnsi="Arial"/>
          <w:color w:val="000000"/>
        </w:rPr>
        <w:t xml:space="preserve"> </w:t>
      </w:r>
      <w:r>
        <w:rPr>
          <w:rFonts w:ascii="Arial" w:cs="Arial" w:hAnsi="Arial"/>
          <w:color w:val="000000"/>
        </w:rPr>
        <w:t>mengalami</w:t>
      </w:r>
      <w:r>
        <w:rPr>
          <w:rFonts w:ascii="Arial" w:cs="Arial" w:hAnsi="Arial"/>
          <w:color w:val="000000"/>
        </w:rPr>
        <w:t xml:space="preserve"> </w:t>
      </w:r>
      <w:r>
        <w:rPr>
          <w:rFonts w:ascii="Arial" w:cs="Arial" w:hAnsi="Arial"/>
          <w:color w:val="000000"/>
        </w:rPr>
        <w:t>keuntungan</w:t>
      </w:r>
      <w:r>
        <w:rPr>
          <w:rFonts w:ascii="Arial" w:cs="Arial" w:hAnsi="Arial"/>
          <w:color w:val="000000"/>
        </w:rPr>
        <w:t xml:space="preserve">. </w:t>
      </w:r>
      <w:r>
        <w:rPr>
          <w:rFonts w:ascii="Arial" w:cs="Arial" w:hAnsi="Arial"/>
          <w:color w:val="000000"/>
        </w:rPr>
        <w:t>Dengan</w:t>
      </w:r>
      <w:r>
        <w:rPr>
          <w:rFonts w:ascii="Arial" w:cs="Arial" w:hAnsi="Arial"/>
          <w:color w:val="000000"/>
        </w:rPr>
        <w:t xml:space="preserve"> </w:t>
      </w:r>
      <w:r>
        <w:rPr>
          <w:rFonts w:ascii="Arial" w:cs="Arial" w:hAnsi="Arial"/>
          <w:color w:val="000000"/>
        </w:rPr>
        <w:t>demikian</w:t>
      </w:r>
      <w:r>
        <w:rPr>
          <w:rFonts w:ascii="Arial" w:cs="Arial" w:hAnsi="Arial"/>
          <w:color w:val="000000"/>
        </w:rPr>
        <w:t xml:space="preserve"> </w:t>
      </w:r>
      <w:r>
        <w:rPr>
          <w:rFonts w:ascii="Arial" w:cs="Arial" w:hAnsi="Arial"/>
          <w:color w:val="000000"/>
        </w:rPr>
        <w:t>maka</w:t>
      </w:r>
      <w:r>
        <w:rPr>
          <w:rFonts w:ascii="Arial" w:cs="Arial" w:hAnsi="Arial"/>
          <w:color w:val="000000"/>
        </w:rPr>
        <w:t xml:space="preserve"> </w:t>
      </w:r>
      <w:r>
        <w:rPr>
          <w:rFonts w:ascii="Arial" w:cs="Arial" w:hAnsi="Arial"/>
          <w:color w:val="000000"/>
        </w:rPr>
        <w:t>Usahatani</w:t>
      </w:r>
      <w:r>
        <w:rPr>
          <w:rFonts w:ascii="Arial" w:cs="Arial" w:hAnsi="Arial"/>
          <w:color w:val="000000"/>
        </w:rPr>
        <w:t xml:space="preserve"> </w:t>
      </w:r>
      <w:r>
        <w:rPr>
          <w:rFonts w:ascii="Arial" w:cs="Arial" w:hAnsi="Arial"/>
          <w:color w:val="000000"/>
        </w:rPr>
        <w:t>kopra</w:t>
      </w:r>
      <w:r>
        <w:rPr>
          <w:rFonts w:ascii="Arial" w:cs="Arial" w:hAnsi="Arial"/>
          <w:color w:val="000000"/>
        </w:rPr>
        <w:t xml:space="preserve"> yang </w:t>
      </w:r>
      <w:r>
        <w:rPr>
          <w:rFonts w:ascii="Arial" w:cs="Arial" w:hAnsi="Arial"/>
          <w:color w:val="000000"/>
        </w:rPr>
        <w:t>dilakukan</w:t>
      </w:r>
      <w:r>
        <w:rPr>
          <w:rFonts w:ascii="Arial" w:cs="Arial" w:hAnsi="Arial"/>
          <w:color w:val="000000"/>
        </w:rPr>
        <w:t xml:space="preserve"> oleh </w:t>
      </w:r>
      <w:r>
        <w:rPr>
          <w:rFonts w:ascii="Arial" w:cs="Arial" w:hAnsi="Arial"/>
          <w:color w:val="000000"/>
        </w:rPr>
        <w:t>petani</w:t>
      </w:r>
      <w:r>
        <w:rPr>
          <w:rFonts w:ascii="Arial" w:cs="Arial" w:hAnsi="Arial"/>
          <w:color w:val="000000"/>
        </w:rPr>
        <w:t xml:space="preserve"> di </w:t>
      </w:r>
      <w:r>
        <w:rPr>
          <w:rFonts w:ascii="Arial" w:cs="Arial" w:hAnsi="Arial"/>
          <w:color w:val="000000"/>
        </w:rPr>
        <w:t>Desa</w:t>
      </w:r>
      <w:r>
        <w:rPr>
          <w:rFonts w:ascii="Arial" w:cs="Arial" w:hAnsi="Arial"/>
          <w:color w:val="000000"/>
        </w:rPr>
        <w:t xml:space="preserve"> </w:t>
      </w:r>
      <w:r>
        <w:rPr>
          <w:rFonts w:ascii="Arial" w:cs="Arial" w:hAnsi="Arial"/>
          <w:color w:val="000000"/>
        </w:rPr>
        <w:t>Bontolempangan</w:t>
      </w:r>
      <w:r>
        <w:rPr>
          <w:rFonts w:ascii="Arial" w:cs="Arial" w:hAnsi="Arial"/>
          <w:color w:val="000000"/>
        </w:rPr>
        <w:t xml:space="preserve"> </w:t>
      </w:r>
      <w:r>
        <w:rPr>
          <w:rFonts w:ascii="Arial" w:cs="Arial" w:hAnsi="Arial"/>
          <w:color w:val="000000"/>
        </w:rPr>
        <w:t>Kecamatan</w:t>
      </w:r>
      <w:r>
        <w:rPr>
          <w:rFonts w:ascii="Arial" w:cs="Arial" w:hAnsi="Arial"/>
          <w:color w:val="000000"/>
        </w:rPr>
        <w:t xml:space="preserve"> </w:t>
      </w:r>
      <w:r>
        <w:rPr>
          <w:rFonts w:ascii="Arial" w:cs="Arial" w:hAnsi="Arial"/>
          <w:color w:val="000000"/>
        </w:rPr>
        <w:t>Buki</w:t>
      </w:r>
      <w:r>
        <w:rPr>
          <w:rFonts w:ascii="Arial" w:cs="Arial" w:hAnsi="Arial"/>
          <w:color w:val="000000"/>
        </w:rPr>
        <w:t xml:space="preserve"> </w:t>
      </w:r>
      <w:r>
        <w:rPr>
          <w:rFonts w:ascii="Arial" w:cs="Arial" w:hAnsi="Arial"/>
          <w:color w:val="000000"/>
        </w:rPr>
        <w:t>Kabupaten</w:t>
      </w:r>
      <w:r>
        <w:rPr>
          <w:rFonts w:ascii="Arial" w:cs="Arial" w:hAnsi="Arial"/>
          <w:color w:val="000000"/>
        </w:rPr>
        <w:t xml:space="preserve"> </w:t>
      </w:r>
      <w:r>
        <w:rPr>
          <w:rFonts w:ascii="Arial" w:cs="Arial" w:hAnsi="Arial"/>
          <w:color w:val="000000"/>
        </w:rPr>
        <w:t>Kepulauan</w:t>
      </w:r>
      <w:r>
        <w:rPr>
          <w:rFonts w:ascii="Arial" w:cs="Arial" w:hAnsi="Arial"/>
          <w:color w:val="000000"/>
        </w:rPr>
        <w:t xml:space="preserve"> </w:t>
      </w:r>
      <w:r>
        <w:rPr>
          <w:rFonts w:ascii="Arial" w:cs="Arial" w:hAnsi="Arial"/>
          <w:color w:val="000000"/>
        </w:rPr>
        <w:t>Selayar</w:t>
      </w:r>
      <w:r>
        <w:rPr>
          <w:rFonts w:ascii="Arial" w:cs="Arial" w:hAnsi="Arial"/>
          <w:color w:val="000000"/>
        </w:rPr>
        <w:t xml:space="preserve"> </w:t>
      </w:r>
      <w:r>
        <w:rPr>
          <w:rFonts w:ascii="Arial" w:cs="Arial" w:hAnsi="Arial"/>
          <w:color w:val="000000"/>
        </w:rPr>
        <w:t>layak</w:t>
      </w:r>
      <w:r>
        <w:rPr>
          <w:rFonts w:ascii="Arial" w:cs="Arial" w:hAnsi="Arial"/>
          <w:color w:val="000000"/>
        </w:rPr>
        <w:t xml:space="preserve"> </w:t>
      </w:r>
      <w:r>
        <w:rPr>
          <w:rFonts w:ascii="Arial" w:cs="Arial" w:hAnsi="Arial"/>
          <w:color w:val="000000"/>
        </w:rPr>
        <w:t>untuk</w:t>
      </w:r>
      <w:r>
        <w:rPr>
          <w:rFonts w:ascii="Arial" w:cs="Arial" w:hAnsi="Arial"/>
          <w:color w:val="000000"/>
        </w:rPr>
        <w:t xml:space="preserve"> </w:t>
      </w:r>
      <w:r>
        <w:rPr>
          <w:rFonts w:ascii="Arial" w:cs="Arial" w:hAnsi="Arial"/>
          <w:color w:val="000000"/>
        </w:rPr>
        <w:t>diusahakan</w:t>
      </w:r>
      <w:r>
        <w:rPr>
          <w:rFonts w:ascii="Arial" w:cs="Arial" w:hAnsi="Arial"/>
          <w:color w:val="000000"/>
        </w:rPr>
        <w:t xml:space="preserve"> oleh para </w:t>
      </w:r>
      <w:r>
        <w:rPr>
          <w:rFonts w:ascii="Arial" w:cs="Arial" w:hAnsi="Arial"/>
          <w:color w:val="000000"/>
        </w:rPr>
        <w:t>petani</w:t>
      </w:r>
      <w:r>
        <w:rPr>
          <w:rFonts w:ascii="Arial" w:cs="Arial" w:hAnsi="Arial"/>
          <w:color w:val="000000"/>
        </w:rPr>
        <w:t>.</w:t>
      </w:r>
    </w:p>
    <w:p>
      <w:pPr>
        <w:pStyle w:val="style0"/>
        <w:spacing w:after="0" w:lineRule="auto" w:line="240"/>
        <w:jc w:val="both"/>
        <w:rPr>
          <w:rFonts w:ascii="Arial" w:cs="Arial" w:hAnsi="Arial"/>
          <w:color w:val="000000"/>
        </w:rPr>
      </w:pPr>
    </w:p>
    <w:p>
      <w:pPr>
        <w:pStyle w:val="style0"/>
        <w:spacing w:after="0" w:lineRule="auto" w:line="240"/>
        <w:jc w:val="both"/>
        <w:rPr>
          <w:rFonts w:ascii="Arial" w:cs="Arial" w:hAnsi="Arial"/>
          <w:bCs/>
          <w:color w:val="000000"/>
        </w:rPr>
      </w:pPr>
      <w:r>
        <w:rPr>
          <w:rFonts w:ascii="Arial" w:cs="Arial" w:hAnsi="Arial"/>
          <w:b/>
          <w:color w:val="000000"/>
        </w:rPr>
        <w:t xml:space="preserve">Kata </w:t>
      </w:r>
      <w:r>
        <w:rPr>
          <w:rFonts w:ascii="Arial" w:cs="Arial" w:hAnsi="Arial"/>
          <w:b/>
          <w:color w:val="000000"/>
        </w:rPr>
        <w:t>Kunci</w:t>
      </w:r>
      <w:r>
        <w:rPr>
          <w:rFonts w:ascii="Arial" w:cs="Arial" w:hAnsi="Arial"/>
          <w:bCs/>
          <w:color w:val="000000"/>
        </w:rPr>
        <w:t xml:space="preserve">: </w:t>
      </w:r>
      <w:r>
        <w:rPr>
          <w:rFonts w:ascii="Arial" w:cs="Arial" w:hAnsi="Arial"/>
          <w:bCs/>
          <w:color w:val="000000"/>
        </w:rPr>
        <w:t>Analisis</w:t>
      </w:r>
      <w:r>
        <w:rPr>
          <w:rFonts w:ascii="Arial" w:cs="Arial" w:hAnsi="Arial"/>
          <w:bCs/>
          <w:color w:val="000000"/>
        </w:rPr>
        <w:t xml:space="preserve"> </w:t>
      </w:r>
      <w:r>
        <w:rPr>
          <w:rFonts w:ascii="Arial" w:cs="Arial" w:hAnsi="Arial"/>
          <w:bCs/>
          <w:color w:val="000000"/>
        </w:rPr>
        <w:t>Usahatani</w:t>
      </w:r>
      <w:r>
        <w:rPr>
          <w:rFonts w:ascii="Arial" w:cs="Arial" w:hAnsi="Arial"/>
          <w:bCs/>
          <w:color w:val="000000"/>
        </w:rPr>
        <w:t xml:space="preserve"> </w:t>
      </w:r>
      <w:r>
        <w:rPr>
          <w:rFonts w:ascii="Arial" w:cs="Arial" w:hAnsi="Arial"/>
          <w:bCs/>
          <w:color w:val="000000"/>
        </w:rPr>
        <w:t>Kopra</w:t>
      </w:r>
      <w:r>
        <w:rPr>
          <w:rFonts w:ascii="Arial" w:cs="Arial" w:hAnsi="Arial"/>
          <w:bCs/>
          <w:color w:val="000000"/>
        </w:rPr>
        <w:t xml:space="preserve">, </w:t>
      </w:r>
      <w:r>
        <w:rPr>
          <w:rFonts w:ascii="Arial" w:cs="Arial" w:hAnsi="Arial"/>
          <w:bCs/>
          <w:color w:val="000000"/>
        </w:rPr>
        <w:t>Pendapatan</w:t>
      </w:r>
      <w:r>
        <w:rPr>
          <w:rFonts w:ascii="Arial" w:cs="Arial" w:hAnsi="Arial"/>
          <w:bCs/>
          <w:color w:val="000000"/>
        </w:rPr>
        <w:t>, Break Even Point</w:t>
      </w:r>
      <w:r>
        <w:rPr>
          <w:rFonts w:ascii="Arial" w:cs="Arial" w:hAnsi="Arial"/>
          <w:bCs/>
          <w:color w:val="000000"/>
        </w:rPr>
        <w:t>.</w:t>
      </w:r>
    </w:p>
    <w:p>
      <w:pPr>
        <w:pStyle w:val="style0"/>
        <w:spacing w:after="0" w:lineRule="auto" w:line="240"/>
        <w:jc w:val="both"/>
        <w:rPr>
          <w:rFonts w:ascii="Arial" w:cs="Arial" w:hAnsi="Arial"/>
          <w:bCs/>
          <w:color w:val="000000"/>
        </w:rPr>
      </w:pPr>
    </w:p>
    <w:p>
      <w:pPr>
        <w:pStyle w:val="style0"/>
        <w:spacing w:after="0" w:lineRule="auto" w:line="240"/>
        <w:jc w:val="both"/>
        <w:rPr>
          <w:rFonts w:ascii="Arial" w:cs="Arial" w:hAnsi="Arial"/>
          <w:bCs/>
          <w:color w:val="000000"/>
        </w:rPr>
      </w:pPr>
    </w:p>
    <w:p>
      <w:pPr>
        <w:pStyle w:val="style0"/>
        <w:spacing w:after="0" w:lineRule="auto" w:line="240"/>
        <w:jc w:val="both"/>
        <w:rPr>
          <w:rFonts w:ascii="Arial" w:cs="Arial" w:hAnsi="Arial"/>
          <w:bCs/>
          <w:color w:val="000000"/>
        </w:rPr>
      </w:pPr>
    </w:p>
    <w:p>
      <w:pPr>
        <w:pStyle w:val="style0"/>
        <w:spacing w:after="0" w:lineRule="auto" w:line="240"/>
        <w:jc w:val="both"/>
        <w:rPr>
          <w:rFonts w:ascii="Arial" w:cs="Arial" w:hAnsi="Arial"/>
          <w:bCs/>
          <w:color w:val="000000"/>
        </w:rPr>
      </w:pPr>
    </w:p>
    <w:p>
      <w:pPr>
        <w:pStyle w:val="style0"/>
        <w:spacing w:after="0" w:lineRule="auto" w:line="240"/>
        <w:jc w:val="both"/>
        <w:rPr>
          <w:rFonts w:ascii="Arial" w:cs="Arial" w:hAnsi="Arial"/>
          <w:bCs/>
          <w:color w:val="000000"/>
        </w:rPr>
      </w:pPr>
    </w:p>
    <w:p>
      <w:pPr>
        <w:pStyle w:val="style0"/>
        <w:spacing w:after="0" w:lineRule="auto" w:line="240"/>
        <w:jc w:val="both"/>
        <w:rPr>
          <w:rFonts w:ascii="Arial" w:cs="Arial" w:hAnsi="Arial"/>
          <w:bCs/>
          <w:color w:val="000000"/>
        </w:rPr>
      </w:pPr>
    </w:p>
    <w:p>
      <w:pPr>
        <w:pStyle w:val="style0"/>
        <w:spacing w:after="0" w:lineRule="auto" w:line="240"/>
        <w:jc w:val="both"/>
        <w:rPr>
          <w:rFonts w:ascii="Arial" w:cs="Arial" w:hAnsi="Arial"/>
          <w:bCs/>
          <w:color w:val="000000"/>
        </w:rPr>
      </w:pPr>
    </w:p>
    <w:p>
      <w:pPr>
        <w:pStyle w:val="style0"/>
        <w:spacing w:after="0" w:lineRule="auto" w:line="240"/>
        <w:jc w:val="both"/>
        <w:rPr>
          <w:rFonts w:ascii="Arial" w:cs="Arial" w:hAnsi="Arial"/>
          <w:bCs/>
          <w:color w:val="000000"/>
        </w:rPr>
      </w:pPr>
    </w:p>
    <w:p>
      <w:pPr>
        <w:pStyle w:val="style0"/>
        <w:spacing w:after="0" w:lineRule="auto" w:line="240"/>
        <w:jc w:val="both"/>
        <w:rPr>
          <w:rFonts w:ascii="Arial" w:cs="Arial" w:hAnsi="Arial"/>
          <w:bCs/>
          <w:color w:val="000000"/>
        </w:rPr>
      </w:pPr>
    </w:p>
    <w:p>
      <w:pPr>
        <w:pStyle w:val="style0"/>
        <w:spacing w:after="0" w:lineRule="auto" w:line="240"/>
        <w:jc w:val="both"/>
        <w:rPr>
          <w:rFonts w:ascii="Arial" w:cs="Arial" w:hAnsi="Arial"/>
          <w:bCs/>
          <w:color w:val="000000"/>
        </w:rPr>
      </w:pPr>
    </w:p>
    <w:p>
      <w:pPr>
        <w:pStyle w:val="style0"/>
        <w:spacing w:after="0" w:lineRule="auto" w:line="240"/>
        <w:jc w:val="both"/>
        <w:rPr>
          <w:rFonts w:ascii="Arial" w:cs="Arial" w:hAnsi="Arial"/>
          <w:bCs/>
          <w:color w:val="000000"/>
        </w:rPr>
      </w:pPr>
    </w:p>
    <w:p>
      <w:pPr>
        <w:pStyle w:val="style0"/>
        <w:spacing w:after="0" w:lineRule="auto" w:line="240"/>
        <w:jc w:val="both"/>
        <w:rPr>
          <w:rFonts w:ascii="Arial" w:cs="Arial" w:hAnsi="Arial"/>
          <w:bCs/>
          <w:color w:val="000000"/>
        </w:rPr>
      </w:pPr>
    </w:p>
    <w:p>
      <w:pPr>
        <w:pStyle w:val="style0"/>
        <w:spacing w:after="0" w:lineRule="auto" w:line="240"/>
        <w:jc w:val="both"/>
        <w:rPr>
          <w:rFonts w:ascii="Arial" w:cs="Arial" w:hAnsi="Arial"/>
          <w:b/>
          <w:color w:val="000000"/>
        </w:rPr>
      </w:pPr>
      <w:r>
        <w:rPr>
          <w:rFonts w:ascii="Arial" w:cs="Arial" w:hAnsi="Arial"/>
          <w:b/>
          <w:color w:val="000000"/>
        </w:rPr>
        <w:t>PENDAHULUAN</w:t>
      </w:r>
    </w:p>
    <w:bookmarkStart w:id="0" w:name="_Hlk56680296"/>
    <w:p>
      <w:pPr>
        <w:pStyle w:val="style157"/>
        <w:jc w:val="both"/>
        <w:rPr>
          <w:rFonts w:ascii="Arial" w:cs="Arial" w:hAnsi="Arial"/>
          <w:lang w:val="en-ID"/>
        </w:rPr>
      </w:pPr>
    </w:p>
    <w:p>
      <w:pPr>
        <w:pStyle w:val="style0"/>
        <w:autoSpaceDE w:val="false"/>
        <w:autoSpaceDN w:val="false"/>
        <w:adjustRightInd w:val="false"/>
        <w:spacing w:after="0" w:lineRule="auto" w:line="240"/>
        <w:ind w:firstLine="720"/>
        <w:jc w:val="both"/>
        <w:rPr>
          <w:rFonts w:ascii="Arial" w:cs="Arial" w:hAnsi="Arial"/>
        </w:rPr>
      </w:pPr>
      <w:r>
        <w:rPr>
          <w:rFonts w:ascii="Arial" w:cs="Arial" w:hAnsi="Arial"/>
        </w:rPr>
        <w:t>Tanaman</w:t>
      </w:r>
      <w:r>
        <w:rPr>
          <w:rFonts w:ascii="Arial" w:cs="Arial" w:hAnsi="Arial"/>
        </w:rPr>
        <w:t xml:space="preserve"> </w:t>
      </w:r>
      <w:r>
        <w:rPr>
          <w:rFonts w:ascii="Arial" w:cs="Arial" w:hAnsi="Arial"/>
        </w:rPr>
        <w:t>kelapa</w:t>
      </w:r>
      <w:r>
        <w:rPr>
          <w:rFonts w:ascii="Arial" w:cs="Arial" w:hAnsi="Arial"/>
        </w:rPr>
        <w:t xml:space="preserve"> </w:t>
      </w:r>
      <w:r>
        <w:rPr>
          <w:rFonts w:ascii="Arial" w:cs="Arial" w:hAnsi="Arial"/>
        </w:rPr>
        <w:t>merupakan</w:t>
      </w:r>
      <w:r>
        <w:rPr>
          <w:rFonts w:ascii="Arial" w:cs="Arial" w:hAnsi="Arial"/>
        </w:rPr>
        <w:t xml:space="preserve"> </w:t>
      </w:r>
      <w:r>
        <w:rPr>
          <w:rFonts w:ascii="Arial" w:cs="Arial" w:hAnsi="Arial"/>
        </w:rPr>
        <w:t>tanaman</w:t>
      </w:r>
      <w:r>
        <w:rPr>
          <w:rFonts w:ascii="Arial" w:cs="Arial" w:hAnsi="Arial"/>
        </w:rPr>
        <w:t xml:space="preserve"> </w:t>
      </w:r>
      <w:r>
        <w:rPr>
          <w:rFonts w:ascii="Arial" w:cs="Arial" w:hAnsi="Arial"/>
        </w:rPr>
        <w:t>asli</w:t>
      </w:r>
      <w:r>
        <w:rPr>
          <w:rFonts w:ascii="Arial" w:cs="Arial" w:hAnsi="Arial"/>
        </w:rPr>
        <w:t xml:space="preserve"> </w:t>
      </w:r>
      <w:r>
        <w:rPr>
          <w:rFonts w:ascii="Arial" w:cs="Arial" w:hAnsi="Arial"/>
        </w:rPr>
        <w:t>daerah</w:t>
      </w:r>
      <w:r>
        <w:rPr>
          <w:rFonts w:ascii="Arial" w:cs="Arial" w:hAnsi="Arial"/>
        </w:rPr>
        <w:t xml:space="preserve"> </w:t>
      </w:r>
      <w:r>
        <w:rPr>
          <w:rFonts w:ascii="Arial" w:cs="Arial" w:hAnsi="Arial"/>
        </w:rPr>
        <w:t>tropis</w:t>
      </w:r>
      <w:r>
        <w:rPr>
          <w:rFonts w:ascii="Arial" w:cs="Arial" w:hAnsi="Arial"/>
        </w:rPr>
        <w:t xml:space="preserve"> dan </w:t>
      </w:r>
      <w:r>
        <w:rPr>
          <w:rFonts w:ascii="Arial" w:cs="Arial" w:hAnsi="Arial"/>
        </w:rPr>
        <w:t>dapat</w:t>
      </w:r>
      <w:r>
        <w:rPr>
          <w:rFonts w:ascii="Arial" w:cs="Arial" w:hAnsi="Arial"/>
        </w:rPr>
        <w:t xml:space="preserve"> </w:t>
      </w:r>
      <w:r>
        <w:rPr>
          <w:rFonts w:ascii="Arial" w:cs="Arial" w:hAnsi="Arial"/>
        </w:rPr>
        <w:t>ditemukan</w:t>
      </w:r>
      <w:r>
        <w:rPr>
          <w:rFonts w:ascii="Arial" w:cs="Arial" w:hAnsi="Arial"/>
        </w:rPr>
        <w:t xml:space="preserve"> </w:t>
      </w:r>
      <w:r>
        <w:rPr>
          <w:rFonts w:ascii="Arial" w:cs="Arial" w:hAnsi="Arial"/>
        </w:rPr>
        <w:t>diseluruh</w:t>
      </w:r>
      <w:r>
        <w:rPr>
          <w:rFonts w:ascii="Arial" w:cs="Arial" w:hAnsi="Arial"/>
        </w:rPr>
        <w:t xml:space="preserve"> wilayah Indonesia, </w:t>
      </w:r>
      <w:r>
        <w:rPr>
          <w:rFonts w:ascii="Arial" w:cs="Arial" w:hAnsi="Arial"/>
        </w:rPr>
        <w:t>mulai</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daerah</w:t>
      </w:r>
      <w:r>
        <w:rPr>
          <w:rFonts w:ascii="Arial" w:cs="Arial" w:hAnsi="Arial"/>
        </w:rPr>
        <w:t xml:space="preserve"> </w:t>
      </w:r>
      <w:r>
        <w:rPr>
          <w:rFonts w:ascii="Arial" w:cs="Arial" w:hAnsi="Arial"/>
        </w:rPr>
        <w:t>pesisir</w:t>
      </w:r>
      <w:r>
        <w:rPr>
          <w:rFonts w:ascii="Arial" w:cs="Arial" w:hAnsi="Arial"/>
        </w:rPr>
        <w:t xml:space="preserve"> </w:t>
      </w:r>
      <w:r>
        <w:rPr>
          <w:rFonts w:ascii="Arial" w:cs="Arial" w:hAnsi="Arial"/>
        </w:rPr>
        <w:t>pantai</w:t>
      </w:r>
      <w:r>
        <w:rPr>
          <w:rFonts w:ascii="Arial" w:cs="Arial" w:hAnsi="Arial"/>
        </w:rPr>
        <w:t xml:space="preserve"> </w:t>
      </w:r>
      <w:r>
        <w:rPr>
          <w:rFonts w:ascii="Arial" w:cs="Arial" w:hAnsi="Arial"/>
        </w:rPr>
        <w:t>hingga</w:t>
      </w:r>
      <w:r>
        <w:rPr>
          <w:rFonts w:ascii="Arial" w:cs="Arial" w:hAnsi="Arial"/>
        </w:rPr>
        <w:t xml:space="preserve"> </w:t>
      </w:r>
      <w:r>
        <w:rPr>
          <w:rFonts w:ascii="Arial" w:cs="Arial" w:hAnsi="Arial"/>
        </w:rPr>
        <w:t>daerah</w:t>
      </w:r>
      <w:r>
        <w:rPr>
          <w:rFonts w:ascii="Arial" w:cs="Arial" w:hAnsi="Arial"/>
        </w:rPr>
        <w:t xml:space="preserve"> </w:t>
      </w:r>
      <w:r>
        <w:rPr>
          <w:rFonts w:ascii="Arial" w:cs="Arial" w:hAnsi="Arial"/>
        </w:rPr>
        <w:t>pegunungan</w:t>
      </w:r>
      <w:r>
        <w:rPr>
          <w:rFonts w:ascii="Arial" w:cs="Arial" w:hAnsi="Arial"/>
        </w:rPr>
        <w:t xml:space="preserve"> yang </w:t>
      </w:r>
      <w:r>
        <w:rPr>
          <w:rFonts w:ascii="Arial" w:cs="Arial" w:hAnsi="Arial"/>
        </w:rPr>
        <w:t>agak</w:t>
      </w:r>
      <w:r>
        <w:rPr>
          <w:rFonts w:ascii="Arial" w:cs="Arial" w:hAnsi="Arial"/>
        </w:rPr>
        <w:t xml:space="preserve"> </w:t>
      </w:r>
      <w:r>
        <w:rPr>
          <w:rFonts w:ascii="Arial" w:cs="Arial" w:hAnsi="Arial"/>
        </w:rPr>
        <w:t>tinggi</w:t>
      </w:r>
      <w:r>
        <w:rPr>
          <w:rFonts w:ascii="Arial" w:cs="Arial" w:hAnsi="Arial"/>
        </w:rPr>
        <w:t xml:space="preserve">. </w:t>
      </w:r>
      <w:r>
        <w:rPr>
          <w:rFonts w:ascii="Arial" w:cs="Arial" w:hAnsi="Arial"/>
        </w:rPr>
        <w:t>Bagi</w:t>
      </w:r>
      <w:r>
        <w:rPr>
          <w:rFonts w:ascii="Arial" w:cs="Arial" w:hAnsi="Arial"/>
        </w:rPr>
        <w:t xml:space="preserve"> </w:t>
      </w:r>
      <w:r>
        <w:rPr>
          <w:rFonts w:ascii="Arial" w:cs="Arial" w:hAnsi="Arial"/>
        </w:rPr>
        <w:t>rakyat</w:t>
      </w:r>
      <w:r>
        <w:rPr>
          <w:rFonts w:ascii="Arial" w:cs="Arial" w:hAnsi="Arial"/>
        </w:rPr>
        <w:t xml:space="preserve"> Indonesia </w:t>
      </w:r>
      <w:r>
        <w:rPr>
          <w:rFonts w:ascii="Arial" w:cs="Arial" w:hAnsi="Arial"/>
        </w:rPr>
        <w:t>tanaman</w:t>
      </w:r>
      <w:r>
        <w:rPr>
          <w:rFonts w:ascii="Arial" w:cs="Arial" w:hAnsi="Arial"/>
        </w:rPr>
        <w:t xml:space="preserve"> </w:t>
      </w:r>
      <w:r>
        <w:rPr>
          <w:rFonts w:ascii="Arial" w:cs="Arial" w:hAnsi="Arial"/>
        </w:rPr>
        <w:t>kelapa</w:t>
      </w:r>
      <w:r>
        <w:rPr>
          <w:rFonts w:ascii="Arial" w:cs="Arial" w:hAnsi="Arial"/>
        </w:rPr>
        <w:t xml:space="preserve"> </w:t>
      </w:r>
      <w:r>
        <w:rPr>
          <w:rFonts w:ascii="Arial" w:cs="Arial" w:hAnsi="Arial"/>
        </w:rPr>
        <w:t>merupakan</w:t>
      </w:r>
      <w:r>
        <w:rPr>
          <w:rFonts w:ascii="Arial" w:cs="Arial" w:hAnsi="Arial"/>
        </w:rPr>
        <w:t xml:space="preserve"> salah </w:t>
      </w:r>
      <w:r>
        <w:rPr>
          <w:rFonts w:ascii="Arial" w:cs="Arial" w:hAnsi="Arial"/>
        </w:rPr>
        <w:t>satu</w:t>
      </w:r>
      <w:r>
        <w:rPr>
          <w:rFonts w:ascii="Arial" w:cs="Arial" w:hAnsi="Arial"/>
        </w:rPr>
        <w:t xml:space="preserve"> </w:t>
      </w:r>
      <w:r>
        <w:rPr>
          <w:rFonts w:ascii="Arial" w:cs="Arial" w:hAnsi="Arial"/>
        </w:rPr>
        <w:t>komoditas</w:t>
      </w:r>
      <w:r>
        <w:rPr>
          <w:rFonts w:ascii="Arial" w:cs="Arial" w:hAnsi="Arial"/>
        </w:rPr>
        <w:t xml:space="preserve"> </w:t>
      </w:r>
      <w:r>
        <w:rPr>
          <w:rFonts w:ascii="Arial" w:cs="Arial" w:hAnsi="Arial"/>
        </w:rPr>
        <w:t>penting</w:t>
      </w:r>
      <w:r>
        <w:rPr>
          <w:rFonts w:ascii="Arial" w:cs="Arial" w:hAnsi="Arial"/>
        </w:rPr>
        <w:t xml:space="preserve"> </w:t>
      </w:r>
      <w:r>
        <w:rPr>
          <w:rFonts w:ascii="Arial" w:cs="Arial" w:hAnsi="Arial"/>
        </w:rPr>
        <w:t>setelah</w:t>
      </w:r>
      <w:r>
        <w:rPr>
          <w:rFonts w:ascii="Arial" w:cs="Arial" w:hAnsi="Arial"/>
        </w:rPr>
        <w:t xml:space="preserve"> </w:t>
      </w:r>
      <w:r>
        <w:rPr>
          <w:rFonts w:ascii="Arial" w:cs="Arial" w:hAnsi="Arial"/>
        </w:rPr>
        <w:t>padi</w:t>
      </w:r>
      <w:r>
        <w:rPr>
          <w:rFonts w:ascii="Arial" w:cs="Arial" w:hAnsi="Arial"/>
        </w:rPr>
        <w:t xml:space="preserve">. </w:t>
      </w:r>
      <w:r>
        <w:rPr>
          <w:rFonts w:ascii="Arial" w:cs="Arial" w:hAnsi="Arial"/>
        </w:rPr>
        <w:t>Tanaman</w:t>
      </w:r>
      <w:r>
        <w:rPr>
          <w:rFonts w:ascii="Arial" w:cs="Arial" w:hAnsi="Arial"/>
        </w:rPr>
        <w:t xml:space="preserve"> </w:t>
      </w:r>
      <w:r>
        <w:rPr>
          <w:rFonts w:ascii="Arial" w:cs="Arial" w:hAnsi="Arial"/>
        </w:rPr>
        <w:t>kelapa</w:t>
      </w:r>
      <w:r>
        <w:rPr>
          <w:rFonts w:ascii="Arial" w:cs="Arial" w:hAnsi="Arial"/>
        </w:rPr>
        <w:t xml:space="preserve"> di Indonesia </w:t>
      </w:r>
      <w:r>
        <w:rPr>
          <w:rFonts w:ascii="Arial" w:cs="Arial" w:hAnsi="Arial"/>
        </w:rPr>
        <w:t>sebagian</w:t>
      </w:r>
      <w:r>
        <w:rPr>
          <w:rFonts w:ascii="Arial" w:cs="Arial" w:hAnsi="Arial"/>
        </w:rPr>
        <w:t xml:space="preserve"> </w:t>
      </w:r>
      <w:r>
        <w:rPr>
          <w:rFonts w:ascii="Arial" w:cs="Arial" w:hAnsi="Arial"/>
        </w:rPr>
        <w:t>besar</w:t>
      </w:r>
      <w:r>
        <w:rPr>
          <w:rFonts w:ascii="Arial" w:cs="Arial" w:hAnsi="Arial"/>
        </w:rPr>
        <w:t xml:space="preserve"> </w:t>
      </w:r>
      <w:r>
        <w:rPr>
          <w:rFonts w:ascii="Arial" w:cs="Arial" w:hAnsi="Arial"/>
        </w:rPr>
        <w:t>diusahakan</w:t>
      </w:r>
      <w:r>
        <w:rPr>
          <w:rFonts w:ascii="Arial" w:cs="Arial" w:hAnsi="Arial"/>
        </w:rPr>
        <w:t xml:space="preserve"> </w:t>
      </w:r>
      <w:r>
        <w:rPr>
          <w:rFonts w:ascii="Arial" w:cs="Arial" w:hAnsi="Arial"/>
        </w:rPr>
        <w:t>sebagai</w:t>
      </w:r>
      <w:r>
        <w:rPr>
          <w:rFonts w:ascii="Arial" w:cs="Arial" w:hAnsi="Arial"/>
        </w:rPr>
        <w:t xml:space="preserve"> </w:t>
      </w:r>
      <w:r>
        <w:rPr>
          <w:rFonts w:ascii="Arial" w:cs="Arial" w:hAnsi="Arial"/>
        </w:rPr>
        <w:t>perkebunan</w:t>
      </w:r>
      <w:r>
        <w:rPr>
          <w:rFonts w:ascii="Arial" w:cs="Arial" w:hAnsi="Arial"/>
        </w:rPr>
        <w:t xml:space="preserve"> </w:t>
      </w:r>
      <w:r>
        <w:rPr>
          <w:rFonts w:ascii="Arial" w:cs="Arial" w:hAnsi="Arial"/>
        </w:rPr>
        <w:t>rakyat</w:t>
      </w:r>
      <w:r>
        <w:rPr>
          <w:rFonts w:ascii="Arial" w:cs="Arial" w:hAnsi="Arial"/>
        </w:rPr>
        <w:t xml:space="preserve"> yang </w:t>
      </w:r>
      <w:r>
        <w:rPr>
          <w:rFonts w:ascii="Arial" w:cs="Arial" w:hAnsi="Arial"/>
        </w:rPr>
        <w:t>tersebar</w:t>
      </w:r>
      <w:r>
        <w:rPr>
          <w:rFonts w:ascii="Arial" w:cs="Arial" w:hAnsi="Arial"/>
        </w:rPr>
        <w:t xml:space="preserve"> di </w:t>
      </w:r>
      <w:r>
        <w:rPr>
          <w:rFonts w:ascii="Arial" w:cs="Arial" w:hAnsi="Arial"/>
        </w:rPr>
        <w:t>seluruh</w:t>
      </w:r>
      <w:r>
        <w:rPr>
          <w:rFonts w:ascii="Arial" w:cs="Arial" w:hAnsi="Arial"/>
        </w:rPr>
        <w:t xml:space="preserve"> </w:t>
      </w:r>
      <w:r>
        <w:rPr>
          <w:rFonts w:ascii="Arial" w:cs="Arial" w:hAnsi="Arial"/>
        </w:rPr>
        <w:t>pelosok</w:t>
      </w:r>
      <w:r>
        <w:rPr>
          <w:rFonts w:ascii="Arial" w:cs="Arial" w:hAnsi="Arial"/>
        </w:rPr>
        <w:t xml:space="preserve"> </w:t>
      </w:r>
      <w:r>
        <w:rPr>
          <w:rFonts w:ascii="Arial" w:cs="Arial" w:hAnsi="Arial"/>
        </w:rPr>
        <w:t>nusantara</w:t>
      </w:r>
      <w:r>
        <w:rPr>
          <w:rFonts w:ascii="Arial" w:cs="Arial" w:hAnsi="Arial"/>
        </w:rPr>
        <w:t xml:space="preserve"> (</w:t>
      </w:r>
      <w:r>
        <w:rPr>
          <w:rFonts w:ascii="Arial" w:cs="Arial" w:hAnsi="Arial"/>
        </w:rPr>
        <w:t>Negosino</w:t>
      </w:r>
      <w:r>
        <w:rPr>
          <w:rFonts w:ascii="Arial" w:cs="Arial" w:hAnsi="Arial"/>
        </w:rPr>
        <w:t xml:space="preserve">, 2013). </w:t>
      </w:r>
      <w:r>
        <w:rPr>
          <w:rFonts w:ascii="Arial" w:cs="Arial" w:hAnsi="Arial"/>
        </w:rPr>
        <w:t>Kelapa</w:t>
      </w:r>
      <w:r>
        <w:rPr>
          <w:rFonts w:ascii="Arial" w:cs="Arial" w:hAnsi="Arial"/>
        </w:rPr>
        <w:t xml:space="preserve"> (</w:t>
      </w:r>
      <w:r>
        <w:rPr>
          <w:rFonts w:ascii="Arial" w:cs="Arial" w:hAnsi="Arial"/>
          <w:i/>
          <w:iCs/>
        </w:rPr>
        <w:t xml:space="preserve">Cocos nucifera </w:t>
      </w:r>
      <w:r>
        <w:rPr>
          <w:rFonts w:ascii="Arial" w:cs="Arial" w:hAnsi="Arial"/>
        </w:rPr>
        <w:t xml:space="preserve">L) </w:t>
      </w:r>
      <w:r>
        <w:rPr>
          <w:rFonts w:ascii="Arial" w:cs="Arial" w:hAnsi="Arial"/>
        </w:rPr>
        <w:t>memiliki</w:t>
      </w:r>
      <w:r>
        <w:rPr>
          <w:rFonts w:ascii="Arial" w:cs="Arial" w:hAnsi="Arial"/>
        </w:rPr>
        <w:t xml:space="preserve"> </w:t>
      </w:r>
      <w:r>
        <w:rPr>
          <w:rFonts w:ascii="Arial" w:cs="Arial" w:hAnsi="Arial"/>
        </w:rPr>
        <w:t>peran</w:t>
      </w:r>
      <w:r>
        <w:rPr>
          <w:rFonts w:ascii="Arial" w:cs="Arial" w:hAnsi="Arial"/>
        </w:rPr>
        <w:t xml:space="preserve"> </w:t>
      </w:r>
      <w:r>
        <w:rPr>
          <w:rFonts w:ascii="Arial" w:cs="Arial" w:hAnsi="Arial"/>
        </w:rPr>
        <w:t>strategis</w:t>
      </w:r>
      <w:r>
        <w:rPr>
          <w:rFonts w:ascii="Arial" w:cs="Arial" w:hAnsi="Arial"/>
        </w:rPr>
        <w:t xml:space="preserve"> </w:t>
      </w:r>
      <w:r>
        <w:rPr>
          <w:rFonts w:ascii="Arial" w:cs="Arial" w:hAnsi="Arial"/>
        </w:rPr>
        <w:t>bagi</w:t>
      </w:r>
      <w:r>
        <w:rPr>
          <w:rFonts w:ascii="Arial" w:cs="Arial" w:hAnsi="Arial"/>
        </w:rPr>
        <w:t xml:space="preserve"> </w:t>
      </w:r>
      <w:r>
        <w:rPr>
          <w:rFonts w:ascii="Arial" w:cs="Arial" w:hAnsi="Arial"/>
        </w:rPr>
        <w:t>masyarakat</w:t>
      </w:r>
      <w:r>
        <w:rPr>
          <w:rFonts w:ascii="Arial" w:cs="Arial" w:hAnsi="Arial"/>
        </w:rPr>
        <w:t xml:space="preserve"> Indonesia, </w:t>
      </w:r>
      <w:r>
        <w:rPr>
          <w:rFonts w:ascii="Arial" w:cs="Arial" w:hAnsi="Arial"/>
        </w:rPr>
        <w:t>bahkan</w:t>
      </w:r>
      <w:r>
        <w:rPr>
          <w:rFonts w:ascii="Arial" w:cs="Arial" w:hAnsi="Arial"/>
        </w:rPr>
        <w:t xml:space="preserve"> </w:t>
      </w:r>
      <w:r>
        <w:rPr>
          <w:rFonts w:ascii="Arial" w:cs="Arial" w:hAnsi="Arial"/>
        </w:rPr>
        <w:t>termasuk</w:t>
      </w:r>
      <w:r>
        <w:rPr>
          <w:rFonts w:ascii="Arial" w:cs="Arial" w:hAnsi="Arial"/>
        </w:rPr>
        <w:t xml:space="preserve"> </w:t>
      </w:r>
      <w:r>
        <w:rPr>
          <w:rFonts w:ascii="Arial" w:cs="Arial" w:hAnsi="Arial"/>
        </w:rPr>
        <w:t>komoditi</w:t>
      </w:r>
      <w:r>
        <w:rPr>
          <w:rFonts w:ascii="Arial" w:cs="Arial" w:hAnsi="Arial"/>
        </w:rPr>
        <w:t xml:space="preserve"> </w:t>
      </w:r>
      <w:r>
        <w:rPr>
          <w:rFonts w:ascii="Arial" w:cs="Arial" w:hAnsi="Arial"/>
        </w:rPr>
        <w:t>sosial</w:t>
      </w:r>
      <w:r>
        <w:rPr>
          <w:rFonts w:ascii="Arial" w:cs="Arial" w:hAnsi="Arial"/>
        </w:rPr>
        <w:t xml:space="preserve">, </w:t>
      </w:r>
      <w:r>
        <w:rPr>
          <w:rFonts w:ascii="Arial" w:cs="Arial" w:hAnsi="Arial"/>
        </w:rPr>
        <w:t>mengingat</w:t>
      </w:r>
      <w:r>
        <w:rPr>
          <w:rFonts w:ascii="Arial" w:cs="Arial" w:hAnsi="Arial"/>
        </w:rPr>
        <w:t xml:space="preserve"> </w:t>
      </w:r>
      <w:r>
        <w:rPr>
          <w:rFonts w:ascii="Arial" w:cs="Arial" w:hAnsi="Arial"/>
        </w:rPr>
        <w:t>produknya</w:t>
      </w:r>
      <w:r>
        <w:rPr>
          <w:rFonts w:ascii="Arial" w:cs="Arial" w:hAnsi="Arial"/>
        </w:rPr>
        <w:t xml:space="preserve"> </w:t>
      </w:r>
      <w:r>
        <w:rPr>
          <w:rFonts w:ascii="Arial" w:cs="Arial" w:hAnsi="Arial"/>
        </w:rPr>
        <w:t>merupakan</w:t>
      </w:r>
      <w:r>
        <w:rPr>
          <w:rFonts w:ascii="Arial" w:cs="Arial" w:hAnsi="Arial"/>
        </w:rPr>
        <w:t xml:space="preserve"> salah </w:t>
      </w:r>
      <w:r>
        <w:rPr>
          <w:rFonts w:ascii="Arial" w:cs="Arial" w:hAnsi="Arial"/>
        </w:rPr>
        <w:t>satu</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sembilan</w:t>
      </w:r>
      <w:r>
        <w:rPr>
          <w:rFonts w:ascii="Arial" w:cs="Arial" w:hAnsi="Arial"/>
        </w:rPr>
        <w:t xml:space="preserve"> </w:t>
      </w:r>
      <w:r>
        <w:rPr>
          <w:rFonts w:ascii="Arial" w:cs="Arial" w:hAnsi="Arial"/>
        </w:rPr>
        <w:t>bahan</w:t>
      </w:r>
      <w:r>
        <w:rPr>
          <w:rFonts w:ascii="Arial" w:cs="Arial" w:hAnsi="Arial"/>
        </w:rPr>
        <w:t xml:space="preserve"> </w:t>
      </w:r>
      <w:r>
        <w:rPr>
          <w:rFonts w:ascii="Arial" w:cs="Arial" w:hAnsi="Arial"/>
        </w:rPr>
        <w:t>pokok</w:t>
      </w:r>
      <w:r>
        <w:rPr>
          <w:rFonts w:ascii="Arial" w:cs="Arial" w:hAnsi="Arial"/>
        </w:rPr>
        <w:t xml:space="preserve"> </w:t>
      </w:r>
      <w:r>
        <w:rPr>
          <w:rFonts w:ascii="Arial" w:cs="Arial" w:hAnsi="Arial"/>
        </w:rPr>
        <w:t>masyarakat</w:t>
      </w:r>
      <w:r>
        <w:rPr>
          <w:rFonts w:ascii="Arial" w:cs="Arial" w:hAnsi="Arial"/>
        </w:rPr>
        <w:t xml:space="preserve">. Peran </w:t>
      </w:r>
      <w:r>
        <w:rPr>
          <w:rFonts w:ascii="Arial" w:cs="Arial" w:hAnsi="Arial"/>
        </w:rPr>
        <w:t>strategis</w:t>
      </w:r>
      <w:r>
        <w:rPr>
          <w:rFonts w:ascii="Arial" w:cs="Arial" w:hAnsi="Arial"/>
        </w:rPr>
        <w:t xml:space="preserve"> </w:t>
      </w:r>
      <w:r>
        <w:rPr>
          <w:rFonts w:ascii="Arial" w:cs="Arial" w:hAnsi="Arial"/>
        </w:rPr>
        <w:t>itu</w:t>
      </w:r>
      <w:r>
        <w:rPr>
          <w:rFonts w:ascii="Arial" w:cs="Arial" w:hAnsi="Arial"/>
        </w:rPr>
        <w:t xml:space="preserve"> </w:t>
      </w:r>
      <w:r>
        <w:rPr>
          <w:rFonts w:ascii="Arial" w:cs="Arial" w:hAnsi="Arial"/>
        </w:rPr>
        <w:t>terlihat</w:t>
      </w:r>
      <w:r>
        <w:rPr>
          <w:rFonts w:ascii="Arial" w:cs="Arial" w:hAnsi="Arial"/>
        </w:rPr>
        <w:t xml:space="preserve"> </w:t>
      </w:r>
      <w:r>
        <w:rPr>
          <w:rFonts w:ascii="Arial" w:cs="Arial" w:hAnsi="Arial"/>
        </w:rPr>
        <w:t>dari</w:t>
      </w:r>
      <w:r>
        <w:rPr>
          <w:rFonts w:ascii="Arial" w:cs="Arial" w:hAnsi="Arial"/>
        </w:rPr>
        <w:t xml:space="preserve"> total </w:t>
      </w:r>
      <w:r>
        <w:rPr>
          <w:rFonts w:ascii="Arial" w:cs="Arial" w:hAnsi="Arial"/>
        </w:rPr>
        <w:t>luas</w:t>
      </w:r>
      <w:r>
        <w:rPr>
          <w:rFonts w:ascii="Arial" w:cs="Arial" w:hAnsi="Arial"/>
        </w:rPr>
        <w:t xml:space="preserve"> </w:t>
      </w:r>
      <w:r>
        <w:rPr>
          <w:rFonts w:ascii="Arial" w:cs="Arial" w:hAnsi="Arial"/>
        </w:rPr>
        <w:t>perkebunan</w:t>
      </w:r>
      <w:r>
        <w:rPr>
          <w:rFonts w:ascii="Arial" w:cs="Arial" w:hAnsi="Arial"/>
        </w:rPr>
        <w:t xml:space="preserve"> </w:t>
      </w:r>
      <w:r>
        <w:rPr>
          <w:rFonts w:ascii="Arial" w:cs="Arial" w:hAnsi="Arial"/>
        </w:rPr>
        <w:t>kelapa</w:t>
      </w:r>
      <w:r>
        <w:rPr>
          <w:rFonts w:ascii="Arial" w:cs="Arial" w:hAnsi="Arial"/>
        </w:rPr>
        <w:t xml:space="preserve"> di Indonesia yang </w:t>
      </w:r>
      <w:r>
        <w:rPr>
          <w:rFonts w:ascii="Arial" w:cs="Arial" w:hAnsi="Arial"/>
        </w:rPr>
        <w:t>mencapai</w:t>
      </w:r>
      <w:r>
        <w:rPr>
          <w:rFonts w:ascii="Arial" w:cs="Arial" w:hAnsi="Arial"/>
        </w:rPr>
        <w:t xml:space="preserve"> 3.712 </w:t>
      </w:r>
      <w:r>
        <w:rPr>
          <w:rFonts w:ascii="Arial" w:cs="Arial" w:hAnsi="Arial"/>
        </w:rPr>
        <w:t>juta</w:t>
      </w:r>
      <w:r>
        <w:rPr>
          <w:rFonts w:ascii="Arial" w:cs="Arial" w:hAnsi="Arial"/>
        </w:rPr>
        <w:t xml:space="preserve"> </w:t>
      </w:r>
      <w:r>
        <w:rPr>
          <w:rFonts w:ascii="Arial" w:cs="Arial" w:hAnsi="Arial"/>
        </w:rPr>
        <w:t>hektar</w:t>
      </w:r>
      <w:r>
        <w:rPr>
          <w:rFonts w:ascii="Arial" w:cs="Arial" w:hAnsi="Arial"/>
        </w:rPr>
        <w:t xml:space="preserve"> (31.4%) dan </w:t>
      </w:r>
      <w:r>
        <w:rPr>
          <w:rFonts w:ascii="Arial" w:cs="Arial" w:hAnsi="Arial"/>
        </w:rPr>
        <w:t>merupakan</w:t>
      </w:r>
      <w:r>
        <w:rPr>
          <w:rFonts w:ascii="Arial" w:cs="Arial" w:hAnsi="Arial"/>
        </w:rPr>
        <w:t xml:space="preserve"> </w:t>
      </w:r>
      <w:r>
        <w:rPr>
          <w:rFonts w:ascii="Arial" w:cs="Arial" w:hAnsi="Arial"/>
        </w:rPr>
        <w:t>luas</w:t>
      </w:r>
      <w:r>
        <w:rPr>
          <w:rFonts w:ascii="Arial" w:cs="Arial" w:hAnsi="Arial"/>
        </w:rPr>
        <w:t xml:space="preserve"> areal </w:t>
      </w:r>
      <w:r>
        <w:rPr>
          <w:rFonts w:ascii="Arial" w:cs="Arial" w:hAnsi="Arial"/>
        </w:rPr>
        <w:t>perkebunan</w:t>
      </w:r>
      <w:r>
        <w:rPr>
          <w:rFonts w:ascii="Arial" w:cs="Arial" w:hAnsi="Arial"/>
        </w:rPr>
        <w:t xml:space="preserve"> </w:t>
      </w:r>
      <w:r>
        <w:rPr>
          <w:rFonts w:ascii="Arial" w:cs="Arial" w:hAnsi="Arial"/>
        </w:rPr>
        <w:t>kelapa</w:t>
      </w:r>
      <w:r>
        <w:rPr>
          <w:rFonts w:ascii="Arial" w:cs="Arial" w:hAnsi="Arial"/>
        </w:rPr>
        <w:t xml:space="preserve"> </w:t>
      </w:r>
      <w:r>
        <w:rPr>
          <w:rFonts w:ascii="Arial" w:cs="Arial" w:hAnsi="Arial"/>
        </w:rPr>
        <w:t>terbesar</w:t>
      </w:r>
      <w:r>
        <w:rPr>
          <w:rFonts w:ascii="Arial" w:cs="Arial" w:hAnsi="Arial"/>
        </w:rPr>
        <w:t xml:space="preserve"> </w:t>
      </w:r>
      <w:r>
        <w:rPr>
          <w:rFonts w:ascii="Arial" w:cs="Arial" w:hAnsi="Arial"/>
        </w:rPr>
        <w:t>didunia</w:t>
      </w:r>
      <w:r>
        <w:rPr>
          <w:rFonts w:ascii="Arial" w:cs="Arial" w:hAnsi="Arial"/>
        </w:rPr>
        <w:t xml:space="preserve">. </w:t>
      </w:r>
      <w:r>
        <w:rPr>
          <w:rFonts w:ascii="Arial" w:cs="Arial" w:hAnsi="Arial"/>
        </w:rPr>
        <w:t>Produksi</w:t>
      </w:r>
      <w:r>
        <w:rPr>
          <w:rFonts w:ascii="Arial" w:cs="Arial" w:hAnsi="Arial"/>
        </w:rPr>
        <w:t xml:space="preserve"> </w:t>
      </w:r>
      <w:r>
        <w:rPr>
          <w:rFonts w:ascii="Arial" w:cs="Arial" w:hAnsi="Arial"/>
        </w:rPr>
        <w:t>kelapa</w:t>
      </w:r>
      <w:r>
        <w:rPr>
          <w:rFonts w:ascii="Arial" w:cs="Arial" w:hAnsi="Arial"/>
        </w:rPr>
        <w:t xml:space="preserve"> di Indonesia </w:t>
      </w:r>
      <w:r>
        <w:rPr>
          <w:rFonts w:ascii="Arial" w:cs="Arial" w:hAnsi="Arial"/>
        </w:rPr>
        <w:t>menempati</w:t>
      </w:r>
      <w:r>
        <w:rPr>
          <w:rFonts w:ascii="Arial" w:cs="Arial" w:hAnsi="Arial"/>
        </w:rPr>
        <w:t xml:space="preserve"> </w:t>
      </w:r>
      <w:r>
        <w:rPr>
          <w:rFonts w:ascii="Arial" w:cs="Arial" w:hAnsi="Arial"/>
        </w:rPr>
        <w:t>urutan</w:t>
      </w:r>
      <w:r>
        <w:rPr>
          <w:rFonts w:ascii="Arial" w:cs="Arial" w:hAnsi="Arial"/>
        </w:rPr>
        <w:t xml:space="preserve"> </w:t>
      </w:r>
      <w:r>
        <w:rPr>
          <w:rFonts w:ascii="Arial" w:cs="Arial" w:hAnsi="Arial"/>
        </w:rPr>
        <w:t>kedua</w:t>
      </w:r>
      <w:r>
        <w:rPr>
          <w:rFonts w:ascii="Arial" w:cs="Arial" w:hAnsi="Arial"/>
        </w:rPr>
        <w:t xml:space="preserve"> </w:t>
      </w:r>
      <w:r>
        <w:rPr>
          <w:rFonts w:ascii="Arial" w:cs="Arial" w:hAnsi="Arial"/>
        </w:rPr>
        <w:t>didunia</w:t>
      </w:r>
      <w:r>
        <w:rPr>
          <w:rFonts w:ascii="Arial" w:cs="Arial" w:hAnsi="Arial"/>
        </w:rPr>
        <w:t xml:space="preserve"> </w:t>
      </w:r>
      <w:r>
        <w:rPr>
          <w:rFonts w:ascii="Arial" w:cs="Arial" w:hAnsi="Arial"/>
        </w:rPr>
        <w:t>yakni</w:t>
      </w:r>
      <w:r>
        <w:rPr>
          <w:rFonts w:ascii="Arial" w:cs="Arial" w:hAnsi="Arial"/>
        </w:rPr>
        <w:t xml:space="preserve"> </w:t>
      </w:r>
      <w:r>
        <w:rPr>
          <w:rFonts w:ascii="Arial" w:cs="Arial" w:hAnsi="Arial"/>
        </w:rPr>
        <w:t>sebesar</w:t>
      </w:r>
      <w:r>
        <w:rPr>
          <w:rFonts w:ascii="Arial" w:cs="Arial" w:hAnsi="Arial"/>
        </w:rPr>
        <w:t xml:space="preserve"> 12.915 </w:t>
      </w:r>
      <w:r>
        <w:rPr>
          <w:rFonts w:ascii="Arial" w:cs="Arial" w:hAnsi="Arial"/>
        </w:rPr>
        <w:t>milyar</w:t>
      </w:r>
      <w:r>
        <w:rPr>
          <w:rFonts w:ascii="Arial" w:cs="Arial" w:hAnsi="Arial"/>
        </w:rPr>
        <w:t xml:space="preserve"> </w:t>
      </w:r>
      <w:r>
        <w:rPr>
          <w:rFonts w:ascii="Arial" w:cs="Arial" w:hAnsi="Arial"/>
        </w:rPr>
        <w:t>butir</w:t>
      </w:r>
      <w:r>
        <w:rPr>
          <w:rFonts w:ascii="Arial" w:cs="Arial" w:hAnsi="Arial"/>
        </w:rPr>
        <w:t xml:space="preserve"> (24.4% </w:t>
      </w:r>
      <w:r>
        <w:rPr>
          <w:rFonts w:ascii="Arial" w:cs="Arial" w:hAnsi="Arial"/>
        </w:rPr>
        <w:t>produksi</w:t>
      </w:r>
      <w:r>
        <w:rPr>
          <w:rFonts w:ascii="Arial" w:cs="Arial" w:hAnsi="Arial"/>
        </w:rPr>
        <w:t xml:space="preserve"> dunia) (</w:t>
      </w:r>
      <w:r>
        <w:rPr>
          <w:rFonts w:ascii="Arial" w:cs="Arial" w:hAnsi="Arial"/>
        </w:rPr>
        <w:t>Alamsyah</w:t>
      </w:r>
      <w:r>
        <w:rPr>
          <w:rFonts w:ascii="Arial" w:cs="Arial" w:hAnsi="Arial"/>
        </w:rPr>
        <w:t>, 2005)</w:t>
      </w:r>
    </w:p>
    <w:p>
      <w:pPr>
        <w:pStyle w:val="style0"/>
        <w:autoSpaceDE w:val="false"/>
        <w:autoSpaceDN w:val="false"/>
        <w:adjustRightInd w:val="false"/>
        <w:spacing w:after="0" w:lineRule="auto" w:line="240"/>
        <w:ind w:firstLine="567"/>
        <w:jc w:val="both"/>
        <w:rPr>
          <w:rFonts w:ascii="Arial" w:cs="Arial" w:eastAsia="TimesNewRoman" w:hAnsi="Arial"/>
        </w:rPr>
      </w:pPr>
      <w:r>
        <w:rPr>
          <w:rFonts w:ascii="Arial" w:cs="Arial" w:eastAsia="TimesNewRoman" w:hAnsi="Arial"/>
        </w:rPr>
        <w:t xml:space="preserve">Sulawesi Selatan </w:t>
      </w:r>
      <w:r>
        <w:rPr>
          <w:rFonts w:ascii="Arial" w:cs="Arial" w:eastAsia="TimesNewRoman" w:hAnsi="Arial"/>
        </w:rPr>
        <w:t>merupakan</w:t>
      </w:r>
      <w:r>
        <w:rPr>
          <w:rFonts w:ascii="Arial" w:cs="Arial" w:eastAsia="TimesNewRoman" w:hAnsi="Arial"/>
        </w:rPr>
        <w:t xml:space="preserve"> salah </w:t>
      </w:r>
      <w:r>
        <w:rPr>
          <w:rFonts w:ascii="Arial" w:cs="Arial" w:eastAsia="TimesNewRoman" w:hAnsi="Arial"/>
        </w:rPr>
        <w:t>satu</w:t>
      </w:r>
      <w:r>
        <w:rPr>
          <w:rFonts w:ascii="Arial" w:cs="Arial" w:eastAsia="TimesNewRoman" w:hAnsi="Arial"/>
        </w:rPr>
        <w:t xml:space="preserve"> </w:t>
      </w:r>
      <w:r>
        <w:rPr>
          <w:rFonts w:ascii="Arial" w:cs="Arial" w:eastAsia="TimesNewRoman" w:hAnsi="Arial"/>
        </w:rPr>
        <w:t>provinsi</w:t>
      </w:r>
      <w:r>
        <w:rPr>
          <w:rFonts w:ascii="Arial" w:cs="Arial" w:eastAsia="TimesNewRoman" w:hAnsi="Arial"/>
        </w:rPr>
        <w:t xml:space="preserve"> </w:t>
      </w:r>
      <w:r>
        <w:rPr>
          <w:rFonts w:ascii="Arial" w:cs="Arial" w:eastAsia="TimesNewRoman" w:hAnsi="Arial"/>
        </w:rPr>
        <w:t>produsen</w:t>
      </w:r>
      <w:r>
        <w:rPr>
          <w:rFonts w:ascii="Arial" w:cs="Arial" w:eastAsia="TimesNewRoman" w:hAnsi="Arial"/>
        </w:rPr>
        <w:t xml:space="preserve"> </w:t>
      </w:r>
      <w:r>
        <w:rPr>
          <w:rFonts w:ascii="Arial" w:cs="Arial" w:eastAsia="TimesNewRoman" w:hAnsi="Arial"/>
        </w:rPr>
        <w:t>tumbuhan</w:t>
      </w:r>
      <w:r>
        <w:rPr>
          <w:rFonts w:ascii="Arial" w:cs="Arial" w:eastAsia="TimesNewRoman" w:hAnsi="Arial"/>
        </w:rPr>
        <w:t xml:space="preserve"> </w:t>
      </w:r>
      <w:r>
        <w:rPr>
          <w:rFonts w:ascii="Arial" w:cs="Arial" w:eastAsia="TimesNewRoman" w:hAnsi="Arial"/>
        </w:rPr>
        <w:t>kelapa</w:t>
      </w:r>
      <w:r>
        <w:rPr>
          <w:rFonts w:ascii="Arial" w:cs="Arial" w:eastAsia="TimesNewRoman" w:hAnsi="Arial"/>
        </w:rPr>
        <w:t xml:space="preserve"> di Indonesia. </w:t>
      </w:r>
      <w:r>
        <w:rPr>
          <w:rFonts w:ascii="Arial" w:cs="Arial" w:eastAsia="TimesNewRoman" w:hAnsi="Arial"/>
        </w:rPr>
        <w:t>Berdasarkan</w:t>
      </w:r>
      <w:r>
        <w:rPr>
          <w:rFonts w:ascii="Arial" w:cs="Arial" w:eastAsia="TimesNewRoman" w:hAnsi="Arial"/>
        </w:rPr>
        <w:t xml:space="preserve"> data </w:t>
      </w:r>
      <w:r>
        <w:rPr>
          <w:rFonts w:ascii="Arial" w:cs="Arial" w:eastAsia="TimesNewRoman" w:hAnsi="Arial"/>
        </w:rPr>
        <w:t>estimasi</w:t>
      </w:r>
      <w:r>
        <w:rPr>
          <w:rFonts w:ascii="Arial" w:cs="Arial" w:eastAsia="TimesNewRoman" w:hAnsi="Arial"/>
        </w:rPr>
        <w:t xml:space="preserve"> </w:t>
      </w:r>
      <w:r>
        <w:rPr>
          <w:rFonts w:ascii="Arial" w:cs="Arial" w:eastAsia="TimesNewRoman" w:hAnsi="Arial"/>
        </w:rPr>
        <w:t>statistik</w:t>
      </w:r>
      <w:r>
        <w:rPr>
          <w:rFonts w:ascii="Arial" w:cs="Arial" w:eastAsia="TimesNewRoman" w:hAnsi="Arial"/>
        </w:rPr>
        <w:t xml:space="preserve"> </w:t>
      </w:r>
      <w:r>
        <w:rPr>
          <w:rFonts w:ascii="Arial" w:cs="Arial" w:eastAsia="TimesNewRoman" w:hAnsi="Arial"/>
        </w:rPr>
        <w:t>terbaru</w:t>
      </w:r>
      <w:r>
        <w:rPr>
          <w:rFonts w:ascii="Arial" w:cs="Arial" w:eastAsia="TimesNewRoman" w:hAnsi="Arial"/>
        </w:rPr>
        <w:t xml:space="preserve"> yang </w:t>
      </w:r>
      <w:r>
        <w:rPr>
          <w:rFonts w:ascii="Arial" w:cs="Arial" w:eastAsia="TimesNewRoman" w:hAnsi="Arial"/>
        </w:rPr>
        <w:t>dikeluarkan</w:t>
      </w:r>
      <w:r>
        <w:rPr>
          <w:rFonts w:ascii="Arial" w:cs="Arial" w:eastAsia="TimesNewRoman" w:hAnsi="Arial"/>
        </w:rPr>
        <w:t xml:space="preserve"> oleh Kementerian </w:t>
      </w:r>
      <w:r>
        <w:rPr>
          <w:rFonts w:ascii="Arial" w:cs="Arial" w:eastAsia="TimesNewRoman" w:hAnsi="Arial"/>
        </w:rPr>
        <w:t>Pertanian</w:t>
      </w:r>
      <w:r>
        <w:rPr>
          <w:rFonts w:ascii="Arial" w:cs="Arial" w:eastAsia="TimesNewRoman" w:hAnsi="Arial"/>
        </w:rPr>
        <w:t xml:space="preserve"> pada </w:t>
      </w:r>
      <w:r>
        <w:rPr>
          <w:rFonts w:ascii="Arial" w:cs="Arial" w:eastAsia="TimesNewRoman" w:hAnsi="Arial"/>
        </w:rPr>
        <w:t>tahun</w:t>
      </w:r>
      <w:r>
        <w:rPr>
          <w:rFonts w:ascii="Arial" w:cs="Arial" w:eastAsia="TimesNewRoman" w:hAnsi="Arial"/>
        </w:rPr>
        <w:t xml:space="preserve"> 2018, Sulawesi Selatan </w:t>
      </w:r>
      <w:r>
        <w:rPr>
          <w:rFonts w:ascii="Arial" w:cs="Arial" w:eastAsia="TimesNewRoman" w:hAnsi="Arial"/>
        </w:rPr>
        <w:t>menempati</w:t>
      </w:r>
      <w:r>
        <w:rPr>
          <w:rFonts w:ascii="Arial" w:cs="Arial" w:eastAsia="TimesNewRoman" w:hAnsi="Arial"/>
        </w:rPr>
        <w:t xml:space="preserve"> </w:t>
      </w:r>
      <w:r>
        <w:rPr>
          <w:rFonts w:ascii="Arial" w:cs="Arial" w:eastAsia="TimesNewRoman" w:hAnsi="Arial"/>
        </w:rPr>
        <w:t>peringkat</w:t>
      </w:r>
      <w:r>
        <w:rPr>
          <w:rFonts w:ascii="Arial" w:cs="Arial" w:eastAsia="TimesNewRoman" w:hAnsi="Arial"/>
        </w:rPr>
        <w:t xml:space="preserve"> </w:t>
      </w:r>
      <w:r>
        <w:rPr>
          <w:rFonts w:ascii="Arial" w:cs="Arial" w:eastAsia="TimesNewRoman" w:hAnsi="Arial"/>
        </w:rPr>
        <w:t>ke</w:t>
      </w:r>
      <w:r>
        <w:rPr>
          <w:rFonts w:ascii="Arial" w:cs="Arial" w:eastAsia="TimesNewRoman" w:hAnsi="Arial"/>
        </w:rPr>
        <w:t xml:space="preserve"> 13 </w:t>
      </w:r>
      <w:r>
        <w:rPr>
          <w:rFonts w:ascii="Arial" w:cs="Arial" w:eastAsia="TimesNewRoman" w:hAnsi="Arial"/>
        </w:rPr>
        <w:t>dalam</w:t>
      </w:r>
      <w:r>
        <w:rPr>
          <w:rFonts w:ascii="Arial" w:cs="Arial" w:eastAsia="TimesNewRoman" w:hAnsi="Arial"/>
        </w:rPr>
        <w:t xml:space="preserve"> </w:t>
      </w:r>
      <w:r>
        <w:rPr>
          <w:rFonts w:ascii="Arial" w:cs="Arial" w:eastAsia="TimesNewRoman" w:hAnsi="Arial"/>
        </w:rPr>
        <w:t>hal</w:t>
      </w:r>
      <w:r>
        <w:rPr>
          <w:rFonts w:ascii="Arial" w:cs="Arial" w:eastAsia="TimesNewRoman" w:hAnsi="Arial"/>
        </w:rPr>
        <w:t xml:space="preserve"> </w:t>
      </w:r>
      <w:r>
        <w:rPr>
          <w:rFonts w:ascii="Arial" w:cs="Arial" w:eastAsia="TimesNewRoman" w:hAnsi="Arial"/>
        </w:rPr>
        <w:t>luas</w:t>
      </w:r>
      <w:r>
        <w:rPr>
          <w:rFonts w:ascii="Arial" w:cs="Arial" w:eastAsia="TimesNewRoman" w:hAnsi="Arial"/>
        </w:rPr>
        <w:t xml:space="preserve"> areal </w:t>
      </w:r>
      <w:r>
        <w:rPr>
          <w:rFonts w:ascii="Arial" w:cs="Arial" w:eastAsia="TimesNewRoman" w:hAnsi="Arial"/>
        </w:rPr>
        <w:t>perkebunan</w:t>
      </w:r>
      <w:r>
        <w:rPr>
          <w:rFonts w:ascii="Arial" w:cs="Arial" w:eastAsia="TimesNewRoman" w:hAnsi="Arial"/>
        </w:rPr>
        <w:t xml:space="preserve"> </w:t>
      </w:r>
      <w:r>
        <w:rPr>
          <w:rFonts w:ascii="Arial" w:cs="Arial" w:eastAsia="TimesNewRoman" w:hAnsi="Arial"/>
        </w:rPr>
        <w:t>kelapa</w:t>
      </w:r>
      <w:r>
        <w:rPr>
          <w:rFonts w:ascii="Arial" w:cs="Arial" w:eastAsia="TimesNewRoman" w:hAnsi="Arial"/>
        </w:rPr>
        <w:t xml:space="preserve"> </w:t>
      </w:r>
      <w:r>
        <w:rPr>
          <w:rFonts w:ascii="Arial" w:cs="Arial" w:eastAsia="TimesNewRoman" w:hAnsi="Arial"/>
        </w:rPr>
        <w:t>sebesar</w:t>
      </w:r>
      <w:r>
        <w:rPr>
          <w:rFonts w:ascii="Arial" w:cs="Arial" w:eastAsia="TimesNewRoman" w:hAnsi="Arial"/>
        </w:rPr>
        <w:t xml:space="preserve"> 75.015 ha. </w:t>
      </w:r>
      <w:r>
        <w:rPr>
          <w:rFonts w:ascii="Arial" w:cs="Arial" w:eastAsia="TimesNewRoman" w:hAnsi="Arial"/>
        </w:rPr>
        <w:t>Sedangkan</w:t>
      </w:r>
      <w:r>
        <w:rPr>
          <w:rFonts w:ascii="Arial" w:cs="Arial" w:eastAsia="TimesNewRoman" w:hAnsi="Arial"/>
        </w:rPr>
        <w:t xml:space="preserve"> </w:t>
      </w:r>
      <w:r>
        <w:rPr>
          <w:rFonts w:ascii="Arial" w:cs="Arial" w:eastAsia="TimesNewRoman" w:hAnsi="Arial"/>
        </w:rPr>
        <w:t>untuk</w:t>
      </w:r>
      <w:r>
        <w:rPr>
          <w:rFonts w:ascii="Arial" w:cs="Arial" w:eastAsia="TimesNewRoman" w:hAnsi="Arial"/>
        </w:rPr>
        <w:t xml:space="preserve"> </w:t>
      </w:r>
      <w:r>
        <w:rPr>
          <w:rFonts w:ascii="Arial" w:cs="Arial" w:eastAsia="TimesNewRoman" w:hAnsi="Arial"/>
        </w:rPr>
        <w:t>tingkat</w:t>
      </w:r>
      <w:r>
        <w:rPr>
          <w:rFonts w:ascii="Arial" w:cs="Arial" w:eastAsia="TimesNewRoman" w:hAnsi="Arial"/>
        </w:rPr>
        <w:t xml:space="preserve"> </w:t>
      </w:r>
      <w:r>
        <w:rPr>
          <w:rFonts w:ascii="Arial" w:cs="Arial" w:eastAsia="TimesNewRoman" w:hAnsi="Arial"/>
        </w:rPr>
        <w:t>produksi</w:t>
      </w:r>
      <w:r>
        <w:rPr>
          <w:rFonts w:ascii="Arial" w:cs="Arial" w:eastAsia="TimesNewRoman" w:hAnsi="Arial"/>
        </w:rPr>
        <w:t xml:space="preserve"> </w:t>
      </w:r>
      <w:r>
        <w:rPr>
          <w:rFonts w:ascii="Arial" w:cs="Arial" w:eastAsia="TimesNewRoman" w:hAnsi="Arial"/>
        </w:rPr>
        <w:t>dalam</w:t>
      </w:r>
      <w:r>
        <w:rPr>
          <w:rFonts w:ascii="Arial" w:cs="Arial" w:eastAsia="TimesNewRoman" w:hAnsi="Arial"/>
        </w:rPr>
        <w:t xml:space="preserve"> </w:t>
      </w:r>
      <w:r>
        <w:rPr>
          <w:rFonts w:ascii="Arial" w:cs="Arial" w:eastAsia="TimesNewRoman" w:hAnsi="Arial"/>
        </w:rPr>
        <w:t>wujud</w:t>
      </w:r>
      <w:r>
        <w:rPr>
          <w:rFonts w:ascii="Arial" w:cs="Arial" w:eastAsia="TimesNewRoman" w:hAnsi="Arial"/>
        </w:rPr>
        <w:t xml:space="preserve"> </w:t>
      </w:r>
      <w:r>
        <w:rPr>
          <w:rFonts w:ascii="Arial" w:cs="Arial" w:eastAsia="TimesNewRoman" w:hAnsi="Arial"/>
        </w:rPr>
        <w:t>kopra</w:t>
      </w:r>
      <w:r>
        <w:rPr>
          <w:rFonts w:ascii="Arial" w:cs="Arial" w:eastAsia="TimesNewRoman" w:hAnsi="Arial"/>
        </w:rPr>
        <w:t xml:space="preserve">, Sulawesi Selatan </w:t>
      </w:r>
      <w:r>
        <w:rPr>
          <w:rFonts w:ascii="Arial" w:cs="Arial" w:eastAsia="TimesNewRoman" w:hAnsi="Arial"/>
        </w:rPr>
        <w:t>menempati</w:t>
      </w:r>
      <w:r>
        <w:rPr>
          <w:rFonts w:ascii="Arial" w:cs="Arial" w:eastAsia="TimesNewRoman" w:hAnsi="Arial"/>
        </w:rPr>
        <w:t xml:space="preserve"> </w:t>
      </w:r>
      <w:r>
        <w:rPr>
          <w:rFonts w:ascii="Arial" w:cs="Arial" w:eastAsia="TimesNewRoman" w:hAnsi="Arial"/>
        </w:rPr>
        <w:t>urutan</w:t>
      </w:r>
      <w:r>
        <w:rPr>
          <w:rFonts w:ascii="Arial" w:cs="Arial" w:eastAsia="TimesNewRoman" w:hAnsi="Arial"/>
        </w:rPr>
        <w:t xml:space="preserve"> </w:t>
      </w:r>
      <w:r>
        <w:rPr>
          <w:rFonts w:ascii="Arial" w:cs="Arial" w:eastAsia="TimesNewRoman" w:hAnsi="Arial"/>
        </w:rPr>
        <w:t>ke</w:t>
      </w:r>
      <w:r>
        <w:rPr>
          <w:rFonts w:ascii="Arial" w:cs="Arial" w:eastAsia="TimesNewRoman" w:hAnsi="Arial"/>
        </w:rPr>
        <w:t xml:space="preserve"> 16 </w:t>
      </w:r>
      <w:r>
        <w:rPr>
          <w:rFonts w:ascii="Arial" w:cs="Arial" w:eastAsia="TimesNewRoman" w:hAnsi="Arial"/>
        </w:rPr>
        <w:t>dengan</w:t>
      </w:r>
      <w:r>
        <w:rPr>
          <w:rFonts w:ascii="Arial" w:cs="Arial" w:eastAsia="TimesNewRoman" w:hAnsi="Arial"/>
        </w:rPr>
        <w:t xml:space="preserve"> </w:t>
      </w:r>
      <w:r>
        <w:rPr>
          <w:rFonts w:ascii="Arial" w:cs="Arial" w:eastAsia="TimesNewRoman" w:hAnsi="Arial"/>
        </w:rPr>
        <w:t>nilai</w:t>
      </w:r>
      <w:r>
        <w:rPr>
          <w:rFonts w:ascii="Arial" w:cs="Arial" w:eastAsia="TimesNewRoman" w:hAnsi="Arial"/>
        </w:rPr>
        <w:t xml:space="preserve"> 69.023 ton. </w:t>
      </w:r>
      <w:r>
        <w:rPr>
          <w:rFonts w:ascii="Arial" w:cs="Arial" w:eastAsia="TimesNewRoman" w:hAnsi="Arial"/>
        </w:rPr>
        <w:t>Untuk</w:t>
      </w:r>
      <w:r>
        <w:rPr>
          <w:rFonts w:ascii="Arial" w:cs="Arial" w:eastAsia="TimesNewRoman" w:hAnsi="Arial"/>
        </w:rPr>
        <w:t xml:space="preserve"> </w:t>
      </w:r>
      <w:r>
        <w:rPr>
          <w:rFonts w:ascii="Arial" w:cs="Arial" w:eastAsia="TimesNewRoman" w:hAnsi="Arial"/>
        </w:rPr>
        <w:t>tingkat</w:t>
      </w:r>
      <w:r>
        <w:rPr>
          <w:rFonts w:ascii="Arial" w:cs="Arial" w:eastAsia="TimesNewRoman" w:hAnsi="Arial"/>
        </w:rPr>
        <w:t xml:space="preserve"> </w:t>
      </w:r>
      <w:r>
        <w:rPr>
          <w:rFonts w:ascii="Arial" w:cs="Arial" w:eastAsia="TimesNewRoman" w:hAnsi="Arial"/>
        </w:rPr>
        <w:t>kabupaten</w:t>
      </w:r>
      <w:r>
        <w:rPr>
          <w:rFonts w:ascii="Arial" w:cs="Arial" w:eastAsia="TimesNewRoman" w:hAnsi="Arial"/>
        </w:rPr>
        <w:t xml:space="preserve">, </w:t>
      </w:r>
      <w:r>
        <w:rPr>
          <w:rFonts w:ascii="Arial" w:cs="Arial" w:eastAsia="TimesNewRoman" w:hAnsi="Arial"/>
        </w:rPr>
        <w:t>Selayar</w:t>
      </w:r>
      <w:r>
        <w:rPr>
          <w:rFonts w:ascii="Arial" w:cs="Arial" w:eastAsia="TimesNewRoman" w:hAnsi="Arial"/>
        </w:rPr>
        <w:t xml:space="preserve"> dan </w:t>
      </w:r>
      <w:r>
        <w:rPr>
          <w:rFonts w:ascii="Arial" w:cs="Arial" w:eastAsia="TimesNewRoman" w:hAnsi="Arial"/>
        </w:rPr>
        <w:t>kepulauan</w:t>
      </w:r>
      <w:r>
        <w:rPr>
          <w:rFonts w:ascii="Arial" w:cs="Arial" w:eastAsia="TimesNewRoman" w:hAnsi="Arial"/>
        </w:rPr>
        <w:t xml:space="preserve"> </w:t>
      </w:r>
      <w:r>
        <w:rPr>
          <w:rFonts w:ascii="Arial" w:cs="Arial" w:eastAsia="TimesNewRoman" w:hAnsi="Arial"/>
        </w:rPr>
        <w:t>menjadi</w:t>
      </w:r>
      <w:r>
        <w:rPr>
          <w:rFonts w:ascii="Arial" w:cs="Arial" w:eastAsia="TimesNewRoman" w:hAnsi="Arial"/>
        </w:rPr>
        <w:t xml:space="preserve"> </w:t>
      </w:r>
      <w:r>
        <w:rPr>
          <w:rFonts w:ascii="Arial" w:cs="Arial" w:eastAsia="TimesNewRoman" w:hAnsi="Arial"/>
        </w:rPr>
        <w:t>kabupaten</w:t>
      </w:r>
      <w:r>
        <w:rPr>
          <w:rFonts w:ascii="Arial" w:cs="Arial" w:eastAsia="TimesNewRoman" w:hAnsi="Arial"/>
        </w:rPr>
        <w:t xml:space="preserve"> </w:t>
      </w:r>
      <w:r>
        <w:rPr>
          <w:rFonts w:ascii="Arial" w:cs="Arial" w:eastAsia="TimesNewRoman" w:hAnsi="Arial"/>
        </w:rPr>
        <w:t>terbanyak</w:t>
      </w:r>
      <w:r>
        <w:rPr>
          <w:rFonts w:ascii="Arial" w:cs="Arial" w:eastAsia="TimesNewRoman" w:hAnsi="Arial"/>
        </w:rPr>
        <w:t xml:space="preserve"> </w:t>
      </w:r>
      <w:r>
        <w:rPr>
          <w:rFonts w:ascii="Arial" w:cs="Arial" w:eastAsia="TimesNewRoman" w:hAnsi="Arial"/>
        </w:rPr>
        <w:t>penyumbang</w:t>
      </w:r>
      <w:r>
        <w:rPr>
          <w:rFonts w:ascii="Arial" w:cs="Arial" w:eastAsia="TimesNewRoman" w:hAnsi="Arial"/>
        </w:rPr>
        <w:t xml:space="preserve"> </w:t>
      </w:r>
      <w:r>
        <w:rPr>
          <w:rFonts w:ascii="Arial" w:cs="Arial" w:eastAsia="TimesNewRoman" w:hAnsi="Arial"/>
        </w:rPr>
        <w:t>produksi</w:t>
      </w:r>
      <w:r>
        <w:rPr>
          <w:rFonts w:ascii="Arial" w:cs="Arial" w:eastAsia="TimesNewRoman" w:hAnsi="Arial"/>
        </w:rPr>
        <w:t xml:space="preserve"> </w:t>
      </w:r>
      <w:r>
        <w:rPr>
          <w:rFonts w:ascii="Arial" w:cs="Arial" w:eastAsia="TimesNewRoman" w:hAnsi="Arial"/>
        </w:rPr>
        <w:t>tumbuhan</w:t>
      </w:r>
      <w:r>
        <w:rPr>
          <w:rFonts w:ascii="Arial" w:cs="Arial" w:eastAsia="TimesNewRoman" w:hAnsi="Arial"/>
        </w:rPr>
        <w:t xml:space="preserve"> </w:t>
      </w:r>
      <w:r>
        <w:rPr>
          <w:rFonts w:ascii="Arial" w:cs="Arial" w:eastAsia="TimesNewRoman" w:hAnsi="Arial"/>
        </w:rPr>
        <w:t>kelapa</w:t>
      </w:r>
      <w:r>
        <w:rPr>
          <w:rFonts w:ascii="Arial" w:cs="Arial" w:eastAsia="TimesNewRoman" w:hAnsi="Arial"/>
        </w:rPr>
        <w:t xml:space="preserve">. Rata-rata </w:t>
      </w:r>
      <w:r>
        <w:rPr>
          <w:rFonts w:ascii="Arial" w:cs="Arial" w:eastAsia="TimesNewRoman" w:hAnsi="Arial"/>
        </w:rPr>
        <w:t>produksi</w:t>
      </w:r>
      <w:r>
        <w:rPr>
          <w:rFonts w:ascii="Arial" w:cs="Arial" w:eastAsia="TimesNewRoman" w:hAnsi="Arial"/>
        </w:rPr>
        <w:t xml:space="preserve"> </w:t>
      </w:r>
      <w:r>
        <w:rPr>
          <w:rFonts w:ascii="Arial" w:cs="Arial" w:eastAsia="TimesNewRoman" w:hAnsi="Arial"/>
        </w:rPr>
        <w:t>kelapa</w:t>
      </w:r>
      <w:r>
        <w:rPr>
          <w:rFonts w:ascii="Arial" w:cs="Arial" w:eastAsia="TimesNewRoman" w:hAnsi="Arial"/>
        </w:rPr>
        <w:t xml:space="preserve"> </w:t>
      </w:r>
      <w:r>
        <w:rPr>
          <w:rFonts w:ascii="Arial" w:cs="Arial" w:eastAsia="TimesNewRoman" w:hAnsi="Arial"/>
        </w:rPr>
        <w:t>Selayar</w:t>
      </w:r>
      <w:r>
        <w:rPr>
          <w:rFonts w:ascii="Arial" w:cs="Arial" w:eastAsia="TimesNewRoman" w:hAnsi="Arial"/>
        </w:rPr>
        <w:t xml:space="preserve"> </w:t>
      </w:r>
      <w:r>
        <w:rPr>
          <w:rFonts w:ascii="Arial" w:cs="Arial" w:eastAsia="TimesNewRoman" w:hAnsi="Arial"/>
        </w:rPr>
        <w:t>hingga</w:t>
      </w:r>
      <w:r>
        <w:rPr>
          <w:rFonts w:ascii="Arial" w:cs="Arial" w:eastAsia="TimesNewRoman" w:hAnsi="Arial"/>
        </w:rPr>
        <w:t xml:space="preserve"> 20.000 ton/</w:t>
      </w:r>
      <w:r>
        <w:rPr>
          <w:rFonts w:ascii="Arial" w:cs="Arial" w:eastAsia="TimesNewRoman" w:hAnsi="Arial"/>
        </w:rPr>
        <w:t>tahun</w:t>
      </w:r>
      <w:r>
        <w:rPr>
          <w:rFonts w:ascii="Arial" w:cs="Arial" w:eastAsia="TimesNewRoman" w:hAnsi="Arial"/>
        </w:rPr>
        <w:t xml:space="preserve"> </w:t>
      </w:r>
      <w:r>
        <w:rPr>
          <w:rFonts w:ascii="Arial" w:cs="Arial" w:eastAsia="TimesNewRoman" w:hAnsi="Arial"/>
        </w:rPr>
        <w:t>dengan</w:t>
      </w:r>
      <w:r>
        <w:rPr>
          <w:rFonts w:ascii="Arial" w:cs="Arial" w:eastAsia="TimesNewRoman" w:hAnsi="Arial"/>
        </w:rPr>
        <w:t xml:space="preserve"> </w:t>
      </w:r>
      <w:r>
        <w:rPr>
          <w:rFonts w:ascii="Arial" w:cs="Arial" w:eastAsia="TimesNewRoman" w:hAnsi="Arial"/>
        </w:rPr>
        <w:t>luas</w:t>
      </w:r>
      <w:r>
        <w:rPr>
          <w:rFonts w:ascii="Arial" w:cs="Arial" w:eastAsia="TimesNewRoman" w:hAnsi="Arial"/>
        </w:rPr>
        <w:t xml:space="preserve"> areal </w:t>
      </w:r>
      <w:r>
        <w:rPr>
          <w:rFonts w:ascii="Arial" w:cs="Arial" w:eastAsia="TimesNewRoman" w:hAnsi="Arial"/>
        </w:rPr>
        <w:t>perkebunan</w:t>
      </w:r>
      <w:r>
        <w:rPr>
          <w:rFonts w:ascii="Arial" w:cs="Arial" w:eastAsia="TimesNewRoman" w:hAnsi="Arial"/>
        </w:rPr>
        <w:t xml:space="preserve"> </w:t>
      </w:r>
      <w:r>
        <w:rPr>
          <w:rFonts w:ascii="Arial" w:cs="Arial" w:eastAsia="TimesNewRoman" w:hAnsi="Arial"/>
        </w:rPr>
        <w:t>sebesar</w:t>
      </w:r>
      <w:r>
        <w:rPr>
          <w:rFonts w:ascii="Arial" w:cs="Arial" w:eastAsia="TimesNewRoman" w:hAnsi="Arial"/>
        </w:rPr>
        <w:t xml:space="preserve"> 18.341,57 ha, </w:t>
      </w:r>
      <w:r>
        <w:rPr>
          <w:rFonts w:ascii="Arial" w:cs="Arial" w:eastAsia="TimesNewRoman" w:hAnsi="Arial"/>
        </w:rPr>
        <w:t>unggul</w:t>
      </w:r>
      <w:r>
        <w:rPr>
          <w:rFonts w:ascii="Arial" w:cs="Arial" w:eastAsia="TimesNewRoman" w:hAnsi="Arial"/>
        </w:rPr>
        <w:t xml:space="preserve"> </w:t>
      </w:r>
      <w:r>
        <w:rPr>
          <w:rFonts w:ascii="Arial" w:cs="Arial" w:eastAsia="TimesNewRoman" w:hAnsi="Arial"/>
        </w:rPr>
        <w:t>jauh</w:t>
      </w:r>
      <w:r>
        <w:rPr>
          <w:rFonts w:ascii="Arial" w:cs="Arial" w:eastAsia="TimesNewRoman" w:hAnsi="Arial"/>
        </w:rPr>
        <w:t xml:space="preserve"> </w:t>
      </w:r>
      <w:r>
        <w:rPr>
          <w:rFonts w:ascii="Arial" w:cs="Arial" w:eastAsia="TimesNewRoman" w:hAnsi="Arial"/>
        </w:rPr>
        <w:t>dibanding</w:t>
      </w:r>
      <w:r>
        <w:rPr>
          <w:rFonts w:ascii="Arial" w:cs="Arial" w:eastAsia="TimesNewRoman" w:hAnsi="Arial"/>
        </w:rPr>
        <w:t xml:space="preserve"> </w:t>
      </w:r>
      <w:r>
        <w:rPr>
          <w:rFonts w:ascii="Arial" w:cs="Arial" w:eastAsia="TimesNewRoman" w:hAnsi="Arial"/>
        </w:rPr>
        <w:t>Kabupaten</w:t>
      </w:r>
      <w:r>
        <w:rPr>
          <w:rFonts w:ascii="Arial" w:cs="Arial" w:eastAsia="TimesNewRoman" w:hAnsi="Arial"/>
        </w:rPr>
        <w:t xml:space="preserve"> lain </w:t>
      </w:r>
      <w:r>
        <w:rPr>
          <w:rFonts w:ascii="Arial" w:cs="Arial" w:eastAsia="TimesNewRoman" w:hAnsi="Arial"/>
        </w:rPr>
        <w:t>seperti</w:t>
      </w:r>
      <w:r>
        <w:rPr>
          <w:rFonts w:ascii="Arial" w:cs="Arial" w:eastAsia="TimesNewRoman" w:hAnsi="Arial"/>
        </w:rPr>
        <w:t xml:space="preserve"> </w:t>
      </w:r>
      <w:r>
        <w:rPr>
          <w:rFonts w:ascii="Arial" w:cs="Arial" w:eastAsia="TimesNewRoman" w:hAnsi="Arial"/>
        </w:rPr>
        <w:t>Kabupaten</w:t>
      </w:r>
      <w:r>
        <w:rPr>
          <w:rFonts w:ascii="Arial" w:cs="Arial" w:eastAsia="TimesNewRoman" w:hAnsi="Arial"/>
        </w:rPr>
        <w:t xml:space="preserve"> Bone </w:t>
      </w:r>
      <w:r>
        <w:rPr>
          <w:rFonts w:ascii="Arial" w:cs="Arial" w:eastAsia="TimesNewRoman" w:hAnsi="Arial"/>
        </w:rPr>
        <w:t>dengan</w:t>
      </w:r>
      <w:r>
        <w:rPr>
          <w:rFonts w:ascii="Arial" w:cs="Arial" w:eastAsia="TimesNewRoman" w:hAnsi="Arial"/>
        </w:rPr>
        <w:t xml:space="preserve"> </w:t>
      </w:r>
      <w:r>
        <w:rPr>
          <w:rFonts w:ascii="Arial" w:cs="Arial" w:eastAsia="TimesNewRoman" w:hAnsi="Arial"/>
        </w:rPr>
        <w:t>jumlah</w:t>
      </w:r>
      <w:r>
        <w:rPr>
          <w:rFonts w:ascii="Arial" w:cs="Arial" w:eastAsia="TimesNewRoman" w:hAnsi="Arial"/>
        </w:rPr>
        <w:t xml:space="preserve"> 11.000 ton/</w:t>
      </w:r>
      <w:r>
        <w:rPr>
          <w:rFonts w:ascii="Arial" w:cs="Arial" w:eastAsia="TimesNewRoman" w:hAnsi="Arial"/>
        </w:rPr>
        <w:t>tahun</w:t>
      </w:r>
      <w:r>
        <w:rPr>
          <w:rFonts w:ascii="Arial" w:cs="Arial" w:eastAsia="TimesNewRoman" w:hAnsi="Arial"/>
        </w:rPr>
        <w:t xml:space="preserve"> </w:t>
      </w:r>
      <w:r>
        <w:rPr>
          <w:rFonts w:ascii="Arial" w:cs="Arial" w:eastAsia="TimesNewRoman" w:hAnsi="Arial"/>
        </w:rPr>
        <w:t>atau</w:t>
      </w:r>
      <w:r>
        <w:rPr>
          <w:rFonts w:ascii="Arial" w:cs="Arial" w:eastAsia="TimesNewRoman" w:hAnsi="Arial"/>
        </w:rPr>
        <w:t xml:space="preserve"> </w:t>
      </w:r>
      <w:r>
        <w:rPr>
          <w:rFonts w:ascii="Arial" w:cs="Arial" w:eastAsia="TimesNewRoman" w:hAnsi="Arial"/>
        </w:rPr>
        <w:t>Kabupaten</w:t>
      </w:r>
      <w:r>
        <w:rPr>
          <w:rFonts w:ascii="Arial" w:cs="Arial" w:eastAsia="TimesNewRoman" w:hAnsi="Arial"/>
        </w:rPr>
        <w:t xml:space="preserve"> </w:t>
      </w:r>
      <w:r>
        <w:rPr>
          <w:rFonts w:ascii="Arial" w:cs="Arial" w:eastAsia="TimesNewRoman" w:hAnsi="Arial"/>
        </w:rPr>
        <w:t>Pinrang</w:t>
      </w:r>
      <w:r>
        <w:rPr>
          <w:rFonts w:ascii="Arial" w:cs="Arial" w:eastAsia="TimesNewRoman" w:hAnsi="Arial"/>
        </w:rPr>
        <w:t xml:space="preserve"> </w:t>
      </w:r>
      <w:r>
        <w:rPr>
          <w:rFonts w:ascii="Arial" w:cs="Arial" w:eastAsia="TimesNewRoman" w:hAnsi="Arial"/>
        </w:rPr>
        <w:t>sebanyak</w:t>
      </w:r>
      <w:r>
        <w:rPr>
          <w:rFonts w:ascii="Arial" w:cs="Arial" w:eastAsia="TimesNewRoman" w:hAnsi="Arial"/>
        </w:rPr>
        <w:t xml:space="preserve"> 4.000 ton/</w:t>
      </w:r>
      <w:r>
        <w:rPr>
          <w:rFonts w:ascii="Arial" w:cs="Arial" w:eastAsia="TimesNewRoman" w:hAnsi="Arial"/>
        </w:rPr>
        <w:t>tahun</w:t>
      </w:r>
      <w:r>
        <w:rPr>
          <w:rFonts w:ascii="Arial" w:cs="Arial" w:eastAsia="TimesNewRoman" w:hAnsi="Arial"/>
        </w:rPr>
        <w:t xml:space="preserve"> (</w:t>
      </w:r>
      <w:r>
        <w:rPr>
          <w:rFonts w:ascii="Arial" w:cs="Arial" w:eastAsia="TimesNewRoman" w:hAnsi="Arial"/>
        </w:rPr>
        <w:t>Ditjenbun</w:t>
      </w:r>
      <w:r>
        <w:rPr>
          <w:rFonts w:ascii="Arial" w:cs="Arial" w:eastAsia="TimesNewRoman" w:hAnsi="Arial"/>
        </w:rPr>
        <w:t xml:space="preserve"> 2018).</w:t>
      </w:r>
      <w:r>
        <w:rPr>
          <w:rFonts w:ascii="Arial" w:cs="Arial" w:eastAsia="TimesNewRoman" w:hAnsi="Arial"/>
        </w:rPr>
        <w:t xml:space="preserve"> </w:t>
      </w:r>
      <w:r>
        <w:rPr>
          <w:rFonts w:ascii="Arial" w:cs="Arial" w:eastAsia="TimesNewRoman" w:hAnsi="Arial"/>
        </w:rPr>
        <w:t>Untuk</w:t>
      </w:r>
      <w:r>
        <w:rPr>
          <w:rFonts w:ascii="Arial" w:cs="Arial" w:eastAsia="TimesNewRoman" w:hAnsi="Arial"/>
        </w:rPr>
        <w:t xml:space="preserve"> </w:t>
      </w:r>
      <w:r>
        <w:rPr>
          <w:rFonts w:ascii="Arial" w:cs="Arial" w:eastAsia="TimesNewRoman" w:hAnsi="Arial"/>
        </w:rPr>
        <w:t>meningkatkan</w:t>
      </w:r>
      <w:r>
        <w:rPr>
          <w:rFonts w:ascii="Arial" w:cs="Arial" w:eastAsia="TimesNewRoman" w:hAnsi="Arial"/>
        </w:rPr>
        <w:t xml:space="preserve"> </w:t>
      </w:r>
      <w:r>
        <w:rPr>
          <w:rFonts w:ascii="Arial" w:cs="Arial" w:eastAsia="TimesNewRoman" w:hAnsi="Arial"/>
        </w:rPr>
        <w:t>nilai</w:t>
      </w:r>
      <w:r>
        <w:rPr>
          <w:rFonts w:ascii="Arial" w:cs="Arial" w:eastAsia="TimesNewRoman" w:hAnsi="Arial"/>
        </w:rPr>
        <w:t xml:space="preserve"> </w:t>
      </w:r>
      <w:r>
        <w:rPr>
          <w:rFonts w:ascii="Arial" w:cs="Arial" w:eastAsia="TimesNewRoman" w:hAnsi="Arial"/>
        </w:rPr>
        <w:t>ekonomis</w:t>
      </w:r>
      <w:r>
        <w:rPr>
          <w:rFonts w:ascii="Arial" w:cs="Arial" w:eastAsia="TimesNewRoman" w:hAnsi="Arial"/>
        </w:rPr>
        <w:t xml:space="preserve"> </w:t>
      </w:r>
      <w:r>
        <w:rPr>
          <w:rFonts w:ascii="Arial" w:cs="Arial" w:eastAsia="TimesNewRoman" w:hAnsi="Arial"/>
        </w:rPr>
        <w:t>kelapa</w:t>
      </w:r>
      <w:r>
        <w:rPr>
          <w:rFonts w:ascii="Arial" w:cs="Arial" w:eastAsia="TimesNewRoman" w:hAnsi="Arial"/>
        </w:rPr>
        <w:t xml:space="preserve">, para </w:t>
      </w:r>
      <w:r>
        <w:rPr>
          <w:rFonts w:ascii="Arial" w:cs="Arial" w:eastAsia="TimesNewRoman" w:hAnsi="Arial"/>
        </w:rPr>
        <w:t>petani</w:t>
      </w:r>
      <w:r>
        <w:rPr>
          <w:rFonts w:ascii="Arial" w:cs="Arial" w:eastAsia="TimesNewRoman" w:hAnsi="Arial"/>
        </w:rPr>
        <w:t xml:space="preserve"> di </w:t>
      </w:r>
      <w:r>
        <w:rPr>
          <w:rFonts w:ascii="Arial" w:cs="Arial" w:eastAsia="TimesNewRoman" w:hAnsi="Arial"/>
        </w:rPr>
        <w:t>Selayar</w:t>
      </w:r>
      <w:r>
        <w:rPr>
          <w:rFonts w:ascii="Arial" w:cs="Arial" w:eastAsia="TimesNewRoman" w:hAnsi="Arial"/>
        </w:rPr>
        <w:t xml:space="preserve"> </w:t>
      </w:r>
      <w:r>
        <w:rPr>
          <w:rFonts w:ascii="Arial" w:cs="Arial" w:eastAsia="TimesNewRoman" w:hAnsi="Arial"/>
        </w:rPr>
        <w:t>mengolah</w:t>
      </w:r>
      <w:r>
        <w:rPr>
          <w:rFonts w:ascii="Arial" w:cs="Arial" w:eastAsia="TimesNewRoman" w:hAnsi="Arial"/>
        </w:rPr>
        <w:t xml:space="preserve"> </w:t>
      </w:r>
      <w:r>
        <w:rPr>
          <w:rFonts w:ascii="Arial" w:cs="Arial" w:eastAsia="TimesNewRoman" w:hAnsi="Arial"/>
        </w:rPr>
        <w:t>kelapa</w:t>
      </w:r>
      <w:r>
        <w:rPr>
          <w:rFonts w:ascii="Arial" w:cs="Arial" w:eastAsia="TimesNewRoman" w:hAnsi="Arial"/>
        </w:rPr>
        <w:t xml:space="preserve"> </w:t>
      </w:r>
      <w:r>
        <w:rPr>
          <w:rFonts w:ascii="Arial" w:cs="Arial" w:eastAsia="TimesNewRoman" w:hAnsi="Arial"/>
        </w:rPr>
        <w:t>menjadi</w:t>
      </w:r>
      <w:r>
        <w:rPr>
          <w:rFonts w:ascii="Arial" w:cs="Arial" w:eastAsia="TimesNewRoman" w:hAnsi="Arial"/>
        </w:rPr>
        <w:t xml:space="preserve"> </w:t>
      </w:r>
      <w:r>
        <w:rPr>
          <w:rFonts w:ascii="Arial" w:cs="Arial" w:eastAsia="TimesNewRoman" w:hAnsi="Arial"/>
        </w:rPr>
        <w:t>kopra</w:t>
      </w:r>
      <w:r>
        <w:rPr>
          <w:rFonts w:ascii="Arial" w:cs="Arial" w:eastAsia="TimesNewRoman" w:hAnsi="Arial"/>
        </w:rPr>
        <w:t xml:space="preserve">. </w:t>
      </w:r>
    </w:p>
    <w:p>
      <w:pPr>
        <w:pStyle w:val="style0"/>
        <w:autoSpaceDE w:val="false"/>
        <w:autoSpaceDN w:val="false"/>
        <w:adjustRightInd w:val="false"/>
        <w:spacing w:after="0" w:lineRule="auto" w:line="240"/>
        <w:ind w:firstLine="567"/>
        <w:jc w:val="both"/>
        <w:rPr>
          <w:rFonts w:ascii="Times New Roman" w:cs="Times New Roman" w:hAnsi="Times New Roman"/>
        </w:rPr>
      </w:pPr>
      <w:r>
        <w:rPr>
          <w:rFonts w:ascii="Arial" w:cs="Arial" w:hAnsi="Arial"/>
          <w:lang w:val="en-ID"/>
        </w:rPr>
        <w:t>Kopra</w:t>
      </w:r>
      <w:r>
        <w:rPr>
          <w:rFonts w:ascii="Arial" w:cs="Arial" w:hAnsi="Arial"/>
          <w:lang w:val="en-ID"/>
        </w:rPr>
        <w:t xml:space="preserve"> </w:t>
      </w:r>
      <w:r>
        <w:rPr>
          <w:rFonts w:ascii="Arial" w:cs="Arial" w:hAnsi="Arial"/>
          <w:lang w:val="en-ID"/>
        </w:rPr>
        <w:t>merupakan</w:t>
      </w:r>
      <w:r>
        <w:rPr>
          <w:rFonts w:ascii="Arial" w:cs="Arial" w:hAnsi="Arial"/>
          <w:lang w:val="en-ID"/>
        </w:rPr>
        <w:t xml:space="preserve"> salah </w:t>
      </w:r>
      <w:r>
        <w:rPr>
          <w:rFonts w:ascii="Arial" w:cs="Arial" w:hAnsi="Arial"/>
          <w:lang w:val="en-ID"/>
        </w:rPr>
        <w:t>satu</w:t>
      </w:r>
      <w:r>
        <w:rPr>
          <w:rFonts w:ascii="Arial" w:cs="Arial" w:hAnsi="Arial"/>
          <w:lang w:val="en-ID"/>
        </w:rPr>
        <w:t xml:space="preserve"> </w:t>
      </w:r>
      <w:r>
        <w:rPr>
          <w:rFonts w:ascii="Arial" w:cs="Arial" w:hAnsi="Arial"/>
          <w:lang w:val="en-ID"/>
        </w:rPr>
        <w:t>hasil</w:t>
      </w:r>
      <w:r>
        <w:rPr>
          <w:rFonts w:ascii="Arial" w:cs="Arial" w:hAnsi="Arial"/>
          <w:lang w:val="en-ID"/>
        </w:rPr>
        <w:t xml:space="preserve"> </w:t>
      </w:r>
      <w:r>
        <w:rPr>
          <w:rFonts w:ascii="Arial" w:cs="Arial" w:hAnsi="Arial"/>
          <w:lang w:val="en-ID"/>
        </w:rPr>
        <w:t>olahan</w:t>
      </w:r>
      <w:r>
        <w:rPr>
          <w:rFonts w:ascii="Arial" w:cs="Arial" w:hAnsi="Arial"/>
          <w:lang w:val="en-ID"/>
        </w:rPr>
        <w:t xml:space="preserve"> </w:t>
      </w:r>
      <w:r>
        <w:rPr>
          <w:rFonts w:ascii="Arial" w:cs="Arial" w:hAnsi="Arial"/>
          <w:lang w:val="en-ID"/>
        </w:rPr>
        <w:t>daging</w:t>
      </w:r>
      <w:r>
        <w:rPr>
          <w:rFonts w:ascii="Arial" w:cs="Arial" w:hAnsi="Arial"/>
          <w:lang w:val="en-ID"/>
        </w:rPr>
        <w:t xml:space="preserve"> </w:t>
      </w:r>
      <w:r>
        <w:rPr>
          <w:rFonts w:ascii="Arial" w:cs="Arial" w:hAnsi="Arial"/>
          <w:lang w:val="en-ID"/>
        </w:rPr>
        <w:t>buah</w:t>
      </w:r>
      <w:r>
        <w:rPr>
          <w:rFonts w:ascii="Arial" w:cs="Arial" w:hAnsi="Arial"/>
          <w:lang w:val="en-ID"/>
        </w:rPr>
        <w:t xml:space="preserve"> </w:t>
      </w:r>
      <w:r>
        <w:rPr>
          <w:rFonts w:ascii="Arial" w:cs="Arial" w:hAnsi="Arial"/>
          <w:lang w:val="en-ID"/>
        </w:rPr>
        <w:t>kelapa</w:t>
      </w:r>
      <w:r>
        <w:rPr>
          <w:rFonts w:ascii="Arial" w:cs="Arial" w:hAnsi="Arial"/>
          <w:lang w:val="en-ID"/>
        </w:rPr>
        <w:t xml:space="preserve"> yang </w:t>
      </w:r>
      <w:r>
        <w:rPr>
          <w:rFonts w:ascii="Arial" w:cs="Arial" w:hAnsi="Arial"/>
          <w:lang w:val="en-ID"/>
        </w:rPr>
        <w:t>banyak</w:t>
      </w:r>
      <w:r>
        <w:rPr>
          <w:rFonts w:ascii="Arial" w:cs="Arial" w:hAnsi="Arial"/>
          <w:lang w:val="en-ID"/>
        </w:rPr>
        <w:t xml:space="preserve"> </w:t>
      </w:r>
      <w:r>
        <w:rPr>
          <w:rFonts w:ascii="Arial" w:cs="Arial" w:hAnsi="Arial"/>
          <w:lang w:val="en-ID"/>
        </w:rPr>
        <w:t>diusahakan</w:t>
      </w:r>
      <w:r>
        <w:rPr>
          <w:rFonts w:ascii="Arial" w:cs="Arial" w:hAnsi="Arial"/>
          <w:lang w:val="en-ID"/>
        </w:rPr>
        <w:t xml:space="preserve"> oleh </w:t>
      </w:r>
      <w:r>
        <w:rPr>
          <w:rFonts w:ascii="Arial" w:cs="Arial" w:hAnsi="Arial"/>
          <w:lang w:val="en-ID"/>
        </w:rPr>
        <w:t>masyarakat</w:t>
      </w:r>
      <w:r>
        <w:rPr>
          <w:rFonts w:ascii="Arial" w:cs="Arial" w:hAnsi="Arial"/>
          <w:lang w:val="en-ID"/>
        </w:rPr>
        <w:t xml:space="preserve"> </w:t>
      </w:r>
      <w:r>
        <w:rPr>
          <w:rFonts w:ascii="Arial" w:cs="Arial" w:hAnsi="Arial"/>
          <w:lang w:val="en-ID"/>
        </w:rPr>
        <w:t>karena</w:t>
      </w:r>
      <w:r>
        <w:rPr>
          <w:rFonts w:ascii="Arial" w:cs="Arial" w:hAnsi="Arial"/>
          <w:lang w:val="en-ID"/>
        </w:rPr>
        <w:t xml:space="preserve"> </w:t>
      </w:r>
      <w:r>
        <w:rPr>
          <w:rFonts w:ascii="Arial" w:cs="Arial" w:hAnsi="Arial"/>
          <w:lang w:val="en-ID"/>
        </w:rPr>
        <w:t>prosesnya</w:t>
      </w:r>
      <w:r>
        <w:rPr>
          <w:rFonts w:ascii="Arial" w:cs="Arial" w:hAnsi="Arial"/>
          <w:lang w:val="en-ID"/>
        </w:rPr>
        <w:t xml:space="preserve"> </w:t>
      </w:r>
      <w:r>
        <w:rPr>
          <w:rFonts w:ascii="Arial" w:cs="Arial" w:hAnsi="Arial"/>
          <w:lang w:val="en-ID"/>
        </w:rPr>
        <w:t>sangat</w:t>
      </w:r>
      <w:r>
        <w:rPr>
          <w:rFonts w:ascii="Arial" w:cs="Arial" w:hAnsi="Arial"/>
          <w:lang w:val="en-ID"/>
        </w:rPr>
        <w:t xml:space="preserve"> </w:t>
      </w:r>
      <w:r>
        <w:rPr>
          <w:rFonts w:ascii="Arial" w:cs="Arial" w:hAnsi="Arial"/>
          <w:lang w:val="en-ID"/>
        </w:rPr>
        <w:t>sederhana</w:t>
      </w:r>
      <w:r>
        <w:rPr>
          <w:rFonts w:ascii="Arial" w:cs="Arial" w:hAnsi="Arial"/>
          <w:lang w:val="en-ID"/>
        </w:rPr>
        <w:t xml:space="preserve">. </w:t>
      </w:r>
      <w:r>
        <w:rPr>
          <w:rFonts w:ascii="Arial" w:cs="Arial" w:hAnsi="Arial"/>
          <w:lang w:val="en-ID"/>
        </w:rPr>
        <w:t>Biaya</w:t>
      </w:r>
      <w:r>
        <w:rPr>
          <w:rFonts w:ascii="Arial" w:cs="Arial" w:hAnsi="Arial"/>
          <w:lang w:val="en-ID"/>
        </w:rPr>
        <w:t xml:space="preserve"> </w:t>
      </w:r>
      <w:r>
        <w:rPr>
          <w:rFonts w:ascii="Arial" w:cs="Arial" w:hAnsi="Arial"/>
          <w:lang w:val="en-ID"/>
        </w:rPr>
        <w:t>produksinya</w:t>
      </w:r>
      <w:r>
        <w:rPr>
          <w:rFonts w:ascii="Arial" w:cs="Arial" w:hAnsi="Arial"/>
          <w:lang w:val="en-ID"/>
        </w:rPr>
        <w:t xml:space="preserve"> </w:t>
      </w:r>
      <w:r>
        <w:rPr>
          <w:rFonts w:ascii="Arial" w:cs="Arial" w:hAnsi="Arial"/>
          <w:lang w:val="en-ID"/>
        </w:rPr>
        <w:t>relatif</w:t>
      </w:r>
      <w:r>
        <w:rPr>
          <w:rFonts w:ascii="Arial" w:cs="Arial" w:hAnsi="Arial"/>
          <w:lang w:val="en-ID"/>
        </w:rPr>
        <w:t xml:space="preserve"> </w:t>
      </w:r>
      <w:r>
        <w:rPr>
          <w:rFonts w:ascii="Arial" w:cs="Arial" w:hAnsi="Arial"/>
          <w:lang w:val="en-ID"/>
        </w:rPr>
        <w:t>rendah</w:t>
      </w:r>
      <w:r>
        <w:rPr>
          <w:rFonts w:ascii="Arial" w:cs="Arial" w:hAnsi="Arial"/>
          <w:lang w:val="en-ID"/>
        </w:rPr>
        <w:t xml:space="preserve"> </w:t>
      </w:r>
      <w:r>
        <w:rPr>
          <w:rFonts w:ascii="Arial" w:cs="Arial" w:hAnsi="Arial"/>
          <w:lang w:val="en-ID"/>
        </w:rPr>
        <w:t>jika</w:t>
      </w:r>
      <w:r>
        <w:rPr>
          <w:rFonts w:ascii="Arial" w:cs="Arial" w:hAnsi="Arial"/>
          <w:lang w:val="en-ID"/>
        </w:rPr>
        <w:t xml:space="preserve"> </w:t>
      </w:r>
      <w:r>
        <w:rPr>
          <w:rFonts w:ascii="Arial" w:cs="Arial" w:hAnsi="Arial"/>
          <w:lang w:val="en-ID"/>
        </w:rPr>
        <w:t>dibanding</w:t>
      </w:r>
      <w:r>
        <w:rPr>
          <w:rFonts w:ascii="Arial" w:cs="Arial" w:hAnsi="Arial"/>
          <w:lang w:val="en-ID"/>
        </w:rPr>
        <w:t xml:space="preserve"> </w:t>
      </w:r>
      <w:r>
        <w:rPr>
          <w:rFonts w:ascii="Arial" w:cs="Arial" w:hAnsi="Arial"/>
          <w:lang w:val="en-ID"/>
        </w:rPr>
        <w:t>pengolahan</w:t>
      </w:r>
      <w:r>
        <w:rPr>
          <w:rFonts w:ascii="Arial" w:cs="Arial" w:hAnsi="Arial"/>
          <w:lang w:val="en-ID"/>
        </w:rPr>
        <w:t xml:space="preserve"> </w:t>
      </w:r>
      <w:r>
        <w:rPr>
          <w:rFonts w:ascii="Arial" w:cs="Arial" w:hAnsi="Arial"/>
          <w:lang w:val="en-ID"/>
        </w:rPr>
        <w:t>daging</w:t>
      </w:r>
      <w:r>
        <w:rPr>
          <w:rFonts w:ascii="Arial" w:cs="Arial" w:hAnsi="Arial"/>
          <w:lang w:val="en-ID"/>
        </w:rPr>
        <w:t xml:space="preserve"> </w:t>
      </w:r>
      <w:r>
        <w:rPr>
          <w:rFonts w:ascii="Arial" w:cs="Arial" w:hAnsi="Arial"/>
          <w:lang w:val="en-ID"/>
        </w:rPr>
        <w:t>kelapa</w:t>
      </w:r>
      <w:r>
        <w:rPr>
          <w:rFonts w:ascii="Arial" w:cs="Arial" w:hAnsi="Arial"/>
          <w:lang w:val="en-ID"/>
        </w:rPr>
        <w:t xml:space="preserve"> </w:t>
      </w:r>
      <w:r>
        <w:rPr>
          <w:rFonts w:ascii="Arial" w:cs="Arial" w:hAnsi="Arial"/>
          <w:lang w:val="en-ID"/>
        </w:rPr>
        <w:t>menjadi</w:t>
      </w:r>
      <w:r>
        <w:rPr>
          <w:rFonts w:ascii="Arial" w:cs="Arial" w:hAnsi="Arial"/>
          <w:lang w:val="en-ID"/>
        </w:rPr>
        <w:t xml:space="preserve"> </w:t>
      </w:r>
      <w:r>
        <w:rPr>
          <w:rFonts w:ascii="Arial" w:cs="Arial" w:hAnsi="Arial"/>
          <w:lang w:val="en-ID"/>
        </w:rPr>
        <w:t>produk</w:t>
      </w:r>
      <w:r>
        <w:rPr>
          <w:rFonts w:ascii="Arial" w:cs="Arial" w:hAnsi="Arial"/>
          <w:lang w:val="en-ID"/>
        </w:rPr>
        <w:t xml:space="preserve"> </w:t>
      </w:r>
      <w:r>
        <w:rPr>
          <w:rFonts w:ascii="Arial" w:cs="Arial" w:hAnsi="Arial"/>
          <w:lang w:val="en-ID"/>
        </w:rPr>
        <w:t>santan</w:t>
      </w:r>
      <w:r>
        <w:rPr>
          <w:rFonts w:ascii="Arial" w:cs="Arial" w:hAnsi="Arial"/>
          <w:lang w:val="en-ID"/>
        </w:rPr>
        <w:t xml:space="preserve"> </w:t>
      </w:r>
      <w:r>
        <w:rPr>
          <w:rFonts w:ascii="Arial" w:cs="Arial" w:hAnsi="Arial"/>
          <w:lang w:val="en-ID"/>
        </w:rPr>
        <w:t>kering</w:t>
      </w:r>
      <w:r>
        <w:rPr>
          <w:rFonts w:ascii="Arial" w:cs="Arial" w:hAnsi="Arial"/>
          <w:lang w:val="en-ID"/>
        </w:rPr>
        <w:t xml:space="preserve"> </w:t>
      </w:r>
      <w:r>
        <w:rPr>
          <w:rFonts w:ascii="Arial" w:cs="Arial" w:hAnsi="Arial"/>
          <w:lang w:val="en-ID"/>
        </w:rPr>
        <w:t>atau</w:t>
      </w:r>
      <w:r>
        <w:rPr>
          <w:rFonts w:ascii="Arial" w:cs="Arial" w:hAnsi="Arial"/>
          <w:lang w:val="en-ID"/>
        </w:rPr>
        <w:t xml:space="preserve"> </w:t>
      </w:r>
      <w:r>
        <w:rPr>
          <w:rFonts w:ascii="Arial" w:cs="Arial" w:hAnsi="Arial"/>
          <w:lang w:val="en-ID"/>
        </w:rPr>
        <w:t>minyak</w:t>
      </w:r>
      <w:r>
        <w:rPr>
          <w:rFonts w:ascii="Arial" w:cs="Arial" w:hAnsi="Arial"/>
          <w:lang w:val="en-ID"/>
        </w:rPr>
        <w:t xml:space="preserve"> goreng.</w:t>
      </w:r>
      <w:r>
        <w:rPr>
          <w:rFonts w:ascii="Arial" w:cs="Arial" w:hAnsi="Arial"/>
          <w:lang w:val="en-ID"/>
        </w:rPr>
        <w:t xml:space="preserve"> </w:t>
      </w:r>
      <w:r>
        <w:rPr>
          <w:rFonts w:ascii="Arial" w:cs="Arial" w:hAnsi="Arial"/>
        </w:rPr>
        <w:t>Kopra</w:t>
      </w:r>
      <w:r>
        <w:rPr>
          <w:rFonts w:ascii="Arial" w:cs="Arial" w:hAnsi="Arial"/>
        </w:rPr>
        <w:t xml:space="preserve"> </w:t>
      </w:r>
      <w:r>
        <w:rPr>
          <w:rFonts w:ascii="Arial" w:cs="Arial" w:hAnsi="Arial"/>
        </w:rPr>
        <w:t>banyak</w:t>
      </w:r>
      <w:r>
        <w:rPr>
          <w:rFonts w:ascii="Arial" w:cs="Arial" w:hAnsi="Arial"/>
        </w:rPr>
        <w:t xml:space="preserve"> </w:t>
      </w:r>
      <w:r>
        <w:rPr>
          <w:rFonts w:ascii="Arial" w:cs="Arial" w:hAnsi="Arial"/>
        </w:rPr>
        <w:t>diusahakan</w:t>
      </w:r>
      <w:r>
        <w:rPr>
          <w:rFonts w:ascii="Arial" w:cs="Arial" w:hAnsi="Arial"/>
        </w:rPr>
        <w:t xml:space="preserve"> oleh </w:t>
      </w:r>
      <w:r>
        <w:rPr>
          <w:rFonts w:ascii="Arial" w:cs="Arial" w:hAnsi="Arial"/>
        </w:rPr>
        <w:t>masyarakat</w:t>
      </w:r>
      <w:r>
        <w:rPr>
          <w:rFonts w:ascii="Arial" w:cs="Arial" w:hAnsi="Arial"/>
        </w:rPr>
        <w:t xml:space="preserve"> </w:t>
      </w:r>
      <w:r>
        <w:rPr>
          <w:rFonts w:ascii="Arial" w:cs="Arial" w:hAnsi="Arial"/>
        </w:rPr>
        <w:t xml:space="preserve">di </w:t>
      </w:r>
      <w:r>
        <w:rPr>
          <w:rFonts w:ascii="Arial" w:cs="Arial" w:hAnsi="Arial"/>
        </w:rPr>
        <w:t>S</w:t>
      </w:r>
      <w:r>
        <w:rPr>
          <w:rFonts w:ascii="Arial" w:cs="Arial" w:hAnsi="Arial"/>
        </w:rPr>
        <w:t>elayar</w:t>
      </w:r>
      <w:r>
        <w:rPr>
          <w:rFonts w:ascii="Arial" w:cs="Arial" w:hAnsi="Arial"/>
        </w:rPr>
        <w:t xml:space="preserve">, </w:t>
      </w:r>
      <w:r>
        <w:rPr>
          <w:rFonts w:ascii="Arial" w:cs="Arial" w:hAnsi="Arial"/>
        </w:rPr>
        <w:t>k</w:t>
      </w:r>
      <w:r>
        <w:rPr>
          <w:rFonts w:ascii="Arial" w:cs="Arial" w:hAnsi="Arial"/>
        </w:rPr>
        <w:t>omoditas</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telah</w:t>
      </w:r>
      <w:r>
        <w:rPr>
          <w:rFonts w:ascii="Arial" w:cs="Arial" w:hAnsi="Arial"/>
        </w:rPr>
        <w:t xml:space="preserve"> </w:t>
      </w:r>
      <w:r>
        <w:rPr>
          <w:rFonts w:ascii="Arial" w:cs="Arial" w:hAnsi="Arial"/>
        </w:rPr>
        <w:t>memberikan</w:t>
      </w:r>
      <w:r>
        <w:rPr>
          <w:rFonts w:ascii="Arial" w:cs="Arial" w:hAnsi="Arial"/>
        </w:rPr>
        <w:t xml:space="preserve"> </w:t>
      </w:r>
      <w:r>
        <w:rPr>
          <w:rFonts w:ascii="Arial" w:cs="Arial" w:hAnsi="Arial"/>
        </w:rPr>
        <w:t>kontribusi</w:t>
      </w:r>
      <w:r>
        <w:rPr>
          <w:rFonts w:ascii="Arial" w:cs="Arial" w:hAnsi="Arial"/>
        </w:rPr>
        <w:t xml:space="preserve"> </w:t>
      </w:r>
      <w:r>
        <w:rPr>
          <w:rFonts w:ascii="Arial" w:cs="Arial" w:hAnsi="Arial"/>
        </w:rPr>
        <w:t xml:space="preserve">yang </w:t>
      </w:r>
      <w:r>
        <w:rPr>
          <w:rFonts w:ascii="Arial" w:cs="Arial" w:hAnsi="Arial"/>
        </w:rPr>
        <w:t>cukup</w:t>
      </w:r>
      <w:r>
        <w:rPr>
          <w:rFonts w:ascii="Arial" w:cs="Arial" w:hAnsi="Arial"/>
        </w:rPr>
        <w:t xml:space="preserve"> </w:t>
      </w:r>
      <w:r>
        <w:rPr>
          <w:rFonts w:ascii="Arial" w:cs="Arial" w:hAnsi="Arial"/>
        </w:rPr>
        <w:t>besar</w:t>
      </w:r>
      <w:r>
        <w:rPr>
          <w:rFonts w:ascii="Arial" w:cs="Arial" w:hAnsi="Arial"/>
        </w:rPr>
        <w:t xml:space="preserve"> </w:t>
      </w:r>
      <w:r>
        <w:rPr>
          <w:rFonts w:ascii="Arial" w:cs="Arial" w:hAnsi="Arial"/>
        </w:rPr>
        <w:t>terhadap</w:t>
      </w:r>
      <w:r>
        <w:rPr>
          <w:rFonts w:ascii="Arial" w:cs="Arial" w:hAnsi="Arial"/>
        </w:rPr>
        <w:t xml:space="preserve"> </w:t>
      </w:r>
      <w:r>
        <w:rPr>
          <w:rFonts w:ascii="Arial" w:cs="Arial" w:hAnsi="Arial"/>
        </w:rPr>
        <w:t>peningkatan</w:t>
      </w:r>
      <w:r>
        <w:rPr>
          <w:rFonts w:ascii="Arial" w:cs="Arial" w:hAnsi="Arial"/>
        </w:rPr>
        <w:t xml:space="preserve"> </w:t>
      </w:r>
      <w:r>
        <w:rPr>
          <w:rFonts w:ascii="Arial" w:cs="Arial" w:hAnsi="Arial"/>
        </w:rPr>
        <w:t>perekonomian</w:t>
      </w:r>
      <w:r>
        <w:rPr>
          <w:rFonts w:ascii="Arial" w:cs="Arial" w:hAnsi="Arial"/>
        </w:rPr>
        <w:t xml:space="preserve">. </w:t>
      </w:r>
      <w:r>
        <w:rPr>
          <w:rFonts w:ascii="Arial" w:cs="Arial" w:hAnsi="Arial"/>
        </w:rPr>
        <w:t>Selain</w:t>
      </w:r>
      <w:r>
        <w:rPr>
          <w:rFonts w:ascii="Arial" w:cs="Arial" w:hAnsi="Arial"/>
        </w:rPr>
        <w:t xml:space="preserve"> </w:t>
      </w:r>
      <w:r>
        <w:rPr>
          <w:rFonts w:ascii="Arial" w:cs="Arial" w:hAnsi="Arial"/>
        </w:rPr>
        <w:t>menjadi</w:t>
      </w:r>
      <w:r>
        <w:rPr>
          <w:rFonts w:ascii="Arial" w:cs="Arial" w:hAnsi="Arial"/>
        </w:rPr>
        <w:t xml:space="preserve"> </w:t>
      </w:r>
      <w:r>
        <w:rPr>
          <w:rFonts w:ascii="Arial" w:cs="Arial" w:hAnsi="Arial"/>
        </w:rPr>
        <w:t>sumber</w:t>
      </w:r>
      <w:r>
        <w:rPr>
          <w:rFonts w:ascii="Arial" w:cs="Arial" w:hAnsi="Arial"/>
        </w:rPr>
        <w:t xml:space="preserve"> </w:t>
      </w:r>
      <w:r>
        <w:rPr>
          <w:rFonts w:ascii="Arial" w:cs="Arial" w:hAnsi="Arial"/>
        </w:rPr>
        <w:t>devisa</w:t>
      </w:r>
      <w:r>
        <w:rPr>
          <w:rFonts w:ascii="Arial" w:cs="Arial" w:hAnsi="Arial"/>
        </w:rPr>
        <w:t xml:space="preserve">, juga </w:t>
      </w:r>
      <w:r>
        <w:rPr>
          <w:rFonts w:ascii="Arial" w:cs="Arial" w:hAnsi="Arial"/>
        </w:rPr>
        <w:t>merupakan</w:t>
      </w:r>
      <w:r>
        <w:rPr>
          <w:rFonts w:ascii="Arial" w:cs="Arial" w:hAnsi="Arial"/>
        </w:rPr>
        <w:t xml:space="preserve"> </w:t>
      </w:r>
      <w:r>
        <w:rPr>
          <w:rFonts w:ascii="Arial" w:cs="Arial" w:hAnsi="Arial"/>
        </w:rPr>
        <w:t>komoditas</w:t>
      </w:r>
      <w:r>
        <w:rPr>
          <w:rFonts w:ascii="Arial" w:cs="Arial" w:hAnsi="Arial"/>
        </w:rPr>
        <w:t xml:space="preserve"> </w:t>
      </w:r>
      <w:r>
        <w:rPr>
          <w:rFonts w:ascii="Arial" w:cs="Arial" w:hAnsi="Arial"/>
        </w:rPr>
        <w:t>unggulan</w:t>
      </w:r>
      <w:r>
        <w:rPr>
          <w:rFonts w:ascii="Arial" w:cs="Arial" w:hAnsi="Arial"/>
        </w:rPr>
        <w:t xml:space="preserve"> yang </w:t>
      </w:r>
      <w:r>
        <w:rPr>
          <w:rFonts w:ascii="Arial" w:cs="Arial" w:hAnsi="Arial"/>
        </w:rPr>
        <w:t>sangat</w:t>
      </w:r>
      <w:r>
        <w:rPr>
          <w:rFonts w:ascii="Arial" w:cs="Arial" w:hAnsi="Arial"/>
        </w:rPr>
        <w:t xml:space="preserve"> </w:t>
      </w:r>
      <w:r>
        <w:rPr>
          <w:rFonts w:ascii="Arial" w:cs="Arial" w:hAnsi="Arial"/>
        </w:rPr>
        <w:t>menjanjikan</w:t>
      </w:r>
      <w:r>
        <w:rPr>
          <w:rFonts w:ascii="Arial" w:cs="Arial" w:hAnsi="Arial"/>
        </w:rPr>
        <w:t xml:space="preserve"> </w:t>
      </w:r>
      <w:r>
        <w:rPr>
          <w:rFonts w:ascii="Arial" w:cs="Arial" w:hAnsi="Arial"/>
        </w:rPr>
        <w:t>serta</w:t>
      </w:r>
      <w:r>
        <w:rPr>
          <w:rFonts w:ascii="Arial" w:cs="Arial" w:hAnsi="Arial"/>
        </w:rPr>
        <w:t xml:space="preserve"> </w:t>
      </w:r>
      <w:r>
        <w:rPr>
          <w:rFonts w:ascii="Arial" w:cs="Arial" w:hAnsi="Arial"/>
        </w:rPr>
        <w:t>menjadi</w:t>
      </w:r>
      <w:r>
        <w:rPr>
          <w:rFonts w:ascii="Arial" w:cs="Arial" w:hAnsi="Arial"/>
        </w:rPr>
        <w:t xml:space="preserve"> </w:t>
      </w:r>
      <w:r>
        <w:rPr>
          <w:rFonts w:ascii="Arial" w:cs="Arial" w:hAnsi="Arial"/>
        </w:rPr>
        <w:t>tumpuan</w:t>
      </w:r>
      <w:r>
        <w:rPr>
          <w:rFonts w:ascii="Arial" w:cs="Arial" w:hAnsi="Arial"/>
        </w:rPr>
        <w:t xml:space="preserve"> </w:t>
      </w:r>
      <w:r>
        <w:rPr>
          <w:rFonts w:ascii="Arial" w:cs="Arial" w:hAnsi="Arial"/>
        </w:rPr>
        <w:t>harapan</w:t>
      </w:r>
      <w:r>
        <w:rPr>
          <w:rFonts w:ascii="Arial" w:cs="Arial" w:hAnsi="Arial"/>
        </w:rPr>
        <w:t xml:space="preserve"> masa </w:t>
      </w:r>
      <w:r>
        <w:rPr>
          <w:rFonts w:ascii="Arial" w:cs="Arial" w:hAnsi="Arial"/>
        </w:rPr>
        <w:t>depan</w:t>
      </w:r>
      <w:r>
        <w:rPr>
          <w:rFonts w:ascii="Arial" w:cs="Arial" w:hAnsi="Arial"/>
        </w:rPr>
        <w:t xml:space="preserve"> </w:t>
      </w:r>
      <w:r>
        <w:rPr>
          <w:rFonts w:ascii="Arial" w:cs="Arial" w:hAnsi="Arial"/>
        </w:rPr>
        <w:t>bagi</w:t>
      </w:r>
      <w:r>
        <w:rPr>
          <w:rFonts w:ascii="Arial" w:cs="Arial" w:hAnsi="Arial"/>
        </w:rPr>
        <w:t xml:space="preserve"> </w:t>
      </w:r>
      <w:r>
        <w:rPr>
          <w:rFonts w:ascii="Arial" w:cs="Arial" w:hAnsi="Arial"/>
        </w:rPr>
        <w:t>sebagian</w:t>
      </w:r>
      <w:r>
        <w:rPr>
          <w:rFonts w:ascii="Arial" w:cs="Arial" w:hAnsi="Arial"/>
        </w:rPr>
        <w:t xml:space="preserve"> </w:t>
      </w:r>
      <w:r>
        <w:rPr>
          <w:rFonts w:ascii="Arial" w:cs="Arial" w:hAnsi="Arial"/>
        </w:rPr>
        <w:t>masyarakat</w:t>
      </w:r>
      <w:r>
        <w:rPr>
          <w:rFonts w:ascii="Arial" w:cs="Arial" w:hAnsi="Arial"/>
        </w:rPr>
        <w:t xml:space="preserve"> di </w:t>
      </w:r>
      <w:r>
        <w:rPr>
          <w:rFonts w:ascii="Arial" w:cs="Arial" w:hAnsi="Arial"/>
        </w:rPr>
        <w:t>Kepulauan</w:t>
      </w:r>
      <w:r>
        <w:rPr>
          <w:rFonts w:ascii="Arial" w:cs="Arial" w:hAnsi="Arial"/>
        </w:rPr>
        <w:t xml:space="preserve"> </w:t>
      </w:r>
      <w:r>
        <w:rPr>
          <w:rFonts w:ascii="Arial" w:cs="Arial" w:hAnsi="Arial"/>
        </w:rPr>
        <w:t>Selayar</w:t>
      </w:r>
      <w:r>
        <w:rPr>
          <w:rFonts w:ascii="Arial" w:cs="Arial" w:hAnsi="Arial"/>
        </w:rPr>
        <w:t xml:space="preserve">. </w:t>
      </w:r>
      <w:r>
        <w:rPr>
          <w:rFonts w:ascii="Arial" w:cs="Arial" w:hAnsi="Arial"/>
        </w:rPr>
        <w:t xml:space="preserve">Usaha </w:t>
      </w:r>
      <w:r>
        <w:rPr>
          <w:rFonts w:ascii="Arial" w:cs="Arial" w:hAnsi="Arial"/>
        </w:rPr>
        <w:t>kopra</w:t>
      </w:r>
      <w:r>
        <w:rPr>
          <w:rFonts w:ascii="Arial" w:cs="Arial" w:hAnsi="Arial"/>
        </w:rPr>
        <w:t xml:space="preserve"> </w:t>
      </w:r>
      <w:r>
        <w:rPr>
          <w:rFonts w:ascii="Arial" w:cs="Arial" w:hAnsi="Arial"/>
        </w:rPr>
        <w:t>merupakan</w:t>
      </w:r>
      <w:r>
        <w:rPr>
          <w:rFonts w:ascii="Arial" w:cs="Arial" w:hAnsi="Arial"/>
        </w:rPr>
        <w:t xml:space="preserve"> salah </w:t>
      </w:r>
      <w:r>
        <w:rPr>
          <w:rFonts w:ascii="Arial" w:cs="Arial" w:hAnsi="Arial"/>
        </w:rPr>
        <w:t>satu</w:t>
      </w:r>
      <w:r>
        <w:rPr>
          <w:rFonts w:ascii="Arial" w:cs="Arial" w:hAnsi="Arial"/>
        </w:rPr>
        <w:t xml:space="preserve"> </w:t>
      </w:r>
      <w:r>
        <w:rPr>
          <w:rFonts w:ascii="Arial" w:cs="Arial" w:hAnsi="Arial"/>
        </w:rPr>
        <w:t>mata</w:t>
      </w:r>
      <w:r>
        <w:rPr>
          <w:rFonts w:ascii="Arial" w:cs="Arial" w:hAnsi="Arial"/>
        </w:rPr>
        <w:t xml:space="preserve"> </w:t>
      </w:r>
      <w:r>
        <w:rPr>
          <w:rFonts w:ascii="Arial" w:cs="Arial" w:hAnsi="Arial"/>
        </w:rPr>
        <w:t>pencaharian</w:t>
      </w:r>
      <w:r>
        <w:rPr>
          <w:rFonts w:ascii="Arial" w:cs="Arial" w:hAnsi="Arial"/>
        </w:rPr>
        <w:t xml:space="preserve"> </w:t>
      </w:r>
      <w:r>
        <w:rPr>
          <w:rFonts w:ascii="Arial" w:cs="Arial" w:hAnsi="Arial"/>
        </w:rPr>
        <w:t>bagi</w:t>
      </w:r>
      <w:r>
        <w:rPr>
          <w:rFonts w:ascii="Arial" w:cs="Arial" w:hAnsi="Arial"/>
        </w:rPr>
        <w:t xml:space="preserve"> </w:t>
      </w:r>
      <w:r>
        <w:rPr>
          <w:rFonts w:ascii="Arial" w:cs="Arial" w:hAnsi="Arial"/>
        </w:rPr>
        <w:t>masyarakat</w:t>
      </w:r>
      <w:r>
        <w:rPr>
          <w:rFonts w:ascii="Arial" w:cs="Arial" w:hAnsi="Arial"/>
        </w:rPr>
        <w:t xml:space="preserve"> </w:t>
      </w:r>
      <w:r>
        <w:rPr>
          <w:rFonts w:ascii="Arial" w:cs="Arial" w:hAnsi="Arial"/>
          <w:lang w:val="en-ID"/>
        </w:rPr>
        <w:t>Desa</w:t>
      </w:r>
      <w:r>
        <w:rPr>
          <w:rFonts w:ascii="Arial" w:cs="Arial" w:hAnsi="Arial"/>
          <w:lang w:val="en-ID"/>
        </w:rPr>
        <w:t xml:space="preserve"> </w:t>
      </w:r>
      <w:r>
        <w:rPr>
          <w:rFonts w:ascii="Arial" w:cs="Arial" w:hAnsi="Arial"/>
          <w:lang w:val="en-ID"/>
        </w:rPr>
        <w:t>Bontolempangan</w:t>
      </w:r>
      <w:r>
        <w:rPr>
          <w:rFonts w:ascii="Arial" w:cs="Arial" w:hAnsi="Arial"/>
          <w:lang w:val="en-ID"/>
        </w:rPr>
        <w:t xml:space="preserve"> </w:t>
      </w:r>
      <w:r>
        <w:rPr>
          <w:rFonts w:ascii="Arial" w:cs="Arial" w:hAnsi="Arial"/>
        </w:rPr>
        <w:t>Kecamatan</w:t>
      </w:r>
      <w:r>
        <w:rPr>
          <w:rFonts w:ascii="Arial" w:cs="Arial" w:hAnsi="Arial"/>
        </w:rPr>
        <w:t xml:space="preserve"> </w:t>
      </w:r>
      <w:r>
        <w:rPr>
          <w:rFonts w:ascii="Arial" w:cs="Arial" w:hAnsi="Arial"/>
        </w:rPr>
        <w:t>B</w:t>
      </w:r>
      <w:r>
        <w:rPr>
          <w:rFonts w:ascii="Arial" w:cs="Arial" w:hAnsi="Arial"/>
        </w:rPr>
        <w:t>uki</w:t>
      </w:r>
      <w:r>
        <w:rPr>
          <w:rFonts w:ascii="Arial" w:cs="Arial" w:hAnsi="Arial"/>
        </w:rPr>
        <w:t>.</w:t>
      </w:r>
      <w:r>
        <w:rPr>
          <w:rFonts w:ascii="Times New Roman" w:cs="Times New Roman" w:hAnsi="Times New Roman"/>
        </w:rPr>
        <w:t xml:space="preserve"> </w:t>
      </w:r>
    </w:p>
    <w:p>
      <w:pPr>
        <w:pStyle w:val="style0"/>
        <w:autoSpaceDE w:val="false"/>
        <w:autoSpaceDN w:val="false"/>
        <w:adjustRightInd w:val="false"/>
        <w:spacing w:after="0" w:lineRule="auto" w:line="240"/>
        <w:ind w:firstLine="567"/>
        <w:jc w:val="both"/>
        <w:rPr>
          <w:rFonts w:ascii="Arial" w:cs="Arial" w:hAnsi="Arial"/>
        </w:rPr>
      </w:pPr>
      <w:r>
        <w:rPr>
          <w:rFonts w:ascii="Arial" w:cs="Arial" w:eastAsia="TimesNewRoman" w:hAnsi="Arial"/>
        </w:rPr>
        <w:t>Produksi</w:t>
      </w:r>
      <w:r>
        <w:rPr>
          <w:rFonts w:ascii="Arial" w:cs="Arial" w:eastAsia="TimesNewRoman" w:hAnsi="Arial"/>
        </w:rPr>
        <w:t xml:space="preserve"> </w:t>
      </w:r>
      <w:r>
        <w:rPr>
          <w:rFonts w:ascii="Arial" w:cs="Arial" w:eastAsia="TimesNewRoman" w:hAnsi="Arial"/>
        </w:rPr>
        <w:t>kelapa</w:t>
      </w:r>
      <w:r>
        <w:rPr>
          <w:rFonts w:ascii="Arial" w:cs="Arial" w:eastAsia="TimesNewRoman" w:hAnsi="Arial"/>
        </w:rPr>
        <w:t xml:space="preserve"> </w:t>
      </w:r>
      <w:r>
        <w:rPr>
          <w:rFonts w:ascii="Arial" w:cs="Arial" w:eastAsia="TimesNewRoman" w:hAnsi="Arial"/>
        </w:rPr>
        <w:t>sebagai</w:t>
      </w:r>
      <w:r>
        <w:rPr>
          <w:rFonts w:ascii="Arial" w:cs="Arial" w:eastAsia="TimesNewRoman" w:hAnsi="Arial"/>
        </w:rPr>
        <w:t xml:space="preserve"> </w:t>
      </w:r>
      <w:r>
        <w:rPr>
          <w:rFonts w:ascii="Arial" w:cs="Arial" w:eastAsia="TimesNewRoman" w:hAnsi="Arial"/>
        </w:rPr>
        <w:t>bahan</w:t>
      </w:r>
      <w:r>
        <w:rPr>
          <w:rFonts w:ascii="Arial" w:cs="Arial" w:eastAsia="TimesNewRoman" w:hAnsi="Arial"/>
        </w:rPr>
        <w:t xml:space="preserve"> </w:t>
      </w:r>
      <w:r>
        <w:rPr>
          <w:rFonts w:ascii="Arial" w:cs="Arial" w:eastAsia="TimesNewRoman" w:hAnsi="Arial"/>
        </w:rPr>
        <w:t>baku</w:t>
      </w:r>
      <w:r>
        <w:rPr>
          <w:rFonts w:ascii="Arial" w:cs="Arial" w:eastAsia="TimesNewRoman" w:hAnsi="Arial"/>
        </w:rPr>
        <w:t xml:space="preserve"> </w:t>
      </w:r>
      <w:r>
        <w:rPr>
          <w:rFonts w:ascii="Arial" w:cs="Arial" w:eastAsia="TimesNewRoman" w:hAnsi="Arial"/>
        </w:rPr>
        <w:t>utama</w:t>
      </w:r>
      <w:r>
        <w:rPr>
          <w:rFonts w:ascii="Arial" w:cs="Arial" w:eastAsia="TimesNewRoman" w:hAnsi="Arial"/>
        </w:rPr>
        <w:t xml:space="preserve"> </w:t>
      </w:r>
      <w:r>
        <w:rPr>
          <w:rFonts w:ascii="Arial" w:cs="Arial" w:eastAsia="TimesNewRoman" w:hAnsi="Arial"/>
        </w:rPr>
        <w:t>pembuatan</w:t>
      </w:r>
      <w:r>
        <w:rPr>
          <w:rFonts w:ascii="Arial" w:cs="Arial" w:eastAsia="TimesNewRoman" w:hAnsi="Arial"/>
        </w:rPr>
        <w:t xml:space="preserve"> </w:t>
      </w:r>
      <w:r>
        <w:rPr>
          <w:rFonts w:ascii="Arial" w:cs="Arial" w:eastAsia="TimesNewRoman" w:hAnsi="Arial"/>
        </w:rPr>
        <w:t>kopra</w:t>
      </w:r>
      <w:r>
        <w:rPr>
          <w:rFonts w:ascii="Arial" w:cs="Arial" w:eastAsia="TimesNewRoman" w:hAnsi="Arial"/>
        </w:rPr>
        <w:t xml:space="preserve"> yang </w:t>
      </w:r>
      <w:r>
        <w:rPr>
          <w:rFonts w:ascii="Arial" w:cs="Arial" w:eastAsia="TimesNewRoman" w:hAnsi="Arial"/>
        </w:rPr>
        <w:t>cukup</w:t>
      </w:r>
      <w:r>
        <w:rPr>
          <w:rFonts w:ascii="Arial" w:cs="Arial" w:eastAsia="TimesNewRoman" w:hAnsi="Arial"/>
        </w:rPr>
        <w:t xml:space="preserve"> </w:t>
      </w:r>
      <w:r>
        <w:rPr>
          <w:rFonts w:ascii="Arial" w:cs="Arial" w:eastAsia="TimesNewRoman" w:hAnsi="Arial"/>
        </w:rPr>
        <w:t>melimpah</w:t>
      </w:r>
      <w:r>
        <w:rPr>
          <w:rFonts w:ascii="Arial" w:cs="Arial" w:eastAsia="TimesNewRoman" w:hAnsi="Arial"/>
        </w:rPr>
        <w:t xml:space="preserve"> </w:t>
      </w:r>
      <w:r>
        <w:rPr>
          <w:rFonts w:ascii="Arial" w:cs="Arial" w:eastAsia="TimesNewRoman" w:hAnsi="Arial"/>
        </w:rPr>
        <w:t>seharusnya</w:t>
      </w:r>
      <w:r>
        <w:rPr>
          <w:rFonts w:ascii="Arial" w:cs="Arial" w:eastAsia="TimesNewRoman" w:hAnsi="Arial"/>
        </w:rPr>
        <w:t xml:space="preserve"> </w:t>
      </w:r>
      <w:r>
        <w:rPr>
          <w:rFonts w:ascii="Arial" w:cs="Arial" w:eastAsia="TimesNewRoman" w:hAnsi="Arial"/>
        </w:rPr>
        <w:t>menjadikan</w:t>
      </w:r>
      <w:r>
        <w:rPr>
          <w:rFonts w:ascii="Arial" w:cs="Arial" w:eastAsia="TimesNewRoman" w:hAnsi="Arial"/>
        </w:rPr>
        <w:t xml:space="preserve"> </w:t>
      </w:r>
      <w:r>
        <w:rPr>
          <w:rFonts w:ascii="Arial" w:cs="Arial" w:eastAsia="TimesNewRoman" w:hAnsi="Arial"/>
        </w:rPr>
        <w:t>keuntungan</w:t>
      </w:r>
      <w:r>
        <w:rPr>
          <w:rFonts w:ascii="Arial" w:cs="Arial" w:eastAsia="TimesNewRoman" w:hAnsi="Arial"/>
        </w:rPr>
        <w:t xml:space="preserve"> </w:t>
      </w:r>
      <w:r>
        <w:rPr>
          <w:rFonts w:ascii="Arial" w:cs="Arial" w:eastAsia="TimesNewRoman" w:hAnsi="Arial"/>
        </w:rPr>
        <w:t>tersendiri</w:t>
      </w:r>
      <w:r>
        <w:rPr>
          <w:rFonts w:ascii="Arial" w:cs="Arial" w:eastAsia="TimesNewRoman" w:hAnsi="Arial"/>
        </w:rPr>
        <w:t xml:space="preserve"> </w:t>
      </w:r>
      <w:r>
        <w:rPr>
          <w:rFonts w:ascii="Arial" w:cs="Arial" w:eastAsia="TimesNewRoman" w:hAnsi="Arial"/>
        </w:rPr>
        <w:t>untuk</w:t>
      </w:r>
      <w:r>
        <w:rPr>
          <w:rFonts w:ascii="Arial" w:cs="Arial" w:eastAsia="TimesNewRoman" w:hAnsi="Arial"/>
        </w:rPr>
        <w:t xml:space="preserve"> </w:t>
      </w:r>
      <w:r>
        <w:rPr>
          <w:rFonts w:ascii="Arial" w:cs="Arial" w:eastAsia="TimesNewRoman" w:hAnsi="Arial"/>
        </w:rPr>
        <w:t>petani</w:t>
      </w:r>
      <w:r>
        <w:rPr>
          <w:rFonts w:ascii="Arial" w:cs="Arial" w:eastAsia="TimesNewRoman" w:hAnsi="Arial"/>
        </w:rPr>
        <w:t xml:space="preserve"> </w:t>
      </w:r>
      <w:r>
        <w:rPr>
          <w:rFonts w:ascii="Arial" w:cs="Arial" w:eastAsia="TimesNewRoman" w:hAnsi="Arial"/>
        </w:rPr>
        <w:t>kopra</w:t>
      </w:r>
      <w:r>
        <w:rPr>
          <w:rFonts w:ascii="Arial" w:cs="Arial" w:eastAsia="TimesNewRoman" w:hAnsi="Arial"/>
        </w:rPr>
        <w:t xml:space="preserve">. Akan </w:t>
      </w:r>
      <w:r>
        <w:rPr>
          <w:rFonts w:ascii="Arial" w:cs="Arial" w:eastAsia="TimesNewRoman" w:hAnsi="Arial"/>
        </w:rPr>
        <w:t>tetapi</w:t>
      </w:r>
      <w:r>
        <w:rPr>
          <w:rFonts w:ascii="Arial" w:cs="Arial" w:eastAsia="TimesNewRoman" w:hAnsi="Arial"/>
        </w:rPr>
        <w:t xml:space="preserve"> </w:t>
      </w:r>
      <w:r>
        <w:rPr>
          <w:rFonts w:ascii="Arial" w:cs="Arial" w:eastAsia="TimesNewRoman" w:hAnsi="Arial"/>
        </w:rPr>
        <w:t>faktanya</w:t>
      </w:r>
      <w:r>
        <w:rPr>
          <w:rFonts w:ascii="Arial" w:cs="Arial" w:eastAsia="TimesNewRoman" w:hAnsi="Arial"/>
        </w:rPr>
        <w:t xml:space="preserve"> di </w:t>
      </w:r>
      <w:r>
        <w:rPr>
          <w:rFonts w:ascii="Arial" w:cs="Arial" w:eastAsia="TimesNewRoman" w:hAnsi="Arial"/>
        </w:rPr>
        <w:t>lapangan</w:t>
      </w:r>
      <w:r>
        <w:rPr>
          <w:rFonts w:ascii="Arial" w:cs="Arial" w:eastAsia="TimesNewRoman" w:hAnsi="Arial"/>
        </w:rPr>
        <w:t xml:space="preserve"> area </w:t>
      </w:r>
      <w:r>
        <w:rPr>
          <w:rFonts w:ascii="Arial" w:cs="Arial" w:eastAsia="TimesNewRoman" w:hAnsi="Arial"/>
        </w:rPr>
        <w:t>pertanian</w:t>
      </w:r>
      <w:r>
        <w:rPr>
          <w:rFonts w:ascii="Arial" w:cs="Arial" w:eastAsia="TimesNewRoman" w:hAnsi="Arial"/>
        </w:rPr>
        <w:t xml:space="preserve"> yang </w:t>
      </w:r>
      <w:r>
        <w:rPr>
          <w:rFonts w:ascii="Arial" w:cs="Arial" w:eastAsia="TimesNewRoman" w:hAnsi="Arial"/>
        </w:rPr>
        <w:t>luas</w:t>
      </w:r>
      <w:r>
        <w:rPr>
          <w:rFonts w:ascii="Arial" w:cs="Arial" w:eastAsia="TimesNewRoman" w:hAnsi="Arial"/>
        </w:rPr>
        <w:t xml:space="preserve"> </w:t>
      </w:r>
      <w:r>
        <w:rPr>
          <w:rFonts w:ascii="Arial" w:cs="Arial" w:eastAsia="TimesNewRoman" w:hAnsi="Arial"/>
        </w:rPr>
        <w:t>serta</w:t>
      </w:r>
      <w:r>
        <w:rPr>
          <w:rFonts w:ascii="Arial" w:cs="Arial" w:eastAsia="TimesNewRoman" w:hAnsi="Arial"/>
        </w:rPr>
        <w:t xml:space="preserve"> </w:t>
      </w:r>
      <w:r>
        <w:rPr>
          <w:rFonts w:ascii="Arial" w:cs="Arial" w:eastAsia="TimesNewRoman" w:hAnsi="Arial"/>
        </w:rPr>
        <w:t>produksi</w:t>
      </w:r>
      <w:r>
        <w:rPr>
          <w:rFonts w:ascii="Arial" w:cs="Arial" w:eastAsia="TimesNewRoman" w:hAnsi="Arial"/>
        </w:rPr>
        <w:t xml:space="preserve"> </w:t>
      </w:r>
      <w:r>
        <w:rPr>
          <w:rFonts w:ascii="Arial" w:cs="Arial" w:eastAsia="TimesNewRoman" w:hAnsi="Arial"/>
        </w:rPr>
        <w:t>kelapa</w:t>
      </w:r>
      <w:r>
        <w:rPr>
          <w:rFonts w:ascii="Arial" w:cs="Arial" w:eastAsia="TimesNewRoman" w:hAnsi="Arial"/>
        </w:rPr>
        <w:t xml:space="preserve"> yang </w:t>
      </w:r>
      <w:r>
        <w:rPr>
          <w:rFonts w:ascii="Arial" w:cs="Arial" w:eastAsia="TimesNewRoman" w:hAnsi="Arial"/>
        </w:rPr>
        <w:t>melimpah</w:t>
      </w:r>
      <w:r>
        <w:rPr>
          <w:rFonts w:ascii="Arial" w:cs="Arial" w:eastAsia="TimesNewRoman" w:hAnsi="Arial"/>
        </w:rPr>
        <w:t xml:space="preserve"> </w:t>
      </w:r>
      <w:r>
        <w:rPr>
          <w:rFonts w:ascii="Arial" w:cs="Arial" w:eastAsia="TimesNewRoman" w:hAnsi="Arial"/>
        </w:rPr>
        <w:t>tidak</w:t>
      </w:r>
      <w:r>
        <w:rPr>
          <w:rFonts w:ascii="Arial" w:cs="Arial" w:eastAsia="TimesNewRoman" w:hAnsi="Arial"/>
        </w:rPr>
        <w:t xml:space="preserve"> </w:t>
      </w:r>
      <w:r>
        <w:rPr>
          <w:rFonts w:ascii="Arial" w:cs="Arial" w:eastAsia="TimesNewRoman" w:hAnsi="Arial"/>
        </w:rPr>
        <w:t>menjadi</w:t>
      </w:r>
      <w:r>
        <w:rPr>
          <w:rFonts w:ascii="Arial" w:cs="Arial" w:eastAsia="TimesNewRoman" w:hAnsi="Arial"/>
        </w:rPr>
        <w:t xml:space="preserve"> </w:t>
      </w:r>
      <w:r>
        <w:rPr>
          <w:rFonts w:ascii="Arial" w:cs="Arial" w:eastAsia="TimesNewRoman" w:hAnsi="Arial"/>
        </w:rPr>
        <w:t>jaminan</w:t>
      </w:r>
      <w:r>
        <w:rPr>
          <w:rFonts w:ascii="Arial" w:cs="Arial" w:eastAsia="TimesNewRoman" w:hAnsi="Arial"/>
        </w:rPr>
        <w:t xml:space="preserve"> para </w:t>
      </w:r>
      <w:r>
        <w:rPr>
          <w:rFonts w:ascii="Arial" w:cs="Arial" w:eastAsia="TimesNewRoman" w:hAnsi="Arial"/>
        </w:rPr>
        <w:t>petani</w:t>
      </w:r>
      <w:r>
        <w:rPr>
          <w:rFonts w:ascii="Arial" w:cs="Arial" w:eastAsia="TimesNewRoman" w:hAnsi="Arial"/>
        </w:rPr>
        <w:t xml:space="preserve"> </w:t>
      </w:r>
      <w:r>
        <w:rPr>
          <w:rFonts w:ascii="Arial" w:cs="Arial" w:eastAsia="TimesNewRoman" w:hAnsi="Arial"/>
        </w:rPr>
        <w:t>kopra</w:t>
      </w:r>
      <w:r>
        <w:rPr>
          <w:rFonts w:ascii="Arial" w:cs="Arial" w:eastAsia="TimesNewRoman" w:hAnsi="Arial"/>
        </w:rPr>
        <w:t xml:space="preserve"> </w:t>
      </w:r>
      <w:r>
        <w:rPr>
          <w:rFonts w:ascii="Arial" w:cs="Arial" w:eastAsia="TimesNewRoman" w:hAnsi="Arial"/>
        </w:rPr>
        <w:t>memiliki</w:t>
      </w:r>
      <w:r>
        <w:rPr>
          <w:rFonts w:ascii="Arial" w:cs="Arial" w:eastAsia="TimesNewRoman" w:hAnsi="Arial"/>
        </w:rPr>
        <w:t xml:space="preserve"> </w:t>
      </w:r>
      <w:r>
        <w:rPr>
          <w:rFonts w:ascii="Arial" w:cs="Arial" w:eastAsia="TimesNewRoman" w:hAnsi="Arial"/>
        </w:rPr>
        <w:t>pendapatan</w:t>
      </w:r>
      <w:r>
        <w:rPr>
          <w:rFonts w:ascii="Arial" w:cs="Arial" w:eastAsia="TimesNewRoman" w:hAnsi="Arial"/>
        </w:rPr>
        <w:t xml:space="preserve"> yang </w:t>
      </w:r>
      <w:r>
        <w:rPr>
          <w:rFonts w:ascii="Arial" w:cs="Arial" w:eastAsia="TimesNewRoman" w:hAnsi="Arial"/>
        </w:rPr>
        <w:t>baik</w:t>
      </w:r>
      <w:r>
        <w:rPr>
          <w:rFonts w:ascii="Arial" w:cs="Arial" w:eastAsia="TimesNewRoman" w:hAnsi="Arial"/>
        </w:rPr>
        <w:t xml:space="preserve">. Banyak </w:t>
      </w:r>
      <w:r>
        <w:rPr>
          <w:rFonts w:ascii="Arial" w:cs="Arial" w:eastAsia="TimesNewRoman" w:hAnsi="Arial"/>
        </w:rPr>
        <w:t>masalah</w:t>
      </w:r>
      <w:r>
        <w:rPr>
          <w:rFonts w:ascii="Arial" w:cs="Arial" w:eastAsia="TimesNewRoman" w:hAnsi="Arial"/>
        </w:rPr>
        <w:t xml:space="preserve"> yang </w:t>
      </w:r>
      <w:r>
        <w:rPr>
          <w:rFonts w:ascii="Arial" w:cs="Arial" w:eastAsia="TimesNewRoman" w:hAnsi="Arial"/>
        </w:rPr>
        <w:t>dihadapi</w:t>
      </w:r>
      <w:r>
        <w:rPr>
          <w:rFonts w:ascii="Arial" w:cs="Arial" w:eastAsia="TimesNewRoman" w:hAnsi="Arial"/>
        </w:rPr>
        <w:t xml:space="preserve"> oleh para </w:t>
      </w:r>
      <w:r>
        <w:rPr>
          <w:rFonts w:ascii="Arial" w:cs="Arial" w:eastAsia="TimesNewRoman" w:hAnsi="Arial"/>
        </w:rPr>
        <w:t>petani</w:t>
      </w:r>
      <w:r>
        <w:rPr>
          <w:rFonts w:ascii="Arial" w:cs="Arial" w:eastAsia="TimesNewRoman" w:hAnsi="Arial"/>
        </w:rPr>
        <w:t>,</w:t>
      </w:r>
      <w:r>
        <w:rPr>
          <w:rFonts w:ascii="Arial" w:cs="Arial" w:eastAsia="TimesNewRoman" w:hAnsi="Arial"/>
        </w:rPr>
        <w:t xml:space="preserve"> </w:t>
      </w:r>
      <w:r>
        <w:rPr>
          <w:rFonts w:ascii="Arial" w:cs="Arial" w:eastAsia="TimesNewRoman" w:hAnsi="Arial"/>
        </w:rPr>
        <w:t>m</w:t>
      </w:r>
      <w:r>
        <w:rPr>
          <w:rFonts w:ascii="Arial" w:cs="Arial" w:eastAsia="TimesNewRoman" w:hAnsi="Arial"/>
        </w:rPr>
        <w:t>ulai</w:t>
      </w:r>
      <w:r>
        <w:rPr>
          <w:rFonts w:ascii="Arial" w:cs="Arial" w:eastAsia="TimesNewRoman" w:hAnsi="Arial"/>
        </w:rPr>
        <w:t xml:space="preserve"> </w:t>
      </w:r>
      <w:r>
        <w:rPr>
          <w:rFonts w:ascii="Arial" w:cs="Arial" w:eastAsia="TimesNewRoman" w:hAnsi="Arial"/>
        </w:rPr>
        <w:t>dari</w:t>
      </w:r>
      <w:r>
        <w:rPr>
          <w:rFonts w:ascii="Arial" w:cs="Arial" w:eastAsia="TimesNewRoman" w:hAnsi="Arial"/>
        </w:rPr>
        <w:t xml:space="preserve"> </w:t>
      </w:r>
      <w:r>
        <w:rPr>
          <w:rFonts w:ascii="Arial" w:cs="Arial" w:eastAsia="TimesNewRoman" w:hAnsi="Arial"/>
        </w:rPr>
        <w:t>rendahnya</w:t>
      </w:r>
      <w:r>
        <w:rPr>
          <w:rFonts w:ascii="Arial" w:cs="Arial" w:eastAsia="TimesNewRoman" w:hAnsi="Arial"/>
        </w:rPr>
        <w:t xml:space="preserve"> </w:t>
      </w:r>
      <w:r>
        <w:rPr>
          <w:rFonts w:ascii="Arial" w:cs="Arial" w:eastAsia="TimesNewRoman" w:hAnsi="Arial"/>
        </w:rPr>
        <w:t>kualitas</w:t>
      </w:r>
      <w:r>
        <w:rPr>
          <w:rFonts w:ascii="Arial" w:cs="Arial" w:eastAsia="TimesNewRoman" w:hAnsi="Arial"/>
        </w:rPr>
        <w:t xml:space="preserve"> </w:t>
      </w:r>
      <w:r>
        <w:rPr>
          <w:rFonts w:ascii="Arial" w:cs="Arial" w:eastAsia="TimesNewRoman" w:hAnsi="Arial"/>
        </w:rPr>
        <w:t>kopra</w:t>
      </w:r>
      <w:r>
        <w:rPr>
          <w:rFonts w:ascii="Arial" w:cs="Arial" w:eastAsia="TimesNewRoman" w:hAnsi="Arial"/>
        </w:rPr>
        <w:t xml:space="preserve"> yang </w:t>
      </w:r>
      <w:r>
        <w:rPr>
          <w:rFonts w:ascii="Arial" w:cs="Arial" w:eastAsia="TimesNewRoman" w:hAnsi="Arial"/>
        </w:rPr>
        <w:t>dihasilkan</w:t>
      </w:r>
      <w:r>
        <w:rPr>
          <w:rFonts w:ascii="Arial" w:cs="Arial" w:eastAsia="TimesNewRoman" w:hAnsi="Arial"/>
        </w:rPr>
        <w:t xml:space="preserve"> oleh </w:t>
      </w:r>
      <w:r>
        <w:rPr>
          <w:rFonts w:ascii="Arial" w:cs="Arial" w:eastAsia="TimesNewRoman" w:hAnsi="Arial"/>
        </w:rPr>
        <w:t>petani</w:t>
      </w:r>
      <w:r>
        <w:rPr>
          <w:rFonts w:ascii="Arial" w:cs="Arial" w:eastAsia="TimesNewRoman" w:hAnsi="Arial"/>
        </w:rPr>
        <w:t xml:space="preserve"> yang </w:t>
      </w:r>
      <w:r>
        <w:rPr>
          <w:rFonts w:ascii="Arial" w:cs="Arial" w:eastAsia="TimesNewRoman" w:hAnsi="Arial"/>
        </w:rPr>
        <w:t>bukan</w:t>
      </w:r>
      <w:r>
        <w:rPr>
          <w:rFonts w:ascii="Arial" w:cs="Arial" w:eastAsia="TimesNewRoman" w:hAnsi="Arial"/>
        </w:rPr>
        <w:t xml:space="preserve"> </w:t>
      </w:r>
      <w:r>
        <w:rPr>
          <w:rFonts w:ascii="Arial" w:cs="Arial" w:eastAsia="TimesNewRoman" w:hAnsi="Arial"/>
        </w:rPr>
        <w:t>saja</w:t>
      </w:r>
      <w:r>
        <w:rPr>
          <w:rFonts w:ascii="Arial" w:cs="Arial" w:eastAsia="TimesNewRoman" w:hAnsi="Arial"/>
        </w:rPr>
        <w:t xml:space="preserve"> </w:t>
      </w:r>
      <w:r>
        <w:rPr>
          <w:rFonts w:ascii="Arial" w:cs="Arial" w:eastAsia="TimesNewRoman" w:hAnsi="Arial"/>
        </w:rPr>
        <w:t>mengakibatkan</w:t>
      </w:r>
      <w:r>
        <w:rPr>
          <w:rFonts w:ascii="Arial" w:cs="Arial" w:eastAsia="TimesNewRoman" w:hAnsi="Arial"/>
        </w:rPr>
        <w:t xml:space="preserve"> </w:t>
      </w:r>
      <w:r>
        <w:rPr>
          <w:rFonts w:ascii="Arial" w:cs="Arial" w:eastAsia="TimesNewRoman" w:hAnsi="Arial"/>
        </w:rPr>
        <w:t>biaya</w:t>
      </w:r>
      <w:r>
        <w:rPr>
          <w:rFonts w:ascii="Arial" w:cs="Arial" w:eastAsia="TimesNewRoman" w:hAnsi="Arial"/>
        </w:rPr>
        <w:t xml:space="preserve"> </w:t>
      </w:r>
      <w:r>
        <w:rPr>
          <w:rFonts w:ascii="Arial" w:cs="Arial" w:eastAsia="TimesNewRoman" w:hAnsi="Arial"/>
        </w:rPr>
        <w:t>penyusutan</w:t>
      </w:r>
      <w:r>
        <w:rPr>
          <w:rFonts w:ascii="Arial" w:cs="Arial" w:eastAsia="TimesNewRoman" w:hAnsi="Arial"/>
        </w:rPr>
        <w:t xml:space="preserve"> </w:t>
      </w:r>
      <w:r>
        <w:rPr>
          <w:rFonts w:ascii="Arial" w:cs="Arial" w:eastAsia="TimesNewRoman" w:hAnsi="Arial"/>
        </w:rPr>
        <w:t>semakin</w:t>
      </w:r>
      <w:r>
        <w:rPr>
          <w:rFonts w:ascii="Arial" w:cs="Arial" w:eastAsia="TimesNewRoman" w:hAnsi="Arial"/>
        </w:rPr>
        <w:t xml:space="preserve"> </w:t>
      </w:r>
      <w:r>
        <w:rPr>
          <w:rFonts w:ascii="Arial" w:cs="Arial" w:eastAsia="TimesNewRoman" w:hAnsi="Arial"/>
        </w:rPr>
        <w:t>meningkat</w:t>
      </w:r>
      <w:r>
        <w:rPr>
          <w:rFonts w:ascii="Arial" w:cs="Arial" w:eastAsia="TimesNewRoman" w:hAnsi="Arial"/>
        </w:rPr>
        <w:t xml:space="preserve">, juga </w:t>
      </w:r>
      <w:r>
        <w:rPr>
          <w:rFonts w:ascii="Arial" w:cs="Arial" w:hAnsi="Arial"/>
          <w:lang w:val="id-ID"/>
        </w:rPr>
        <w:t xml:space="preserve">karena belum efisiennya proses produksi dan kurang memadainya kemampuan petani untuk mengelola usahatani </w:t>
      </w:r>
      <w:r>
        <w:rPr>
          <w:rFonts w:ascii="Arial" w:cs="Arial" w:hAnsi="Arial"/>
        </w:rPr>
        <w:t>kopra</w:t>
      </w:r>
      <w:r>
        <w:rPr>
          <w:rFonts w:ascii="Arial" w:cs="Arial" w:hAnsi="Arial"/>
        </w:rPr>
        <w:t xml:space="preserve">. </w:t>
      </w:r>
      <w:r>
        <w:rPr>
          <w:rFonts w:ascii="Arial" w:cs="Arial" w:hAnsi="Arial"/>
          <w:lang w:val="id-ID"/>
        </w:rPr>
        <w:t>Hal ini menunjukkan adanya r</w:t>
      </w:r>
      <w:r>
        <w:rPr>
          <w:rFonts w:ascii="Arial" w:cs="Arial" w:hAnsi="Arial"/>
        </w:rPr>
        <w:t>e</w:t>
      </w:r>
      <w:r>
        <w:rPr>
          <w:rFonts w:ascii="Arial" w:cs="Arial" w:hAnsi="Arial"/>
          <w:lang w:val="id-ID"/>
        </w:rPr>
        <w:t>siko dalam kegiatan usaha</w:t>
      </w:r>
      <w:r>
        <w:rPr>
          <w:rFonts w:ascii="Arial" w:cs="Arial" w:hAnsi="Arial"/>
        </w:rPr>
        <w:t xml:space="preserve"> </w:t>
      </w:r>
      <w:r>
        <w:rPr>
          <w:rFonts w:ascii="Arial" w:cs="Arial" w:hAnsi="Arial"/>
        </w:rPr>
        <w:t>kopra</w:t>
      </w:r>
      <w:r>
        <w:rPr>
          <w:rFonts w:ascii="Arial" w:cs="Arial" w:hAnsi="Arial"/>
        </w:rPr>
        <w:t xml:space="preserve"> </w:t>
      </w:r>
      <w:r>
        <w:rPr>
          <w:rFonts w:ascii="Arial" w:cs="Arial" w:hAnsi="Arial"/>
          <w:lang w:val="id-ID"/>
        </w:rPr>
        <w:t xml:space="preserve"> terutama r</w:t>
      </w:r>
      <w:r>
        <w:rPr>
          <w:rFonts w:ascii="Arial" w:cs="Arial" w:hAnsi="Arial"/>
        </w:rPr>
        <w:t>e</w:t>
      </w:r>
      <w:r>
        <w:rPr>
          <w:rFonts w:ascii="Arial" w:cs="Arial" w:hAnsi="Arial"/>
          <w:lang w:val="id-ID"/>
        </w:rPr>
        <w:t>siko produksi. R</w:t>
      </w:r>
      <w:r>
        <w:rPr>
          <w:rFonts w:ascii="Arial" w:cs="Arial" w:hAnsi="Arial"/>
        </w:rPr>
        <w:t>e</w:t>
      </w:r>
      <w:r>
        <w:rPr>
          <w:rFonts w:ascii="Arial" w:cs="Arial" w:hAnsi="Arial"/>
          <w:lang w:val="id-ID"/>
        </w:rPr>
        <w:t xml:space="preserve">siko produksi  berpengaruh </w:t>
      </w:r>
      <w:r>
        <w:rPr>
          <w:rFonts w:ascii="Arial" w:cs="Arial" w:hAnsi="Arial"/>
        </w:rPr>
        <w:t>terhadap</w:t>
      </w:r>
      <w:r>
        <w:rPr>
          <w:rFonts w:ascii="Arial" w:cs="Arial" w:hAnsi="Arial"/>
        </w:rPr>
        <w:t xml:space="preserve"> </w:t>
      </w:r>
      <w:r>
        <w:rPr>
          <w:rFonts w:ascii="Arial" w:cs="Arial" w:hAnsi="Arial"/>
        </w:rPr>
        <w:t>produksi</w:t>
      </w:r>
      <w:r>
        <w:rPr>
          <w:rFonts w:ascii="Arial" w:cs="Arial" w:hAnsi="Arial"/>
        </w:rPr>
        <w:t xml:space="preserve"> yang </w:t>
      </w:r>
      <w:r>
        <w:rPr>
          <w:rFonts w:ascii="Arial" w:cs="Arial" w:hAnsi="Arial"/>
        </w:rPr>
        <w:t>dihasilkan</w:t>
      </w:r>
      <w:r>
        <w:rPr>
          <w:rFonts w:ascii="Arial" w:cs="Arial" w:hAnsi="Arial"/>
        </w:rPr>
        <w:t xml:space="preserve"> </w:t>
      </w:r>
      <w:r>
        <w:rPr>
          <w:rFonts w:ascii="Arial" w:cs="Arial" w:hAnsi="Arial"/>
        </w:rPr>
        <w:t xml:space="preserve"> dan </w:t>
      </w:r>
      <w:r>
        <w:rPr>
          <w:rFonts w:ascii="Arial" w:cs="Arial" w:hAnsi="Arial"/>
        </w:rPr>
        <w:t>berpengaruh</w:t>
      </w:r>
      <w:r>
        <w:rPr>
          <w:rFonts w:ascii="Arial" w:cs="Arial" w:hAnsi="Arial"/>
        </w:rPr>
        <w:t xml:space="preserve"> </w:t>
      </w:r>
      <w:r>
        <w:rPr>
          <w:rFonts w:ascii="Arial" w:cs="Arial" w:hAnsi="Arial"/>
        </w:rPr>
        <w:t>terhadap</w:t>
      </w:r>
      <w:r>
        <w:rPr>
          <w:rFonts w:ascii="Arial" w:cs="Arial" w:hAnsi="Arial"/>
        </w:rPr>
        <w:t xml:space="preserve"> </w:t>
      </w:r>
      <w:r>
        <w:rPr>
          <w:rFonts w:ascii="Arial" w:cs="Arial" w:hAnsi="Arial"/>
        </w:rPr>
        <w:t>pendapatan</w:t>
      </w:r>
      <w:r>
        <w:rPr>
          <w:rFonts w:ascii="Arial" w:cs="Arial" w:hAnsi="Arial"/>
        </w:rPr>
        <w:t xml:space="preserve"> </w:t>
      </w:r>
      <w:r>
        <w:rPr>
          <w:rFonts w:ascii="Arial" w:cs="Arial" w:hAnsi="Arial"/>
        </w:rPr>
        <w:t>usaha</w:t>
      </w:r>
      <w:r>
        <w:rPr>
          <w:rFonts w:ascii="Arial" w:cs="Arial" w:hAnsi="Arial"/>
        </w:rPr>
        <w:t xml:space="preserve"> (</w:t>
      </w:r>
      <w:r>
        <w:rPr>
          <w:rFonts w:ascii="Arial" w:cs="Arial" w:hAnsi="Arial"/>
        </w:rPr>
        <w:t>Marhawati</w:t>
      </w:r>
      <w:r>
        <w:rPr>
          <w:rFonts w:ascii="Arial" w:cs="Arial" w:hAnsi="Arial"/>
        </w:rPr>
        <w:t>, 2019)</w:t>
      </w:r>
      <w:r>
        <w:rPr>
          <w:rFonts w:ascii="Arial" w:cs="Arial" w:hAnsi="Arial"/>
          <w:lang w:val="id-ID"/>
        </w:rPr>
        <w:t xml:space="preserve">. Oleh karena itu </w:t>
      </w:r>
      <w:r>
        <w:rPr>
          <w:rFonts w:ascii="Arial" w:cs="Arial" w:hAnsi="Arial"/>
          <w:lang w:val="id-ID"/>
        </w:rPr>
        <w:t xml:space="preserve">perlu mengkaji analisis pendapatan usaha </w:t>
      </w:r>
      <w:r>
        <w:rPr>
          <w:rFonts w:ascii="Arial" w:cs="Arial" w:hAnsi="Arial"/>
        </w:rPr>
        <w:t>kopra</w:t>
      </w:r>
      <w:r>
        <w:rPr>
          <w:rFonts w:ascii="Arial" w:cs="Arial" w:hAnsi="Arial"/>
        </w:rPr>
        <w:t xml:space="preserve"> di </w:t>
      </w:r>
      <w:r>
        <w:rPr>
          <w:rFonts w:ascii="Arial" w:cs="Arial" w:hAnsi="Arial"/>
        </w:rPr>
        <w:t>Desa</w:t>
      </w:r>
      <w:r>
        <w:rPr>
          <w:rFonts w:ascii="Arial" w:cs="Arial" w:hAnsi="Arial"/>
        </w:rPr>
        <w:t xml:space="preserve"> </w:t>
      </w:r>
      <w:r>
        <w:rPr>
          <w:rFonts w:ascii="Arial" w:cs="Arial" w:hAnsi="Arial"/>
          <w:lang w:val="en-ID"/>
        </w:rPr>
        <w:t>Bontolempangan</w:t>
      </w:r>
      <w:r>
        <w:rPr>
          <w:rFonts w:ascii="Arial" w:cs="Arial" w:hAnsi="Arial"/>
          <w:lang w:val="en-ID"/>
        </w:rPr>
        <w:t xml:space="preserve"> </w:t>
      </w:r>
      <w:r>
        <w:rPr>
          <w:rFonts w:ascii="Arial" w:cs="Arial" w:hAnsi="Arial"/>
        </w:rPr>
        <w:t>Kecamatan</w:t>
      </w:r>
      <w:r>
        <w:rPr>
          <w:rFonts w:ascii="Arial" w:cs="Arial" w:hAnsi="Arial"/>
        </w:rPr>
        <w:t xml:space="preserve"> </w:t>
      </w:r>
      <w:r>
        <w:rPr>
          <w:rFonts w:ascii="Arial" w:cs="Arial" w:hAnsi="Arial"/>
        </w:rPr>
        <w:t>B</w:t>
      </w:r>
      <w:r>
        <w:rPr>
          <w:rFonts w:ascii="Arial" w:cs="Arial" w:hAnsi="Arial"/>
        </w:rPr>
        <w:t>uki</w:t>
      </w:r>
      <w:r>
        <w:rPr>
          <w:rFonts w:ascii="Arial" w:cs="Arial" w:hAnsi="Arial"/>
        </w:rPr>
        <w:t xml:space="preserve"> </w:t>
      </w:r>
      <w:r>
        <w:rPr>
          <w:rFonts w:ascii="Arial" w:cs="Arial" w:hAnsi="Arial"/>
        </w:rPr>
        <w:t>Kabupaten</w:t>
      </w:r>
      <w:r>
        <w:rPr>
          <w:rFonts w:ascii="Arial" w:cs="Arial" w:hAnsi="Arial"/>
        </w:rPr>
        <w:t xml:space="preserve"> </w:t>
      </w:r>
      <w:r>
        <w:rPr>
          <w:rFonts w:ascii="Arial" w:cs="Arial" w:hAnsi="Arial"/>
        </w:rPr>
        <w:t>Kepulauan</w:t>
      </w:r>
      <w:r>
        <w:rPr>
          <w:rFonts w:ascii="Arial" w:cs="Arial" w:hAnsi="Arial"/>
        </w:rPr>
        <w:t xml:space="preserve"> </w:t>
      </w:r>
      <w:r>
        <w:rPr>
          <w:rFonts w:ascii="Arial" w:cs="Arial" w:hAnsi="Arial"/>
        </w:rPr>
        <w:t>Selayar</w:t>
      </w:r>
      <w:r>
        <w:rPr>
          <w:rFonts w:ascii="Arial" w:cs="Arial" w:hAnsi="Arial"/>
        </w:rPr>
        <w:t>.</w:t>
      </w:r>
    </w:p>
    <w:p>
      <w:pPr>
        <w:pStyle w:val="style157"/>
        <w:ind w:firstLine="567"/>
        <w:jc w:val="both"/>
        <w:rPr>
          <w:rFonts w:ascii="Arial" w:cs="Arial" w:hAnsi="Arial"/>
          <w:lang w:val="en-ID"/>
        </w:rPr>
      </w:pPr>
    </w:p>
    <w:p>
      <w:pPr>
        <w:pStyle w:val="style157"/>
        <w:jc w:val="both"/>
        <w:rPr>
          <w:rFonts w:ascii="Arial" w:cs="Arial" w:hAnsi="Arial"/>
          <w:b/>
          <w:bCs/>
          <w:lang w:val="en-ID"/>
        </w:rPr>
      </w:pPr>
      <w:r>
        <w:rPr>
          <w:rFonts w:ascii="Arial" w:cs="Arial" w:hAnsi="Arial"/>
          <w:b/>
          <w:bCs/>
          <w:lang w:val="en-ID"/>
        </w:rPr>
        <w:t>METODE PENELITIAN</w:t>
      </w:r>
    </w:p>
    <w:p>
      <w:pPr>
        <w:pStyle w:val="style179"/>
        <w:spacing w:lineRule="auto" w:line="240"/>
        <w:ind w:left="0" w:firstLine="567"/>
        <w:jc w:val="both"/>
        <w:rPr>
          <w:rFonts w:ascii="Arial" w:cs="Arial" w:hAnsi="Arial"/>
          <w:lang w:val="en-ID"/>
        </w:rPr>
      </w:pPr>
      <w:r>
        <w:rPr>
          <w:rFonts w:ascii="Arial" w:cs="Arial" w:hAnsi="Arial"/>
          <w:lang w:val="en-ID"/>
        </w:rPr>
        <w:t>Metode</w:t>
      </w:r>
      <w:r>
        <w:rPr>
          <w:rFonts w:ascii="Arial" w:cs="Arial" w:hAnsi="Arial"/>
          <w:lang w:val="en-ID"/>
        </w:rPr>
        <w:t xml:space="preserve"> </w:t>
      </w:r>
      <w:r>
        <w:rPr>
          <w:rFonts w:ascii="Arial" w:cs="Arial" w:hAnsi="Arial"/>
          <w:lang w:val="en-ID"/>
        </w:rPr>
        <w:t>penelitian</w:t>
      </w:r>
      <w:r>
        <w:rPr>
          <w:rFonts w:ascii="Arial" w:cs="Arial" w:hAnsi="Arial"/>
          <w:lang w:val="en-ID"/>
        </w:rPr>
        <w:t xml:space="preserve"> yang </w:t>
      </w:r>
      <w:r>
        <w:rPr>
          <w:rFonts w:ascii="Arial" w:cs="Arial" w:hAnsi="Arial"/>
          <w:lang w:val="en-ID"/>
        </w:rPr>
        <w:t>digunakan</w:t>
      </w:r>
      <w:r>
        <w:rPr>
          <w:rFonts w:ascii="Arial" w:cs="Arial" w:hAnsi="Arial"/>
          <w:lang w:val="en-ID"/>
        </w:rPr>
        <w:t xml:space="preserve"> oleh </w:t>
      </w:r>
      <w:r>
        <w:rPr>
          <w:rFonts w:ascii="Arial" w:cs="Arial" w:hAnsi="Arial"/>
          <w:lang w:val="en-ID"/>
        </w:rPr>
        <w:t>penulis</w:t>
      </w:r>
      <w:r>
        <w:rPr>
          <w:rFonts w:ascii="Arial" w:cs="Arial" w:hAnsi="Arial"/>
          <w:lang w:val="en-ID"/>
        </w:rPr>
        <w:t xml:space="preserve"> </w:t>
      </w:r>
      <w:r>
        <w:rPr>
          <w:rFonts w:ascii="Arial" w:cs="Arial" w:hAnsi="Arial"/>
          <w:lang w:val="en-ID"/>
        </w:rPr>
        <w:t>adalah</w:t>
      </w:r>
      <w:r>
        <w:rPr>
          <w:rFonts w:ascii="Arial" w:cs="Arial" w:hAnsi="Arial"/>
          <w:lang w:val="en-ID"/>
        </w:rPr>
        <w:t xml:space="preserve"> </w:t>
      </w:r>
      <w:r>
        <w:rPr>
          <w:rFonts w:ascii="Arial" w:cs="Arial" w:hAnsi="Arial"/>
          <w:lang w:val="en-ID"/>
        </w:rPr>
        <w:t>penelitian</w:t>
      </w:r>
      <w:r>
        <w:rPr>
          <w:rFonts w:ascii="Arial" w:cs="Arial" w:hAnsi="Arial"/>
          <w:lang w:val="en-ID"/>
        </w:rPr>
        <w:t xml:space="preserve"> </w:t>
      </w:r>
      <w:r>
        <w:rPr>
          <w:rFonts w:ascii="Arial" w:cs="Arial" w:hAnsi="Arial"/>
          <w:lang w:val="en-ID"/>
        </w:rPr>
        <w:t>deskriptif</w:t>
      </w:r>
      <w:r>
        <w:rPr>
          <w:rFonts w:ascii="Arial" w:cs="Arial" w:hAnsi="Arial"/>
          <w:lang w:val="en-ID"/>
        </w:rPr>
        <w:t xml:space="preserve"> </w:t>
      </w:r>
      <w:r>
        <w:rPr>
          <w:rFonts w:ascii="Arial" w:cs="Arial" w:hAnsi="Arial"/>
          <w:lang w:val="en-ID"/>
        </w:rPr>
        <w:t>kuantitatif</w:t>
      </w:r>
      <w:r>
        <w:rPr>
          <w:rFonts w:ascii="Arial" w:cs="Arial" w:hAnsi="Arial"/>
          <w:lang w:val="en-ID"/>
        </w:rPr>
        <w:t xml:space="preserve">. </w:t>
      </w:r>
      <w:r>
        <w:rPr>
          <w:rFonts w:ascii="Arial" w:cs="Arial" w:hAnsi="Arial"/>
          <w:lang w:val="en-ID"/>
        </w:rPr>
        <w:t xml:space="preserve">Teknik </w:t>
      </w:r>
      <w:r>
        <w:rPr>
          <w:rFonts w:ascii="Arial" w:cs="Arial" w:hAnsi="Arial"/>
          <w:lang w:val="en-ID"/>
        </w:rPr>
        <w:t>pengumpulan</w:t>
      </w:r>
      <w:r>
        <w:rPr>
          <w:rFonts w:ascii="Arial" w:cs="Arial" w:hAnsi="Arial"/>
          <w:lang w:val="en-ID"/>
        </w:rPr>
        <w:t xml:space="preserve"> data</w:t>
      </w:r>
      <w:r>
        <w:rPr>
          <w:rFonts w:ascii="Arial" w:cs="Arial" w:hAnsi="Arial"/>
          <w:lang w:val="en-ID"/>
        </w:rPr>
        <w:t xml:space="preserve"> yang </w:t>
      </w:r>
      <w:r>
        <w:rPr>
          <w:rFonts w:ascii="Arial" w:cs="Arial" w:hAnsi="Arial"/>
          <w:lang w:val="en-ID"/>
        </w:rPr>
        <w:t>digunakan</w:t>
      </w:r>
      <w:bookmarkEnd w:id="0"/>
      <w:r>
        <w:rPr>
          <w:rFonts w:ascii="Arial" w:cs="Arial" w:hAnsi="Arial"/>
          <w:lang w:val="en-ID"/>
        </w:rPr>
        <w:t xml:space="preserve"> </w:t>
      </w:r>
      <w:r>
        <w:rPr>
          <w:rFonts w:ascii="Arial" w:cs="Arial" w:hAnsi="Arial"/>
          <w:lang w:val="en-ID"/>
        </w:rPr>
        <w:t>yaitu</w:t>
      </w:r>
      <w:r>
        <w:rPr>
          <w:rFonts w:ascii="Arial" w:cs="Arial" w:hAnsi="Arial"/>
          <w:lang w:val="en-ID"/>
        </w:rPr>
        <w:t xml:space="preserve"> </w:t>
      </w:r>
      <w:r>
        <w:rPr>
          <w:rFonts w:ascii="Arial" w:cs="Arial" w:hAnsi="Arial"/>
          <w:lang w:val="en-ID"/>
        </w:rPr>
        <w:t>observasi</w:t>
      </w:r>
      <w:r>
        <w:rPr>
          <w:rFonts w:ascii="Arial" w:cs="Arial" w:hAnsi="Arial"/>
          <w:lang w:val="en-ID"/>
        </w:rPr>
        <w:t xml:space="preserve">, </w:t>
      </w:r>
      <w:r>
        <w:rPr>
          <w:rFonts w:ascii="Arial" w:cs="Arial" w:hAnsi="Arial"/>
          <w:lang w:val="en-ID"/>
        </w:rPr>
        <w:t>dokumentasi</w:t>
      </w:r>
      <w:r>
        <w:rPr>
          <w:rFonts w:ascii="Arial" w:cs="Arial" w:hAnsi="Arial"/>
          <w:lang w:val="en-ID"/>
        </w:rPr>
        <w:t xml:space="preserve">, dan </w:t>
      </w:r>
      <w:r>
        <w:rPr>
          <w:rFonts w:ascii="Arial" w:cs="Arial" w:hAnsi="Arial"/>
          <w:lang w:val="en-ID"/>
        </w:rPr>
        <w:t>wawancara</w:t>
      </w:r>
      <w:r>
        <w:rPr>
          <w:rFonts w:ascii="Arial" w:cs="Arial" w:hAnsi="Arial"/>
          <w:lang w:val="en-ID"/>
        </w:rPr>
        <w:t>.</w:t>
      </w:r>
      <w:r>
        <w:rPr>
          <w:rFonts w:ascii="Arial" w:cs="Arial" w:hAnsi="Arial"/>
        </w:rPr>
        <w:t xml:space="preserve"> </w:t>
      </w:r>
      <w:r>
        <w:rPr>
          <w:rFonts w:ascii="Arial" w:cs="Arial" w:hAnsi="Arial"/>
        </w:rPr>
        <w:t xml:space="preserve"> </w:t>
      </w:r>
      <w:r>
        <w:rPr>
          <w:rFonts w:ascii="Arial" w:cs="Arial" w:hAnsi="Arial"/>
        </w:rPr>
        <w:t>Populasi</w:t>
      </w:r>
      <w:r>
        <w:rPr>
          <w:rFonts w:ascii="Arial" w:cs="Arial" w:hAnsi="Arial"/>
        </w:rPr>
        <w:t xml:space="preserve"> yang </w:t>
      </w:r>
      <w:r>
        <w:rPr>
          <w:rFonts w:ascii="Arial" w:cs="Arial" w:hAnsi="Arial"/>
        </w:rPr>
        <w:t>terpilih</w:t>
      </w:r>
      <w:r>
        <w:rPr>
          <w:rFonts w:ascii="Arial" w:cs="Arial" w:hAnsi="Arial"/>
        </w:rPr>
        <w:t xml:space="preserve"> </w:t>
      </w:r>
      <w:r>
        <w:rPr>
          <w:rFonts w:ascii="Arial" w:cs="Arial" w:hAnsi="Arial"/>
        </w:rPr>
        <w:t>dijadikan</w:t>
      </w:r>
      <w:r>
        <w:rPr>
          <w:rFonts w:ascii="Arial" w:cs="Arial" w:hAnsi="Arial"/>
        </w:rPr>
        <w:t xml:space="preserve"> </w:t>
      </w:r>
      <w:r>
        <w:rPr>
          <w:rFonts w:ascii="Arial" w:cs="Arial" w:hAnsi="Arial"/>
        </w:rPr>
        <w:t>sasaran</w:t>
      </w:r>
      <w:r>
        <w:rPr>
          <w:rFonts w:ascii="Arial" w:cs="Arial" w:hAnsi="Arial"/>
        </w:rPr>
        <w:t xml:space="preserve"> </w:t>
      </w:r>
      <w:r>
        <w:rPr>
          <w:rFonts w:ascii="Arial" w:cs="Arial" w:hAnsi="Arial"/>
        </w:rPr>
        <w:t>penelitian</w:t>
      </w:r>
      <w:r>
        <w:rPr>
          <w:rFonts w:ascii="Arial" w:cs="Arial" w:hAnsi="Arial"/>
        </w:rPr>
        <w:t xml:space="preserve"> </w:t>
      </w:r>
      <w:r>
        <w:rPr>
          <w:rFonts w:ascii="Arial" w:cs="Arial" w:hAnsi="Arial"/>
        </w:rPr>
        <w:t>adalah</w:t>
      </w:r>
      <w:r>
        <w:rPr>
          <w:rFonts w:ascii="Times New Roman" w:cs="Times New Roman" w:hAnsi="Times New Roman"/>
          <w:sz w:val="24"/>
          <w:szCs w:val="24"/>
        </w:rPr>
        <w:t xml:space="preserve"> </w:t>
      </w:r>
      <w:r>
        <w:rPr>
          <w:rFonts w:ascii="Arial" w:cs="Arial" w:hAnsi="Arial"/>
          <w:lang w:val="en-ID"/>
        </w:rPr>
        <w:t>semua</w:t>
      </w:r>
      <w:r>
        <w:rPr>
          <w:rFonts w:ascii="Arial" w:cs="Arial" w:hAnsi="Arial"/>
          <w:lang w:val="en-ID"/>
        </w:rPr>
        <w:t xml:space="preserve"> </w:t>
      </w:r>
      <w:r>
        <w:rPr>
          <w:rFonts w:ascii="Arial" w:cs="Arial" w:hAnsi="Arial"/>
          <w:lang w:val="en-ID"/>
        </w:rPr>
        <w:t>petani</w:t>
      </w:r>
      <w:r>
        <w:rPr>
          <w:rFonts w:ascii="Arial" w:cs="Arial" w:hAnsi="Arial"/>
          <w:lang w:val="en-ID"/>
        </w:rPr>
        <w:t xml:space="preserve"> </w:t>
      </w:r>
      <w:r>
        <w:rPr>
          <w:rFonts w:ascii="Arial" w:cs="Arial" w:hAnsi="Arial"/>
          <w:lang w:val="en-ID"/>
        </w:rPr>
        <w:t>kopra</w:t>
      </w:r>
      <w:r>
        <w:rPr>
          <w:rFonts w:ascii="Arial" w:cs="Arial" w:hAnsi="Arial"/>
          <w:lang w:val="en-ID"/>
        </w:rPr>
        <w:t xml:space="preserve"> di </w:t>
      </w:r>
      <w:r>
        <w:rPr>
          <w:rFonts w:ascii="Arial" w:cs="Arial" w:hAnsi="Arial"/>
          <w:lang w:val="en-ID"/>
        </w:rPr>
        <w:t>Desa</w:t>
      </w:r>
      <w:r>
        <w:rPr>
          <w:rFonts w:ascii="Arial" w:cs="Arial" w:hAnsi="Arial"/>
          <w:lang w:val="en-ID"/>
        </w:rPr>
        <w:t xml:space="preserve"> </w:t>
      </w:r>
      <w:r>
        <w:rPr>
          <w:rFonts w:ascii="Arial" w:cs="Arial" w:hAnsi="Arial"/>
          <w:lang w:val="en-ID"/>
        </w:rPr>
        <w:t>Bontolempangan</w:t>
      </w:r>
      <w:r>
        <w:rPr>
          <w:rFonts w:ascii="Arial" w:cs="Arial" w:hAnsi="Arial"/>
          <w:lang w:val="en-ID"/>
        </w:rPr>
        <w:t xml:space="preserve"> </w:t>
      </w:r>
      <w:r>
        <w:rPr>
          <w:rFonts w:ascii="Arial" w:cs="Arial" w:hAnsi="Arial"/>
          <w:lang w:val="en-ID"/>
        </w:rPr>
        <w:t>Kecamatan</w:t>
      </w:r>
      <w:r>
        <w:rPr>
          <w:rFonts w:ascii="Arial" w:cs="Arial" w:hAnsi="Arial"/>
          <w:lang w:val="en-ID"/>
        </w:rPr>
        <w:t xml:space="preserve"> </w:t>
      </w:r>
      <w:r>
        <w:rPr>
          <w:rFonts w:ascii="Arial" w:cs="Arial" w:hAnsi="Arial"/>
          <w:lang w:val="en-ID"/>
        </w:rPr>
        <w:t>Buki</w:t>
      </w:r>
      <w:r>
        <w:rPr>
          <w:rFonts w:ascii="Arial" w:cs="Arial" w:hAnsi="Arial"/>
          <w:lang w:val="en-ID"/>
        </w:rPr>
        <w:t xml:space="preserve"> </w:t>
      </w:r>
      <w:r>
        <w:rPr>
          <w:rFonts w:ascii="Arial" w:cs="Arial" w:hAnsi="Arial"/>
          <w:lang w:val="en-ID"/>
        </w:rPr>
        <w:t>Kabupaten</w:t>
      </w:r>
      <w:r>
        <w:rPr>
          <w:rFonts w:ascii="Arial" w:cs="Arial" w:hAnsi="Arial"/>
          <w:lang w:val="en-ID"/>
        </w:rPr>
        <w:t xml:space="preserve"> </w:t>
      </w:r>
      <w:r>
        <w:rPr>
          <w:rFonts w:ascii="Arial" w:cs="Arial" w:hAnsi="Arial"/>
          <w:lang w:val="en-ID"/>
        </w:rPr>
        <w:t>Kepulauan</w:t>
      </w:r>
      <w:r>
        <w:rPr>
          <w:rFonts w:ascii="Arial" w:cs="Arial" w:hAnsi="Arial"/>
          <w:lang w:val="en-ID"/>
        </w:rPr>
        <w:t xml:space="preserve"> </w:t>
      </w:r>
      <w:r>
        <w:rPr>
          <w:rFonts w:ascii="Arial" w:cs="Arial" w:hAnsi="Arial"/>
          <w:lang w:val="en-ID"/>
        </w:rPr>
        <w:t>Selayar</w:t>
      </w:r>
      <w:r>
        <w:rPr>
          <w:rFonts w:ascii="Arial" w:cs="Arial" w:hAnsi="Arial"/>
          <w:lang w:val="en-ID"/>
        </w:rPr>
        <w:t xml:space="preserve"> yang </w:t>
      </w:r>
      <w:r>
        <w:rPr>
          <w:rFonts w:ascii="Arial" w:cs="Arial" w:hAnsi="Arial"/>
          <w:lang w:val="en-ID"/>
        </w:rPr>
        <w:t>berjumlah</w:t>
      </w:r>
      <w:r>
        <w:rPr>
          <w:rFonts w:ascii="Arial" w:cs="Arial" w:hAnsi="Arial"/>
          <w:lang w:val="en-ID"/>
        </w:rPr>
        <w:t xml:space="preserve"> 235 orang.</w:t>
      </w:r>
      <w:r>
        <w:rPr>
          <w:rFonts w:ascii="Arial" w:cs="Arial" w:hAnsi="Arial"/>
          <w:lang w:val="en-ID"/>
        </w:rPr>
        <w:t xml:space="preserve"> </w:t>
      </w:r>
      <w:r>
        <w:rPr>
          <w:rFonts w:ascii="Arial" w:cs="Arial" w:hAnsi="Arial"/>
          <w:lang w:val="en-ID"/>
        </w:rPr>
        <w:t>Dalam</w:t>
      </w:r>
      <w:r>
        <w:rPr>
          <w:rFonts w:ascii="Arial" w:cs="Arial" w:hAnsi="Arial"/>
          <w:lang w:val="en-ID"/>
        </w:rPr>
        <w:t xml:space="preserve"> </w:t>
      </w:r>
      <w:r>
        <w:rPr>
          <w:rFonts w:ascii="Arial" w:cs="Arial" w:hAnsi="Arial"/>
          <w:lang w:val="en-ID"/>
        </w:rPr>
        <w:t>penelitian</w:t>
      </w:r>
      <w:r>
        <w:rPr>
          <w:rFonts w:ascii="Arial" w:cs="Arial" w:hAnsi="Arial"/>
          <w:lang w:val="en-ID"/>
        </w:rPr>
        <w:t xml:space="preserve"> </w:t>
      </w:r>
      <w:r>
        <w:rPr>
          <w:rFonts w:ascii="Arial" w:cs="Arial" w:hAnsi="Arial"/>
          <w:lang w:val="en-ID"/>
        </w:rPr>
        <w:t>ini</w:t>
      </w:r>
      <w:r>
        <w:rPr>
          <w:rFonts w:ascii="Arial" w:cs="Arial" w:hAnsi="Arial"/>
          <w:lang w:val="en-ID"/>
        </w:rPr>
        <w:t xml:space="preserve"> </w:t>
      </w:r>
      <w:r>
        <w:rPr>
          <w:rFonts w:ascii="Arial" w:cs="Arial" w:hAnsi="Arial"/>
          <w:lang w:val="en-ID"/>
        </w:rPr>
        <w:t>pengambilan</w:t>
      </w:r>
      <w:r>
        <w:rPr>
          <w:rFonts w:ascii="Arial" w:cs="Arial" w:hAnsi="Arial"/>
          <w:lang w:val="en-ID"/>
        </w:rPr>
        <w:t xml:space="preserve"> </w:t>
      </w:r>
      <w:r>
        <w:rPr>
          <w:rFonts w:ascii="Arial" w:cs="Arial" w:hAnsi="Arial"/>
          <w:lang w:val="en-ID"/>
        </w:rPr>
        <w:t>sampel</w:t>
      </w:r>
      <w:r>
        <w:rPr>
          <w:rFonts w:ascii="Arial" w:cs="Arial" w:hAnsi="Arial"/>
          <w:lang w:val="en-ID"/>
        </w:rPr>
        <w:t xml:space="preserve"> </w:t>
      </w:r>
      <w:r>
        <w:rPr>
          <w:rFonts w:ascii="Arial" w:cs="Arial" w:hAnsi="Arial"/>
          <w:lang w:val="en-ID"/>
        </w:rPr>
        <w:t>menggunakan</w:t>
      </w:r>
      <w:r>
        <w:rPr>
          <w:rFonts w:ascii="Arial" w:cs="Arial" w:hAnsi="Arial"/>
          <w:lang w:val="en-ID"/>
        </w:rPr>
        <w:t xml:space="preserve"> </w:t>
      </w:r>
      <w:r>
        <w:rPr>
          <w:rFonts w:ascii="Arial" w:cs="Arial" w:hAnsi="Arial"/>
          <w:lang w:val="en-ID"/>
        </w:rPr>
        <w:t>teknik</w:t>
      </w:r>
      <w:r>
        <w:rPr>
          <w:rFonts w:ascii="Arial" w:cs="Arial" w:hAnsi="Arial"/>
          <w:lang w:val="en-ID"/>
        </w:rPr>
        <w:t xml:space="preserve"> simple random sampling (</w:t>
      </w:r>
      <w:r>
        <w:rPr>
          <w:rFonts w:ascii="Arial" w:cs="Arial" w:hAnsi="Arial"/>
          <w:lang w:val="en-ID"/>
        </w:rPr>
        <w:t>acak</w:t>
      </w:r>
      <w:r>
        <w:rPr>
          <w:rFonts w:ascii="Arial" w:cs="Arial" w:hAnsi="Arial"/>
          <w:lang w:val="en-ID"/>
        </w:rPr>
        <w:t>)</w:t>
      </w:r>
      <w:r>
        <w:rPr>
          <w:rFonts w:ascii="Arial" w:cs="Arial" w:hAnsi="Arial"/>
          <w:lang w:val="en-ID"/>
        </w:rPr>
        <w:t xml:space="preserve">. </w:t>
      </w:r>
      <w:r>
        <w:rPr>
          <w:rFonts w:ascii="Arial" w:cs="Arial" w:hAnsi="Arial"/>
          <w:lang w:val="en-ID"/>
        </w:rPr>
        <w:t xml:space="preserve">Dari </w:t>
      </w:r>
      <w:r>
        <w:rPr>
          <w:rFonts w:ascii="Arial" w:cs="Arial" w:hAnsi="Arial"/>
          <w:lang w:val="en-ID"/>
        </w:rPr>
        <w:t>populasi</w:t>
      </w:r>
      <w:r>
        <w:rPr>
          <w:rFonts w:ascii="Arial" w:cs="Arial" w:hAnsi="Arial"/>
          <w:lang w:val="en-ID"/>
        </w:rPr>
        <w:t xml:space="preserve"> </w:t>
      </w:r>
      <w:r>
        <w:rPr>
          <w:rFonts w:ascii="Arial" w:cs="Arial" w:hAnsi="Arial"/>
          <w:lang w:val="en-ID"/>
        </w:rPr>
        <w:t>sebesar</w:t>
      </w:r>
      <w:r>
        <w:rPr>
          <w:rFonts w:ascii="Arial" w:cs="Arial" w:hAnsi="Arial"/>
          <w:lang w:val="en-ID"/>
        </w:rPr>
        <w:t xml:space="preserve"> 235 orang </w:t>
      </w:r>
      <w:r>
        <w:rPr>
          <w:rFonts w:ascii="Arial" w:cs="Arial" w:hAnsi="Arial"/>
          <w:lang w:val="en-ID"/>
        </w:rPr>
        <w:t>maka</w:t>
      </w:r>
      <w:r>
        <w:rPr>
          <w:rFonts w:ascii="Arial" w:cs="Arial" w:hAnsi="Arial"/>
          <w:lang w:val="en-ID"/>
        </w:rPr>
        <w:t xml:space="preserve"> </w:t>
      </w:r>
      <w:r>
        <w:rPr>
          <w:rFonts w:ascii="Arial" w:cs="Arial" w:hAnsi="Arial"/>
          <w:lang w:val="en-ID"/>
        </w:rPr>
        <w:t>penarikan</w:t>
      </w:r>
      <w:r>
        <w:rPr>
          <w:rFonts w:ascii="Arial" w:cs="Arial" w:hAnsi="Arial"/>
          <w:lang w:val="en-ID"/>
        </w:rPr>
        <w:t xml:space="preserve"> </w:t>
      </w:r>
      <w:r>
        <w:rPr>
          <w:rFonts w:ascii="Arial" w:cs="Arial" w:hAnsi="Arial"/>
          <w:lang w:val="en-ID"/>
        </w:rPr>
        <w:t>sampel</w:t>
      </w:r>
      <w:r>
        <w:rPr>
          <w:rFonts w:ascii="Arial" w:cs="Arial" w:hAnsi="Arial"/>
          <w:lang w:val="en-ID"/>
        </w:rPr>
        <w:t xml:space="preserve"> </w:t>
      </w:r>
      <w:r>
        <w:rPr>
          <w:rFonts w:ascii="Arial" w:cs="Arial" w:hAnsi="Arial"/>
          <w:lang w:val="en-ID"/>
        </w:rPr>
        <w:t>sebesar</w:t>
      </w:r>
      <w:r>
        <w:rPr>
          <w:rFonts w:ascii="Arial" w:cs="Arial" w:hAnsi="Arial"/>
          <w:lang w:val="en-ID"/>
        </w:rPr>
        <w:t xml:space="preserve"> 10% </w:t>
      </w:r>
      <w:r>
        <w:rPr>
          <w:rFonts w:ascii="Arial" w:cs="Arial" w:hAnsi="Arial"/>
          <w:lang w:val="en-ID"/>
        </w:rPr>
        <w:t>sehingga</w:t>
      </w:r>
      <w:r>
        <w:rPr>
          <w:rFonts w:ascii="Arial" w:cs="Arial" w:hAnsi="Arial"/>
          <w:lang w:val="en-ID"/>
        </w:rPr>
        <w:t xml:space="preserve"> </w:t>
      </w:r>
      <w:r>
        <w:rPr>
          <w:rFonts w:ascii="Arial" w:cs="Arial" w:hAnsi="Arial"/>
          <w:lang w:val="en-ID"/>
        </w:rPr>
        <w:t>sampel</w:t>
      </w:r>
      <w:r>
        <w:rPr>
          <w:rFonts w:ascii="Arial" w:cs="Arial" w:hAnsi="Arial"/>
          <w:lang w:val="en-ID"/>
        </w:rPr>
        <w:t xml:space="preserve"> pada </w:t>
      </w:r>
      <w:r>
        <w:rPr>
          <w:rFonts w:ascii="Arial" w:cs="Arial" w:hAnsi="Arial"/>
          <w:lang w:val="en-ID"/>
        </w:rPr>
        <w:t>penelitian</w:t>
      </w:r>
      <w:r>
        <w:rPr>
          <w:rFonts w:ascii="Arial" w:cs="Arial" w:hAnsi="Arial"/>
          <w:lang w:val="en-ID"/>
        </w:rPr>
        <w:t xml:space="preserve"> </w:t>
      </w:r>
      <w:r>
        <w:rPr>
          <w:rFonts w:ascii="Arial" w:cs="Arial" w:hAnsi="Arial"/>
          <w:lang w:val="en-ID"/>
        </w:rPr>
        <w:t>ini</w:t>
      </w:r>
      <w:r>
        <w:rPr>
          <w:rFonts w:ascii="Arial" w:cs="Arial" w:hAnsi="Arial"/>
          <w:lang w:val="en-ID"/>
        </w:rPr>
        <w:t xml:space="preserve"> </w:t>
      </w:r>
      <w:r>
        <w:rPr>
          <w:rFonts w:ascii="Arial" w:cs="Arial" w:hAnsi="Arial"/>
          <w:lang w:val="en-ID"/>
        </w:rPr>
        <w:t>sebanyak</w:t>
      </w:r>
      <w:r>
        <w:rPr>
          <w:rFonts w:ascii="Arial" w:cs="Arial" w:hAnsi="Arial"/>
          <w:lang w:val="en-ID"/>
        </w:rPr>
        <w:t xml:space="preserve"> 24 orang </w:t>
      </w:r>
      <w:r>
        <w:rPr>
          <w:rFonts w:ascii="Arial" w:cs="Arial" w:hAnsi="Arial"/>
          <w:lang w:val="en-ID"/>
        </w:rPr>
        <w:t>petani</w:t>
      </w:r>
      <w:r>
        <w:rPr>
          <w:rFonts w:ascii="Arial" w:cs="Arial" w:hAnsi="Arial"/>
          <w:lang w:val="en-ID"/>
        </w:rPr>
        <w:t xml:space="preserve"> </w:t>
      </w:r>
      <w:r>
        <w:rPr>
          <w:rFonts w:ascii="Arial" w:cs="Arial" w:hAnsi="Arial"/>
          <w:lang w:val="en-ID"/>
        </w:rPr>
        <w:t>kopra</w:t>
      </w:r>
      <w:r>
        <w:rPr>
          <w:rFonts w:ascii="Arial" w:cs="Arial" w:hAnsi="Arial"/>
          <w:lang w:val="en-ID"/>
        </w:rPr>
        <w:t>.</w:t>
      </w:r>
    </w:p>
    <w:p>
      <w:pPr>
        <w:pStyle w:val="style179"/>
        <w:spacing w:lineRule="auto" w:line="240"/>
        <w:ind w:left="0" w:firstLine="567"/>
        <w:jc w:val="both"/>
        <w:rPr>
          <w:rFonts w:ascii="Arial" w:cs="Arial" w:hAnsi="Arial"/>
          <w:lang w:val="en-ID"/>
        </w:rPr>
      </w:pPr>
      <w:r>
        <w:rPr>
          <w:rFonts w:ascii="Arial" w:cs="Arial" w:hAnsi="Arial"/>
          <w:lang w:val="en-ID"/>
        </w:rPr>
        <w:t>Sumber</w:t>
      </w:r>
      <w:r>
        <w:rPr>
          <w:rFonts w:ascii="Arial" w:cs="Arial" w:hAnsi="Arial"/>
          <w:lang w:val="en-ID"/>
        </w:rPr>
        <w:t xml:space="preserve"> data yang </w:t>
      </w:r>
      <w:r>
        <w:rPr>
          <w:rFonts w:ascii="Arial" w:cs="Arial" w:hAnsi="Arial"/>
          <w:lang w:val="en-ID"/>
        </w:rPr>
        <w:t>digunakan</w:t>
      </w:r>
      <w:r>
        <w:rPr>
          <w:rFonts w:ascii="Arial" w:cs="Arial" w:hAnsi="Arial"/>
          <w:lang w:val="en-ID"/>
        </w:rPr>
        <w:t xml:space="preserve"> </w:t>
      </w:r>
      <w:r>
        <w:rPr>
          <w:rFonts w:ascii="Arial" w:cs="Arial" w:hAnsi="Arial"/>
          <w:lang w:val="en-ID"/>
        </w:rPr>
        <w:t>yaitu</w:t>
      </w:r>
      <w:r>
        <w:rPr>
          <w:rFonts w:ascii="Arial" w:cs="Arial" w:hAnsi="Arial"/>
          <w:lang w:val="en-ID"/>
        </w:rPr>
        <w:t xml:space="preserve"> data primer dan data </w:t>
      </w:r>
      <w:r>
        <w:rPr>
          <w:rFonts w:ascii="Arial" w:cs="Arial" w:hAnsi="Arial"/>
          <w:lang w:val="en-ID"/>
        </w:rPr>
        <w:t>se</w:t>
      </w:r>
      <w:r>
        <w:rPr>
          <w:rFonts w:ascii="Arial" w:cs="Arial" w:hAnsi="Arial"/>
          <w:lang w:val="en-ID"/>
        </w:rPr>
        <w:t>k</w:t>
      </w:r>
      <w:r>
        <w:rPr>
          <w:rFonts w:ascii="Arial" w:cs="Arial" w:hAnsi="Arial"/>
          <w:lang w:val="en-ID"/>
        </w:rPr>
        <w:t>under</w:t>
      </w:r>
      <w:r>
        <w:rPr>
          <w:rFonts w:ascii="Arial" w:cs="Arial" w:hAnsi="Arial"/>
          <w:lang w:val="en-ID"/>
        </w:rPr>
        <w:t xml:space="preserve">. Data primer </w:t>
      </w:r>
      <w:r>
        <w:rPr>
          <w:rFonts w:ascii="Arial" w:cs="Arial" w:hAnsi="Arial"/>
          <w:lang w:val="en-ID"/>
        </w:rPr>
        <w:t>diperoleh</w:t>
      </w:r>
      <w:r>
        <w:rPr>
          <w:rFonts w:ascii="Arial" w:cs="Arial" w:hAnsi="Arial"/>
          <w:lang w:val="en-ID"/>
        </w:rPr>
        <w:t xml:space="preserve"> </w:t>
      </w:r>
      <w:r>
        <w:rPr>
          <w:rFonts w:ascii="Arial" w:cs="Arial" w:hAnsi="Arial"/>
          <w:lang w:val="en-ID"/>
        </w:rPr>
        <w:t>dari</w:t>
      </w:r>
      <w:r>
        <w:rPr>
          <w:rFonts w:ascii="Arial" w:cs="Arial" w:hAnsi="Arial"/>
          <w:lang w:val="en-ID"/>
        </w:rPr>
        <w:t xml:space="preserve"> </w:t>
      </w:r>
      <w:r>
        <w:rPr>
          <w:rFonts w:ascii="Arial" w:cs="Arial" w:hAnsi="Arial"/>
          <w:lang w:val="en-ID"/>
        </w:rPr>
        <w:t>wawancara</w:t>
      </w:r>
      <w:r>
        <w:rPr>
          <w:rFonts w:ascii="Arial" w:cs="Arial" w:hAnsi="Arial"/>
          <w:lang w:val="en-ID"/>
        </w:rPr>
        <w:t xml:space="preserve"> </w:t>
      </w:r>
      <w:r>
        <w:rPr>
          <w:rFonts w:ascii="Arial" w:cs="Arial" w:hAnsi="Arial"/>
          <w:lang w:val="en-ID"/>
        </w:rPr>
        <w:t>secara</w:t>
      </w:r>
      <w:r>
        <w:rPr>
          <w:rFonts w:ascii="Arial" w:cs="Arial" w:hAnsi="Arial"/>
          <w:lang w:val="en-ID"/>
        </w:rPr>
        <w:t xml:space="preserve"> </w:t>
      </w:r>
      <w:r>
        <w:rPr>
          <w:rFonts w:ascii="Arial" w:cs="Arial" w:hAnsi="Arial"/>
          <w:lang w:val="en-ID"/>
        </w:rPr>
        <w:t>langsung</w:t>
      </w:r>
      <w:r>
        <w:rPr>
          <w:rFonts w:ascii="Arial" w:cs="Arial" w:hAnsi="Arial"/>
          <w:lang w:val="en-ID"/>
        </w:rPr>
        <w:t xml:space="preserve"> </w:t>
      </w:r>
      <w:r>
        <w:rPr>
          <w:rFonts w:ascii="Arial" w:cs="Arial" w:hAnsi="Arial"/>
          <w:lang w:val="en-ID"/>
        </w:rPr>
        <w:t>dengan</w:t>
      </w:r>
      <w:r>
        <w:rPr>
          <w:rFonts w:ascii="Arial" w:cs="Arial" w:hAnsi="Arial"/>
          <w:lang w:val="en-ID"/>
        </w:rPr>
        <w:t xml:space="preserve"> </w:t>
      </w:r>
      <w:r>
        <w:rPr>
          <w:rFonts w:ascii="Arial" w:cs="Arial" w:hAnsi="Arial"/>
          <w:lang w:val="en-ID"/>
        </w:rPr>
        <w:t>menggunakan</w:t>
      </w:r>
      <w:r>
        <w:rPr>
          <w:rFonts w:ascii="Arial" w:cs="Arial" w:hAnsi="Arial"/>
          <w:lang w:val="en-ID"/>
        </w:rPr>
        <w:t xml:space="preserve"> </w:t>
      </w:r>
      <w:r>
        <w:rPr>
          <w:rFonts w:ascii="Arial" w:cs="Arial" w:hAnsi="Arial"/>
          <w:lang w:val="en-ID"/>
        </w:rPr>
        <w:t>kuisioner</w:t>
      </w:r>
      <w:r>
        <w:rPr>
          <w:rFonts w:ascii="Arial" w:cs="Arial" w:hAnsi="Arial"/>
          <w:lang w:val="en-ID"/>
        </w:rPr>
        <w:t xml:space="preserve">. </w:t>
      </w:r>
      <w:r>
        <w:rPr>
          <w:rFonts w:ascii="Arial" w:cs="Arial" w:hAnsi="Arial"/>
          <w:lang w:val="en-ID"/>
        </w:rPr>
        <w:t>Sedangkan</w:t>
      </w:r>
      <w:r>
        <w:rPr>
          <w:rFonts w:ascii="Arial" w:cs="Arial" w:hAnsi="Arial"/>
          <w:lang w:val="en-ID"/>
        </w:rPr>
        <w:t xml:space="preserve"> data </w:t>
      </w:r>
      <w:r>
        <w:rPr>
          <w:rFonts w:ascii="Arial" w:cs="Arial" w:hAnsi="Arial"/>
          <w:lang w:val="en-ID"/>
        </w:rPr>
        <w:t>sekunder</w:t>
      </w:r>
      <w:r>
        <w:rPr>
          <w:rFonts w:ascii="Arial" w:cs="Arial" w:hAnsi="Arial"/>
          <w:lang w:val="en-ID"/>
        </w:rPr>
        <w:t xml:space="preserve"> </w:t>
      </w:r>
      <w:r>
        <w:rPr>
          <w:rFonts w:ascii="Arial" w:cs="Arial" w:hAnsi="Arial"/>
          <w:lang w:val="en-ID"/>
        </w:rPr>
        <w:t>diperoleh</w:t>
      </w:r>
      <w:r>
        <w:rPr>
          <w:rFonts w:ascii="Arial" w:cs="Arial" w:hAnsi="Arial"/>
          <w:lang w:val="en-ID"/>
        </w:rPr>
        <w:t xml:space="preserve"> </w:t>
      </w:r>
      <w:r>
        <w:rPr>
          <w:rFonts w:ascii="Arial" w:cs="Arial" w:hAnsi="Arial"/>
          <w:lang w:val="en-ID"/>
        </w:rPr>
        <w:t>dari</w:t>
      </w:r>
      <w:r>
        <w:rPr>
          <w:rFonts w:ascii="Arial" w:cs="Arial" w:hAnsi="Arial"/>
          <w:lang w:val="en-ID"/>
        </w:rPr>
        <w:t xml:space="preserve"> </w:t>
      </w:r>
      <w:r>
        <w:rPr>
          <w:rFonts w:ascii="Arial" w:cs="Arial" w:hAnsi="Arial"/>
          <w:lang w:val="en-ID"/>
        </w:rPr>
        <w:t>berbagai</w:t>
      </w:r>
      <w:r>
        <w:rPr>
          <w:rFonts w:ascii="Arial" w:cs="Arial" w:hAnsi="Arial"/>
          <w:lang w:val="en-ID"/>
        </w:rPr>
        <w:t xml:space="preserve"> </w:t>
      </w:r>
      <w:r>
        <w:rPr>
          <w:rFonts w:ascii="Arial" w:cs="Arial" w:hAnsi="Arial"/>
          <w:lang w:val="en-ID"/>
        </w:rPr>
        <w:t>studi</w:t>
      </w:r>
      <w:r>
        <w:rPr>
          <w:rFonts w:ascii="Arial" w:cs="Arial" w:hAnsi="Arial"/>
          <w:lang w:val="en-ID"/>
        </w:rPr>
        <w:t xml:space="preserve"> Pustaka. Teknik </w:t>
      </w:r>
      <w:r>
        <w:rPr>
          <w:rFonts w:ascii="Arial" w:cs="Arial" w:hAnsi="Arial"/>
          <w:lang w:val="en-ID"/>
        </w:rPr>
        <w:t>analisis</w:t>
      </w:r>
      <w:r>
        <w:rPr>
          <w:rFonts w:ascii="Arial" w:cs="Arial" w:hAnsi="Arial"/>
          <w:lang w:val="en-ID"/>
        </w:rPr>
        <w:t xml:space="preserve"> data yang </w:t>
      </w:r>
      <w:r>
        <w:rPr>
          <w:rFonts w:ascii="Arial" w:cs="Arial" w:hAnsi="Arial"/>
          <w:lang w:val="en-ID"/>
        </w:rPr>
        <w:t>digunakan</w:t>
      </w:r>
      <w:r>
        <w:rPr>
          <w:rFonts w:ascii="Arial" w:cs="Arial" w:hAnsi="Arial"/>
          <w:lang w:val="en-ID"/>
        </w:rPr>
        <w:t xml:space="preserve"> </w:t>
      </w:r>
      <w:r>
        <w:rPr>
          <w:rFonts w:ascii="Arial" w:cs="Arial" w:hAnsi="Arial"/>
          <w:lang w:val="en-ID"/>
        </w:rPr>
        <w:t>adalah</w:t>
      </w:r>
      <w:r>
        <w:rPr>
          <w:rFonts w:ascii="Arial" w:cs="Arial" w:hAnsi="Arial"/>
          <w:lang w:val="en-ID"/>
        </w:rPr>
        <w:t xml:space="preserve"> </w:t>
      </w:r>
      <w:r>
        <w:rPr>
          <w:rFonts w:ascii="Arial" w:cs="Arial" w:hAnsi="Arial"/>
          <w:lang w:val="en-ID"/>
        </w:rPr>
        <w:t>analisis</w:t>
      </w:r>
      <w:r>
        <w:rPr>
          <w:rFonts w:ascii="Arial" w:cs="Arial" w:hAnsi="Arial"/>
          <w:lang w:val="en-ID"/>
        </w:rPr>
        <w:t xml:space="preserve"> </w:t>
      </w:r>
      <w:r>
        <w:rPr>
          <w:rFonts w:ascii="Arial" w:cs="Arial" w:hAnsi="Arial"/>
          <w:lang w:val="en-ID"/>
        </w:rPr>
        <w:t>pendapatan</w:t>
      </w:r>
      <w:r>
        <w:rPr>
          <w:rFonts w:ascii="Arial" w:cs="Arial" w:hAnsi="Arial"/>
          <w:lang w:val="en-ID"/>
        </w:rPr>
        <w:t xml:space="preserve">, </w:t>
      </w:r>
      <w:r>
        <w:rPr>
          <w:rFonts w:ascii="Arial" w:cs="Arial" w:hAnsi="Arial"/>
          <w:lang w:val="en-ID"/>
        </w:rPr>
        <w:t>analisis</w:t>
      </w:r>
      <w:r>
        <w:rPr>
          <w:rFonts w:ascii="Arial" w:cs="Arial" w:hAnsi="Arial"/>
          <w:lang w:val="en-ID"/>
        </w:rPr>
        <w:t xml:space="preserve"> R/C ratio, dan </w:t>
      </w:r>
      <w:r>
        <w:rPr>
          <w:rFonts w:ascii="Arial" w:cs="Arial" w:hAnsi="Arial"/>
          <w:lang w:val="en-ID"/>
        </w:rPr>
        <w:t>analisis</w:t>
      </w:r>
      <w:r>
        <w:rPr>
          <w:rFonts w:ascii="Arial" w:cs="Arial" w:hAnsi="Arial"/>
          <w:lang w:val="en-ID"/>
        </w:rPr>
        <w:t xml:space="preserve"> </w:t>
      </w:r>
      <w:r>
        <w:rPr>
          <w:rFonts w:ascii="Arial" w:cs="Arial" w:hAnsi="Arial"/>
          <w:lang w:val="en-ID"/>
        </w:rPr>
        <w:t>titik</w:t>
      </w:r>
      <w:r>
        <w:rPr>
          <w:rFonts w:ascii="Arial" w:cs="Arial" w:hAnsi="Arial"/>
          <w:lang w:val="en-ID"/>
        </w:rPr>
        <w:t xml:space="preserve"> </w:t>
      </w:r>
      <w:r>
        <w:rPr>
          <w:rFonts w:ascii="Arial" w:cs="Arial" w:hAnsi="Arial"/>
          <w:lang w:val="en-ID"/>
        </w:rPr>
        <w:t>impas</w:t>
      </w:r>
      <w:r>
        <w:rPr>
          <w:rFonts w:ascii="Arial" w:cs="Arial" w:hAnsi="Arial"/>
          <w:lang w:val="en-ID"/>
        </w:rPr>
        <w:t xml:space="preserve"> (</w:t>
      </w:r>
      <w:r>
        <w:rPr>
          <w:rFonts w:ascii="Arial" w:cs="Arial" w:hAnsi="Arial"/>
          <w:i/>
          <w:iCs/>
          <w:lang w:val="en-ID"/>
        </w:rPr>
        <w:t>Break Even Point</w:t>
      </w:r>
      <w:r>
        <w:rPr>
          <w:rFonts w:ascii="Arial" w:cs="Arial" w:hAnsi="Arial"/>
          <w:lang w:val="en-ID"/>
        </w:rPr>
        <w:t>).</w:t>
      </w:r>
    </w:p>
    <w:p>
      <w:pPr>
        <w:pStyle w:val="style157"/>
        <w:spacing w:after="240"/>
        <w:jc w:val="both"/>
        <w:rPr>
          <w:rFonts w:ascii="Arial" w:cs="Arial" w:hAnsi="Arial"/>
          <w:b/>
          <w:bCs/>
          <w:lang w:val="en-ID"/>
        </w:rPr>
      </w:pPr>
      <w:r>
        <w:rPr>
          <w:rFonts w:ascii="Arial" w:cs="Arial" w:hAnsi="Arial"/>
          <w:b/>
          <w:bCs/>
          <w:lang w:val="en-ID"/>
        </w:rPr>
        <w:t>HASIL DAN PEMBAHASA</w:t>
      </w:r>
      <w:r>
        <w:rPr>
          <w:rFonts w:ascii="Arial" w:cs="Arial" w:hAnsi="Arial"/>
          <w:b/>
          <w:bCs/>
          <w:lang w:val="en-ID"/>
        </w:rPr>
        <w:t>N</w:t>
      </w:r>
    </w:p>
    <w:p>
      <w:pPr>
        <w:pStyle w:val="style0"/>
        <w:spacing w:lineRule="auto" w:line="240"/>
        <w:jc w:val="both"/>
        <w:rPr>
          <w:rFonts w:ascii="Arial" w:cs="Arial" w:hAnsi="Arial"/>
          <w:b/>
          <w:bCs/>
          <w:lang w:val="en-ID"/>
        </w:rPr>
      </w:pPr>
      <w:r>
        <w:rPr>
          <w:rFonts w:ascii="Arial" w:cs="Arial" w:hAnsi="Arial"/>
          <w:lang w:val="en-ID"/>
        </w:rPr>
        <w:t xml:space="preserve"> </w:t>
      </w:r>
      <w:r>
        <w:rPr>
          <w:rFonts w:ascii="Arial" w:cs="Arial" w:hAnsi="Arial"/>
          <w:b/>
          <w:bCs/>
          <w:lang w:val="en-ID"/>
        </w:rPr>
        <w:t>Analisis</w:t>
      </w:r>
      <w:r>
        <w:rPr>
          <w:rFonts w:ascii="Arial" w:cs="Arial" w:hAnsi="Arial"/>
          <w:b/>
          <w:bCs/>
          <w:lang w:val="en-ID"/>
        </w:rPr>
        <w:t xml:space="preserve"> </w:t>
      </w:r>
      <w:r>
        <w:rPr>
          <w:rFonts w:ascii="Arial" w:cs="Arial" w:hAnsi="Arial"/>
          <w:b/>
          <w:bCs/>
          <w:lang w:val="en-ID"/>
        </w:rPr>
        <w:t>Pendapatan</w:t>
      </w:r>
      <w:r>
        <w:rPr>
          <w:rFonts w:ascii="Arial" w:cs="Arial" w:hAnsi="Arial"/>
          <w:b/>
          <w:bCs/>
          <w:lang w:val="en-ID"/>
        </w:rPr>
        <w:t xml:space="preserve"> Usaha </w:t>
      </w:r>
      <w:r>
        <w:rPr>
          <w:rFonts w:ascii="Arial" w:cs="Arial" w:hAnsi="Arial"/>
          <w:b/>
          <w:bCs/>
          <w:lang w:val="en-ID"/>
        </w:rPr>
        <w:t>Kopra</w:t>
      </w:r>
    </w:p>
    <w:p>
      <w:pPr>
        <w:pStyle w:val="style0"/>
        <w:spacing w:after="0" w:lineRule="auto" w:line="240"/>
        <w:ind w:firstLine="720"/>
        <w:jc w:val="both"/>
        <w:rPr>
          <w:rFonts w:ascii="Arial" w:cs="Arial" w:hAnsi="Arial"/>
        </w:rPr>
      </w:pPr>
      <w:r>
        <w:rPr>
          <w:rFonts w:ascii="Arial" w:cs="Arial" w:hAnsi="Arial"/>
        </w:rPr>
        <w:t>Pendapatan</w:t>
      </w:r>
      <w:r>
        <w:rPr>
          <w:rFonts w:ascii="Arial" w:cs="Arial" w:hAnsi="Arial"/>
        </w:rPr>
        <w:t xml:space="preserve"> </w:t>
      </w:r>
      <w:r>
        <w:rPr>
          <w:rFonts w:ascii="Arial" w:cs="Arial" w:hAnsi="Arial"/>
        </w:rPr>
        <w:t>merupakan</w:t>
      </w:r>
      <w:r>
        <w:rPr>
          <w:rFonts w:ascii="Arial" w:cs="Arial" w:hAnsi="Arial"/>
        </w:rPr>
        <w:t xml:space="preserve"> </w:t>
      </w:r>
      <w:r>
        <w:rPr>
          <w:rFonts w:ascii="Arial" w:cs="Arial" w:hAnsi="Arial"/>
        </w:rPr>
        <w:t>selisih</w:t>
      </w:r>
      <w:r>
        <w:rPr>
          <w:rFonts w:ascii="Arial" w:cs="Arial" w:hAnsi="Arial"/>
        </w:rPr>
        <w:t xml:space="preserve"> </w:t>
      </w:r>
      <w:r>
        <w:rPr>
          <w:rFonts w:ascii="Arial" w:cs="Arial" w:hAnsi="Arial"/>
        </w:rPr>
        <w:t>antara</w:t>
      </w:r>
      <w:r>
        <w:rPr>
          <w:rFonts w:ascii="Arial" w:cs="Arial" w:hAnsi="Arial"/>
        </w:rPr>
        <w:t xml:space="preserve"> </w:t>
      </w:r>
      <w:r>
        <w:rPr>
          <w:rFonts w:ascii="Arial" w:cs="Arial" w:hAnsi="Arial"/>
        </w:rPr>
        <w:t>penerimaan</w:t>
      </w:r>
      <w:r>
        <w:rPr>
          <w:rFonts w:ascii="Arial" w:cs="Arial" w:hAnsi="Arial"/>
        </w:rPr>
        <w:t xml:space="preserve"> </w:t>
      </w:r>
      <w:r>
        <w:rPr>
          <w:rFonts w:ascii="Arial" w:cs="Arial" w:hAnsi="Arial"/>
        </w:rPr>
        <w:t>dengan</w:t>
      </w:r>
      <w:r>
        <w:rPr>
          <w:rFonts w:ascii="Arial" w:cs="Arial" w:hAnsi="Arial"/>
        </w:rPr>
        <w:t xml:space="preserve"> total </w:t>
      </w:r>
      <w:r>
        <w:rPr>
          <w:rFonts w:ascii="Arial" w:cs="Arial" w:hAnsi="Arial"/>
        </w:rPr>
        <w:t>biaya</w:t>
      </w:r>
      <w:r>
        <w:rPr>
          <w:rFonts w:ascii="Arial" w:cs="Arial" w:hAnsi="Arial"/>
        </w:rPr>
        <w:t xml:space="preserve"> yang </w:t>
      </w:r>
      <w:r>
        <w:rPr>
          <w:rFonts w:ascii="Arial" w:cs="Arial" w:hAnsi="Arial"/>
        </w:rPr>
        <w:t>dikeluarkan</w:t>
      </w:r>
      <w:r>
        <w:rPr>
          <w:rFonts w:ascii="Arial" w:cs="Arial" w:hAnsi="Arial"/>
        </w:rPr>
        <w:t xml:space="preserve"> </w:t>
      </w:r>
      <w:r>
        <w:rPr>
          <w:rFonts w:ascii="Arial" w:cs="Arial" w:hAnsi="Arial"/>
        </w:rPr>
        <w:t>selama</w:t>
      </w:r>
      <w:r>
        <w:rPr>
          <w:rFonts w:ascii="Arial" w:cs="Arial" w:hAnsi="Arial"/>
        </w:rPr>
        <w:t xml:space="preserve"> </w:t>
      </w:r>
      <w:r>
        <w:rPr>
          <w:rFonts w:ascii="Arial" w:cs="Arial" w:hAnsi="Arial"/>
        </w:rPr>
        <w:t>musim</w:t>
      </w:r>
      <w:r>
        <w:rPr>
          <w:rFonts w:ascii="Arial" w:cs="Arial" w:hAnsi="Arial"/>
        </w:rPr>
        <w:t xml:space="preserve"> </w:t>
      </w:r>
      <w:r>
        <w:rPr>
          <w:rFonts w:ascii="Arial" w:cs="Arial" w:hAnsi="Arial"/>
        </w:rPr>
        <w:t>panen</w:t>
      </w:r>
      <w:r>
        <w:rPr>
          <w:rFonts w:ascii="Arial" w:cs="Arial" w:hAnsi="Arial"/>
        </w:rPr>
        <w:t xml:space="preserve"> dan </w:t>
      </w:r>
      <w:r>
        <w:rPr>
          <w:rFonts w:ascii="Arial" w:cs="Arial" w:hAnsi="Arial"/>
        </w:rPr>
        <w:t>merupakan</w:t>
      </w:r>
      <w:r>
        <w:rPr>
          <w:rFonts w:ascii="Arial" w:cs="Arial" w:hAnsi="Arial"/>
        </w:rPr>
        <w:t xml:space="preserve"> </w:t>
      </w:r>
      <w:r>
        <w:rPr>
          <w:rFonts w:ascii="Arial" w:cs="Arial" w:hAnsi="Arial"/>
        </w:rPr>
        <w:t>masukan</w:t>
      </w:r>
      <w:r>
        <w:rPr>
          <w:rFonts w:ascii="Arial" w:cs="Arial" w:hAnsi="Arial"/>
        </w:rPr>
        <w:t xml:space="preserve"> </w:t>
      </w:r>
      <w:r>
        <w:rPr>
          <w:rFonts w:ascii="Arial" w:cs="Arial" w:hAnsi="Arial"/>
        </w:rPr>
        <w:t>bagi</w:t>
      </w:r>
      <w:r>
        <w:rPr>
          <w:rFonts w:ascii="Arial" w:cs="Arial" w:hAnsi="Arial"/>
        </w:rPr>
        <w:t xml:space="preserve"> </w:t>
      </w:r>
      <w:r>
        <w:rPr>
          <w:rFonts w:ascii="Arial" w:cs="Arial" w:hAnsi="Arial"/>
        </w:rPr>
        <w:t>produsen</w:t>
      </w:r>
      <w:r>
        <w:rPr>
          <w:rFonts w:ascii="Arial" w:cs="Arial" w:hAnsi="Arial"/>
        </w:rPr>
        <w:t xml:space="preserve"> </w:t>
      </w:r>
      <w:r>
        <w:rPr>
          <w:rFonts w:ascii="Arial" w:cs="Arial" w:hAnsi="Arial"/>
        </w:rPr>
        <w:t>kopra</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memenuhi</w:t>
      </w:r>
      <w:r>
        <w:rPr>
          <w:rFonts w:ascii="Arial" w:cs="Arial" w:hAnsi="Arial"/>
        </w:rPr>
        <w:t xml:space="preserve"> </w:t>
      </w:r>
      <w:r>
        <w:rPr>
          <w:rFonts w:ascii="Arial" w:cs="Arial" w:hAnsi="Arial"/>
        </w:rPr>
        <w:t>kebutuhan</w:t>
      </w:r>
      <w:r>
        <w:rPr>
          <w:rFonts w:ascii="Arial" w:cs="Arial" w:hAnsi="Arial"/>
        </w:rPr>
        <w:t xml:space="preserve"> </w:t>
      </w:r>
      <w:r>
        <w:rPr>
          <w:rFonts w:ascii="Arial" w:cs="Arial" w:hAnsi="Arial"/>
        </w:rPr>
        <w:t>keluarganya</w:t>
      </w:r>
      <w:r>
        <w:rPr>
          <w:rFonts w:ascii="Arial" w:cs="Arial" w:hAnsi="Arial"/>
        </w:rPr>
        <w:t xml:space="preserve">. </w:t>
      </w:r>
      <w:r>
        <w:rPr>
          <w:rFonts w:ascii="Arial" w:cs="Arial" w:hAnsi="Arial"/>
        </w:rPr>
        <w:t>P</w:t>
      </w:r>
      <w:r>
        <w:rPr>
          <w:rFonts w:ascii="Arial" w:cs="Arial" w:hAnsi="Arial"/>
        </w:rPr>
        <w:t>endapatan</w:t>
      </w:r>
      <w:r>
        <w:rPr>
          <w:rFonts w:ascii="Arial" w:cs="Arial" w:hAnsi="Arial"/>
        </w:rPr>
        <w:t xml:space="preserve"> yang </w:t>
      </w:r>
      <w:r>
        <w:rPr>
          <w:rFonts w:ascii="Arial" w:cs="Arial" w:hAnsi="Arial"/>
        </w:rPr>
        <w:t>dihasilkan</w:t>
      </w:r>
      <w:r>
        <w:rPr>
          <w:rFonts w:ascii="Arial" w:cs="Arial" w:hAnsi="Arial"/>
        </w:rPr>
        <w:t xml:space="preserve"> </w:t>
      </w:r>
      <w:r>
        <w:rPr>
          <w:rFonts w:ascii="Arial" w:cs="Arial" w:hAnsi="Arial"/>
        </w:rPr>
        <w:t>produsen</w:t>
      </w:r>
      <w:r>
        <w:rPr>
          <w:rFonts w:ascii="Arial" w:cs="Arial" w:hAnsi="Arial"/>
        </w:rPr>
        <w:t xml:space="preserve"> </w:t>
      </w:r>
      <w:r>
        <w:rPr>
          <w:rFonts w:ascii="Arial" w:cs="Arial" w:hAnsi="Arial"/>
        </w:rPr>
        <w:t>kopra</w:t>
      </w:r>
      <w:r>
        <w:rPr>
          <w:rFonts w:ascii="Arial" w:cs="Arial" w:hAnsi="Arial"/>
        </w:rPr>
        <w:t xml:space="preserve"> </w:t>
      </w:r>
      <w:r>
        <w:rPr>
          <w:rFonts w:ascii="Arial" w:cs="Arial" w:hAnsi="Arial"/>
        </w:rPr>
        <w:t>dapat</w:t>
      </w:r>
      <w:r>
        <w:rPr>
          <w:rFonts w:ascii="Arial" w:cs="Arial" w:hAnsi="Arial"/>
        </w:rPr>
        <w:t xml:space="preserve"> </w:t>
      </w:r>
      <w:r>
        <w:rPr>
          <w:rFonts w:ascii="Arial" w:cs="Arial" w:hAnsi="Arial"/>
        </w:rPr>
        <w:t>dilihat</w:t>
      </w:r>
      <w:r>
        <w:rPr>
          <w:rFonts w:ascii="Arial" w:cs="Arial" w:hAnsi="Arial"/>
        </w:rPr>
        <w:t xml:space="preserve"> pada table </w:t>
      </w:r>
      <w:r>
        <w:rPr>
          <w:rFonts w:ascii="Arial" w:cs="Arial" w:hAnsi="Arial"/>
        </w:rPr>
        <w:t>berikut</w:t>
      </w:r>
      <w:r>
        <w:rPr>
          <w:rFonts w:ascii="Arial" w:cs="Arial" w:hAnsi="Arial"/>
        </w:rPr>
        <w:t xml:space="preserve"> </w:t>
      </w:r>
      <w:r>
        <w:rPr>
          <w:rFonts w:ascii="Arial" w:cs="Arial" w:hAnsi="Arial"/>
        </w:rPr>
        <w:t>ini</w:t>
      </w:r>
      <w:r>
        <w:rPr>
          <w:rFonts w:ascii="Arial" w:cs="Arial" w:hAnsi="Arial"/>
        </w:rPr>
        <w:t>.</w:t>
      </w:r>
      <w:r>
        <w:rPr>
          <w:rFonts w:ascii="Arial" w:cs="Arial" w:hAnsi="Arial"/>
        </w:rPr>
        <w:t xml:space="preserve"> </w:t>
      </w:r>
      <w:r>
        <w:rPr>
          <w:rFonts w:ascii="Arial" w:cs="Arial" w:hAnsi="Arial"/>
        </w:rPr>
        <w:t xml:space="preserve">   </w:t>
      </w:r>
    </w:p>
    <w:tbl>
      <w:tblPr>
        <w:tblpPr w:leftFromText="180" w:rightFromText="180" w:topFromText="0" w:bottomFromText="0" w:vertAnchor="text" w:horzAnchor="margin" w:tblpXSpec="left" w:tblpY="290"/>
        <w:tblW w:w="7953" w:type="dxa"/>
        <w:tblLook w:val="04A0" w:firstRow="1" w:lastRow="0" w:firstColumn="1" w:lastColumn="0" w:noHBand="0" w:noVBand="1"/>
      </w:tblPr>
      <w:tblGrid>
        <w:gridCol w:w="659"/>
        <w:gridCol w:w="3419"/>
        <w:gridCol w:w="1416"/>
        <w:gridCol w:w="2461"/>
      </w:tblGrid>
      <w:tr>
        <w:trPr>
          <w:trHeight w:val="300" w:hRule="atLeast"/>
        </w:trPr>
        <w:tc>
          <w:tcPr>
            <w:tcW w:w="660" w:type="dxa"/>
            <w:tcBorders>
              <w:top w:val="single" w:sz="4" w:space="0" w:color="auto"/>
              <w:bottom w:val="single" w:sz="4" w:space="0" w:color="auto"/>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rPr>
            </w:pPr>
            <w:r>
              <w:rPr>
                <w:rFonts w:ascii="Times New Roman" w:cs="Times New Roman" w:eastAsia="Times New Roman" w:hAnsi="Times New Roman"/>
                <w:b/>
                <w:bCs/>
                <w:color w:val="000000"/>
                <w:sz w:val="24"/>
              </w:rPr>
              <w:t>No.</w:t>
            </w:r>
          </w:p>
        </w:tc>
        <w:tc>
          <w:tcPr>
            <w:tcW w:w="3460" w:type="dxa"/>
            <w:tcBorders>
              <w:top w:val="single" w:sz="4" w:space="0" w:color="auto"/>
              <w:bottom w:val="single" w:sz="4" w:space="0" w:color="auto"/>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rPr>
            </w:pPr>
            <w:r>
              <w:rPr>
                <w:rFonts w:ascii="Times New Roman" w:cs="Times New Roman" w:eastAsia="Times New Roman" w:hAnsi="Times New Roman"/>
                <w:b/>
                <w:bCs/>
                <w:color w:val="000000"/>
                <w:sz w:val="24"/>
              </w:rPr>
              <w:t>Uraian</w:t>
            </w:r>
          </w:p>
        </w:tc>
        <w:tc>
          <w:tcPr>
            <w:tcW w:w="3833" w:type="dxa"/>
            <w:gridSpan w:val="2"/>
            <w:tcBorders>
              <w:top w:val="single" w:sz="4" w:space="0" w:color="auto"/>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rPr>
            </w:pPr>
            <w:r>
              <w:rPr>
                <w:rFonts w:ascii="Times New Roman" w:cs="Times New Roman" w:eastAsia="Times New Roman" w:hAnsi="Times New Roman"/>
                <w:b/>
                <w:bCs/>
                <w:color w:val="000000"/>
                <w:sz w:val="24"/>
              </w:rPr>
              <w:t>Nilai (Rp)</w:t>
            </w:r>
          </w:p>
        </w:tc>
      </w:tr>
      <w:tr>
        <w:tblPrEx/>
        <w:trPr>
          <w:trHeight w:val="300" w:hRule="atLeast"/>
        </w:trPr>
        <w:tc>
          <w:tcPr>
            <w:tcW w:w="660" w:type="dxa"/>
            <w:tcBorders>
              <w:top w:val="single" w:sz="4" w:space="0" w:color="auto"/>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w:t>
            </w:r>
          </w:p>
        </w:tc>
        <w:tc>
          <w:tcPr>
            <w:tcW w:w="3460" w:type="dxa"/>
            <w:tcBorders>
              <w:top w:val="single" w:sz="4" w:space="0" w:color="auto"/>
            </w:tcBorders>
            <w:shd w:val="clear" w:color="auto" w:fill="auto"/>
            <w:noWrap/>
            <w:vAlign w:val="center"/>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w:t>
            </w:r>
            <w:r>
              <w:rPr>
                <w:rFonts w:ascii="Times New Roman" w:cs="Times New Roman" w:eastAsia="Times New Roman" w:hAnsi="Times New Roman"/>
                <w:b/>
                <w:bCs/>
                <w:color w:val="000000"/>
                <w:sz w:val="24"/>
                <w:szCs w:val="24"/>
              </w:rPr>
              <w:t>enerimaan</w:t>
            </w:r>
            <w:r>
              <w:rPr>
                <w:rFonts w:ascii="Times New Roman" w:cs="Times New Roman" w:eastAsia="Times New Roman" w:hAnsi="Times New Roman"/>
                <w:b/>
                <w:bCs/>
                <w:color w:val="000000"/>
                <w:sz w:val="24"/>
                <w:szCs w:val="24"/>
              </w:rPr>
              <w:t xml:space="preserve"> (TR)</w:t>
            </w:r>
          </w:p>
        </w:tc>
        <w:tc>
          <w:tcPr>
            <w:tcW w:w="1350" w:type="dxa"/>
            <w:tcBorders>
              <w:top w:val="single" w:sz="4" w:space="0" w:color="auto"/>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c>
          <w:tcPr>
            <w:tcW w:w="2483" w:type="dxa"/>
            <w:tcBorders>
              <w:top w:val="single" w:sz="4" w:space="0" w:color="auto"/>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r>
      <w:tr>
        <w:tblPrEx/>
        <w:trPr>
          <w:trHeight w:val="300" w:hRule="atLeast"/>
        </w:trPr>
        <w:tc>
          <w:tcPr>
            <w:tcW w:w="66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p>
        </w:tc>
        <w:tc>
          <w:tcPr>
            <w:tcW w:w="3460" w:type="dxa"/>
            <w:tcBorders/>
            <w:shd w:val="clear" w:color="auto" w:fill="auto"/>
            <w:noWrap/>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 Hasil </w:t>
            </w:r>
            <w:r>
              <w:rPr>
                <w:rFonts w:ascii="Times New Roman" w:cs="Times New Roman" w:eastAsia="Times New Roman" w:hAnsi="Times New Roman"/>
                <w:color w:val="000000"/>
                <w:sz w:val="24"/>
                <w:szCs w:val="24"/>
              </w:rPr>
              <w:t>Produksi</w:t>
            </w:r>
            <w:r>
              <w:rPr>
                <w:rFonts w:ascii="Times New Roman" w:cs="Times New Roman" w:eastAsia="Times New Roman" w:hAnsi="Times New Roman"/>
                <w:color w:val="000000"/>
                <w:sz w:val="24"/>
                <w:szCs w:val="24"/>
              </w:rPr>
              <w:t xml:space="preserve"> (Kg)</w:t>
            </w:r>
          </w:p>
        </w:tc>
        <w:tc>
          <w:tcPr>
            <w:tcW w:w="135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7.475</w:t>
            </w:r>
          </w:p>
        </w:tc>
        <w:tc>
          <w:tcPr>
            <w:tcW w:w="248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r>
      <w:tr>
        <w:tblPrEx/>
        <w:trPr>
          <w:trHeight w:val="300" w:hRule="atLeast"/>
        </w:trPr>
        <w:tc>
          <w:tcPr>
            <w:tcW w:w="66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p>
        </w:tc>
        <w:tc>
          <w:tcPr>
            <w:tcW w:w="3460" w:type="dxa"/>
            <w:tcBorders/>
            <w:shd w:val="clear" w:color="auto" w:fill="auto"/>
            <w:noWrap/>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 Harga </w:t>
            </w:r>
            <w:r>
              <w:rPr>
                <w:rFonts w:ascii="Times New Roman" w:cs="Times New Roman" w:eastAsia="Times New Roman" w:hAnsi="Times New Roman"/>
                <w:color w:val="000000"/>
                <w:sz w:val="24"/>
                <w:szCs w:val="24"/>
              </w:rPr>
              <w:t>Jual</w:t>
            </w:r>
            <w:r>
              <w:rPr>
                <w:rFonts w:ascii="Times New Roman" w:cs="Times New Roman" w:eastAsia="Times New Roman" w:hAnsi="Times New Roman"/>
                <w:color w:val="000000"/>
                <w:sz w:val="24"/>
                <w:szCs w:val="24"/>
              </w:rPr>
              <w:t xml:space="preserve"> (Rp)</w:t>
            </w:r>
          </w:p>
        </w:tc>
        <w:tc>
          <w:tcPr>
            <w:tcW w:w="135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5.617</w:t>
            </w:r>
          </w:p>
        </w:tc>
        <w:tc>
          <w:tcPr>
            <w:tcW w:w="248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r>
      <w:tr>
        <w:tblPrEx/>
        <w:trPr>
          <w:trHeight w:val="300" w:hRule="atLeast"/>
        </w:trPr>
        <w:tc>
          <w:tcPr>
            <w:tcW w:w="66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p>
        </w:tc>
        <w:tc>
          <w:tcPr>
            <w:tcW w:w="3460" w:type="dxa"/>
            <w:tcBorders/>
            <w:shd w:val="clear" w:color="auto" w:fill="auto"/>
            <w:noWrap/>
            <w:vAlign w:val="center"/>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Total </w:t>
            </w:r>
            <w:r>
              <w:rPr>
                <w:rFonts w:ascii="Times New Roman" w:cs="Times New Roman" w:eastAsia="Times New Roman" w:hAnsi="Times New Roman"/>
                <w:b/>
                <w:bCs/>
                <w:color w:val="000000"/>
                <w:sz w:val="24"/>
                <w:szCs w:val="24"/>
              </w:rPr>
              <w:t>Penerimaan</w:t>
            </w:r>
            <w:r>
              <w:rPr>
                <w:rFonts w:ascii="Times New Roman" w:cs="Times New Roman" w:eastAsia="Times New Roman" w:hAnsi="Times New Roman"/>
                <w:b/>
                <w:bCs/>
                <w:color w:val="000000"/>
                <w:sz w:val="24"/>
                <w:szCs w:val="24"/>
              </w:rPr>
              <w:t xml:space="preserve"> (Rp)</w:t>
            </w:r>
          </w:p>
        </w:tc>
        <w:tc>
          <w:tcPr>
            <w:tcW w:w="135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c>
          <w:tcPr>
            <w:tcW w:w="248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41.987.075</w:t>
            </w:r>
          </w:p>
        </w:tc>
      </w:tr>
      <w:tr>
        <w:tblPrEx/>
        <w:trPr>
          <w:trHeight w:val="300" w:hRule="atLeast"/>
        </w:trPr>
        <w:tc>
          <w:tcPr>
            <w:tcW w:w="66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2</w:t>
            </w:r>
          </w:p>
        </w:tc>
        <w:tc>
          <w:tcPr>
            <w:tcW w:w="3460" w:type="dxa"/>
            <w:tcBorders/>
            <w:shd w:val="clear" w:color="auto" w:fill="auto"/>
            <w:noWrap/>
            <w:vAlign w:val="center"/>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Biaya</w:t>
            </w:r>
          </w:p>
        </w:tc>
        <w:tc>
          <w:tcPr>
            <w:tcW w:w="135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c>
          <w:tcPr>
            <w:tcW w:w="248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r>
      <w:tr>
        <w:tblPrEx/>
        <w:trPr>
          <w:trHeight w:val="300" w:hRule="atLeast"/>
        </w:trPr>
        <w:tc>
          <w:tcPr>
            <w:tcW w:w="66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p>
        </w:tc>
        <w:tc>
          <w:tcPr>
            <w:tcW w:w="3460" w:type="dxa"/>
            <w:tcBorders/>
            <w:shd w:val="clear" w:color="auto" w:fill="auto"/>
            <w:noWrap/>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 </w:t>
            </w:r>
            <w:r>
              <w:rPr>
                <w:rFonts w:ascii="Times New Roman" w:cs="Times New Roman" w:eastAsia="Times New Roman" w:hAnsi="Times New Roman"/>
                <w:color w:val="000000"/>
                <w:sz w:val="24"/>
                <w:szCs w:val="24"/>
              </w:rPr>
              <w:t>Biaya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tetap</w:t>
            </w:r>
            <w:r>
              <w:rPr>
                <w:rFonts w:ascii="Times New Roman" w:cs="Times New Roman" w:eastAsia="Times New Roman" w:hAnsi="Times New Roman"/>
                <w:color w:val="000000"/>
                <w:sz w:val="24"/>
                <w:szCs w:val="24"/>
              </w:rPr>
              <w:t xml:space="preserve"> (FC)</w:t>
            </w:r>
          </w:p>
        </w:tc>
        <w:tc>
          <w:tcPr>
            <w:tcW w:w="135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c>
          <w:tcPr>
            <w:tcW w:w="248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r>
      <w:tr>
        <w:tblPrEx/>
        <w:trPr>
          <w:trHeight w:val="300" w:hRule="atLeast"/>
        </w:trPr>
        <w:tc>
          <w:tcPr>
            <w:tcW w:w="66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p>
        </w:tc>
        <w:tc>
          <w:tcPr>
            <w:tcW w:w="3460" w:type="dxa"/>
            <w:tcBorders/>
            <w:shd w:val="clear" w:color="auto" w:fill="auto"/>
            <w:noWrap/>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1). </w:t>
            </w:r>
            <w:r>
              <w:rPr>
                <w:rFonts w:ascii="Times New Roman" w:cs="Times New Roman" w:eastAsia="Times New Roman" w:hAnsi="Times New Roman"/>
                <w:color w:val="000000"/>
                <w:sz w:val="24"/>
                <w:szCs w:val="24"/>
              </w:rPr>
              <w:t>Penyusutan</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Peralatan</w:t>
            </w:r>
            <w:r>
              <w:rPr>
                <w:rFonts w:ascii="Times New Roman" w:cs="Times New Roman" w:eastAsia="Times New Roman" w:hAnsi="Times New Roman"/>
                <w:color w:val="000000"/>
                <w:sz w:val="24"/>
                <w:szCs w:val="24"/>
              </w:rPr>
              <w:t xml:space="preserve"> (Rp)</w:t>
            </w:r>
          </w:p>
        </w:tc>
        <w:tc>
          <w:tcPr>
            <w:tcW w:w="135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36.000</w:t>
            </w:r>
          </w:p>
        </w:tc>
        <w:tc>
          <w:tcPr>
            <w:tcW w:w="248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r>
      <w:tr>
        <w:tblPrEx/>
        <w:trPr>
          <w:trHeight w:val="300" w:hRule="atLeast"/>
        </w:trPr>
        <w:tc>
          <w:tcPr>
            <w:tcW w:w="66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p>
        </w:tc>
        <w:tc>
          <w:tcPr>
            <w:tcW w:w="3460" w:type="dxa"/>
            <w:tcBorders/>
            <w:shd w:val="clear" w:color="auto" w:fill="auto"/>
            <w:noWrap/>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2). PBB (Rp)</w:t>
            </w:r>
          </w:p>
        </w:tc>
        <w:tc>
          <w:tcPr>
            <w:tcW w:w="135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45.000</w:t>
            </w:r>
          </w:p>
        </w:tc>
        <w:tc>
          <w:tcPr>
            <w:tcW w:w="248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r>
      <w:tr>
        <w:tblPrEx/>
        <w:trPr>
          <w:trHeight w:val="300" w:hRule="atLeast"/>
        </w:trPr>
        <w:tc>
          <w:tcPr>
            <w:tcW w:w="66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p>
        </w:tc>
        <w:tc>
          <w:tcPr>
            <w:tcW w:w="3460" w:type="dxa"/>
            <w:tcBorders/>
            <w:shd w:val="clear" w:color="auto" w:fill="auto"/>
            <w:noWrap/>
            <w:vAlign w:val="center"/>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Total </w:t>
            </w:r>
            <w:r>
              <w:rPr>
                <w:rFonts w:ascii="Times New Roman" w:cs="Times New Roman" w:eastAsia="Times New Roman" w:hAnsi="Times New Roman"/>
                <w:b/>
                <w:bCs/>
                <w:color w:val="000000"/>
                <w:sz w:val="24"/>
                <w:szCs w:val="24"/>
              </w:rPr>
              <w:t>Biaya</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Tetap</w:t>
            </w:r>
            <w:r>
              <w:rPr>
                <w:rFonts w:ascii="Times New Roman" w:cs="Times New Roman" w:eastAsia="Times New Roman" w:hAnsi="Times New Roman"/>
                <w:b/>
                <w:bCs/>
                <w:color w:val="000000"/>
                <w:sz w:val="24"/>
                <w:szCs w:val="24"/>
              </w:rPr>
              <w:t xml:space="preserve"> (TFC)</w:t>
            </w:r>
          </w:p>
        </w:tc>
        <w:tc>
          <w:tcPr>
            <w:tcW w:w="135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c>
          <w:tcPr>
            <w:tcW w:w="248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                         81.000</w:t>
            </w:r>
          </w:p>
        </w:tc>
      </w:tr>
      <w:tr>
        <w:tblPrEx/>
        <w:trPr>
          <w:trHeight w:val="300" w:hRule="atLeast"/>
        </w:trPr>
        <w:tc>
          <w:tcPr>
            <w:tcW w:w="66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p>
        </w:tc>
        <w:tc>
          <w:tcPr>
            <w:tcW w:w="3460" w:type="dxa"/>
            <w:tcBorders/>
            <w:shd w:val="clear" w:color="auto" w:fill="auto"/>
            <w:noWrap/>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 </w:t>
            </w:r>
            <w:r>
              <w:rPr>
                <w:rFonts w:ascii="Times New Roman" w:cs="Times New Roman" w:eastAsia="Times New Roman" w:hAnsi="Times New Roman"/>
                <w:color w:val="000000"/>
                <w:sz w:val="24"/>
                <w:szCs w:val="24"/>
              </w:rPr>
              <w:t>Biaya</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Variabel</w:t>
            </w:r>
          </w:p>
        </w:tc>
        <w:tc>
          <w:tcPr>
            <w:tcW w:w="135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c>
          <w:tcPr>
            <w:tcW w:w="248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r>
      <w:tr>
        <w:tblPrEx/>
        <w:trPr>
          <w:trHeight w:val="300" w:hRule="atLeast"/>
        </w:trPr>
        <w:tc>
          <w:tcPr>
            <w:tcW w:w="66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p>
        </w:tc>
        <w:tc>
          <w:tcPr>
            <w:tcW w:w="3460" w:type="dxa"/>
            <w:tcBorders/>
            <w:shd w:val="clear" w:color="auto" w:fill="auto"/>
            <w:noWrap/>
            <w:vAlign w:val="center"/>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color w:val="000000"/>
                <w:sz w:val="24"/>
                <w:szCs w:val="24"/>
              </w:rPr>
              <w:t xml:space="preserve">1). </w:t>
            </w:r>
            <w:r>
              <w:rPr>
                <w:rFonts w:ascii="Times New Roman" w:cs="Times New Roman" w:eastAsia="Times New Roman" w:hAnsi="Times New Roman"/>
                <w:color w:val="000000"/>
                <w:sz w:val="24"/>
                <w:szCs w:val="24"/>
              </w:rPr>
              <w:t>Upah</w:t>
            </w:r>
            <w:r>
              <w:rPr>
                <w:rFonts w:ascii="Times New Roman" w:cs="Times New Roman" w:eastAsia="Times New Roman" w:hAnsi="Times New Roman"/>
                <w:color w:val="000000"/>
                <w:sz w:val="24"/>
                <w:szCs w:val="24"/>
              </w:rPr>
              <w:t xml:space="preserve"> Tenaga </w:t>
            </w:r>
            <w:r>
              <w:rPr>
                <w:rFonts w:ascii="Times New Roman" w:cs="Times New Roman" w:eastAsia="Times New Roman" w:hAnsi="Times New Roman"/>
                <w:color w:val="000000"/>
                <w:sz w:val="24"/>
                <w:szCs w:val="24"/>
              </w:rPr>
              <w:t>Kerja</w:t>
            </w:r>
            <w:r>
              <w:rPr>
                <w:rFonts w:ascii="Times New Roman" w:cs="Times New Roman" w:eastAsia="Times New Roman" w:hAnsi="Times New Roman"/>
                <w:color w:val="000000"/>
                <w:sz w:val="24"/>
                <w:szCs w:val="24"/>
              </w:rPr>
              <w:t xml:space="preserve"> (Rp)</w:t>
            </w:r>
          </w:p>
        </w:tc>
        <w:tc>
          <w:tcPr>
            <w:tcW w:w="135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12.660.000</w:t>
            </w:r>
          </w:p>
        </w:tc>
        <w:tc>
          <w:tcPr>
            <w:tcW w:w="2483" w:type="dxa"/>
            <w:tcBorders/>
            <w:shd w:val="clear" w:color="auto" w:fill="auto"/>
            <w:noWrap/>
            <w:vAlign w:val="bottom"/>
            <w:hideMark/>
          </w:tcPr>
          <w:p>
            <w:pPr>
              <w:pStyle w:val="style0"/>
              <w:spacing w:after="0" w:lineRule="auto" w:line="240"/>
              <w:rPr>
                <w:rFonts w:ascii="Times New Roman" w:cs="Times New Roman" w:eastAsia="Times New Roman" w:hAnsi="Times New Roman"/>
                <w:color w:val="000000"/>
                <w:sz w:val="24"/>
                <w:szCs w:val="24"/>
              </w:rPr>
            </w:pPr>
          </w:p>
        </w:tc>
      </w:tr>
      <w:tr>
        <w:tblPrEx/>
        <w:trPr>
          <w:trHeight w:val="300" w:hRule="atLeast"/>
        </w:trPr>
        <w:tc>
          <w:tcPr>
            <w:tcW w:w="66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p>
        </w:tc>
        <w:tc>
          <w:tcPr>
            <w:tcW w:w="3460" w:type="dxa"/>
            <w:tcBorders/>
            <w:shd w:val="clear" w:color="auto" w:fill="auto"/>
            <w:noWrap/>
            <w:vAlign w:val="center"/>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color w:val="000000"/>
                <w:sz w:val="24"/>
                <w:szCs w:val="24"/>
              </w:rPr>
              <w:t xml:space="preserve">2). </w:t>
            </w:r>
            <w:r>
              <w:rPr>
                <w:rFonts w:ascii="Times New Roman" w:cs="Times New Roman" w:eastAsia="Times New Roman" w:hAnsi="Times New Roman"/>
                <w:color w:val="000000"/>
                <w:sz w:val="24"/>
                <w:szCs w:val="24"/>
              </w:rPr>
              <w:t>Transportasi</w:t>
            </w:r>
          </w:p>
        </w:tc>
        <w:tc>
          <w:tcPr>
            <w:tcW w:w="135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2.240.000</w:t>
            </w:r>
          </w:p>
        </w:tc>
        <w:tc>
          <w:tcPr>
            <w:tcW w:w="248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r>
      <w:tr>
        <w:tblPrEx/>
        <w:trPr>
          <w:trHeight w:val="300" w:hRule="atLeast"/>
        </w:trPr>
        <w:tc>
          <w:tcPr>
            <w:tcW w:w="660" w:type="dxa"/>
            <w:tcBorders/>
            <w:shd w:val="clear" w:color="auto" w:fill="auto"/>
            <w:noWrap/>
            <w:vAlign w:val="center"/>
          </w:tcPr>
          <w:p>
            <w:pPr>
              <w:pStyle w:val="style0"/>
              <w:spacing w:after="0" w:lineRule="auto" w:line="240"/>
              <w:jc w:val="center"/>
              <w:rPr>
                <w:rFonts w:ascii="Times New Roman" w:cs="Times New Roman" w:eastAsia="Times New Roman" w:hAnsi="Times New Roman"/>
                <w:b/>
                <w:bCs/>
                <w:color w:val="000000"/>
                <w:sz w:val="24"/>
                <w:szCs w:val="24"/>
              </w:rPr>
            </w:pPr>
          </w:p>
        </w:tc>
        <w:tc>
          <w:tcPr>
            <w:tcW w:w="3460" w:type="dxa"/>
            <w:tcBorders/>
            <w:shd w:val="clear" w:color="auto" w:fill="auto"/>
            <w:noWrap/>
            <w:vAlign w:val="center"/>
          </w:tcPr>
          <w:p>
            <w:pPr>
              <w:pStyle w:val="style0"/>
              <w:spacing w:after="0" w:lineRule="auto" w:line="240"/>
              <w:rPr>
                <w:rFonts w:ascii="Times New Roman" w:cs="Times New Roman" w:eastAsia="Times New Roman" w:hAnsi="Times New Roman"/>
                <w:bCs/>
                <w:color w:val="000000"/>
                <w:sz w:val="24"/>
                <w:szCs w:val="24"/>
              </w:rPr>
            </w:pP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Cs/>
                <w:color w:val="000000"/>
                <w:sz w:val="24"/>
                <w:szCs w:val="24"/>
              </w:rPr>
              <w:t xml:space="preserve">3).  </w:t>
            </w:r>
            <w:r>
              <w:rPr>
                <w:rFonts w:ascii="Times New Roman" w:cs="Times New Roman" w:eastAsia="Times New Roman" w:hAnsi="Times New Roman"/>
                <w:bCs/>
                <w:color w:val="000000"/>
                <w:sz w:val="24"/>
                <w:szCs w:val="24"/>
              </w:rPr>
              <w:t>Biaya</w:t>
            </w:r>
            <w:r>
              <w:rPr>
                <w:rFonts w:ascii="Times New Roman" w:cs="Times New Roman" w:eastAsia="Times New Roman" w:hAnsi="Times New Roman"/>
                <w:bCs/>
                <w:color w:val="000000"/>
                <w:sz w:val="24"/>
                <w:szCs w:val="24"/>
              </w:rPr>
              <w:t xml:space="preserve"> air, dan BBM</w:t>
            </w:r>
          </w:p>
        </w:tc>
        <w:tc>
          <w:tcPr>
            <w:tcW w:w="1350" w:type="dxa"/>
            <w:tcBorders/>
            <w:shd w:val="clear" w:color="auto" w:fill="auto"/>
            <w:noWrap/>
            <w:vAlign w:val="center"/>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3.220.000</w:t>
            </w:r>
          </w:p>
        </w:tc>
        <w:tc>
          <w:tcPr>
            <w:tcW w:w="2483" w:type="dxa"/>
            <w:tcBorders/>
            <w:shd w:val="clear" w:color="auto" w:fill="auto"/>
            <w:noWrap/>
            <w:vAlign w:val="center"/>
          </w:tcPr>
          <w:p>
            <w:pPr>
              <w:pStyle w:val="style0"/>
              <w:spacing w:after="0" w:lineRule="auto" w:line="240"/>
              <w:jc w:val="center"/>
              <w:rPr>
                <w:rFonts w:ascii="Times New Roman" w:cs="Times New Roman" w:eastAsia="Times New Roman" w:hAnsi="Times New Roman"/>
                <w:color w:val="000000"/>
                <w:sz w:val="24"/>
                <w:szCs w:val="24"/>
              </w:rPr>
            </w:pPr>
          </w:p>
        </w:tc>
      </w:tr>
      <w:tr>
        <w:tblPrEx/>
        <w:trPr>
          <w:trHeight w:val="315" w:hRule="atLeast"/>
        </w:trPr>
        <w:tc>
          <w:tcPr>
            <w:tcW w:w="660" w:type="dxa"/>
            <w:tcBorders/>
            <w:shd w:val="clear" w:color="auto" w:fill="auto"/>
            <w:noWrap/>
            <w:vAlign w:val="bottom"/>
            <w:hideMark/>
          </w:tcPr>
          <w:p>
            <w:pPr>
              <w:pStyle w:val="style0"/>
              <w:spacing w:after="0" w:lineRule="auto" w:line="240"/>
              <w:rPr>
                <w:rFonts w:ascii="Times New Roman" w:cs="Times New Roman" w:eastAsia="Times New Roman" w:hAnsi="Times New Roman"/>
                <w:color w:val="000000"/>
                <w:sz w:val="24"/>
                <w:szCs w:val="24"/>
              </w:rPr>
            </w:pPr>
          </w:p>
        </w:tc>
        <w:tc>
          <w:tcPr>
            <w:tcW w:w="3460" w:type="dxa"/>
            <w:tcBorders/>
            <w:shd w:val="clear" w:color="auto" w:fill="auto"/>
            <w:noWrap/>
            <w:vAlign w:val="bottom"/>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Total </w:t>
            </w:r>
            <w:r>
              <w:rPr>
                <w:rFonts w:ascii="Times New Roman" w:cs="Times New Roman" w:eastAsia="Times New Roman" w:hAnsi="Times New Roman"/>
                <w:b/>
                <w:bCs/>
                <w:color w:val="000000"/>
                <w:sz w:val="24"/>
                <w:szCs w:val="24"/>
              </w:rPr>
              <w:t>Biaya</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
                <w:bCs/>
                <w:color w:val="000000"/>
                <w:sz w:val="24"/>
                <w:szCs w:val="24"/>
              </w:rPr>
              <w:t>Variabel</w:t>
            </w:r>
            <w:r>
              <w:rPr>
                <w:rFonts w:ascii="Times New Roman" w:cs="Times New Roman" w:eastAsia="Times New Roman" w:hAnsi="Times New Roman"/>
                <w:b/>
                <w:bCs/>
                <w:color w:val="000000"/>
                <w:sz w:val="24"/>
                <w:szCs w:val="24"/>
              </w:rPr>
              <w:t xml:space="preserve"> (TVC)</w:t>
            </w:r>
          </w:p>
        </w:tc>
        <w:tc>
          <w:tcPr>
            <w:tcW w:w="1350" w:type="dxa"/>
            <w:tcBorders/>
            <w:shd w:val="clear" w:color="auto" w:fill="auto"/>
            <w:noWrap/>
            <w:vAlign w:val="bottom"/>
            <w:hideMark/>
          </w:tcPr>
          <w:p>
            <w:pPr>
              <w:pStyle w:val="style0"/>
              <w:spacing w:after="0" w:lineRule="auto" w:line="240"/>
              <w:rPr>
                <w:rFonts w:ascii="Times New Roman" w:cs="Times New Roman" w:eastAsia="Times New Roman" w:hAnsi="Times New Roman"/>
                <w:color w:val="000000"/>
                <w:sz w:val="24"/>
                <w:szCs w:val="24"/>
              </w:rPr>
            </w:pPr>
          </w:p>
        </w:tc>
        <w:tc>
          <w:tcPr>
            <w:tcW w:w="2483" w:type="dxa"/>
            <w:tcBorders/>
            <w:shd w:val="clear" w:color="auto" w:fill="auto"/>
            <w:noWrap/>
            <w:vAlign w:val="bottom"/>
            <w:hideMark/>
          </w:tcPr>
          <w:p>
            <w:pPr>
              <w:pStyle w:val="style0"/>
              <w:spacing w:after="0" w:lineRule="auto" w:line="240"/>
              <w:jc w:val="right"/>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18</w:t>
            </w:r>
            <w:r>
              <w:rPr>
                <w:rFonts w:ascii="Times New Roman" w:cs="Times New Roman" w:eastAsia="Times New Roman" w:hAnsi="Times New Roman"/>
                <w:b/>
                <w:bCs/>
                <w:color w:val="000000"/>
                <w:sz w:val="24"/>
                <w:szCs w:val="24"/>
              </w:rPr>
              <w:t>.</w:t>
            </w:r>
            <w:r>
              <w:rPr>
                <w:rFonts w:ascii="Times New Roman" w:cs="Times New Roman" w:eastAsia="Times New Roman" w:hAnsi="Times New Roman"/>
                <w:b/>
                <w:bCs/>
                <w:color w:val="000000"/>
                <w:sz w:val="24"/>
                <w:szCs w:val="24"/>
              </w:rPr>
              <w:t>12</w:t>
            </w:r>
            <w:r>
              <w:rPr>
                <w:rFonts w:ascii="Times New Roman" w:cs="Times New Roman" w:eastAsia="Times New Roman" w:hAnsi="Times New Roman"/>
                <w:b/>
                <w:bCs/>
                <w:color w:val="000000"/>
                <w:sz w:val="24"/>
                <w:szCs w:val="24"/>
              </w:rPr>
              <w:t>0.000</w:t>
            </w:r>
          </w:p>
        </w:tc>
      </w:tr>
      <w:tr>
        <w:tblPrEx/>
        <w:trPr>
          <w:trHeight w:val="315" w:hRule="atLeast"/>
        </w:trPr>
        <w:tc>
          <w:tcPr>
            <w:tcW w:w="660" w:type="dxa"/>
            <w:tcBorders/>
            <w:shd w:val="clear" w:color="auto" w:fill="auto"/>
            <w:noWrap/>
            <w:vAlign w:val="bottom"/>
            <w:hideMark/>
          </w:tcPr>
          <w:p>
            <w:pPr>
              <w:pStyle w:val="style0"/>
              <w:spacing w:after="0" w:lineRule="auto" w:line="240"/>
              <w:rPr>
                <w:rFonts w:ascii="Times New Roman" w:cs="Times New Roman" w:eastAsia="Times New Roman" w:hAnsi="Times New Roman"/>
                <w:color w:val="000000"/>
                <w:sz w:val="24"/>
                <w:szCs w:val="24"/>
              </w:rPr>
            </w:pPr>
          </w:p>
        </w:tc>
        <w:tc>
          <w:tcPr>
            <w:tcW w:w="3460" w:type="dxa"/>
            <w:tcBorders/>
            <w:shd w:val="clear" w:color="auto" w:fill="auto"/>
            <w:noWrap/>
            <w:vAlign w:val="bottom"/>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Total </w:t>
            </w:r>
            <w:r>
              <w:rPr>
                <w:rFonts w:ascii="Times New Roman" w:cs="Times New Roman" w:eastAsia="Times New Roman" w:hAnsi="Times New Roman"/>
                <w:b/>
                <w:bCs/>
                <w:color w:val="000000"/>
                <w:sz w:val="24"/>
                <w:szCs w:val="24"/>
              </w:rPr>
              <w:t>Biaya</w:t>
            </w:r>
            <w:r>
              <w:rPr>
                <w:rFonts w:ascii="Times New Roman" w:cs="Times New Roman" w:eastAsia="Times New Roman" w:hAnsi="Times New Roman"/>
                <w:b/>
                <w:bCs/>
                <w:color w:val="000000"/>
                <w:sz w:val="24"/>
                <w:szCs w:val="24"/>
              </w:rPr>
              <w:t xml:space="preserve"> (FC + VC)</w:t>
            </w:r>
          </w:p>
        </w:tc>
        <w:tc>
          <w:tcPr>
            <w:tcW w:w="1350" w:type="dxa"/>
            <w:tcBorders/>
            <w:shd w:val="clear" w:color="auto" w:fill="auto"/>
            <w:noWrap/>
            <w:vAlign w:val="bottom"/>
            <w:hideMark/>
          </w:tcPr>
          <w:p>
            <w:pPr>
              <w:pStyle w:val="style0"/>
              <w:spacing w:after="0" w:lineRule="auto" w:line="240"/>
              <w:rPr>
                <w:rFonts w:ascii="Times New Roman" w:cs="Times New Roman" w:eastAsia="Times New Roman" w:hAnsi="Times New Roman"/>
                <w:color w:val="000000"/>
                <w:sz w:val="24"/>
                <w:szCs w:val="24"/>
              </w:rPr>
            </w:pPr>
          </w:p>
        </w:tc>
        <w:tc>
          <w:tcPr>
            <w:tcW w:w="2483" w:type="dxa"/>
            <w:tcBorders/>
            <w:shd w:val="clear" w:color="auto" w:fill="auto"/>
            <w:noWrap/>
            <w:vAlign w:val="bottom"/>
            <w:hideMark/>
          </w:tcPr>
          <w:p>
            <w:pPr>
              <w:pStyle w:val="style0"/>
              <w:spacing w:after="0" w:lineRule="auto" w:line="240"/>
              <w:jc w:val="right"/>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18.20</w:t>
            </w:r>
            <w:r>
              <w:rPr>
                <w:rFonts w:ascii="Times New Roman" w:cs="Times New Roman" w:eastAsia="Times New Roman" w:hAnsi="Times New Roman"/>
                <w:b/>
                <w:bCs/>
                <w:color w:val="000000"/>
                <w:sz w:val="24"/>
                <w:szCs w:val="24"/>
              </w:rPr>
              <w:t>1.000</w:t>
            </w:r>
          </w:p>
        </w:tc>
      </w:tr>
      <w:tr>
        <w:tblPrEx/>
        <w:trPr>
          <w:trHeight w:val="300" w:hRule="atLeast"/>
        </w:trPr>
        <w:tc>
          <w:tcPr>
            <w:tcW w:w="66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w:t>
            </w:r>
          </w:p>
        </w:tc>
        <w:tc>
          <w:tcPr>
            <w:tcW w:w="3460" w:type="dxa"/>
            <w:tcBorders/>
            <w:shd w:val="clear" w:color="auto" w:fill="auto"/>
            <w:noWrap/>
            <w:vAlign w:val="center"/>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Pendapatan</w:t>
            </w:r>
            <w:r>
              <w:rPr>
                <w:rFonts w:ascii="Times New Roman" w:cs="Times New Roman" w:eastAsia="Times New Roman" w:hAnsi="Times New Roman"/>
                <w:b/>
                <w:bCs/>
                <w:color w:val="000000"/>
                <w:sz w:val="24"/>
                <w:szCs w:val="24"/>
              </w:rPr>
              <w:t xml:space="preserve"> (Pd)</w:t>
            </w:r>
          </w:p>
        </w:tc>
        <w:tc>
          <w:tcPr>
            <w:tcW w:w="135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c>
          <w:tcPr>
            <w:tcW w:w="248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p>
        </w:tc>
      </w:tr>
      <w:tr>
        <w:tblPrEx/>
        <w:trPr>
          <w:trHeight w:val="300" w:hRule="atLeast"/>
        </w:trPr>
        <w:tc>
          <w:tcPr>
            <w:tcW w:w="66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p>
        </w:tc>
        <w:tc>
          <w:tcPr>
            <w:tcW w:w="3460" w:type="dxa"/>
            <w:tcBorders/>
            <w:shd w:val="clear" w:color="auto" w:fill="auto"/>
            <w:noWrap/>
            <w:vAlign w:val="center"/>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TR </w:t>
            </w:r>
            <w:r>
              <w:rPr>
                <w:rFonts w:ascii="Times New Roman" w:cs="Times New Roman" w:eastAsia="Times New Roman" w:hAnsi="Times New Roman"/>
                <w:b/>
                <w:bCs/>
                <w:color w:val="000000"/>
                <w:sz w:val="24"/>
                <w:szCs w:val="24"/>
              </w:rPr>
              <w:t>–</w:t>
            </w:r>
            <w:r>
              <w:rPr>
                <w:rFonts w:ascii="Times New Roman" w:cs="Times New Roman" w:eastAsia="Times New Roman" w:hAnsi="Times New Roman"/>
                <w:b/>
                <w:bCs/>
                <w:color w:val="000000"/>
                <w:sz w:val="24"/>
                <w:szCs w:val="24"/>
              </w:rPr>
              <w:t xml:space="preserve"> TC</w:t>
            </w:r>
          </w:p>
        </w:tc>
        <w:tc>
          <w:tcPr>
            <w:tcW w:w="135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c>
          <w:tcPr>
            <w:tcW w:w="248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23.786</w:t>
            </w:r>
            <w:r>
              <w:rPr>
                <w:rFonts w:ascii="Times New Roman" w:cs="Times New Roman" w:eastAsia="Times New Roman" w:hAnsi="Times New Roman"/>
                <w:b/>
                <w:bCs/>
                <w:color w:val="000000"/>
                <w:sz w:val="24"/>
                <w:szCs w:val="24"/>
              </w:rPr>
              <w:t>.075</w:t>
            </w:r>
          </w:p>
        </w:tc>
      </w:tr>
      <w:tr>
        <w:tblPrEx/>
        <w:trPr>
          <w:trHeight w:val="300" w:hRule="atLeast"/>
        </w:trPr>
        <w:tc>
          <w:tcPr>
            <w:tcW w:w="660" w:type="dxa"/>
            <w:tcBorders/>
            <w:shd w:val="clear" w:color="auto" w:fill="auto"/>
            <w:noWrap/>
            <w:vAlign w:val="center"/>
            <w:hideMark/>
          </w:tcPr>
          <w:p>
            <w:pPr>
              <w:pStyle w:val="style0"/>
              <w:spacing w:after="0" w:lineRule="auto" w:line="240"/>
              <w:rPr>
                <w:rFonts w:ascii="Times New Roman" w:cs="Times New Roman" w:eastAsia="Times New Roman" w:hAnsi="Times New Roman"/>
                <w:b/>
                <w:bCs/>
                <w:color w:val="000000"/>
                <w:sz w:val="24"/>
                <w:szCs w:val="24"/>
              </w:rPr>
            </w:pPr>
          </w:p>
        </w:tc>
        <w:tc>
          <w:tcPr>
            <w:tcW w:w="3460" w:type="dxa"/>
            <w:tcBorders/>
            <w:shd w:val="clear" w:color="auto" w:fill="auto"/>
            <w:noWrap/>
            <w:vAlign w:val="center"/>
            <w:hideMark/>
          </w:tcPr>
          <w:p>
            <w:pPr>
              <w:pStyle w:val="style0"/>
              <w:spacing w:after="0" w:lineRule="auto" w:line="240"/>
              <w:rPr>
                <w:rFonts w:ascii="Times New Roman" w:cs="Times New Roman" w:eastAsia="Times New Roman" w:hAnsi="Times New Roman"/>
                <w:color w:val="000000"/>
                <w:sz w:val="24"/>
                <w:szCs w:val="24"/>
              </w:rPr>
            </w:pPr>
          </w:p>
        </w:tc>
        <w:tc>
          <w:tcPr>
            <w:tcW w:w="135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c>
          <w:tcPr>
            <w:tcW w:w="248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p>
        </w:tc>
      </w:tr>
      <w:tr>
        <w:tblPrEx/>
        <w:trPr>
          <w:trHeight w:val="60" w:hRule="atLeast"/>
        </w:trPr>
        <w:tc>
          <w:tcPr>
            <w:tcW w:w="660" w:type="dxa"/>
            <w:tcBorders>
              <w:bottom w:val="single" w:sz="4" w:space="0" w:color="auto"/>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4</w:t>
            </w:r>
          </w:p>
        </w:tc>
        <w:tc>
          <w:tcPr>
            <w:tcW w:w="3460" w:type="dxa"/>
            <w:tcBorders>
              <w:bottom w:val="single" w:sz="4" w:space="0" w:color="auto"/>
            </w:tcBorders>
            <w:shd w:val="clear" w:color="auto" w:fill="auto"/>
            <w:noWrap/>
            <w:vAlign w:val="center"/>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R/C </w:t>
            </w:r>
            <w:r>
              <w:rPr>
                <w:rFonts w:ascii="Times New Roman" w:cs="Times New Roman" w:eastAsia="Times New Roman" w:hAnsi="Times New Roman"/>
                <w:b/>
                <w:bCs/>
                <w:color w:val="000000"/>
                <w:sz w:val="24"/>
                <w:szCs w:val="24"/>
              </w:rPr>
              <w:t>Rasio</w:t>
            </w:r>
          </w:p>
        </w:tc>
        <w:tc>
          <w:tcPr>
            <w:tcW w:w="1350" w:type="dxa"/>
            <w:tcBorders>
              <w:bottom w:val="single" w:sz="4" w:space="0" w:color="auto"/>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2483" w:type="dxa"/>
            <w:tcBorders>
              <w:bottom w:val="single" w:sz="4" w:space="0" w:color="auto"/>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1,3</w:t>
            </w:r>
          </w:p>
        </w:tc>
      </w:tr>
    </w:tbl>
    <w:p>
      <w:pPr>
        <w:pStyle w:val="style0"/>
        <w:spacing w:after="0" w:lineRule="auto" w:line="240"/>
        <w:jc w:val="both"/>
        <w:rPr>
          <w:rFonts w:ascii="Arial" w:cs="Arial" w:hAnsi="Arial"/>
        </w:rPr>
      </w:pPr>
      <w:r>
        <w:rPr>
          <w:rFonts w:ascii="Arial" w:cs="Arial" w:hAnsi="Arial"/>
        </w:rPr>
        <w:t>Tabel</w:t>
      </w:r>
      <w:r>
        <w:rPr>
          <w:rFonts w:ascii="Arial" w:cs="Arial" w:hAnsi="Arial"/>
        </w:rPr>
        <w:t xml:space="preserve"> 1. </w:t>
      </w:r>
      <w:r>
        <w:rPr>
          <w:rFonts w:ascii="Arial" w:cs="Arial" w:hAnsi="Arial"/>
        </w:rPr>
        <w:t>Pendapatan</w:t>
      </w:r>
      <w:r>
        <w:rPr>
          <w:rFonts w:ascii="Arial" w:cs="Arial" w:hAnsi="Arial"/>
        </w:rPr>
        <w:t xml:space="preserve"> </w:t>
      </w:r>
      <w:r>
        <w:rPr>
          <w:rFonts w:ascii="Arial" w:cs="Arial" w:hAnsi="Arial"/>
        </w:rPr>
        <w:t>usaha</w:t>
      </w:r>
      <w:r>
        <w:rPr>
          <w:rFonts w:ascii="Arial" w:cs="Arial" w:hAnsi="Arial"/>
        </w:rPr>
        <w:t xml:space="preserve"> </w:t>
      </w:r>
      <w:r>
        <w:rPr>
          <w:rFonts w:ascii="Arial" w:cs="Arial" w:hAnsi="Arial"/>
        </w:rPr>
        <w:t>kopra</w:t>
      </w:r>
    </w:p>
    <w:p>
      <w:pPr>
        <w:pStyle w:val="style179"/>
        <w:spacing w:lineRule="auto" w:line="240"/>
        <w:ind w:left="0" w:firstLine="567"/>
        <w:jc w:val="both"/>
        <w:rPr>
          <w:rFonts w:ascii="Arial" w:cs="Arial" w:hAnsi="Arial"/>
          <w:lang w:val="en-ID"/>
        </w:rPr>
      </w:pPr>
      <w:r>
        <w:rPr>
          <w:rFonts w:ascii="Arial" w:cs="Arial" w:hAnsi="Arial"/>
          <w:lang w:val="en-ID"/>
        </w:rPr>
        <w:t xml:space="preserve">Dari </w:t>
      </w:r>
      <w:r>
        <w:rPr>
          <w:rFonts w:ascii="Arial" w:cs="Arial" w:hAnsi="Arial"/>
          <w:lang w:val="en-ID"/>
        </w:rPr>
        <w:t>tabel</w:t>
      </w:r>
      <w:r>
        <w:rPr>
          <w:rFonts w:ascii="Arial" w:cs="Arial" w:hAnsi="Arial"/>
          <w:lang w:val="en-ID"/>
        </w:rPr>
        <w:t xml:space="preserve"> 1 </w:t>
      </w:r>
      <w:r>
        <w:rPr>
          <w:rFonts w:ascii="Arial" w:cs="Arial" w:hAnsi="Arial"/>
          <w:lang w:val="en-ID"/>
        </w:rPr>
        <w:t>menunjukkan</w:t>
      </w:r>
      <w:r>
        <w:rPr>
          <w:rFonts w:ascii="Arial" w:cs="Arial" w:hAnsi="Arial"/>
          <w:lang w:val="en-ID"/>
        </w:rPr>
        <w:t xml:space="preserve"> </w:t>
      </w:r>
      <w:r>
        <w:rPr>
          <w:rFonts w:ascii="Arial" w:cs="Arial" w:hAnsi="Arial"/>
          <w:lang w:val="en-ID"/>
        </w:rPr>
        <w:t>bahwa</w:t>
      </w:r>
      <w:r>
        <w:rPr>
          <w:rFonts w:ascii="Arial" w:cs="Arial" w:hAnsi="Arial"/>
          <w:lang w:val="en-ID"/>
        </w:rPr>
        <w:t xml:space="preserve"> </w:t>
      </w:r>
      <w:r>
        <w:rPr>
          <w:rFonts w:ascii="Arial" w:cs="Arial" w:hAnsi="Arial"/>
          <w:lang w:val="en-ID"/>
        </w:rPr>
        <w:t>penerimaan</w:t>
      </w:r>
      <w:r>
        <w:rPr>
          <w:rFonts w:ascii="Arial" w:cs="Arial" w:hAnsi="Arial"/>
          <w:lang w:val="en-ID"/>
        </w:rPr>
        <w:t xml:space="preserve"> rata-rata </w:t>
      </w:r>
      <w:r>
        <w:rPr>
          <w:rFonts w:ascii="Arial" w:cs="Arial" w:hAnsi="Arial"/>
          <w:lang w:val="en-ID"/>
        </w:rPr>
        <w:t>petani</w:t>
      </w:r>
      <w:r>
        <w:rPr>
          <w:rFonts w:ascii="Arial" w:cs="Arial" w:hAnsi="Arial"/>
          <w:lang w:val="en-ID"/>
        </w:rPr>
        <w:t xml:space="preserve"> </w:t>
      </w:r>
      <w:r>
        <w:rPr>
          <w:rFonts w:ascii="Arial" w:cs="Arial" w:hAnsi="Arial"/>
          <w:lang w:val="en-ID"/>
        </w:rPr>
        <w:t>kopra</w:t>
      </w:r>
      <w:r>
        <w:rPr>
          <w:rFonts w:ascii="Arial" w:cs="Arial" w:hAnsi="Arial"/>
          <w:lang w:val="en-ID"/>
        </w:rPr>
        <w:t xml:space="preserve"> </w:t>
      </w:r>
      <w:r>
        <w:rPr>
          <w:rFonts w:ascii="Arial" w:cs="Arial" w:hAnsi="Arial"/>
          <w:lang w:val="en-ID"/>
        </w:rPr>
        <w:t>sebesar</w:t>
      </w:r>
      <w:r>
        <w:rPr>
          <w:rFonts w:ascii="Arial" w:cs="Arial" w:hAnsi="Arial"/>
          <w:lang w:val="en-ID"/>
        </w:rPr>
        <w:t xml:space="preserve"> Rp. 41.987.075.</w:t>
      </w:r>
      <w:r>
        <w:rPr>
          <w:rFonts w:ascii="Arial" w:cs="Arial" w:hAnsi="Arial"/>
          <w:lang w:val="en-ID"/>
        </w:rPr>
        <w:t xml:space="preserve"> </w:t>
      </w:r>
      <w:r>
        <w:rPr>
          <w:rFonts w:ascii="Arial" w:cs="Arial" w:hAnsi="Arial"/>
          <w:lang w:val="en-ID"/>
        </w:rPr>
        <w:t>dalam</w:t>
      </w:r>
      <w:r>
        <w:rPr>
          <w:rFonts w:ascii="Arial" w:cs="Arial" w:hAnsi="Arial"/>
          <w:lang w:val="en-ID"/>
        </w:rPr>
        <w:t xml:space="preserve"> </w:t>
      </w:r>
      <w:r>
        <w:rPr>
          <w:rFonts w:ascii="Arial" w:cs="Arial" w:hAnsi="Arial"/>
          <w:lang w:val="en-ID"/>
        </w:rPr>
        <w:t>satu</w:t>
      </w:r>
      <w:r>
        <w:rPr>
          <w:rFonts w:ascii="Arial" w:cs="Arial" w:hAnsi="Arial"/>
          <w:lang w:val="en-ID"/>
        </w:rPr>
        <w:t xml:space="preserve"> kali </w:t>
      </w:r>
      <w:r>
        <w:rPr>
          <w:rFonts w:ascii="Arial" w:cs="Arial" w:hAnsi="Arial"/>
          <w:lang w:val="en-ID"/>
        </w:rPr>
        <w:t>panen</w:t>
      </w:r>
      <w:r>
        <w:rPr>
          <w:rFonts w:ascii="Arial" w:cs="Arial" w:hAnsi="Arial"/>
          <w:lang w:val="en-ID"/>
        </w:rPr>
        <w:t xml:space="preserve"> </w:t>
      </w:r>
      <w:r>
        <w:rPr>
          <w:rFonts w:ascii="Arial" w:cs="Arial" w:hAnsi="Arial"/>
          <w:lang w:val="en-ID"/>
        </w:rPr>
        <w:t>selama</w:t>
      </w:r>
      <w:r>
        <w:rPr>
          <w:rFonts w:ascii="Arial" w:cs="Arial" w:hAnsi="Arial"/>
          <w:lang w:val="en-ID"/>
        </w:rPr>
        <w:t xml:space="preserve"> </w:t>
      </w:r>
      <w:r>
        <w:rPr>
          <w:rFonts w:ascii="Arial" w:cs="Arial" w:hAnsi="Arial"/>
          <w:lang w:val="en-ID"/>
        </w:rPr>
        <w:t>4</w:t>
      </w:r>
      <w:r>
        <w:rPr>
          <w:rFonts w:ascii="Arial" w:cs="Arial" w:hAnsi="Arial"/>
          <w:lang w:val="en-ID"/>
        </w:rPr>
        <w:t xml:space="preserve"> </w:t>
      </w:r>
      <w:r>
        <w:rPr>
          <w:rFonts w:ascii="Arial" w:cs="Arial" w:hAnsi="Arial"/>
          <w:lang w:val="en-ID"/>
        </w:rPr>
        <w:t>bulan</w:t>
      </w:r>
      <w:r>
        <w:rPr>
          <w:rFonts w:ascii="Arial" w:cs="Arial" w:hAnsi="Arial"/>
          <w:lang w:val="en-ID"/>
        </w:rPr>
        <w:t>.</w:t>
      </w:r>
      <w:r>
        <w:rPr>
          <w:rFonts w:ascii="Arial" w:cs="Arial" w:hAnsi="Arial"/>
          <w:lang w:val="en-ID"/>
        </w:rPr>
        <w:t xml:space="preserve"> </w:t>
      </w:r>
      <w:r>
        <w:rPr>
          <w:rFonts w:ascii="Arial" w:cs="Arial" w:hAnsi="Arial"/>
          <w:lang w:val="en-ID"/>
        </w:rPr>
        <w:t>P</w:t>
      </w:r>
      <w:r>
        <w:rPr>
          <w:rFonts w:ascii="Arial" w:cs="Arial" w:hAnsi="Arial"/>
          <w:lang w:val="en-ID"/>
        </w:rPr>
        <w:t>roduksi</w:t>
      </w:r>
      <w:r>
        <w:rPr>
          <w:rFonts w:ascii="Arial" w:cs="Arial" w:hAnsi="Arial"/>
          <w:lang w:val="en-ID"/>
        </w:rPr>
        <w:t xml:space="preserve"> </w:t>
      </w:r>
      <w:r>
        <w:rPr>
          <w:rFonts w:ascii="Arial" w:cs="Arial" w:hAnsi="Arial"/>
          <w:lang w:val="en-ID"/>
        </w:rPr>
        <w:t xml:space="preserve"> </w:t>
      </w:r>
      <w:r>
        <w:rPr>
          <w:rFonts w:ascii="Arial" w:cs="Arial" w:hAnsi="Arial"/>
          <w:lang w:val="en-ID"/>
        </w:rPr>
        <w:t>kopra</w:t>
      </w:r>
      <w:r>
        <w:rPr>
          <w:rFonts w:ascii="Arial" w:cs="Arial" w:hAnsi="Arial"/>
          <w:lang w:val="en-ID"/>
        </w:rPr>
        <w:t xml:space="preserve"> </w:t>
      </w:r>
      <w:r>
        <w:rPr>
          <w:rFonts w:ascii="Arial" w:cs="Arial" w:hAnsi="Arial"/>
          <w:lang w:val="en-ID"/>
        </w:rPr>
        <w:t>sebanyak</w:t>
      </w:r>
      <w:r>
        <w:rPr>
          <w:rFonts w:ascii="Arial" w:cs="Arial" w:hAnsi="Arial"/>
          <w:lang w:val="en-ID"/>
        </w:rPr>
        <w:t xml:space="preserve"> 311,46 Kg </w:t>
      </w:r>
      <w:r>
        <w:rPr>
          <w:rFonts w:ascii="Arial" w:cs="Arial" w:hAnsi="Arial"/>
          <w:lang w:val="en-ID"/>
        </w:rPr>
        <w:t xml:space="preserve"> </w:t>
      </w:r>
      <w:r>
        <w:rPr>
          <w:rFonts w:ascii="Arial" w:cs="Arial" w:hAnsi="Arial"/>
          <w:lang w:val="en-ID"/>
        </w:rPr>
        <w:t>dengan</w:t>
      </w:r>
      <w:r>
        <w:rPr>
          <w:rFonts w:ascii="Arial" w:cs="Arial" w:hAnsi="Arial"/>
          <w:lang w:val="en-ID"/>
        </w:rPr>
        <w:t xml:space="preserve"> </w:t>
      </w:r>
      <w:r>
        <w:rPr>
          <w:rFonts w:ascii="Arial" w:cs="Arial" w:hAnsi="Arial"/>
          <w:lang w:val="en-ID"/>
        </w:rPr>
        <w:t>h</w:t>
      </w:r>
      <w:r>
        <w:rPr>
          <w:rFonts w:ascii="Arial" w:cs="Arial" w:hAnsi="Arial"/>
          <w:lang w:val="en-ID"/>
        </w:rPr>
        <w:t>arga</w:t>
      </w:r>
      <w:r>
        <w:rPr>
          <w:rFonts w:ascii="Arial" w:cs="Arial" w:hAnsi="Arial"/>
          <w:lang w:val="en-ID"/>
        </w:rPr>
        <w:t xml:space="preserve"> </w:t>
      </w:r>
      <w:r>
        <w:rPr>
          <w:rFonts w:ascii="Arial" w:cs="Arial" w:hAnsi="Arial"/>
          <w:lang w:val="en-ID"/>
        </w:rPr>
        <w:t>jual</w:t>
      </w:r>
      <w:r>
        <w:rPr>
          <w:rFonts w:ascii="Arial" w:cs="Arial" w:hAnsi="Arial"/>
          <w:lang w:val="en-ID"/>
        </w:rPr>
        <w:t xml:space="preserve"> </w:t>
      </w:r>
      <w:r>
        <w:rPr>
          <w:rFonts w:ascii="Arial" w:cs="Arial" w:hAnsi="Arial"/>
          <w:lang w:val="en-ID"/>
        </w:rPr>
        <w:t>sebanyak</w:t>
      </w:r>
      <w:r>
        <w:rPr>
          <w:rFonts w:ascii="Arial" w:cs="Arial" w:hAnsi="Arial"/>
          <w:lang w:val="en-ID"/>
        </w:rPr>
        <w:t xml:space="preserve"> Rp 5.617 / Kg </w:t>
      </w:r>
      <w:r>
        <w:rPr>
          <w:rFonts w:ascii="Arial" w:cs="Arial" w:hAnsi="Arial"/>
          <w:lang w:val="en-ID"/>
        </w:rPr>
        <w:t xml:space="preserve">. </w:t>
      </w:r>
      <w:r>
        <w:rPr>
          <w:rFonts w:ascii="Arial" w:cs="Arial" w:hAnsi="Arial"/>
          <w:lang w:val="en-ID"/>
        </w:rPr>
        <w:t>Biaya</w:t>
      </w:r>
      <w:r>
        <w:rPr>
          <w:rFonts w:ascii="Arial" w:cs="Arial" w:hAnsi="Arial"/>
          <w:lang w:val="en-ID"/>
        </w:rPr>
        <w:t xml:space="preserve"> </w:t>
      </w:r>
      <w:r>
        <w:rPr>
          <w:rFonts w:ascii="Arial" w:cs="Arial" w:hAnsi="Arial"/>
          <w:lang w:val="en-ID"/>
        </w:rPr>
        <w:t xml:space="preserve">total </w:t>
      </w:r>
      <w:r>
        <w:rPr>
          <w:rFonts w:ascii="Arial" w:cs="Arial" w:hAnsi="Arial"/>
          <w:lang w:val="en-ID"/>
        </w:rPr>
        <w:t xml:space="preserve">yang </w:t>
      </w:r>
      <w:r>
        <w:rPr>
          <w:rFonts w:ascii="Arial" w:cs="Arial" w:hAnsi="Arial"/>
          <w:lang w:val="en-ID"/>
        </w:rPr>
        <w:t>dikeluarkan</w:t>
      </w:r>
      <w:r>
        <w:rPr>
          <w:rFonts w:ascii="Arial" w:cs="Arial" w:hAnsi="Arial"/>
          <w:lang w:val="en-ID"/>
        </w:rPr>
        <w:t xml:space="preserve"> </w:t>
      </w:r>
      <w:r>
        <w:rPr>
          <w:rFonts w:ascii="Arial" w:cs="Arial" w:hAnsi="Arial"/>
          <w:lang w:val="en-ID"/>
        </w:rPr>
        <w:t>sebesar</w:t>
      </w:r>
      <w:r>
        <w:rPr>
          <w:rFonts w:ascii="Arial" w:cs="Arial" w:hAnsi="Arial"/>
          <w:lang w:val="en-ID"/>
        </w:rPr>
        <w:t xml:space="preserve"> </w:t>
      </w:r>
      <w:r>
        <w:rPr>
          <w:rFonts w:ascii="Arial" w:cs="Arial" w:hAnsi="Arial"/>
          <w:lang w:val="en-ID"/>
        </w:rPr>
        <w:t>Rp 18.201.000</w:t>
      </w:r>
      <w:r>
        <w:rPr>
          <w:rFonts w:ascii="Arial" w:cs="Arial" w:hAnsi="Arial"/>
          <w:lang w:val="en-ID"/>
        </w:rPr>
        <w:t xml:space="preserve">, </w:t>
      </w:r>
      <w:r>
        <w:rPr>
          <w:rFonts w:ascii="Arial" w:cs="Arial" w:hAnsi="Arial"/>
          <w:lang w:val="en-ID"/>
        </w:rPr>
        <w:t>dengan</w:t>
      </w:r>
      <w:r>
        <w:rPr>
          <w:rFonts w:ascii="Arial" w:cs="Arial" w:hAnsi="Arial"/>
          <w:lang w:val="en-ID"/>
        </w:rPr>
        <w:t xml:space="preserve"> </w:t>
      </w:r>
      <w:r>
        <w:rPr>
          <w:rFonts w:ascii="Arial" w:cs="Arial" w:hAnsi="Arial"/>
          <w:lang w:val="en-ID"/>
        </w:rPr>
        <w:t>rincian</w:t>
      </w:r>
      <w:r>
        <w:rPr>
          <w:rFonts w:ascii="Arial" w:cs="Arial" w:hAnsi="Arial"/>
          <w:lang w:val="en-ID"/>
        </w:rPr>
        <w:t xml:space="preserve"> </w:t>
      </w:r>
      <w:r>
        <w:rPr>
          <w:rFonts w:ascii="Arial" w:cs="Arial" w:hAnsi="Arial"/>
          <w:lang w:val="en-ID"/>
        </w:rPr>
        <w:t>biaya</w:t>
      </w:r>
      <w:r>
        <w:rPr>
          <w:rFonts w:ascii="Arial" w:cs="Arial" w:hAnsi="Arial"/>
          <w:lang w:val="en-ID"/>
        </w:rPr>
        <w:t xml:space="preserve"> </w:t>
      </w:r>
      <w:r>
        <w:rPr>
          <w:rFonts w:ascii="Arial" w:cs="Arial" w:hAnsi="Arial"/>
          <w:lang w:val="en-ID"/>
        </w:rPr>
        <w:t>tetap</w:t>
      </w:r>
      <w:r>
        <w:rPr>
          <w:rFonts w:ascii="Arial" w:cs="Arial" w:hAnsi="Arial"/>
          <w:lang w:val="en-ID"/>
        </w:rPr>
        <w:t xml:space="preserve"> </w:t>
      </w:r>
      <w:r>
        <w:rPr>
          <w:rFonts w:ascii="Arial" w:cs="Arial" w:hAnsi="Arial"/>
          <w:lang w:val="en-ID"/>
        </w:rPr>
        <w:t>sebanyak</w:t>
      </w:r>
      <w:r>
        <w:rPr>
          <w:rFonts w:ascii="Arial" w:cs="Arial" w:hAnsi="Arial"/>
          <w:lang w:val="en-ID"/>
        </w:rPr>
        <w:t xml:space="preserve"> Rp </w:t>
      </w:r>
      <w:r>
        <w:rPr>
          <w:rFonts w:ascii="Arial" w:cs="Arial" w:hAnsi="Arial"/>
          <w:lang w:val="en-ID"/>
        </w:rPr>
        <w:t>81.</w:t>
      </w:r>
      <w:r>
        <w:rPr>
          <w:rFonts w:ascii="Arial" w:cs="Arial" w:hAnsi="Arial"/>
          <w:lang w:val="en-ID"/>
        </w:rPr>
        <w:t>000,-</w:t>
      </w:r>
      <w:r>
        <w:rPr>
          <w:rFonts w:ascii="Arial" w:cs="Arial" w:hAnsi="Arial"/>
          <w:lang w:val="en-ID"/>
        </w:rPr>
        <w:t xml:space="preserve"> </w:t>
      </w:r>
      <w:r>
        <w:rPr>
          <w:rFonts w:ascii="Arial" w:cs="Arial" w:hAnsi="Arial"/>
          <w:lang w:val="en-ID"/>
        </w:rPr>
        <w:t xml:space="preserve">dan </w:t>
      </w:r>
      <w:r>
        <w:rPr>
          <w:rFonts w:ascii="Arial" w:cs="Arial" w:hAnsi="Arial"/>
          <w:lang w:val="en-ID"/>
        </w:rPr>
        <w:t>biaya</w:t>
      </w:r>
      <w:r>
        <w:rPr>
          <w:rFonts w:ascii="Arial" w:cs="Arial" w:hAnsi="Arial"/>
          <w:lang w:val="en-ID"/>
        </w:rPr>
        <w:t xml:space="preserve"> variable </w:t>
      </w:r>
      <w:r>
        <w:rPr>
          <w:rFonts w:ascii="Arial" w:cs="Arial" w:hAnsi="Arial"/>
          <w:lang w:val="en-ID"/>
        </w:rPr>
        <w:t>sebesar</w:t>
      </w:r>
      <w:r>
        <w:rPr>
          <w:rFonts w:ascii="Arial" w:cs="Arial" w:hAnsi="Arial"/>
          <w:lang w:val="en-ID"/>
        </w:rPr>
        <w:t xml:space="preserve"> Rp</w:t>
      </w:r>
      <w:r>
        <w:rPr>
          <w:rFonts w:ascii="Arial" w:cs="Arial" w:hAnsi="Arial"/>
          <w:lang w:val="en-ID"/>
        </w:rPr>
        <w:t xml:space="preserve"> 18.120.000,-.</w:t>
      </w:r>
      <w:r>
        <w:rPr>
          <w:rFonts w:ascii="Arial" w:cs="Arial" w:hAnsi="Arial"/>
          <w:lang w:val="en-ID"/>
        </w:rPr>
        <w:t xml:space="preserve"> </w:t>
      </w:r>
      <w:r>
        <w:rPr>
          <w:rFonts w:ascii="Arial" w:cs="Arial" w:hAnsi="Arial"/>
          <w:lang w:val="en-ID"/>
        </w:rPr>
        <w:t>P</w:t>
      </w:r>
      <w:r>
        <w:rPr>
          <w:rFonts w:ascii="Arial" w:cs="Arial" w:hAnsi="Arial"/>
          <w:lang w:val="en-ID"/>
        </w:rPr>
        <w:t>endapatan</w:t>
      </w:r>
      <w:r>
        <w:rPr>
          <w:rFonts w:ascii="Arial" w:cs="Arial" w:hAnsi="Arial"/>
          <w:lang w:val="en-ID"/>
        </w:rPr>
        <w:t xml:space="preserve"> rata-rata yang </w:t>
      </w:r>
      <w:r>
        <w:rPr>
          <w:rFonts w:ascii="Arial" w:cs="Arial" w:hAnsi="Arial"/>
          <w:lang w:val="en-ID"/>
        </w:rPr>
        <w:t>diperoleh</w:t>
      </w:r>
      <w:r>
        <w:rPr>
          <w:rFonts w:ascii="Arial" w:cs="Arial" w:hAnsi="Arial"/>
          <w:lang w:val="en-ID"/>
        </w:rPr>
        <w:t xml:space="preserve"> </w:t>
      </w:r>
      <w:r>
        <w:rPr>
          <w:rFonts w:ascii="Arial" w:cs="Arial" w:hAnsi="Arial"/>
          <w:lang w:val="en-ID"/>
        </w:rPr>
        <w:t>sebesar</w:t>
      </w:r>
      <w:r>
        <w:rPr>
          <w:rFonts w:ascii="Arial" w:cs="Arial" w:hAnsi="Arial"/>
          <w:lang w:val="en-ID"/>
        </w:rPr>
        <w:t xml:space="preserve"> Rp. </w:t>
      </w:r>
      <w:r>
        <w:rPr>
          <w:rFonts w:ascii="Arial" w:cs="Arial" w:hAnsi="Arial"/>
          <w:lang w:val="en-ID"/>
        </w:rPr>
        <w:t>1.036.333</w:t>
      </w:r>
      <w:r>
        <w:rPr>
          <w:rFonts w:ascii="Arial" w:cs="Arial" w:hAnsi="Arial"/>
          <w:lang w:val="en-ID"/>
        </w:rPr>
        <w:t>,-</w:t>
      </w:r>
      <w:r>
        <w:rPr>
          <w:rFonts w:ascii="Arial" w:cs="Arial" w:hAnsi="Arial"/>
          <w:lang w:val="en-ID"/>
        </w:rPr>
        <w:t>.</w:t>
      </w:r>
      <w:r>
        <w:rPr>
          <w:rFonts w:ascii="Arial" w:cs="Arial" w:hAnsi="Arial"/>
          <w:lang w:val="en-ID"/>
        </w:rPr>
        <w:t xml:space="preserve"> </w:t>
      </w:r>
    </w:p>
    <w:p>
      <w:pPr>
        <w:pStyle w:val="style0"/>
        <w:spacing w:lineRule="auto" w:line="240"/>
        <w:jc w:val="both"/>
        <w:rPr>
          <w:rFonts w:ascii="Arial" w:cs="Arial" w:hAnsi="Arial"/>
          <w:b/>
          <w:bCs/>
          <w:lang w:val="en-ID"/>
        </w:rPr>
      </w:pPr>
      <w:r>
        <w:rPr>
          <w:rFonts w:ascii="Arial" w:cs="Arial" w:hAnsi="Arial"/>
          <w:b/>
          <w:bCs/>
          <w:lang w:val="en-ID"/>
        </w:rPr>
        <w:t>Analisis</w:t>
      </w:r>
      <w:r>
        <w:rPr>
          <w:rFonts w:ascii="Arial" w:cs="Arial" w:hAnsi="Arial"/>
          <w:b/>
          <w:bCs/>
          <w:lang w:val="en-ID"/>
        </w:rPr>
        <w:t xml:space="preserve"> </w:t>
      </w:r>
      <w:r>
        <w:rPr>
          <w:rFonts w:ascii="Arial" w:cs="Arial" w:hAnsi="Arial"/>
          <w:b/>
          <w:bCs/>
          <w:lang w:val="en-ID"/>
        </w:rPr>
        <w:t>Kelayakan</w:t>
      </w:r>
      <w:r>
        <w:rPr>
          <w:rFonts w:ascii="Arial" w:cs="Arial" w:hAnsi="Arial"/>
          <w:b/>
          <w:bCs/>
          <w:lang w:val="en-ID"/>
        </w:rPr>
        <w:t xml:space="preserve"> Usaha </w:t>
      </w:r>
      <w:r>
        <w:rPr>
          <w:rFonts w:ascii="Arial" w:cs="Arial" w:hAnsi="Arial"/>
          <w:b/>
          <w:bCs/>
          <w:lang w:val="en-ID"/>
        </w:rPr>
        <w:t>Kopra</w:t>
      </w:r>
    </w:p>
    <w:p>
      <w:pPr>
        <w:pStyle w:val="style179"/>
        <w:spacing w:lineRule="auto" w:line="240"/>
        <w:ind w:left="0" w:firstLine="567"/>
        <w:jc w:val="both"/>
        <w:rPr>
          <w:rFonts w:ascii="Arial" w:cs="Arial" w:hAnsi="Arial"/>
          <w:lang w:val="en-ID"/>
        </w:rPr>
      </w:pPr>
      <w:r>
        <w:rPr>
          <w:rFonts w:ascii="Arial" w:cs="Arial" w:hAnsi="Arial"/>
          <w:lang w:val="en-ID"/>
        </w:rPr>
        <w:t>Kelayakan</w:t>
      </w:r>
      <w:r>
        <w:rPr>
          <w:rFonts w:ascii="Arial" w:cs="Arial" w:hAnsi="Arial"/>
          <w:lang w:val="en-ID"/>
        </w:rPr>
        <w:t xml:space="preserve"> </w:t>
      </w:r>
      <w:r>
        <w:rPr>
          <w:rFonts w:ascii="Arial" w:cs="Arial" w:hAnsi="Arial"/>
          <w:lang w:val="en-ID"/>
        </w:rPr>
        <w:t>usaha</w:t>
      </w:r>
      <w:r>
        <w:rPr>
          <w:rFonts w:ascii="Arial" w:cs="Arial" w:hAnsi="Arial"/>
          <w:lang w:val="en-ID"/>
        </w:rPr>
        <w:t xml:space="preserve"> </w:t>
      </w:r>
      <w:r>
        <w:rPr>
          <w:rFonts w:ascii="Arial" w:cs="Arial" w:hAnsi="Arial"/>
          <w:lang w:val="en-ID"/>
        </w:rPr>
        <w:t>kopra</w:t>
      </w:r>
      <w:r>
        <w:rPr>
          <w:rFonts w:ascii="Arial" w:cs="Arial" w:hAnsi="Arial"/>
          <w:lang w:val="en-ID"/>
        </w:rPr>
        <w:t xml:space="preserve"> </w:t>
      </w:r>
      <w:r>
        <w:rPr>
          <w:rFonts w:ascii="Arial" w:cs="Arial" w:hAnsi="Arial"/>
          <w:lang w:val="en-ID"/>
        </w:rPr>
        <w:t>ditinjau</w:t>
      </w:r>
      <w:r>
        <w:rPr>
          <w:rFonts w:ascii="Arial" w:cs="Arial" w:hAnsi="Arial"/>
          <w:lang w:val="en-ID"/>
        </w:rPr>
        <w:t xml:space="preserve"> </w:t>
      </w:r>
      <w:r>
        <w:rPr>
          <w:rFonts w:ascii="Arial" w:cs="Arial" w:hAnsi="Arial"/>
          <w:lang w:val="en-ID"/>
        </w:rPr>
        <w:t>dari</w:t>
      </w:r>
      <w:r>
        <w:rPr>
          <w:rFonts w:ascii="Arial" w:cs="Arial" w:hAnsi="Arial"/>
          <w:lang w:val="en-ID"/>
        </w:rPr>
        <w:t xml:space="preserve"> </w:t>
      </w:r>
      <w:r>
        <w:rPr>
          <w:rFonts w:ascii="Arial" w:cs="Arial" w:hAnsi="Arial"/>
          <w:lang w:val="en-ID"/>
        </w:rPr>
        <w:t>perbandingan</w:t>
      </w:r>
      <w:r>
        <w:rPr>
          <w:rFonts w:ascii="Arial" w:cs="Arial" w:hAnsi="Arial"/>
          <w:lang w:val="en-ID"/>
        </w:rPr>
        <w:t xml:space="preserve"> </w:t>
      </w:r>
      <w:r>
        <w:rPr>
          <w:rFonts w:ascii="Arial" w:cs="Arial" w:hAnsi="Arial"/>
          <w:lang w:val="en-ID"/>
        </w:rPr>
        <w:t>antara</w:t>
      </w:r>
      <w:r>
        <w:rPr>
          <w:rFonts w:ascii="Arial" w:cs="Arial" w:hAnsi="Arial"/>
          <w:lang w:val="en-ID"/>
        </w:rPr>
        <w:t xml:space="preserve"> Total </w:t>
      </w:r>
      <w:r>
        <w:rPr>
          <w:rFonts w:ascii="Arial" w:cs="Arial" w:hAnsi="Arial"/>
          <w:lang w:val="en-ID"/>
        </w:rPr>
        <w:t>penerimaan</w:t>
      </w:r>
      <w:r>
        <w:rPr>
          <w:rFonts w:ascii="Arial" w:cs="Arial" w:hAnsi="Arial"/>
          <w:lang w:val="en-ID"/>
        </w:rPr>
        <w:t xml:space="preserve"> dan total </w:t>
      </w:r>
      <w:r>
        <w:rPr>
          <w:rFonts w:ascii="Arial" w:cs="Arial" w:hAnsi="Arial"/>
          <w:lang w:val="en-ID"/>
        </w:rPr>
        <w:t>biaya</w:t>
      </w:r>
      <w:r>
        <w:rPr>
          <w:rFonts w:ascii="Arial" w:cs="Arial" w:hAnsi="Arial"/>
          <w:lang w:val="en-ID"/>
        </w:rPr>
        <w:t xml:space="preserve"> </w:t>
      </w:r>
      <w:r>
        <w:rPr>
          <w:rFonts w:ascii="Arial" w:cs="Arial" w:hAnsi="Arial"/>
          <w:lang w:val="en-ID"/>
        </w:rPr>
        <w:t>dengan</w:t>
      </w:r>
      <w:r>
        <w:rPr>
          <w:rFonts w:ascii="Arial" w:cs="Arial" w:hAnsi="Arial"/>
          <w:lang w:val="en-ID"/>
        </w:rPr>
        <w:t xml:space="preserve"> </w:t>
      </w:r>
      <w:r>
        <w:rPr>
          <w:rFonts w:ascii="Arial" w:cs="Arial" w:hAnsi="Arial"/>
          <w:lang w:val="en-ID"/>
        </w:rPr>
        <w:t>rumus</w:t>
      </w:r>
      <w:r>
        <w:rPr>
          <w:rFonts w:ascii="Arial" w:cs="Arial" w:hAnsi="Arial"/>
          <w:lang w:val="en-ID"/>
        </w:rPr>
        <w:t xml:space="preserve"> R/C ratio </w:t>
      </w:r>
      <w:r>
        <w:rPr>
          <w:rFonts w:ascii="Arial" w:cs="Arial" w:hAnsi="Arial"/>
          <w:lang w:val="en-ID"/>
        </w:rPr>
        <w:t>diperoleh</w:t>
      </w:r>
      <w:r>
        <w:rPr>
          <w:rFonts w:ascii="Arial" w:cs="Arial" w:hAnsi="Arial"/>
          <w:lang w:val="en-ID"/>
        </w:rPr>
        <w:t xml:space="preserve"> </w:t>
      </w:r>
      <w:r>
        <w:rPr>
          <w:rFonts w:ascii="Arial" w:cs="Arial" w:hAnsi="Arial"/>
          <w:lang w:val="en-ID"/>
        </w:rPr>
        <w:t>nilai</w:t>
      </w:r>
      <w:r>
        <w:rPr>
          <w:rFonts w:ascii="Arial" w:cs="Arial" w:hAnsi="Arial"/>
          <w:lang w:val="en-ID"/>
        </w:rPr>
        <w:t xml:space="preserve"> </w:t>
      </w:r>
      <w:r>
        <w:rPr>
          <w:rFonts w:ascii="Arial" w:cs="Arial" w:hAnsi="Arial"/>
          <w:lang w:val="en-ID"/>
        </w:rPr>
        <w:t>sebesar</w:t>
      </w:r>
      <w:r>
        <w:rPr>
          <w:rFonts w:ascii="Arial" w:cs="Arial" w:hAnsi="Arial"/>
          <w:lang w:val="en-ID"/>
        </w:rPr>
        <w:t xml:space="preserve"> 1.3, yang </w:t>
      </w:r>
      <w:r>
        <w:rPr>
          <w:rFonts w:ascii="Arial" w:cs="Arial" w:hAnsi="Arial"/>
          <w:lang w:val="en-ID"/>
        </w:rPr>
        <w:t>menunjukkan</w:t>
      </w:r>
      <w:r>
        <w:rPr>
          <w:rFonts w:ascii="Arial" w:cs="Arial" w:hAnsi="Arial"/>
          <w:lang w:val="en-ID"/>
        </w:rPr>
        <w:t xml:space="preserve"> </w:t>
      </w:r>
      <w:r>
        <w:rPr>
          <w:rFonts w:ascii="Arial" w:cs="Arial" w:hAnsi="Arial"/>
          <w:lang w:val="en-ID"/>
        </w:rPr>
        <w:t>bahwa</w:t>
      </w:r>
      <w:r>
        <w:rPr>
          <w:rFonts w:ascii="Arial" w:cs="Arial" w:hAnsi="Arial"/>
          <w:lang w:val="en-ID"/>
        </w:rPr>
        <w:t xml:space="preserve"> </w:t>
      </w:r>
      <w:r>
        <w:rPr>
          <w:rFonts w:ascii="Arial" w:cs="Arial" w:hAnsi="Arial"/>
          <w:lang w:val="en-ID"/>
        </w:rPr>
        <w:t>usaha</w:t>
      </w:r>
      <w:r>
        <w:rPr>
          <w:rFonts w:ascii="Arial" w:cs="Arial" w:hAnsi="Arial"/>
          <w:lang w:val="en-ID"/>
        </w:rPr>
        <w:t xml:space="preserve"> </w:t>
      </w:r>
      <w:r>
        <w:rPr>
          <w:rFonts w:ascii="Arial" w:cs="Arial" w:hAnsi="Arial"/>
          <w:lang w:val="en-ID"/>
        </w:rPr>
        <w:t>kopra</w:t>
      </w:r>
      <w:r>
        <w:rPr>
          <w:rFonts w:ascii="Arial" w:cs="Arial" w:hAnsi="Arial"/>
          <w:lang w:val="en-ID"/>
        </w:rPr>
        <w:t xml:space="preserve"> </w:t>
      </w:r>
      <w:r>
        <w:rPr>
          <w:rFonts w:ascii="Arial" w:cs="Arial" w:hAnsi="Arial"/>
          <w:lang w:val="en-ID"/>
        </w:rPr>
        <w:t>layak</w:t>
      </w:r>
      <w:r>
        <w:rPr>
          <w:rFonts w:ascii="Arial" w:cs="Arial" w:hAnsi="Arial"/>
          <w:lang w:val="en-ID"/>
        </w:rPr>
        <w:t xml:space="preserve"> </w:t>
      </w:r>
      <w:r>
        <w:rPr>
          <w:rFonts w:ascii="Arial" w:cs="Arial" w:hAnsi="Arial"/>
          <w:lang w:val="en-ID"/>
        </w:rPr>
        <w:t>untuk</w:t>
      </w:r>
      <w:r>
        <w:rPr>
          <w:rFonts w:ascii="Arial" w:cs="Arial" w:hAnsi="Arial"/>
          <w:lang w:val="en-ID"/>
        </w:rPr>
        <w:t xml:space="preserve"> </w:t>
      </w:r>
      <w:r>
        <w:rPr>
          <w:rFonts w:ascii="Arial" w:cs="Arial" w:hAnsi="Arial"/>
          <w:lang w:val="en-ID"/>
        </w:rPr>
        <w:t>diusahakan</w:t>
      </w:r>
      <w:r>
        <w:rPr>
          <w:rFonts w:ascii="Arial" w:cs="Arial" w:hAnsi="Arial"/>
          <w:lang w:val="en-ID"/>
        </w:rPr>
        <w:t xml:space="preserve"> </w:t>
      </w:r>
      <w:r>
        <w:rPr>
          <w:rFonts w:ascii="Arial" w:cs="Arial" w:hAnsi="Arial"/>
          <w:lang w:val="en-ID"/>
        </w:rPr>
        <w:t>karena</w:t>
      </w:r>
      <w:r>
        <w:rPr>
          <w:rFonts w:ascii="Arial" w:cs="Arial" w:hAnsi="Arial"/>
          <w:lang w:val="en-ID"/>
        </w:rPr>
        <w:t xml:space="preserve"> </w:t>
      </w:r>
      <w:r>
        <w:rPr>
          <w:rFonts w:ascii="Arial" w:cs="Arial" w:hAnsi="Arial"/>
          <w:lang w:val="en-ID"/>
        </w:rPr>
        <w:t>memberikan</w:t>
      </w:r>
      <w:r>
        <w:rPr>
          <w:rFonts w:ascii="Arial" w:cs="Arial" w:hAnsi="Arial"/>
          <w:lang w:val="en-ID"/>
        </w:rPr>
        <w:t xml:space="preserve"> </w:t>
      </w:r>
      <w:r>
        <w:rPr>
          <w:rFonts w:ascii="Arial" w:cs="Arial" w:hAnsi="Arial"/>
          <w:lang w:val="en-ID"/>
        </w:rPr>
        <w:t>penerimaan</w:t>
      </w:r>
      <w:r>
        <w:rPr>
          <w:rFonts w:ascii="Arial" w:cs="Arial" w:hAnsi="Arial"/>
          <w:lang w:val="en-ID"/>
        </w:rPr>
        <w:t xml:space="preserve"> </w:t>
      </w:r>
      <w:r>
        <w:rPr>
          <w:rFonts w:ascii="Arial" w:cs="Arial" w:hAnsi="Arial"/>
          <w:lang w:val="en-ID"/>
        </w:rPr>
        <w:t>sebesar</w:t>
      </w:r>
      <w:r>
        <w:rPr>
          <w:rFonts w:ascii="Arial" w:cs="Arial" w:hAnsi="Arial"/>
          <w:lang w:val="en-ID"/>
        </w:rPr>
        <w:t xml:space="preserve"> 1,3 </w:t>
      </w:r>
      <w:r>
        <w:rPr>
          <w:rFonts w:ascii="Arial" w:cs="Arial" w:hAnsi="Arial"/>
          <w:lang w:val="en-ID"/>
        </w:rPr>
        <w:t>dari</w:t>
      </w:r>
      <w:r>
        <w:rPr>
          <w:rFonts w:ascii="Arial" w:cs="Arial" w:hAnsi="Arial"/>
          <w:lang w:val="en-ID"/>
        </w:rPr>
        <w:t xml:space="preserve"> </w:t>
      </w:r>
      <w:r>
        <w:rPr>
          <w:rFonts w:ascii="Arial" w:cs="Arial" w:hAnsi="Arial"/>
          <w:lang w:val="en-ID"/>
        </w:rPr>
        <w:t>biaya</w:t>
      </w:r>
      <w:r>
        <w:rPr>
          <w:rFonts w:ascii="Arial" w:cs="Arial" w:hAnsi="Arial"/>
          <w:lang w:val="en-ID"/>
        </w:rPr>
        <w:t xml:space="preserve"> </w:t>
      </w:r>
      <w:r>
        <w:rPr>
          <w:rFonts w:ascii="Arial" w:cs="Arial" w:hAnsi="Arial"/>
          <w:lang w:val="en-ID"/>
        </w:rPr>
        <w:t>produksi</w:t>
      </w:r>
      <w:r>
        <w:rPr>
          <w:rFonts w:ascii="Arial" w:cs="Arial" w:hAnsi="Arial"/>
          <w:lang w:val="en-ID"/>
        </w:rPr>
        <w:t xml:space="preserve"> yang </w:t>
      </w:r>
      <w:r>
        <w:rPr>
          <w:rFonts w:ascii="Arial" w:cs="Arial" w:hAnsi="Arial"/>
          <w:lang w:val="en-ID"/>
        </w:rPr>
        <w:t>dikeluarkan</w:t>
      </w:r>
      <w:r>
        <w:rPr>
          <w:rFonts w:ascii="Arial" w:cs="Arial" w:hAnsi="Arial"/>
          <w:lang w:val="en-ID"/>
        </w:rPr>
        <w:t>.</w:t>
      </w:r>
      <w:r>
        <w:rPr>
          <w:rFonts w:ascii="Arial" w:cs="Arial" w:hAnsi="Arial"/>
          <w:lang w:val="en-ID"/>
        </w:rPr>
        <w:t xml:space="preserve"> </w:t>
      </w:r>
    </w:p>
    <w:p>
      <w:pPr>
        <w:pStyle w:val="style179"/>
        <w:spacing w:lineRule="auto" w:line="240"/>
        <w:ind w:left="0" w:firstLine="567"/>
        <w:jc w:val="both"/>
        <w:rPr>
          <w:rFonts w:ascii="Arial" w:cs="Arial" w:hAnsi="Arial"/>
          <w:lang w:val="en-ID"/>
        </w:rPr>
      </w:pPr>
      <w:r>
        <w:rPr>
          <w:rFonts w:ascii="Arial" w:cs="Arial" w:hAnsi="Arial"/>
          <w:lang w:val="en-ID"/>
        </w:rPr>
        <w:t>Analisis</w:t>
      </w:r>
      <w:r>
        <w:rPr>
          <w:rFonts w:ascii="Arial" w:cs="Arial" w:hAnsi="Arial"/>
          <w:lang w:val="en-ID"/>
        </w:rPr>
        <w:t xml:space="preserve"> </w:t>
      </w:r>
      <w:r>
        <w:rPr>
          <w:rFonts w:ascii="Arial" w:cs="Arial" w:hAnsi="Arial"/>
        </w:rPr>
        <w:t xml:space="preserve">BEP </w:t>
      </w:r>
      <w:r>
        <w:rPr>
          <w:rFonts w:ascii="Arial" w:cs="Arial" w:hAnsi="Arial"/>
        </w:rPr>
        <w:t>adalah</w:t>
      </w:r>
      <w:r>
        <w:rPr>
          <w:rFonts w:ascii="Arial" w:cs="Arial" w:hAnsi="Arial"/>
        </w:rPr>
        <w:t xml:space="preserve"> </w:t>
      </w:r>
      <w:r>
        <w:rPr>
          <w:rFonts w:ascii="Arial" w:cs="Arial" w:hAnsi="Arial"/>
        </w:rPr>
        <w:t>suatu</w:t>
      </w:r>
      <w:r>
        <w:rPr>
          <w:rFonts w:ascii="Arial" w:cs="Arial" w:hAnsi="Arial"/>
        </w:rPr>
        <w:t xml:space="preserve"> </w:t>
      </w:r>
      <w:r>
        <w:rPr>
          <w:rFonts w:ascii="Arial" w:cs="Arial" w:hAnsi="Arial"/>
        </w:rPr>
        <w:t>keadaan</w:t>
      </w:r>
      <w:r>
        <w:rPr>
          <w:rFonts w:ascii="Arial" w:cs="Arial" w:hAnsi="Arial"/>
        </w:rPr>
        <w:t xml:space="preserve"> yang </w:t>
      </w:r>
      <w:r>
        <w:rPr>
          <w:rFonts w:ascii="Arial" w:cs="Arial" w:hAnsi="Arial"/>
        </w:rPr>
        <w:t>apabil</w:t>
      </w:r>
      <w:r>
        <w:rPr>
          <w:rFonts w:ascii="Arial" w:cs="Arial" w:hAnsi="Arial"/>
        </w:rPr>
        <w:t>a</w:t>
      </w:r>
      <w:r>
        <w:rPr>
          <w:rFonts w:ascii="Arial" w:cs="Arial" w:hAnsi="Arial"/>
        </w:rPr>
        <w:t xml:space="preserve"> </w:t>
      </w:r>
      <w:r>
        <w:rPr>
          <w:rFonts w:ascii="Arial" w:cs="Arial" w:hAnsi="Arial"/>
        </w:rPr>
        <w:t>perhitungan</w:t>
      </w:r>
      <w:r>
        <w:rPr>
          <w:rFonts w:ascii="Arial" w:cs="Arial" w:hAnsi="Arial"/>
        </w:rPr>
        <w:t xml:space="preserve"> </w:t>
      </w:r>
      <w:r>
        <w:rPr>
          <w:rFonts w:ascii="Arial" w:cs="Arial" w:hAnsi="Arial"/>
        </w:rPr>
        <w:t>rugi</w:t>
      </w:r>
      <w:r>
        <w:rPr>
          <w:rFonts w:ascii="Arial" w:cs="Arial" w:hAnsi="Arial"/>
        </w:rPr>
        <w:t xml:space="preserve"> </w:t>
      </w:r>
      <w:r>
        <w:rPr>
          <w:rFonts w:ascii="Arial" w:cs="Arial" w:hAnsi="Arial"/>
        </w:rPr>
        <w:t>laba</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suatu</w:t>
      </w:r>
      <w:r>
        <w:rPr>
          <w:rFonts w:ascii="Arial" w:cs="Arial" w:hAnsi="Arial"/>
        </w:rPr>
        <w:t xml:space="preserve"> </w:t>
      </w:r>
      <w:r>
        <w:rPr>
          <w:rFonts w:ascii="Arial" w:cs="Arial" w:hAnsi="Arial"/>
        </w:rPr>
        <w:t>periode</w:t>
      </w:r>
      <w:r>
        <w:rPr>
          <w:rFonts w:ascii="Arial" w:cs="Arial" w:hAnsi="Arial"/>
        </w:rPr>
        <w:t xml:space="preserve"> </w:t>
      </w:r>
      <w:r>
        <w:rPr>
          <w:rFonts w:ascii="Arial" w:cs="Arial" w:hAnsi="Arial"/>
        </w:rPr>
        <w:t>kerja</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suatu</w:t>
      </w:r>
      <w:r>
        <w:rPr>
          <w:rFonts w:ascii="Arial" w:cs="Arial" w:hAnsi="Arial"/>
        </w:rPr>
        <w:t xml:space="preserve"> </w:t>
      </w:r>
      <w:r>
        <w:rPr>
          <w:rFonts w:ascii="Arial" w:cs="Arial" w:hAnsi="Arial"/>
        </w:rPr>
        <w:t>kegiatan</w:t>
      </w:r>
      <w:r>
        <w:rPr>
          <w:rFonts w:ascii="Arial" w:cs="Arial" w:hAnsi="Arial"/>
        </w:rPr>
        <w:t xml:space="preserve"> </w:t>
      </w:r>
      <w:r>
        <w:rPr>
          <w:rFonts w:ascii="Arial" w:cs="Arial" w:hAnsi="Arial"/>
        </w:rPr>
        <w:t>usaha</w:t>
      </w:r>
      <w:r>
        <w:rPr>
          <w:rFonts w:ascii="Arial" w:cs="Arial" w:hAnsi="Arial"/>
        </w:rPr>
        <w:t xml:space="preserve"> </w:t>
      </w:r>
      <w:r>
        <w:rPr>
          <w:rFonts w:ascii="Arial" w:cs="Arial" w:hAnsi="Arial"/>
        </w:rPr>
        <w:t>tertentu</w:t>
      </w:r>
      <w:r>
        <w:rPr>
          <w:rFonts w:ascii="Arial" w:cs="Arial" w:hAnsi="Arial"/>
        </w:rPr>
        <w:t>,</w:t>
      </w:r>
      <w:r>
        <w:rPr>
          <w:rFonts w:ascii="Arial" w:cs="Arial" w:hAnsi="Arial"/>
        </w:rPr>
        <w:t xml:space="preserve"> </w:t>
      </w:r>
      <w:r>
        <w:rPr>
          <w:rFonts w:ascii="Arial" w:cs="Arial" w:hAnsi="Arial"/>
        </w:rPr>
        <w:t>perusahaan</w:t>
      </w:r>
      <w:r>
        <w:rPr>
          <w:rFonts w:ascii="Arial" w:cs="Arial" w:hAnsi="Arial"/>
        </w:rPr>
        <w:t xml:space="preserve"> </w:t>
      </w:r>
      <w:r>
        <w:rPr>
          <w:rFonts w:ascii="Arial" w:cs="Arial" w:hAnsi="Arial"/>
        </w:rPr>
        <w:t>tidak</w:t>
      </w:r>
      <w:r>
        <w:rPr>
          <w:rFonts w:ascii="Arial" w:cs="Arial" w:hAnsi="Arial"/>
        </w:rPr>
        <w:t xml:space="preserve"> </w:t>
      </w:r>
      <w:r>
        <w:rPr>
          <w:rFonts w:ascii="Arial" w:cs="Arial" w:hAnsi="Arial"/>
        </w:rPr>
        <w:t>memperoleh</w:t>
      </w:r>
      <w:r>
        <w:rPr>
          <w:rFonts w:ascii="Arial" w:cs="Arial" w:hAnsi="Arial"/>
        </w:rPr>
        <w:t xml:space="preserve"> </w:t>
      </w:r>
      <w:r>
        <w:rPr>
          <w:rFonts w:ascii="Arial" w:cs="Arial" w:hAnsi="Arial"/>
        </w:rPr>
        <w:t>laba</w:t>
      </w:r>
      <w:r>
        <w:rPr>
          <w:rFonts w:ascii="Arial" w:cs="Arial" w:hAnsi="Arial"/>
        </w:rPr>
        <w:t xml:space="preserve"> dan </w:t>
      </w:r>
      <w:r>
        <w:rPr>
          <w:rFonts w:ascii="Arial" w:cs="Arial" w:hAnsi="Arial"/>
        </w:rPr>
        <w:t>tidak</w:t>
      </w:r>
      <w:r>
        <w:rPr>
          <w:rFonts w:ascii="Arial" w:cs="Arial" w:hAnsi="Arial"/>
        </w:rPr>
        <w:t xml:space="preserve"> </w:t>
      </w:r>
      <w:r>
        <w:rPr>
          <w:rFonts w:ascii="Arial" w:cs="Arial" w:hAnsi="Arial"/>
        </w:rPr>
        <w:t>menderita</w:t>
      </w:r>
      <w:r>
        <w:rPr>
          <w:rFonts w:ascii="Arial" w:cs="Arial" w:hAnsi="Arial"/>
        </w:rPr>
        <w:t xml:space="preserve"> </w:t>
      </w:r>
      <w:r>
        <w:rPr>
          <w:rFonts w:ascii="Arial" w:cs="Arial" w:hAnsi="Arial"/>
        </w:rPr>
        <w:t>rugi</w:t>
      </w:r>
      <w:r>
        <w:rPr>
          <w:rFonts w:ascii="Arial" w:cs="Arial" w:hAnsi="Arial"/>
        </w:rPr>
        <w:t xml:space="preserve"> (</w:t>
      </w:r>
      <w:r>
        <w:rPr>
          <w:rFonts w:ascii="Arial" w:cs="Arial" w:hAnsi="Arial"/>
        </w:rPr>
        <w:t>impas</w:t>
      </w:r>
      <w:r>
        <w:rPr>
          <w:rFonts w:ascii="Arial" w:cs="Arial" w:hAnsi="Arial"/>
        </w:rPr>
        <w:t>).</w:t>
      </w:r>
      <w:r>
        <w:rPr>
          <w:rFonts w:ascii="Arial" w:cs="Arial" w:hAnsi="Arial"/>
          <w:lang w:val="en-ID"/>
        </w:rPr>
        <w:t xml:space="preserve"> </w:t>
      </w:r>
    </w:p>
    <w:p>
      <w:pPr>
        <w:pStyle w:val="style179"/>
        <w:tabs>
          <w:tab w:val="right" w:leader="dot" w:pos="7447"/>
          <w:tab w:val="left" w:leader="none" w:pos="7797"/>
        </w:tabs>
        <w:spacing w:lineRule="auto" w:line="240"/>
        <w:ind w:left="0" w:firstLine="567"/>
        <w:jc w:val="both"/>
        <w:rPr>
          <w:rFonts w:ascii="Arial" w:cs="Arial" w:hAnsi="Arial"/>
        </w:rPr>
      </w:pPr>
      <w:r>
        <w:rPr>
          <w:rFonts w:ascii="Arial" w:cs="Arial" w:hAnsi="Arial"/>
          <w:lang w:val="en-ID"/>
        </w:rPr>
        <w:t>Berdasarkan</w:t>
      </w:r>
      <w:r>
        <w:rPr>
          <w:rFonts w:ascii="Arial" w:cs="Arial" w:hAnsi="Arial"/>
          <w:lang w:val="en-ID"/>
        </w:rPr>
        <w:t xml:space="preserve"> </w:t>
      </w:r>
      <w:r>
        <w:rPr>
          <w:rFonts w:ascii="Arial" w:cs="Arial" w:hAnsi="Arial"/>
          <w:lang w:val="en-ID"/>
        </w:rPr>
        <w:t>g</w:t>
      </w:r>
      <w:r>
        <w:rPr>
          <w:rFonts w:ascii="Arial" w:cs="Arial" w:hAnsi="Arial"/>
          <w:lang w:val="en-ID"/>
        </w:rPr>
        <w:t>ambar</w:t>
      </w:r>
      <w:r>
        <w:rPr>
          <w:rFonts w:ascii="Arial" w:cs="Arial" w:hAnsi="Arial"/>
          <w:lang w:val="en-ID"/>
        </w:rPr>
        <w:t xml:space="preserve"> 1. </w:t>
      </w:r>
      <w:r>
        <w:rPr>
          <w:rFonts w:ascii="Arial" w:cs="Arial" w:hAnsi="Arial"/>
          <w:lang w:val="en-ID"/>
        </w:rPr>
        <w:t>dapat</w:t>
      </w:r>
      <w:r>
        <w:rPr>
          <w:rFonts w:ascii="Arial" w:cs="Arial" w:hAnsi="Arial"/>
          <w:lang w:val="en-ID"/>
        </w:rPr>
        <w:t xml:space="preserve"> </w:t>
      </w:r>
      <w:r>
        <w:rPr>
          <w:rFonts w:ascii="Arial" w:cs="Arial" w:hAnsi="Arial"/>
          <w:lang w:val="en-ID"/>
        </w:rPr>
        <w:t>diketahui</w:t>
      </w:r>
      <w:r>
        <w:rPr>
          <w:rFonts w:ascii="Arial" w:cs="Arial" w:hAnsi="Arial"/>
          <w:lang w:val="en-ID"/>
        </w:rPr>
        <w:t xml:space="preserve"> </w:t>
      </w:r>
      <w:r>
        <w:rPr>
          <w:rFonts w:ascii="Arial" w:cs="Arial" w:hAnsi="Arial"/>
          <w:lang w:val="en-ID"/>
        </w:rPr>
        <w:t>bahwa</w:t>
      </w:r>
      <w:r>
        <w:rPr>
          <w:rFonts w:ascii="Arial" w:cs="Arial" w:hAnsi="Arial"/>
          <w:lang w:val="en-ID"/>
        </w:rPr>
        <w:t xml:space="preserve"> </w:t>
      </w:r>
      <w:r>
        <w:rPr>
          <w:rFonts w:ascii="Arial" w:cs="Arial" w:hAnsi="Arial"/>
          <w:lang w:val="en-ID"/>
        </w:rPr>
        <w:t>titik</w:t>
      </w:r>
      <w:r>
        <w:rPr>
          <w:rFonts w:ascii="Arial" w:cs="Arial" w:hAnsi="Arial"/>
          <w:lang w:val="en-ID"/>
        </w:rPr>
        <w:t xml:space="preserve"> BEP </w:t>
      </w:r>
      <w:r>
        <w:rPr>
          <w:rFonts w:ascii="Arial" w:cs="Arial" w:hAnsi="Arial"/>
          <w:lang w:val="en-ID"/>
        </w:rPr>
        <w:t>adalah</w:t>
      </w:r>
      <w:r>
        <w:rPr>
          <w:rFonts w:ascii="Arial" w:cs="Arial" w:hAnsi="Arial"/>
          <w:lang w:val="en-ID"/>
        </w:rPr>
        <w:t xml:space="preserve"> </w:t>
      </w:r>
      <w:r>
        <w:rPr>
          <w:rFonts w:ascii="Arial" w:cs="Arial" w:hAnsi="Arial"/>
          <w:lang w:val="en-ID"/>
        </w:rPr>
        <w:t>titik</w:t>
      </w:r>
      <w:r>
        <w:rPr>
          <w:rFonts w:ascii="Arial" w:cs="Arial" w:hAnsi="Arial"/>
          <w:lang w:val="en-ID"/>
        </w:rPr>
        <w:t xml:space="preserve"> </w:t>
      </w:r>
      <w:r>
        <w:rPr>
          <w:rFonts w:ascii="Arial" w:cs="Arial" w:hAnsi="Arial"/>
          <w:lang w:val="en-ID"/>
        </w:rPr>
        <w:t>pertemuan</w:t>
      </w:r>
      <w:r>
        <w:rPr>
          <w:rFonts w:ascii="Arial" w:cs="Arial" w:hAnsi="Arial"/>
          <w:lang w:val="en-ID"/>
        </w:rPr>
        <w:t xml:space="preserve"> </w:t>
      </w:r>
      <w:r>
        <w:rPr>
          <w:rFonts w:ascii="Arial" w:cs="Arial" w:hAnsi="Arial"/>
          <w:lang w:val="en-ID"/>
        </w:rPr>
        <w:t>antara</w:t>
      </w:r>
      <w:r>
        <w:rPr>
          <w:rFonts w:ascii="Arial" w:cs="Arial" w:hAnsi="Arial"/>
          <w:lang w:val="en-ID"/>
        </w:rPr>
        <w:t xml:space="preserve"> garis total </w:t>
      </w:r>
      <w:r>
        <w:rPr>
          <w:rFonts w:ascii="Arial" w:cs="Arial" w:hAnsi="Arial"/>
          <w:lang w:val="en-ID"/>
        </w:rPr>
        <w:t>biaya</w:t>
      </w:r>
      <w:r>
        <w:rPr>
          <w:rFonts w:ascii="Arial" w:cs="Arial" w:hAnsi="Arial"/>
          <w:lang w:val="en-ID"/>
        </w:rPr>
        <w:t xml:space="preserve"> </w:t>
      </w:r>
      <w:r>
        <w:rPr>
          <w:rFonts w:ascii="Arial" w:cs="Arial" w:hAnsi="Arial"/>
          <w:lang w:val="en-ID"/>
        </w:rPr>
        <w:t>dengan</w:t>
      </w:r>
      <w:r>
        <w:rPr>
          <w:rFonts w:ascii="Arial" w:cs="Arial" w:hAnsi="Arial"/>
          <w:lang w:val="en-ID"/>
        </w:rPr>
        <w:t xml:space="preserve"> garis total </w:t>
      </w:r>
      <w:r>
        <w:rPr>
          <w:rFonts w:ascii="Arial" w:cs="Arial" w:hAnsi="Arial"/>
          <w:lang w:val="en-ID"/>
        </w:rPr>
        <w:t>penerimaan</w:t>
      </w:r>
      <w:r>
        <w:rPr>
          <w:rFonts w:ascii="Arial" w:cs="Arial" w:hAnsi="Arial"/>
          <w:lang w:val="en-ID"/>
        </w:rPr>
        <w:t xml:space="preserve">, </w:t>
      </w:r>
      <w:r>
        <w:rPr>
          <w:rFonts w:ascii="Arial" w:cs="Arial" w:hAnsi="Arial"/>
          <w:lang w:val="en-ID"/>
        </w:rPr>
        <w:t>terjadi</w:t>
      </w:r>
      <w:r>
        <w:rPr>
          <w:rFonts w:ascii="Arial" w:cs="Arial" w:hAnsi="Arial"/>
          <w:lang w:val="en-ID"/>
        </w:rPr>
        <w:t xml:space="preserve"> pada </w:t>
      </w:r>
      <w:r>
        <w:rPr>
          <w:rFonts w:ascii="Arial" w:cs="Arial" w:hAnsi="Arial"/>
          <w:lang w:val="en-ID"/>
        </w:rPr>
        <w:t>saat</w:t>
      </w:r>
      <w:r>
        <w:rPr>
          <w:rFonts w:ascii="Arial" w:cs="Arial" w:hAnsi="Arial"/>
          <w:lang w:val="en-ID"/>
        </w:rPr>
        <w:t xml:space="preserve"> </w:t>
      </w:r>
      <w:r>
        <w:rPr>
          <w:rFonts w:ascii="Arial" w:cs="Arial" w:hAnsi="Arial"/>
          <w:lang w:val="en-ID"/>
        </w:rPr>
        <w:t>produksi</w:t>
      </w:r>
      <w:r>
        <w:rPr>
          <w:rFonts w:ascii="Arial" w:cs="Arial" w:hAnsi="Arial"/>
          <w:lang w:val="en-ID"/>
        </w:rPr>
        <w:t xml:space="preserve"> 24 Kg </w:t>
      </w:r>
      <w:r>
        <w:rPr>
          <w:rFonts w:ascii="Arial" w:cs="Arial" w:hAnsi="Arial"/>
          <w:lang w:val="en-ID"/>
        </w:rPr>
        <w:t>atau</w:t>
      </w:r>
      <w:r>
        <w:rPr>
          <w:rFonts w:ascii="Arial" w:cs="Arial" w:hAnsi="Arial"/>
          <w:lang w:val="en-ID"/>
        </w:rPr>
        <w:t xml:space="preserve"> </w:t>
      </w:r>
      <w:r>
        <w:rPr>
          <w:rFonts w:ascii="Arial" w:cs="Arial" w:hAnsi="Arial"/>
          <w:lang w:val="en-ID"/>
        </w:rPr>
        <w:t>penerimaan</w:t>
      </w:r>
      <w:r>
        <w:rPr>
          <w:rFonts w:ascii="Arial" w:cs="Arial" w:hAnsi="Arial"/>
          <w:lang w:val="en-ID"/>
        </w:rPr>
        <w:t xml:space="preserve"> Rp. </w:t>
      </w:r>
      <w:r>
        <w:rPr>
          <w:rFonts w:ascii="Arial" w:cs="Arial" w:hAnsi="Arial"/>
          <w:lang w:val="en-ID"/>
        </w:rPr>
        <w:t>135.000,-</w:t>
      </w:r>
      <w:r>
        <w:rPr>
          <w:rFonts w:ascii="Arial" w:cs="Arial" w:hAnsi="Arial"/>
          <w:lang w:val="en-ID"/>
        </w:rPr>
        <w:t xml:space="preserve"> </w:t>
      </w:r>
      <w:r>
        <w:rPr>
          <w:rFonts w:ascii="Arial" w:cs="Arial" w:hAnsi="Arial"/>
        </w:rPr>
        <w:t xml:space="preserve">Kesimpulan </w:t>
      </w:r>
      <w:r>
        <w:rPr>
          <w:rFonts w:ascii="Arial" w:cs="Arial" w:hAnsi="Arial"/>
        </w:rPr>
        <w:t>dari</w:t>
      </w:r>
      <w:r>
        <w:rPr>
          <w:rFonts w:ascii="Arial" w:cs="Arial" w:hAnsi="Arial"/>
        </w:rPr>
        <w:t xml:space="preserve"> </w:t>
      </w:r>
      <w:r>
        <w:rPr>
          <w:rFonts w:ascii="Arial" w:cs="Arial" w:hAnsi="Arial"/>
        </w:rPr>
        <w:t>pembahasan</w:t>
      </w:r>
      <w:r>
        <w:rPr>
          <w:rFonts w:ascii="Arial" w:cs="Arial" w:hAnsi="Arial"/>
        </w:rPr>
        <w:t xml:space="preserve"> </w:t>
      </w:r>
      <w:r>
        <w:rPr>
          <w:rFonts w:ascii="Arial" w:cs="Arial" w:hAnsi="Arial"/>
        </w:rPr>
        <w:t>bahwa</w:t>
      </w:r>
      <w:r>
        <w:rPr>
          <w:rFonts w:ascii="Arial" w:cs="Arial" w:hAnsi="Arial"/>
        </w:rPr>
        <w:t xml:space="preserve"> </w:t>
      </w:r>
      <w:r>
        <w:rPr>
          <w:rFonts w:ascii="Arial" w:cs="Arial" w:hAnsi="Arial"/>
        </w:rPr>
        <w:t>usaha</w:t>
      </w:r>
      <w:r>
        <w:rPr>
          <w:rFonts w:ascii="Arial" w:cs="Arial" w:hAnsi="Arial"/>
        </w:rPr>
        <w:t xml:space="preserve"> </w:t>
      </w:r>
      <w:r>
        <w:rPr>
          <w:rFonts w:ascii="Arial" w:cs="Arial" w:hAnsi="Arial"/>
        </w:rPr>
        <w:t>kopra</w:t>
      </w:r>
      <w:r>
        <w:rPr>
          <w:rFonts w:ascii="Arial" w:cs="Arial" w:hAnsi="Arial"/>
        </w:rPr>
        <w:t xml:space="preserve"> </w:t>
      </w:r>
      <w:r>
        <w:rPr>
          <w:rFonts w:ascii="Arial" w:cs="Arial" w:hAnsi="Arial"/>
        </w:rPr>
        <w:t xml:space="preserve">di </w:t>
      </w:r>
      <w:r>
        <w:rPr>
          <w:rFonts w:ascii="Arial" w:cs="Arial" w:hAnsi="Arial"/>
        </w:rPr>
        <w:t>Desa</w:t>
      </w:r>
      <w:r>
        <w:rPr>
          <w:rFonts w:ascii="Arial" w:cs="Arial" w:hAnsi="Arial"/>
        </w:rPr>
        <w:t xml:space="preserve"> </w:t>
      </w:r>
      <w:r>
        <w:rPr>
          <w:rFonts w:ascii="Arial" w:cs="Arial" w:hAnsi="Arial"/>
        </w:rPr>
        <w:t>Bontolempangan</w:t>
      </w:r>
      <w:r>
        <w:rPr>
          <w:rFonts w:ascii="Arial" w:cs="Arial" w:hAnsi="Arial"/>
        </w:rPr>
        <w:t xml:space="preserve"> </w:t>
      </w:r>
      <w:r>
        <w:rPr>
          <w:rFonts w:ascii="Arial" w:cs="Arial" w:hAnsi="Arial"/>
        </w:rPr>
        <w:t>Kecamatan</w:t>
      </w:r>
      <w:r>
        <w:rPr>
          <w:rFonts w:ascii="Arial" w:cs="Arial" w:hAnsi="Arial"/>
        </w:rPr>
        <w:t xml:space="preserve"> </w:t>
      </w:r>
      <w:r>
        <w:rPr>
          <w:rFonts w:ascii="Arial" w:cs="Arial" w:hAnsi="Arial"/>
        </w:rPr>
        <w:t>Buki</w:t>
      </w:r>
      <w:r>
        <w:rPr>
          <w:rFonts w:ascii="Arial" w:cs="Arial" w:hAnsi="Arial"/>
        </w:rPr>
        <w:t xml:space="preserve"> </w:t>
      </w:r>
      <w:r>
        <w:rPr>
          <w:rFonts w:ascii="Arial" w:cs="Arial" w:hAnsi="Arial"/>
        </w:rPr>
        <w:t>Kabupaten</w:t>
      </w:r>
      <w:r>
        <w:rPr>
          <w:rFonts w:ascii="Arial" w:cs="Arial" w:hAnsi="Arial"/>
        </w:rPr>
        <w:t xml:space="preserve"> </w:t>
      </w:r>
      <w:r>
        <w:rPr>
          <w:rFonts w:ascii="Arial" w:cs="Arial" w:hAnsi="Arial"/>
        </w:rPr>
        <w:t>Kepulauan</w:t>
      </w:r>
      <w:r>
        <w:rPr>
          <w:rFonts w:ascii="Arial" w:cs="Arial" w:hAnsi="Arial"/>
        </w:rPr>
        <w:t xml:space="preserve"> </w:t>
      </w:r>
      <w:r>
        <w:rPr>
          <w:rFonts w:ascii="Arial" w:cs="Arial" w:hAnsi="Arial"/>
        </w:rPr>
        <w:t>Selayar</w:t>
      </w:r>
      <w:r>
        <w:rPr>
          <w:rFonts w:ascii="Arial" w:cs="Arial" w:hAnsi="Arial"/>
        </w:rPr>
        <w:t xml:space="preserve"> </w:t>
      </w:r>
      <w:r>
        <w:rPr>
          <w:rFonts w:ascii="Arial" w:cs="Arial" w:hAnsi="Arial"/>
        </w:rPr>
        <w:t>ditinjau</w:t>
      </w:r>
      <w:r>
        <w:rPr>
          <w:rFonts w:ascii="Arial" w:cs="Arial" w:hAnsi="Arial"/>
        </w:rPr>
        <w:t xml:space="preserve"> </w:t>
      </w:r>
      <w:r>
        <w:rPr>
          <w:rFonts w:ascii="Arial" w:cs="Arial" w:hAnsi="Arial"/>
        </w:rPr>
        <w:t>dari</w:t>
      </w:r>
      <w:r>
        <w:rPr>
          <w:rFonts w:ascii="Arial" w:cs="Arial" w:hAnsi="Arial"/>
        </w:rPr>
        <w:t xml:space="preserve"> R/C dan BEP </w:t>
      </w:r>
      <w:r>
        <w:rPr>
          <w:rFonts w:ascii="Arial" w:cs="Arial" w:hAnsi="Arial"/>
        </w:rPr>
        <w:t>layak</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diusahakan</w:t>
      </w:r>
      <w:r>
        <w:rPr>
          <w:rFonts w:ascii="Arial" w:cs="Arial" w:hAnsi="Arial"/>
        </w:rPr>
        <w:t>.</w:t>
      </w:r>
      <w:r>
        <w:rPr>
          <w:rFonts w:ascii="Arial" w:cs="Arial" w:hAnsi="Arial"/>
        </w:rPr>
        <w:t xml:space="preserve"> </w:t>
      </w:r>
      <w:r>
        <w:rPr>
          <w:rFonts w:ascii="Arial" w:cs="Arial" w:hAnsi="Arial"/>
        </w:rPr>
        <w:t>Titik</w:t>
      </w:r>
      <w:r>
        <w:rPr>
          <w:rFonts w:ascii="Arial" w:cs="Arial" w:hAnsi="Arial"/>
        </w:rPr>
        <w:t xml:space="preserve"> </w:t>
      </w:r>
      <w:r>
        <w:rPr>
          <w:rFonts w:ascii="Arial" w:cs="Arial" w:hAnsi="Arial"/>
        </w:rPr>
        <w:t>impas</w:t>
      </w:r>
      <w:r>
        <w:rPr>
          <w:rFonts w:ascii="Arial" w:cs="Arial" w:hAnsi="Arial"/>
        </w:rPr>
        <w:t xml:space="preserve"> </w:t>
      </w:r>
      <w:r>
        <w:rPr>
          <w:rFonts w:ascii="Arial" w:cs="Arial" w:hAnsi="Arial"/>
        </w:rPr>
        <w:t>usahatani</w:t>
      </w:r>
      <w:r>
        <w:rPr>
          <w:rFonts w:ascii="Arial" w:cs="Arial" w:hAnsi="Arial"/>
        </w:rPr>
        <w:t xml:space="preserve"> </w:t>
      </w:r>
      <w:r>
        <w:rPr>
          <w:rFonts w:ascii="Arial" w:cs="Arial" w:hAnsi="Arial"/>
        </w:rPr>
        <w:t>kopra</w:t>
      </w:r>
      <w:r>
        <w:rPr>
          <w:rFonts w:ascii="Arial" w:cs="Arial" w:hAnsi="Arial"/>
        </w:rPr>
        <w:t xml:space="preserve"> di </w:t>
      </w:r>
      <w:r>
        <w:rPr>
          <w:rFonts w:ascii="Arial" w:cs="Arial" w:hAnsi="Arial"/>
        </w:rPr>
        <w:t>Desa</w:t>
      </w:r>
      <w:r>
        <w:rPr>
          <w:rFonts w:ascii="Arial" w:cs="Arial" w:hAnsi="Arial"/>
        </w:rPr>
        <w:t xml:space="preserve"> </w:t>
      </w:r>
      <w:r>
        <w:rPr>
          <w:rFonts w:ascii="Arial" w:cs="Arial" w:hAnsi="Arial"/>
        </w:rPr>
        <w:t>Bontolempangan</w:t>
      </w:r>
      <w:r>
        <w:rPr>
          <w:rFonts w:ascii="Arial" w:cs="Arial" w:hAnsi="Arial"/>
        </w:rPr>
        <w:t xml:space="preserve"> </w:t>
      </w:r>
      <w:r>
        <w:rPr>
          <w:rFonts w:ascii="Arial" w:cs="Arial" w:hAnsi="Arial"/>
        </w:rPr>
        <w:t>Kecamatan</w:t>
      </w:r>
      <w:r>
        <w:rPr>
          <w:rFonts w:ascii="Arial" w:cs="Arial" w:hAnsi="Arial"/>
        </w:rPr>
        <w:t xml:space="preserve"> </w:t>
      </w:r>
      <w:r>
        <w:rPr>
          <w:rFonts w:ascii="Arial" w:cs="Arial" w:hAnsi="Arial"/>
        </w:rPr>
        <w:t>Buki</w:t>
      </w:r>
      <w:r>
        <w:rPr>
          <w:rFonts w:ascii="Arial" w:cs="Arial" w:hAnsi="Arial"/>
        </w:rPr>
        <w:t xml:space="preserve"> </w:t>
      </w:r>
      <w:r>
        <w:rPr>
          <w:rFonts w:ascii="Arial" w:cs="Arial" w:hAnsi="Arial"/>
        </w:rPr>
        <w:t>Kabupaten</w:t>
      </w:r>
      <w:r>
        <w:rPr>
          <w:rFonts w:ascii="Arial" w:cs="Arial" w:hAnsi="Arial"/>
        </w:rPr>
        <w:t xml:space="preserve"> </w:t>
      </w:r>
      <w:r>
        <w:rPr>
          <w:rFonts w:ascii="Arial" w:cs="Arial" w:hAnsi="Arial"/>
        </w:rPr>
        <w:t>Kepulauan</w:t>
      </w:r>
      <w:r>
        <w:rPr>
          <w:rFonts w:ascii="Arial" w:cs="Arial" w:hAnsi="Arial"/>
        </w:rPr>
        <w:t xml:space="preserve"> </w:t>
      </w:r>
      <w:r>
        <w:rPr>
          <w:rFonts w:ascii="Arial" w:cs="Arial" w:hAnsi="Arial"/>
        </w:rPr>
        <w:t>Selayar</w:t>
      </w:r>
      <w:r>
        <w:rPr>
          <w:rFonts w:ascii="Arial" w:cs="Arial" w:hAnsi="Arial"/>
        </w:rPr>
        <w:t xml:space="preserve"> </w:t>
      </w:r>
      <w:r>
        <w:rPr>
          <w:rFonts w:ascii="Arial" w:cs="Arial" w:hAnsi="Arial"/>
        </w:rPr>
        <w:t>sebagai</w:t>
      </w:r>
      <w:r>
        <w:rPr>
          <w:rFonts w:ascii="Arial" w:cs="Arial" w:hAnsi="Arial"/>
        </w:rPr>
        <w:t xml:space="preserve"> </w:t>
      </w:r>
      <w:r>
        <w:rPr>
          <w:rFonts w:ascii="Arial" w:cs="Arial" w:hAnsi="Arial"/>
        </w:rPr>
        <w:t>berikut</w:t>
      </w:r>
      <w:r>
        <w:rPr>
          <w:rFonts w:ascii="Arial" w:cs="Arial" w:hAnsi="Arial"/>
        </w:rPr>
        <w:t>:</w:t>
      </w:r>
    </w:p>
    <w:p>
      <w:pPr>
        <w:pStyle w:val="style179"/>
        <w:spacing w:lineRule="auto" w:line="240"/>
        <w:ind w:left="0" w:firstLine="567"/>
        <w:jc w:val="both"/>
        <w:rPr>
          <w:rFonts w:ascii="Arial" w:cs="Arial" w:hAnsi="Arial"/>
        </w:rPr>
      </w:pPr>
    </w:p>
    <w:p>
      <w:pPr>
        <w:pStyle w:val="style179"/>
        <w:tabs>
          <w:tab w:val="right" w:leader="dot" w:pos="7447"/>
          <w:tab w:val="left" w:leader="none" w:pos="7797"/>
        </w:tabs>
        <w:spacing w:lineRule="auto" w:line="240"/>
        <w:ind w:left="0" w:firstLine="567"/>
        <w:jc w:val="both"/>
        <w:rPr>
          <w:rFonts w:ascii="Cambria" w:cs="Times New Roman" w:hAnsi="Cambria"/>
          <w:sz w:val="24"/>
        </w:rPr>
      </w:pPr>
      <w:r>
        <w:rPr>
          <w:rFonts w:ascii="Cambria" w:cs="Times New Roman" w:hAnsi="Cambria"/>
          <w:sz w:val="24"/>
        </w:rPr>
        <w:t>Dik</w:t>
      </w:r>
      <w:r>
        <w:rPr>
          <w:rFonts w:ascii="Cambria" w:cs="Times New Roman" w:hAnsi="Cambria"/>
          <w:sz w:val="24"/>
        </w:rPr>
        <w:t xml:space="preserve">. FC </w:t>
      </w:r>
      <w:r>
        <w:rPr>
          <w:rFonts w:ascii="Cambria" w:cs="Times New Roman" w:hAnsi="Cambria"/>
          <w:sz w:val="24"/>
        </w:rPr>
        <w:t xml:space="preserve">  </w:t>
      </w:r>
      <w:r>
        <w:rPr>
          <w:rFonts w:ascii="Cambria" w:cs="Times New Roman" w:hAnsi="Cambria"/>
          <w:sz w:val="24"/>
        </w:rPr>
        <w:t xml:space="preserve">= </w:t>
      </w:r>
      <w:r>
        <w:rPr>
          <w:rFonts w:ascii="Cambria" w:cs="Times New Roman" w:hAnsi="Cambria"/>
          <w:sz w:val="24"/>
        </w:rPr>
        <w:t>Rp  81.000</w:t>
      </w:r>
    </w:p>
    <w:p>
      <w:pPr>
        <w:pStyle w:val="style179"/>
        <w:tabs>
          <w:tab w:val="right" w:leader="dot" w:pos="7447"/>
          <w:tab w:val="left" w:leader="none" w:pos="7797"/>
        </w:tabs>
        <w:spacing w:lineRule="auto" w:line="240"/>
        <w:ind w:left="0" w:firstLine="567"/>
        <w:jc w:val="both"/>
        <w:rPr>
          <w:rFonts w:ascii="Cambria" w:cs="Times New Roman" w:hAnsi="Cambria"/>
          <w:sz w:val="24"/>
        </w:rPr>
      </w:pPr>
      <w:r>
        <w:rPr>
          <w:rFonts w:ascii="Cambria" w:cs="Times New Roman" w:hAnsi="Cambria"/>
          <w:sz w:val="24"/>
        </w:rPr>
        <w:t xml:space="preserve">        </w:t>
      </w:r>
      <w:r>
        <w:rPr>
          <w:rFonts w:ascii="Cambria" w:cs="Times New Roman" w:hAnsi="Cambria"/>
          <w:sz w:val="24"/>
        </w:rPr>
        <w:t xml:space="preserve">VC </w:t>
      </w:r>
      <w:r>
        <w:rPr>
          <w:rFonts w:ascii="Cambria" w:cs="Times New Roman" w:hAnsi="Cambria"/>
          <w:sz w:val="24"/>
        </w:rPr>
        <w:t xml:space="preserve"> </w:t>
      </w:r>
      <w:r>
        <w:rPr>
          <w:rFonts w:ascii="Cambria" w:cs="Times New Roman" w:hAnsi="Cambria"/>
          <w:sz w:val="24"/>
        </w:rPr>
        <w:t>=</w:t>
      </w:r>
      <w:r>
        <w:rPr>
          <w:rFonts w:ascii="Cambria" w:cs="Times New Roman" w:hAnsi="Cambria"/>
          <w:sz w:val="24"/>
        </w:rPr>
        <w:t xml:space="preserve">  Rp 18.120.000</w:t>
      </w:r>
    </w:p>
    <w:p>
      <w:pPr>
        <w:pStyle w:val="style179"/>
        <w:tabs>
          <w:tab w:val="right" w:leader="dot" w:pos="7447"/>
          <w:tab w:val="left" w:leader="none" w:pos="7797"/>
        </w:tabs>
        <w:spacing w:lineRule="auto" w:line="240"/>
        <w:ind w:left="0" w:firstLine="567"/>
        <w:jc w:val="both"/>
        <w:rPr>
          <w:rFonts w:ascii="Cambria" w:cs="Times New Roman" w:eastAsia="Times New Roman" w:hAnsi="Cambria"/>
          <w:bCs/>
          <w:color w:val="000000"/>
          <w:sz w:val="24"/>
          <w:szCs w:val="24"/>
        </w:rPr>
      </w:pPr>
      <w:r>
        <w:rPr>
          <w:rFonts w:ascii="Cambria" w:cs="Times New Roman" w:hAnsi="Cambria"/>
          <w:sz w:val="24"/>
        </w:rPr>
        <w:t xml:space="preserve">        S </w:t>
      </w:r>
      <w:r>
        <w:rPr>
          <w:rFonts w:ascii="Cambria" w:cs="Times New Roman" w:hAnsi="Cambria"/>
          <w:sz w:val="24"/>
        </w:rPr>
        <w:t xml:space="preserve">    </w:t>
      </w:r>
      <w:r>
        <w:rPr>
          <w:rFonts w:ascii="Cambria" w:cs="Times New Roman" w:hAnsi="Cambria"/>
          <w:sz w:val="24"/>
        </w:rPr>
        <w:t>=  Rp</w:t>
      </w:r>
      <w:r>
        <w:rPr>
          <w:rFonts w:ascii="Cambria" w:cs="Times New Roman" w:hAnsi="Cambria"/>
          <w:sz w:val="24"/>
        </w:rPr>
        <w:t xml:space="preserve"> </w:t>
      </w:r>
      <w:r>
        <w:rPr>
          <w:rFonts w:ascii="Cambria" w:cs="Times New Roman" w:eastAsia="Times New Roman" w:hAnsi="Cambria"/>
          <w:bCs/>
          <w:color w:val="000000"/>
          <w:sz w:val="24"/>
          <w:szCs w:val="24"/>
        </w:rPr>
        <w:t>41.987.075</w:t>
      </w:r>
    </w:p>
    <w:p>
      <w:pPr>
        <w:pStyle w:val="style179"/>
        <w:tabs>
          <w:tab w:val="right" w:leader="dot" w:pos="7447"/>
          <w:tab w:val="left" w:leader="none" w:pos="7797"/>
        </w:tabs>
        <w:spacing w:lineRule="auto" w:line="240"/>
        <w:ind w:left="0" w:firstLine="567"/>
        <w:jc w:val="both"/>
        <w:rPr>
          <w:rFonts w:ascii="Cambria" w:cs="Times New Roman" w:eastAsia="宋体" w:hAnsi="Cambria"/>
          <w:sz w:val="40"/>
        </w:rPr>
      </w:pPr>
      <w:r>
        <w:rPr>
          <w:rFonts w:ascii="Cambria" w:cs="Times New Roman" w:hAnsi="Cambria"/>
          <w:sz w:val="24"/>
        </w:rPr>
        <w:t xml:space="preserve">BEP Rupiah = </w:t>
      </w:r>
      <m:oMath>
        <m:f>
          <m:fPr>
            <m:ctrlPr>
              <w:rPr>
                <w:rFonts w:ascii="Cambria Math" w:cs="Times New Roman" w:hAnsi="Cambria Math"/>
                <w:i/>
                <w:szCs w:val="40"/>
              </w:rPr>
            </m:ctrlPr>
          </m:fPr>
          <m:num>
            <m:r>
              <w:rPr>
                <w:rFonts w:ascii="Cambria Math" w:cs="Times New Roman" w:hAnsi="Cambria Math"/>
              </w:rPr>
              <m:t>FC</m:t>
            </m:r>
          </m:num>
          <m:den>
            <m:r>
              <w:rPr>
                <w:rFonts w:ascii="Cambria Math" w:cs="Times New Roman" w:hAnsi="Cambria Math"/>
              </w:rPr>
              <m:t xml:space="preserve">1- </m:t>
            </m:r>
            <m:f>
              <m:fPr>
                <m:ctrlPr>
                  <w:rPr>
                    <w:rFonts w:ascii="Cambria Math" w:cs="Times New Roman" w:hAnsi="Cambria Math"/>
                    <w:i/>
                    <w:szCs w:val="40"/>
                  </w:rPr>
                </m:ctrlPr>
              </m:fPr>
              <m:num>
                <m:r>
                  <w:rPr>
                    <w:rFonts w:ascii="Cambria Math" w:cs="Times New Roman" w:hAnsi="Cambria Math"/>
                  </w:rPr>
                  <m:t>VC</m:t>
                </m:r>
              </m:num>
              <m:den>
                <m:r>
                  <w:rPr>
                    <w:rFonts w:ascii="Cambria Math" w:cs="Times New Roman" w:hAnsi="Cambria Math"/>
                  </w:rPr>
                  <m:t>S</m:t>
                </m:r>
              </m:den>
            </m:f>
          </m:den>
        </m:f>
      </m:oMath>
    </w:p>
    <w:p>
      <w:pPr>
        <w:pStyle w:val="style179"/>
        <w:tabs>
          <w:tab w:val="right" w:leader="dot" w:pos="7447"/>
          <w:tab w:val="left" w:leader="none" w:pos="7797"/>
        </w:tabs>
        <w:spacing w:lineRule="auto" w:line="240"/>
        <w:ind w:left="0" w:firstLine="567"/>
        <w:jc w:val="both"/>
        <w:rPr>
          <w:rFonts w:ascii="Cambria" w:cs="Times New Roman" w:eastAsia="宋体" w:hAnsi="Cambria"/>
          <w:sz w:val="40"/>
        </w:rPr>
      </w:pPr>
      <w:r>
        <w:rPr>
          <w:rFonts w:ascii="Cambria" w:cs="Times New Roman" w:eastAsia="宋体" w:hAnsi="Cambria"/>
          <w:sz w:val="40"/>
        </w:rPr>
        <w:t xml:space="preserve">             </w:t>
      </w:r>
      <w:r>
        <w:rPr>
          <w:rFonts w:ascii="Cambria" w:cs="Times New Roman" w:eastAsia="宋体" w:hAnsi="Cambria"/>
          <w:sz w:val="40"/>
        </w:rPr>
        <w:t xml:space="preserve"> </w:t>
      </w:r>
      <w:r>
        <w:rPr>
          <w:rFonts w:ascii="Cambria" w:cs="Times New Roman" w:eastAsia="宋体" w:hAnsi="Cambria"/>
          <w:sz w:val="24"/>
          <w:szCs w:val="24"/>
        </w:rPr>
        <w:t>=</w:t>
      </w:r>
      <w:r>
        <w:rPr>
          <w:rFonts w:ascii="Cambria" w:cs="Times New Roman" w:eastAsia="宋体" w:hAnsi="Cambria"/>
          <w:sz w:val="40"/>
        </w:rPr>
        <w:t xml:space="preserve">  </w:t>
      </w:r>
      <m:oMath>
        <m:f>
          <m:fPr>
            <m:ctrlPr>
              <w:rPr>
                <w:rFonts w:ascii="Cambria Math" w:cs="Times New Roman" w:hAnsi="Cambria Math"/>
                <w:i/>
                <w:sz w:val="36"/>
                <w:szCs w:val="36"/>
              </w:rPr>
            </m:ctrlPr>
          </m:fPr>
          <m:num>
            <m:r>
              <w:rPr>
                <w:rFonts w:ascii="Cambria Math" w:cs="Times New Roman" w:hAnsi="Cambria Math"/>
                <w:sz w:val="36"/>
              </w:rPr>
              <m:t>81.000</m:t>
            </m:r>
          </m:num>
          <m:den>
            <m:r>
              <w:rPr>
                <w:rFonts w:ascii="Cambria Math" w:cs="Times New Roman" w:hAnsi="Cambria Math"/>
                <w:sz w:val="36"/>
              </w:rPr>
              <m:t xml:space="preserve">1- </m:t>
            </m:r>
            <m:f>
              <m:fPr>
                <m:ctrlPr>
                  <w:rPr>
                    <w:rFonts w:ascii="Cambria Math" w:cs="Times New Roman" w:hAnsi="Cambria Math"/>
                    <w:i/>
                    <w:sz w:val="36"/>
                    <w:szCs w:val="36"/>
                  </w:rPr>
                </m:ctrlPr>
              </m:fPr>
              <m:num>
                <m:r>
                  <w:rPr>
                    <w:rFonts w:ascii="Cambria Math" w:cs="Times New Roman" w:hAnsi="Cambria Math"/>
                    <w:sz w:val="36"/>
                  </w:rPr>
                  <m:t>18.120.000</m:t>
                </m:r>
              </m:num>
              <m:den>
                <m:r>
                  <w:rPr>
                    <w:rFonts w:ascii="Cambria Math" w:cs="Times New Roman" w:hAnsi="Cambria Math"/>
                    <w:sz w:val="36"/>
                  </w:rPr>
                  <m:t>41.987.075</m:t>
                </m:r>
              </m:den>
            </m:f>
          </m:den>
        </m:f>
      </m:oMath>
    </w:p>
    <w:p>
      <w:pPr>
        <w:pStyle w:val="style179"/>
        <w:tabs>
          <w:tab w:val="right" w:leader="dot" w:pos="7447"/>
          <w:tab w:val="left" w:leader="none" w:pos="7797"/>
        </w:tabs>
        <w:spacing w:lineRule="auto" w:line="240"/>
        <w:ind w:left="0" w:firstLine="567"/>
        <w:jc w:val="both"/>
        <w:rPr>
          <w:rFonts w:ascii="Cambria" w:cs="Times New Roman" w:eastAsia="宋体" w:hAnsi="Cambria"/>
          <w:sz w:val="36"/>
        </w:rPr>
      </w:pPr>
      <w:r>
        <w:rPr>
          <w:rFonts w:ascii="Cambria" w:cs="Times New Roman" w:eastAsia="宋体" w:hAnsi="Cambria"/>
          <w:sz w:val="40"/>
        </w:rPr>
        <w:t xml:space="preserve">             </w:t>
      </w:r>
      <w:r>
        <w:rPr>
          <w:rFonts w:ascii="Cambria" w:cs="Times New Roman" w:eastAsia="宋体" w:hAnsi="Cambria"/>
          <w:sz w:val="40"/>
        </w:rPr>
        <w:t xml:space="preserve"> </w:t>
      </w:r>
      <w:r>
        <w:rPr>
          <w:rFonts w:ascii="Cambria" w:cs="Times New Roman" w:eastAsia="宋体" w:hAnsi="Cambria"/>
          <w:sz w:val="24"/>
          <w:szCs w:val="24"/>
        </w:rPr>
        <w:t>=</w:t>
      </w:r>
      <w:r>
        <w:rPr>
          <w:rFonts w:ascii="Cambria" w:cs="Times New Roman" w:eastAsia="宋体" w:hAnsi="Cambria"/>
          <w:sz w:val="36"/>
        </w:rPr>
        <w:t xml:space="preserve"> </w:t>
      </w:r>
      <m:oMath>
        <m:f>
          <m:fPr>
            <m:ctrlPr>
              <w:rPr>
                <w:rFonts w:ascii="Cambria Math" w:cs="Times New Roman" w:hAnsi="Cambria Math"/>
                <w:i/>
                <w:sz w:val="32"/>
                <w:szCs w:val="32"/>
              </w:rPr>
            </m:ctrlPr>
          </m:fPr>
          <m:num>
            <m:r>
              <w:rPr>
                <w:rFonts w:ascii="Cambria Math" w:cs="Times New Roman" w:hAnsi="Cambria Math"/>
                <w:sz w:val="32"/>
              </w:rPr>
              <m:t>81.000</m:t>
            </m:r>
          </m:num>
          <m:den>
            <m:r>
              <w:rPr>
                <w:rFonts w:ascii="Cambria Math" w:cs="Times New Roman" w:hAnsi="Cambria Math"/>
                <w:sz w:val="32"/>
              </w:rPr>
              <m:t>1- 0,4</m:t>
            </m:r>
          </m:den>
        </m:f>
      </m:oMath>
    </w:p>
    <w:p>
      <w:pPr>
        <w:pStyle w:val="style179"/>
        <w:tabs>
          <w:tab w:val="right" w:leader="dot" w:pos="7447"/>
          <w:tab w:val="left" w:leader="none" w:pos="7797"/>
        </w:tabs>
        <w:spacing w:lineRule="auto" w:line="240"/>
        <w:ind w:left="0" w:firstLine="567"/>
        <w:jc w:val="both"/>
        <w:rPr>
          <w:rFonts w:ascii="Cambria" w:cs="Times New Roman" w:eastAsia="宋体" w:hAnsi="Cambria"/>
          <w:sz w:val="36"/>
        </w:rPr>
      </w:pPr>
      <w:r>
        <w:rPr>
          <w:rFonts w:ascii="Cambria" w:cs="Times New Roman" w:eastAsia="宋体" w:hAnsi="Cambria"/>
          <w:sz w:val="36"/>
        </w:rPr>
        <w:t xml:space="preserve">              </w:t>
      </w:r>
      <w:r>
        <w:rPr>
          <w:rFonts w:ascii="Cambria" w:cs="Times New Roman" w:eastAsia="宋体" w:hAnsi="Cambria"/>
          <w:sz w:val="36"/>
        </w:rPr>
        <w:t xml:space="preserve">  </w:t>
      </w:r>
      <w:r>
        <w:rPr>
          <w:rFonts w:ascii="Cambria" w:cs="Times New Roman" w:eastAsia="宋体" w:hAnsi="Cambria"/>
          <w:sz w:val="24"/>
        </w:rPr>
        <w:t>=</w:t>
      </w:r>
      <w:r>
        <w:rPr>
          <w:rFonts w:ascii="Cambria" w:cs="Times New Roman" w:eastAsia="宋体" w:hAnsi="Cambria"/>
          <w:sz w:val="36"/>
        </w:rPr>
        <w:t xml:space="preserve"> </w:t>
      </w:r>
      <m:oMath>
        <m:f>
          <m:fPr>
            <m:ctrlPr>
              <w:rPr>
                <w:rFonts w:ascii="Cambria Math" w:cs="Times New Roman" w:hAnsi="Cambria Math"/>
                <w:i/>
                <w:sz w:val="32"/>
                <w:szCs w:val="32"/>
              </w:rPr>
            </m:ctrlPr>
          </m:fPr>
          <m:num>
            <m:r>
              <w:rPr>
                <w:rFonts w:ascii="Cambria Math" w:cs="Times New Roman" w:hAnsi="Cambria Math"/>
                <w:sz w:val="32"/>
              </w:rPr>
              <m:t>81.000</m:t>
            </m:r>
          </m:num>
          <m:den>
            <m:r>
              <w:rPr>
                <w:rFonts w:ascii="Cambria Math" w:cs="Times New Roman" w:hAnsi="Cambria Math"/>
                <w:sz w:val="32"/>
              </w:rPr>
              <m:t>0,6</m:t>
            </m:r>
          </m:den>
        </m:f>
      </m:oMath>
    </w:p>
    <w:p>
      <w:pPr>
        <w:pStyle w:val="style179"/>
        <w:tabs>
          <w:tab w:val="right" w:leader="dot" w:pos="7447"/>
          <w:tab w:val="left" w:leader="none" w:pos="7797"/>
        </w:tabs>
        <w:spacing w:lineRule="auto" w:line="240"/>
        <w:ind w:left="0" w:firstLine="567"/>
        <w:jc w:val="both"/>
        <w:rPr>
          <w:rFonts w:ascii="Cambria" w:cs="Times New Roman" w:eastAsia="宋体" w:hAnsi="Cambria"/>
          <w:sz w:val="24"/>
        </w:rPr>
      </w:pPr>
      <w:r>
        <w:rPr>
          <w:rFonts w:ascii="Cambria" w:cs="Times New Roman" w:eastAsia="宋体" w:hAnsi="Cambria"/>
          <w:sz w:val="36"/>
        </w:rPr>
        <w:t xml:space="preserve">             </w:t>
      </w:r>
      <w:r>
        <w:rPr>
          <w:rFonts w:ascii="Cambria" w:cs="Times New Roman" w:eastAsia="宋体" w:hAnsi="Cambria"/>
          <w:sz w:val="36"/>
        </w:rPr>
        <w:t xml:space="preserve">   </w:t>
      </w:r>
      <w:r>
        <w:rPr>
          <w:rFonts w:ascii="Cambria" w:cs="Times New Roman" w:eastAsia="宋体" w:hAnsi="Cambria"/>
          <w:sz w:val="24"/>
          <w:szCs w:val="24"/>
        </w:rPr>
        <w:t>=</w:t>
      </w:r>
      <w:r>
        <w:rPr>
          <w:rFonts w:ascii="Cambria" w:cs="Times New Roman" w:eastAsia="宋体" w:hAnsi="Cambria"/>
          <w:sz w:val="36"/>
        </w:rPr>
        <w:t xml:space="preserve"> </w:t>
      </w:r>
      <w:r>
        <w:rPr>
          <w:rFonts w:ascii="Cambria" w:cs="Times New Roman" w:eastAsia="宋体" w:hAnsi="Cambria"/>
          <w:sz w:val="24"/>
        </w:rPr>
        <w:t>Rp. 135.000</w:t>
      </w:r>
    </w:p>
    <w:p>
      <w:pPr>
        <w:pStyle w:val="style179"/>
        <w:tabs>
          <w:tab w:val="right" w:leader="dot" w:pos="7447"/>
          <w:tab w:val="left" w:leader="none" w:pos="7797"/>
        </w:tabs>
        <w:spacing w:lineRule="auto" w:line="240"/>
        <w:ind w:left="0" w:firstLine="567"/>
        <w:jc w:val="both"/>
        <w:rPr>
          <w:rFonts w:ascii="Cambria" w:cs="Times New Roman" w:eastAsia="宋体" w:hAnsi="Cambria"/>
          <w:sz w:val="24"/>
        </w:rPr>
      </w:pPr>
      <w:r>
        <w:rPr>
          <w:rFonts w:ascii="Cambria" w:cs="Times New Roman" w:eastAsia="宋体" w:hAnsi="Cambria"/>
          <w:sz w:val="24"/>
        </w:rPr>
        <w:t xml:space="preserve">BEP </w:t>
      </w:r>
      <w:r>
        <w:rPr>
          <w:rFonts w:ascii="Cambria" w:cs="Times New Roman" w:eastAsia="宋体" w:hAnsi="Cambria"/>
          <w:sz w:val="24"/>
        </w:rPr>
        <w:t>Produksi</w:t>
      </w:r>
      <w:r>
        <w:rPr>
          <w:rFonts w:ascii="Cambria" w:cs="Times New Roman" w:eastAsia="宋体" w:hAnsi="Cambria"/>
          <w:sz w:val="24"/>
        </w:rPr>
        <w:t xml:space="preserve"> = </w:t>
      </w:r>
      <m:oMath>
        <m:f>
          <m:fPr>
            <m:ctrlPr>
              <w:rPr>
                <w:rFonts w:ascii="Cambria Math" w:cs="Times New Roman" w:eastAsia="宋体" w:hAnsi="Cambria Math"/>
                <w:i/>
                <w:sz w:val="24"/>
                <w:szCs w:val="24"/>
              </w:rPr>
            </m:ctrlPr>
          </m:fPr>
          <m:num>
            <m:r>
              <w:rPr>
                <w:rFonts w:ascii="Cambria Math" w:cs="Times New Roman" w:eastAsia="宋体" w:hAnsi="Cambria Math"/>
                <w:sz w:val="24"/>
              </w:rPr>
              <m:t>BEP Penerimaan (Rp)</m:t>
            </m:r>
          </m:num>
          <m:den>
            <m:r>
              <w:rPr>
                <w:rFonts w:ascii="Cambria Math" w:cs="Times New Roman" w:eastAsia="宋体" w:hAnsi="Cambria Math"/>
                <w:sz w:val="24"/>
              </w:rPr>
              <m:t>Harga</m:t>
            </m:r>
          </m:den>
        </m:f>
      </m:oMath>
    </w:p>
    <w:p>
      <w:pPr>
        <w:pStyle w:val="style179"/>
        <w:tabs>
          <w:tab w:val="right" w:leader="dot" w:pos="7447"/>
          <w:tab w:val="left" w:leader="none" w:pos="7797"/>
        </w:tabs>
        <w:spacing w:lineRule="auto" w:line="240"/>
        <w:ind w:left="0" w:firstLine="567"/>
        <w:jc w:val="both"/>
        <w:rPr>
          <w:rFonts w:ascii="Cambria" w:cs="Times New Roman" w:eastAsia="宋体" w:hAnsi="Cambria"/>
          <w:sz w:val="24"/>
        </w:rPr>
      </w:pPr>
      <w:r>
        <w:rPr>
          <w:rFonts w:ascii="Cambria" w:cs="Times New Roman" w:eastAsia="宋体" w:hAnsi="Cambria"/>
          <w:sz w:val="24"/>
        </w:rPr>
        <w:t xml:space="preserve">                       </w:t>
      </w:r>
      <w:r>
        <w:rPr>
          <w:rFonts w:ascii="Cambria" w:cs="Times New Roman" w:eastAsia="宋体" w:hAnsi="Cambria"/>
          <w:sz w:val="24"/>
        </w:rPr>
        <w:t xml:space="preserve">    </w:t>
      </w:r>
      <w:r>
        <w:rPr>
          <w:rFonts w:ascii="Cambria" w:cs="Times New Roman" w:eastAsia="宋体" w:hAnsi="Cambria"/>
          <w:sz w:val="24"/>
        </w:rPr>
        <w:t xml:space="preserve"> =  </w:t>
      </w:r>
      <m:oMath>
        <m:f>
          <m:fPr>
            <m:ctrlPr>
              <w:rPr>
                <w:rFonts w:ascii="Cambria Math" w:cs="Times New Roman" w:eastAsia="宋体" w:hAnsi="Cambria Math"/>
                <w:i/>
                <w:sz w:val="28"/>
                <w:szCs w:val="28"/>
              </w:rPr>
            </m:ctrlPr>
          </m:fPr>
          <m:num>
            <m:r>
              <w:rPr>
                <w:rFonts w:ascii="Cambria Math" w:cs="Times New Roman" w:eastAsia="宋体" w:hAnsi="Cambria Math"/>
                <w:sz w:val="28"/>
              </w:rPr>
              <m:t>135.000</m:t>
            </m:r>
          </m:num>
          <m:den>
            <m:r>
              <w:rPr>
                <w:rFonts w:ascii="Cambria Math" w:cs="Times New Roman" w:eastAsia="宋体" w:hAnsi="Cambria Math"/>
                <w:sz w:val="28"/>
              </w:rPr>
              <m:t>5.617</m:t>
            </m:r>
          </m:den>
        </m:f>
      </m:oMath>
    </w:p>
    <w:p>
      <w:pPr>
        <w:pStyle w:val="style179"/>
        <w:tabs>
          <w:tab w:val="right" w:leader="dot" w:pos="7447"/>
          <w:tab w:val="left" w:leader="none" w:pos="7797"/>
        </w:tabs>
        <w:spacing w:lineRule="auto" w:line="240"/>
        <w:ind w:left="0" w:firstLine="567"/>
        <w:jc w:val="both"/>
        <w:rPr>
          <w:rFonts w:ascii="Cambria" w:cs="Times New Roman" w:eastAsia="宋体" w:hAnsi="Cambria"/>
          <w:sz w:val="24"/>
          <w:szCs w:val="24"/>
        </w:rPr>
      </w:pPr>
      <w:r>
        <w:rPr>
          <w:rFonts w:ascii="Cambria" w:cs="Times New Roman" w:eastAsia="宋体" w:hAnsi="Cambria"/>
          <w:sz w:val="40"/>
        </w:rPr>
        <w:t xml:space="preserve">             </w:t>
      </w:r>
      <w:r>
        <w:rPr>
          <w:rFonts w:ascii="Cambria" w:cs="Times New Roman" w:eastAsia="宋体" w:hAnsi="Cambria"/>
          <w:sz w:val="40"/>
        </w:rPr>
        <w:t xml:space="preserve">    </w:t>
      </w:r>
      <w:r>
        <w:rPr>
          <w:rFonts w:ascii="Cambria" w:cs="Times New Roman" w:eastAsia="宋体" w:hAnsi="Cambria"/>
          <w:sz w:val="24"/>
          <w:szCs w:val="24"/>
        </w:rPr>
        <w:t>= 24 Kg</w:t>
      </w:r>
    </w:p>
    <w:p>
      <w:pPr>
        <w:pStyle w:val="style179"/>
        <w:spacing w:lineRule="auto" w:line="240"/>
        <w:ind w:left="0" w:firstLine="567"/>
        <w:jc w:val="both"/>
        <w:rPr>
          <w:rFonts w:ascii="Arial" w:cs="Arial" w:hAnsi="Arial"/>
          <w:lang w:val="en-ID"/>
        </w:rPr>
      </w:pPr>
    </w:p>
    <w:p>
      <w:pPr>
        <w:pStyle w:val="style179"/>
        <w:tabs>
          <w:tab w:val="right" w:leader="dot" w:pos="7447"/>
          <w:tab w:val="left" w:leader="none" w:pos="7797"/>
        </w:tabs>
        <w:spacing w:lineRule="auto" w:line="240"/>
        <w:ind w:left="0" w:firstLine="567"/>
        <w:jc w:val="both"/>
        <w:rPr>
          <w:rFonts w:ascii="Arial" w:cs="Arial" w:hAnsi="Arial"/>
          <w:lang w:val="en-ID"/>
        </w:rPr>
      </w:pPr>
    </w:p>
    <w:p>
      <w:pPr>
        <w:pStyle w:val="style179"/>
        <w:spacing w:lineRule="auto" w:line="240"/>
        <w:ind w:left="0" w:firstLine="567"/>
        <w:jc w:val="both"/>
        <w:rPr>
          <w:rFonts w:ascii="Arial" w:cs="Arial" w:hAnsi="Arial"/>
          <w:lang w:val="en-ID"/>
        </w:rPr>
      </w:pPr>
    </w:p>
    <w:p>
      <w:pPr>
        <w:pStyle w:val="style179"/>
        <w:spacing w:lineRule="auto" w:line="240"/>
        <w:ind w:left="0" w:firstLine="567"/>
        <w:jc w:val="both"/>
        <w:rPr>
          <w:rFonts w:ascii="Arial" w:cs="Arial" w:hAnsi="Arial"/>
          <w:lang w:val="en-ID"/>
        </w:rPr>
      </w:pPr>
    </w:p>
    <w:p>
      <w:pPr>
        <w:pStyle w:val="style0"/>
        <w:spacing w:lineRule="auto" w:line="240"/>
        <w:jc w:val="both"/>
        <w:rPr>
          <w:rFonts w:ascii="Arial" w:cs="Arial" w:hAnsi="Arial"/>
          <w:lang w:val="en-ID"/>
        </w:rPr>
      </w:pPr>
      <w:r>
        <w:rPr>
          <w:noProof/>
        </w:rPr>
      </w:r>
      <w:r>
        <w:rPr>
          <w:noProof/>
        </w:rPr>
      </w:r>
      <w:r>
        <w:rPr>
          <w:noProof/>
        </w:rPr>
      </w:r>
      <w:r>
        <w:rPr>
          <w:noProof/>
        </w:rPr>
        <w:drawing>
          <wp:inline distT="0" distR="114300" distL="114300" distB="0">
            <wp:extent cx="5039995" cy="3314064"/>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noProof/>
        </w:rPr>
      </w:r>
    </w:p>
    <w:p>
      <w:pPr>
        <w:pStyle w:val="style179"/>
        <w:tabs>
          <w:tab w:val="right" w:leader="dot" w:pos="7447"/>
          <w:tab w:val="left" w:leader="none" w:pos="7797"/>
        </w:tabs>
        <w:spacing w:lineRule="auto" w:line="240"/>
        <w:ind w:left="0" w:firstLine="567"/>
        <w:jc w:val="both"/>
        <w:rPr>
          <w:rFonts w:ascii="Arial" w:cs="Arial" w:hAnsi="Arial"/>
          <w:lang w:val="en-ID"/>
        </w:rPr>
      </w:pPr>
      <w:r>
        <w:rPr>
          <w:rFonts w:ascii="Arial" w:cs="Arial" w:hAnsi="Arial"/>
          <w:lang w:val="en-ID"/>
        </w:rPr>
        <w:t xml:space="preserve">Gambar 1. </w:t>
      </w:r>
      <w:r>
        <w:rPr>
          <w:rFonts w:ascii="Arial" w:cs="Arial" w:hAnsi="Arial"/>
          <w:lang w:val="en-ID"/>
        </w:rPr>
        <w:t>Grafik</w:t>
      </w:r>
      <w:r>
        <w:rPr>
          <w:rFonts w:ascii="Arial" w:cs="Arial" w:hAnsi="Arial"/>
          <w:lang w:val="en-ID"/>
        </w:rPr>
        <w:t xml:space="preserve">  </w:t>
      </w:r>
      <w:r>
        <w:rPr>
          <w:rFonts w:ascii="Arial" w:cs="Arial" w:hAnsi="Arial"/>
          <w:lang w:val="en-ID"/>
        </w:rPr>
        <w:t>Analisis</w:t>
      </w:r>
      <w:r>
        <w:rPr>
          <w:rFonts w:ascii="Arial" w:cs="Arial" w:hAnsi="Arial"/>
          <w:lang w:val="en-ID"/>
        </w:rPr>
        <w:t xml:space="preserve"> Break Event Point Usaha </w:t>
      </w:r>
      <w:r>
        <w:rPr>
          <w:rFonts w:ascii="Arial" w:cs="Arial" w:hAnsi="Arial"/>
          <w:lang w:val="en-ID"/>
        </w:rPr>
        <w:t>Kopra</w:t>
      </w:r>
    </w:p>
    <w:p>
      <w:pPr>
        <w:pStyle w:val="style157"/>
        <w:jc w:val="both"/>
        <w:rPr>
          <w:rFonts w:ascii="Arial" w:cs="Arial" w:hAnsi="Arial"/>
          <w:b/>
          <w:bCs/>
          <w:lang w:val="en-ID"/>
        </w:rPr>
      </w:pPr>
      <w:r>
        <w:rPr>
          <w:rFonts w:ascii="Arial" w:cs="Arial" w:hAnsi="Arial"/>
          <w:b/>
          <w:bCs/>
          <w:lang w:val="en-ID"/>
        </w:rPr>
        <w:t>KESIMPULAN</w:t>
      </w:r>
    </w:p>
    <w:p>
      <w:pPr>
        <w:pStyle w:val="style179"/>
        <w:tabs>
          <w:tab w:val="right" w:leader="dot" w:pos="7447"/>
          <w:tab w:val="left" w:leader="none" w:pos="7797"/>
        </w:tabs>
        <w:spacing w:lineRule="auto" w:line="240"/>
        <w:ind w:left="0" w:firstLine="567"/>
        <w:jc w:val="both"/>
        <w:rPr>
          <w:rFonts w:ascii="Arial" w:cs="Arial" w:hAnsi="Arial"/>
          <w:lang w:val="en-ID"/>
        </w:rPr>
      </w:pPr>
      <w:r>
        <w:rPr>
          <w:rFonts w:ascii="Arial" w:cs="Arial" w:hAnsi="Arial"/>
          <w:lang w:val="en-ID"/>
        </w:rPr>
        <w:t>Berdasarkan</w:t>
      </w:r>
      <w:r>
        <w:rPr>
          <w:rFonts w:ascii="Arial" w:cs="Arial" w:hAnsi="Arial"/>
          <w:lang w:val="en-ID"/>
        </w:rPr>
        <w:t xml:space="preserve"> </w:t>
      </w:r>
      <w:r>
        <w:rPr>
          <w:rFonts w:ascii="Arial" w:cs="Arial" w:hAnsi="Arial"/>
          <w:lang w:val="en-ID"/>
        </w:rPr>
        <w:t>hasil</w:t>
      </w:r>
      <w:r>
        <w:rPr>
          <w:rFonts w:ascii="Arial" w:cs="Arial" w:hAnsi="Arial"/>
          <w:lang w:val="en-ID"/>
        </w:rPr>
        <w:t xml:space="preserve"> </w:t>
      </w:r>
      <w:r>
        <w:rPr>
          <w:rFonts w:ascii="Arial" w:cs="Arial" w:hAnsi="Arial"/>
          <w:lang w:val="en-ID"/>
        </w:rPr>
        <w:t>penelitian</w:t>
      </w:r>
      <w:r>
        <w:rPr>
          <w:rFonts w:ascii="Arial" w:cs="Arial" w:hAnsi="Arial"/>
          <w:lang w:val="en-ID"/>
        </w:rPr>
        <w:t xml:space="preserve"> di </w:t>
      </w:r>
      <w:r>
        <w:rPr>
          <w:rFonts w:ascii="Arial" w:cs="Arial" w:hAnsi="Arial"/>
          <w:lang w:val="en-ID"/>
        </w:rPr>
        <w:t>Desa</w:t>
      </w:r>
      <w:r>
        <w:rPr>
          <w:rFonts w:ascii="Arial" w:cs="Arial" w:hAnsi="Arial"/>
          <w:lang w:val="en-ID"/>
        </w:rPr>
        <w:t xml:space="preserve"> </w:t>
      </w:r>
      <w:r>
        <w:rPr>
          <w:rFonts w:ascii="Arial" w:cs="Arial" w:hAnsi="Arial"/>
          <w:lang w:val="en-ID"/>
        </w:rPr>
        <w:t>Bontolempangan</w:t>
      </w:r>
      <w:r>
        <w:rPr>
          <w:rFonts w:ascii="Arial" w:cs="Arial" w:hAnsi="Arial"/>
          <w:lang w:val="en-ID"/>
        </w:rPr>
        <w:t xml:space="preserve"> </w:t>
      </w:r>
      <w:r>
        <w:rPr>
          <w:rFonts w:ascii="Arial" w:cs="Arial" w:hAnsi="Arial"/>
          <w:lang w:val="en-ID"/>
        </w:rPr>
        <w:t>Kecamatan</w:t>
      </w:r>
      <w:r>
        <w:rPr>
          <w:rFonts w:ascii="Arial" w:cs="Arial" w:hAnsi="Arial"/>
          <w:lang w:val="en-ID"/>
        </w:rPr>
        <w:t xml:space="preserve"> </w:t>
      </w:r>
      <w:r>
        <w:rPr>
          <w:rFonts w:ascii="Arial" w:cs="Arial" w:hAnsi="Arial"/>
          <w:lang w:val="en-ID"/>
        </w:rPr>
        <w:t>Buki</w:t>
      </w:r>
      <w:r>
        <w:rPr>
          <w:rFonts w:ascii="Arial" w:cs="Arial" w:hAnsi="Arial"/>
          <w:lang w:val="en-ID"/>
        </w:rPr>
        <w:t xml:space="preserve"> </w:t>
      </w:r>
      <w:r>
        <w:rPr>
          <w:rFonts w:ascii="Arial" w:cs="Arial" w:hAnsi="Arial"/>
          <w:lang w:val="en-ID"/>
        </w:rPr>
        <w:t>Kabupaten</w:t>
      </w:r>
      <w:r>
        <w:rPr>
          <w:rFonts w:ascii="Arial" w:cs="Arial" w:hAnsi="Arial"/>
          <w:lang w:val="en-ID"/>
        </w:rPr>
        <w:t xml:space="preserve"> </w:t>
      </w:r>
      <w:r>
        <w:rPr>
          <w:rFonts w:ascii="Arial" w:cs="Arial" w:hAnsi="Arial"/>
          <w:lang w:val="en-ID"/>
        </w:rPr>
        <w:t>Kepulauan</w:t>
      </w:r>
      <w:r>
        <w:rPr>
          <w:rFonts w:ascii="Arial" w:cs="Arial" w:hAnsi="Arial"/>
          <w:lang w:val="en-ID"/>
        </w:rPr>
        <w:t xml:space="preserve"> </w:t>
      </w:r>
      <w:r>
        <w:rPr>
          <w:rFonts w:ascii="Arial" w:cs="Arial" w:hAnsi="Arial"/>
          <w:lang w:val="en-ID"/>
        </w:rPr>
        <w:t>Selayar</w:t>
      </w:r>
      <w:r>
        <w:rPr>
          <w:rFonts w:ascii="Arial" w:cs="Arial" w:hAnsi="Arial"/>
          <w:lang w:val="en-ID"/>
        </w:rPr>
        <w:t xml:space="preserve"> </w:t>
      </w:r>
      <w:r>
        <w:rPr>
          <w:rFonts w:ascii="Arial" w:cs="Arial" w:hAnsi="Arial"/>
          <w:lang w:val="en-ID"/>
        </w:rPr>
        <w:t>dengan</w:t>
      </w:r>
      <w:r>
        <w:rPr>
          <w:rFonts w:ascii="Arial" w:cs="Arial" w:hAnsi="Arial"/>
          <w:lang w:val="en-ID"/>
        </w:rPr>
        <w:t xml:space="preserve"> </w:t>
      </w:r>
      <w:r>
        <w:rPr>
          <w:rFonts w:ascii="Arial" w:cs="Arial" w:hAnsi="Arial"/>
          <w:lang w:val="en-ID"/>
        </w:rPr>
        <w:t>judul</w:t>
      </w:r>
      <w:r>
        <w:rPr>
          <w:rFonts w:ascii="Arial" w:cs="Arial" w:hAnsi="Arial"/>
          <w:lang w:val="en-ID"/>
        </w:rPr>
        <w:t xml:space="preserve"> </w:t>
      </w:r>
      <w:r>
        <w:rPr>
          <w:rFonts w:ascii="Arial" w:cs="Arial" w:hAnsi="Arial"/>
          <w:lang w:val="en-ID"/>
        </w:rPr>
        <w:t>Analisis</w:t>
      </w:r>
      <w:r>
        <w:rPr>
          <w:rFonts w:ascii="Arial" w:cs="Arial" w:hAnsi="Arial"/>
          <w:lang w:val="en-ID"/>
        </w:rPr>
        <w:t xml:space="preserve"> </w:t>
      </w:r>
      <w:r>
        <w:rPr>
          <w:rFonts w:ascii="Arial" w:cs="Arial" w:hAnsi="Arial"/>
          <w:lang w:val="en-ID"/>
        </w:rPr>
        <w:t>Pendapatan</w:t>
      </w:r>
      <w:r>
        <w:rPr>
          <w:rFonts w:ascii="Arial" w:cs="Arial" w:hAnsi="Arial"/>
          <w:lang w:val="en-ID"/>
        </w:rPr>
        <w:t xml:space="preserve"> dan </w:t>
      </w:r>
      <w:r>
        <w:rPr>
          <w:rFonts w:ascii="Arial" w:cs="Arial" w:hAnsi="Arial"/>
          <w:lang w:val="en-ID"/>
        </w:rPr>
        <w:t>Kelayakan</w:t>
      </w:r>
      <w:r>
        <w:rPr>
          <w:rFonts w:ascii="Arial" w:cs="Arial" w:hAnsi="Arial"/>
          <w:lang w:val="en-ID"/>
        </w:rPr>
        <w:t xml:space="preserve"> </w:t>
      </w:r>
      <w:r>
        <w:rPr>
          <w:rFonts w:ascii="Arial" w:cs="Arial" w:hAnsi="Arial"/>
          <w:lang w:val="en-ID"/>
        </w:rPr>
        <w:t xml:space="preserve">Usaha </w:t>
      </w:r>
      <w:r>
        <w:rPr>
          <w:rFonts w:ascii="Arial" w:cs="Arial" w:hAnsi="Arial"/>
          <w:lang w:val="en-ID"/>
        </w:rPr>
        <w:t>Kopra</w:t>
      </w:r>
      <w:r>
        <w:rPr>
          <w:rFonts w:ascii="Arial" w:cs="Arial" w:hAnsi="Arial"/>
          <w:lang w:val="en-ID"/>
        </w:rPr>
        <w:t xml:space="preserve"> di </w:t>
      </w:r>
      <w:r>
        <w:rPr>
          <w:rFonts w:ascii="Arial" w:cs="Arial" w:hAnsi="Arial"/>
          <w:lang w:val="en-ID"/>
        </w:rPr>
        <w:t>Desa</w:t>
      </w:r>
      <w:r>
        <w:rPr>
          <w:rFonts w:ascii="Arial" w:cs="Arial" w:hAnsi="Arial"/>
          <w:lang w:val="en-ID"/>
        </w:rPr>
        <w:t xml:space="preserve"> </w:t>
      </w:r>
      <w:r>
        <w:rPr>
          <w:rFonts w:ascii="Arial" w:cs="Arial" w:hAnsi="Arial"/>
          <w:lang w:val="en-ID"/>
        </w:rPr>
        <w:t>Bontolempangan</w:t>
      </w:r>
      <w:r>
        <w:rPr>
          <w:rFonts w:ascii="Arial" w:cs="Arial" w:hAnsi="Arial"/>
          <w:lang w:val="en-ID"/>
        </w:rPr>
        <w:t xml:space="preserve"> </w:t>
      </w:r>
      <w:r>
        <w:rPr>
          <w:rFonts w:ascii="Arial" w:cs="Arial" w:hAnsi="Arial"/>
          <w:lang w:val="en-ID"/>
        </w:rPr>
        <w:t>Kecamatan</w:t>
      </w:r>
      <w:r>
        <w:rPr>
          <w:rFonts w:ascii="Arial" w:cs="Arial" w:hAnsi="Arial"/>
          <w:lang w:val="en-ID"/>
        </w:rPr>
        <w:t xml:space="preserve"> </w:t>
      </w:r>
      <w:r>
        <w:rPr>
          <w:rFonts w:ascii="Arial" w:cs="Arial" w:hAnsi="Arial"/>
          <w:lang w:val="en-ID"/>
        </w:rPr>
        <w:t>Buki</w:t>
      </w:r>
      <w:r>
        <w:rPr>
          <w:rFonts w:ascii="Arial" w:cs="Arial" w:hAnsi="Arial"/>
          <w:lang w:val="en-ID"/>
        </w:rPr>
        <w:t xml:space="preserve"> </w:t>
      </w:r>
      <w:r>
        <w:rPr>
          <w:rFonts w:ascii="Arial" w:cs="Arial" w:hAnsi="Arial"/>
          <w:lang w:val="en-ID"/>
        </w:rPr>
        <w:t>Kabupaten</w:t>
      </w:r>
      <w:r>
        <w:rPr>
          <w:rFonts w:ascii="Arial" w:cs="Arial" w:hAnsi="Arial"/>
          <w:lang w:val="en-ID"/>
        </w:rPr>
        <w:t xml:space="preserve"> </w:t>
      </w:r>
      <w:r>
        <w:rPr>
          <w:rFonts w:ascii="Arial" w:cs="Arial" w:hAnsi="Arial"/>
          <w:lang w:val="en-ID"/>
        </w:rPr>
        <w:t>Kepulauan</w:t>
      </w:r>
      <w:r>
        <w:rPr>
          <w:rFonts w:ascii="Arial" w:cs="Arial" w:hAnsi="Arial"/>
          <w:lang w:val="en-ID"/>
        </w:rPr>
        <w:t xml:space="preserve"> </w:t>
      </w:r>
      <w:r>
        <w:rPr>
          <w:rFonts w:ascii="Arial" w:cs="Arial" w:hAnsi="Arial"/>
          <w:lang w:val="en-ID"/>
        </w:rPr>
        <w:t>Selayar</w:t>
      </w:r>
      <w:r>
        <w:rPr>
          <w:rFonts w:ascii="Arial" w:cs="Arial" w:hAnsi="Arial"/>
          <w:lang w:val="en-ID"/>
        </w:rPr>
        <w:t xml:space="preserve">, </w:t>
      </w:r>
      <w:r>
        <w:rPr>
          <w:rFonts w:ascii="Arial" w:cs="Arial" w:hAnsi="Arial"/>
          <w:lang w:val="en-ID"/>
        </w:rPr>
        <w:t>maka</w:t>
      </w:r>
      <w:r>
        <w:rPr>
          <w:rFonts w:ascii="Arial" w:cs="Arial" w:hAnsi="Arial"/>
          <w:lang w:val="en-ID"/>
        </w:rPr>
        <w:t xml:space="preserve"> </w:t>
      </w:r>
      <w:r>
        <w:rPr>
          <w:rFonts w:ascii="Arial" w:cs="Arial" w:hAnsi="Arial"/>
          <w:lang w:val="en-ID"/>
        </w:rPr>
        <w:t>diperoleh</w:t>
      </w:r>
      <w:r>
        <w:rPr>
          <w:rFonts w:ascii="Arial" w:cs="Arial" w:hAnsi="Arial"/>
          <w:lang w:val="en-ID"/>
        </w:rPr>
        <w:t xml:space="preserve"> </w:t>
      </w:r>
      <w:r>
        <w:rPr>
          <w:rFonts w:ascii="Arial" w:cs="Arial" w:hAnsi="Arial"/>
          <w:lang w:val="en-ID"/>
        </w:rPr>
        <w:t>kesimpulan</w:t>
      </w:r>
      <w:r>
        <w:rPr>
          <w:rFonts w:ascii="Arial" w:cs="Arial" w:hAnsi="Arial"/>
          <w:lang w:val="en-ID"/>
        </w:rPr>
        <w:t xml:space="preserve"> </w:t>
      </w:r>
      <w:r>
        <w:rPr>
          <w:rFonts w:ascii="Arial" w:cs="Arial" w:hAnsi="Arial"/>
          <w:lang w:val="en-ID"/>
        </w:rPr>
        <w:t>bahwa</w:t>
      </w:r>
      <w:r>
        <w:rPr>
          <w:rFonts w:ascii="Arial" w:cs="Arial" w:hAnsi="Arial"/>
          <w:lang w:val="en-ID"/>
        </w:rPr>
        <w:t xml:space="preserve"> </w:t>
      </w:r>
      <w:r>
        <w:rPr>
          <w:rFonts w:ascii="Arial" w:cs="Arial" w:hAnsi="Arial"/>
          <w:lang w:val="en-ID"/>
        </w:rPr>
        <w:t>usahatani</w:t>
      </w:r>
      <w:r>
        <w:rPr>
          <w:rFonts w:ascii="Arial" w:cs="Arial" w:hAnsi="Arial"/>
          <w:lang w:val="en-ID"/>
        </w:rPr>
        <w:t xml:space="preserve"> </w:t>
      </w:r>
      <w:r>
        <w:rPr>
          <w:rFonts w:ascii="Arial" w:cs="Arial" w:hAnsi="Arial"/>
          <w:lang w:val="en-ID"/>
        </w:rPr>
        <w:t>kopra</w:t>
      </w:r>
      <w:r>
        <w:rPr>
          <w:rFonts w:ascii="Arial" w:cs="Arial" w:hAnsi="Arial"/>
          <w:lang w:val="en-ID"/>
        </w:rPr>
        <w:t xml:space="preserve"> </w:t>
      </w:r>
      <w:r>
        <w:rPr>
          <w:rFonts w:ascii="Arial" w:cs="Arial" w:hAnsi="Arial"/>
          <w:lang w:val="en-ID"/>
        </w:rPr>
        <w:t>menguntungkan</w:t>
      </w:r>
      <w:r>
        <w:rPr>
          <w:rFonts w:ascii="Arial" w:cs="Arial" w:hAnsi="Arial"/>
          <w:lang w:val="en-ID"/>
        </w:rPr>
        <w:t xml:space="preserve"> </w:t>
      </w:r>
      <w:r>
        <w:rPr>
          <w:rFonts w:ascii="Arial" w:cs="Arial" w:hAnsi="Arial"/>
          <w:lang w:val="en-ID"/>
        </w:rPr>
        <w:t>bagi</w:t>
      </w:r>
      <w:r>
        <w:rPr>
          <w:rFonts w:ascii="Arial" w:cs="Arial" w:hAnsi="Arial"/>
          <w:lang w:val="en-ID"/>
        </w:rPr>
        <w:t xml:space="preserve"> </w:t>
      </w:r>
      <w:r>
        <w:rPr>
          <w:rFonts w:ascii="Arial" w:cs="Arial" w:hAnsi="Arial"/>
          <w:lang w:val="en-ID"/>
        </w:rPr>
        <w:t>petani</w:t>
      </w:r>
      <w:r>
        <w:rPr>
          <w:rFonts w:ascii="Arial" w:cs="Arial" w:hAnsi="Arial"/>
          <w:lang w:val="en-ID"/>
        </w:rPr>
        <w:t xml:space="preserve"> dan </w:t>
      </w:r>
      <w:r>
        <w:rPr>
          <w:rFonts w:ascii="Arial" w:cs="Arial" w:hAnsi="Arial"/>
          <w:lang w:val="en-ID"/>
        </w:rPr>
        <w:t>layak</w:t>
      </w:r>
      <w:r>
        <w:rPr>
          <w:rFonts w:ascii="Arial" w:cs="Arial" w:hAnsi="Arial"/>
          <w:lang w:val="en-ID"/>
        </w:rPr>
        <w:t xml:space="preserve"> </w:t>
      </w:r>
      <w:r>
        <w:rPr>
          <w:rFonts w:ascii="Arial" w:cs="Arial" w:hAnsi="Arial"/>
          <w:lang w:val="en-ID"/>
        </w:rPr>
        <w:t>untuk</w:t>
      </w:r>
      <w:r>
        <w:rPr>
          <w:rFonts w:ascii="Arial" w:cs="Arial" w:hAnsi="Arial"/>
          <w:lang w:val="en-ID"/>
        </w:rPr>
        <w:t xml:space="preserve"> </w:t>
      </w:r>
      <w:r>
        <w:rPr>
          <w:rFonts w:ascii="Arial" w:cs="Arial" w:hAnsi="Arial"/>
          <w:lang w:val="en-ID"/>
        </w:rPr>
        <w:t>diusahakan</w:t>
      </w:r>
      <w:r>
        <w:rPr>
          <w:rFonts w:ascii="Arial" w:cs="Arial" w:hAnsi="Arial"/>
          <w:lang w:val="en-ID"/>
        </w:rPr>
        <w:t xml:space="preserve">. </w:t>
      </w:r>
    </w:p>
    <w:p>
      <w:pPr>
        <w:pStyle w:val="style157"/>
        <w:jc w:val="both"/>
        <w:rPr>
          <w:rFonts w:ascii="Arial" w:cs="Arial" w:hAnsi="Arial"/>
          <w:b/>
          <w:bCs/>
          <w:lang w:val="en-ID"/>
        </w:rPr>
      </w:pPr>
      <w:r>
        <w:rPr>
          <w:rFonts w:ascii="Arial" w:cs="Arial" w:hAnsi="Arial"/>
          <w:b/>
          <w:bCs/>
          <w:lang w:val="en-ID"/>
        </w:rPr>
        <w:t>DAFTAR PUSTAKA</w:t>
      </w:r>
    </w:p>
    <w:p>
      <w:pPr>
        <w:pStyle w:val="style179"/>
        <w:tabs>
          <w:tab w:val="right" w:leader="dot" w:pos="7447"/>
          <w:tab w:val="left" w:leader="none" w:pos="7797"/>
        </w:tabs>
        <w:ind w:left="567" w:hanging="567"/>
        <w:jc w:val="both"/>
        <w:rPr>
          <w:rFonts w:ascii="Arial" w:cs="Arial" w:hAnsi="Arial"/>
        </w:rPr>
      </w:pPr>
    </w:p>
    <w:p>
      <w:pPr>
        <w:pStyle w:val="style0"/>
        <w:autoSpaceDE w:val="false"/>
        <w:autoSpaceDN w:val="false"/>
        <w:adjustRightInd w:val="false"/>
        <w:spacing w:after="0" w:lineRule="auto" w:line="240"/>
        <w:ind w:left="567" w:hanging="567"/>
        <w:jc w:val="both"/>
        <w:rPr>
          <w:rFonts w:ascii="Arial" w:cs="Arial" w:hAnsi="Arial"/>
        </w:rPr>
      </w:pPr>
      <w:r>
        <w:rPr>
          <w:rFonts w:ascii="Arial" w:cs="Arial" w:hAnsi="Arial"/>
        </w:rPr>
        <w:t>Alamsyah</w:t>
      </w:r>
      <w:r>
        <w:rPr>
          <w:rFonts w:ascii="Arial" w:cs="Arial" w:hAnsi="Arial"/>
        </w:rPr>
        <w:t xml:space="preserve">, A.N. 2005. </w:t>
      </w:r>
      <w:r>
        <w:rPr>
          <w:rFonts w:ascii="Arial" w:cs="Arial" w:hAnsi="Arial"/>
          <w:i/>
          <w:iCs/>
        </w:rPr>
        <w:t xml:space="preserve">Virgin Coconut Oil. </w:t>
      </w:r>
      <w:r>
        <w:rPr>
          <w:rFonts w:ascii="Arial" w:cs="Arial" w:hAnsi="Arial"/>
          <w:i/>
          <w:iCs/>
        </w:rPr>
        <w:t>Minyak</w:t>
      </w:r>
      <w:r>
        <w:rPr>
          <w:rFonts w:ascii="Arial" w:cs="Arial" w:hAnsi="Arial"/>
          <w:i/>
          <w:iCs/>
        </w:rPr>
        <w:t xml:space="preserve"> </w:t>
      </w:r>
      <w:r>
        <w:rPr>
          <w:rFonts w:ascii="Arial" w:cs="Arial" w:hAnsi="Arial"/>
          <w:i/>
          <w:iCs/>
        </w:rPr>
        <w:t>Penakluk</w:t>
      </w:r>
      <w:r>
        <w:rPr>
          <w:rFonts w:ascii="Arial" w:cs="Arial" w:hAnsi="Arial"/>
          <w:i/>
          <w:iCs/>
        </w:rPr>
        <w:t xml:space="preserve"> Aneka </w:t>
      </w:r>
      <w:r>
        <w:rPr>
          <w:rFonts w:ascii="Arial" w:cs="Arial" w:hAnsi="Arial"/>
          <w:i/>
          <w:iCs/>
        </w:rPr>
        <w:t>Penyakit</w:t>
      </w:r>
      <w:r>
        <w:rPr>
          <w:rFonts w:ascii="Arial" w:cs="Arial" w:hAnsi="Arial"/>
          <w:i/>
          <w:iCs/>
        </w:rPr>
        <w:t>.</w:t>
      </w:r>
      <w:r>
        <w:rPr>
          <w:rFonts w:ascii="Arial" w:cs="Arial" w:hAnsi="Arial"/>
          <w:i/>
          <w:iCs/>
        </w:rPr>
        <w:t xml:space="preserve"> </w:t>
      </w:r>
      <w:r>
        <w:rPr>
          <w:rFonts w:ascii="Arial" w:cs="Arial" w:hAnsi="Arial"/>
        </w:rPr>
        <w:t>Penerbit</w:t>
      </w:r>
      <w:r>
        <w:rPr>
          <w:rFonts w:ascii="Arial" w:cs="Arial" w:hAnsi="Arial"/>
        </w:rPr>
        <w:t xml:space="preserve"> </w:t>
      </w:r>
      <w:r>
        <w:rPr>
          <w:rFonts w:ascii="Arial" w:cs="Arial" w:hAnsi="Arial"/>
        </w:rPr>
        <w:t>Agro</w:t>
      </w:r>
      <w:r>
        <w:rPr>
          <w:rFonts w:ascii="Arial" w:cs="Arial" w:hAnsi="Arial"/>
          <w:i/>
          <w:iCs/>
        </w:rPr>
        <w:t xml:space="preserve"> </w:t>
      </w:r>
      <w:r>
        <w:rPr>
          <w:rFonts w:ascii="Arial" w:cs="Arial" w:hAnsi="Arial"/>
        </w:rPr>
        <w:t>Media Pustaka. Jakarta.</w:t>
      </w:r>
    </w:p>
    <w:p>
      <w:pPr>
        <w:pStyle w:val="style0"/>
        <w:autoSpaceDE w:val="false"/>
        <w:autoSpaceDN w:val="false"/>
        <w:adjustRightInd w:val="false"/>
        <w:spacing w:after="0" w:lineRule="auto" w:line="240"/>
        <w:jc w:val="both"/>
        <w:rPr>
          <w:rFonts w:ascii="Arial" w:cs="Arial" w:hAnsi="Arial"/>
        </w:rPr>
      </w:pPr>
    </w:p>
    <w:p>
      <w:pPr>
        <w:pStyle w:val="style179"/>
        <w:tabs>
          <w:tab w:val="right" w:leader="dot" w:pos="7447"/>
          <w:tab w:val="left" w:leader="none" w:pos="7797"/>
        </w:tabs>
        <w:ind w:left="567" w:hanging="567"/>
        <w:jc w:val="both"/>
        <w:rPr>
          <w:rFonts w:ascii="Arial" w:cs="Arial" w:hAnsi="Arial"/>
        </w:rPr>
      </w:pPr>
      <w:r>
        <w:rPr>
          <w:rFonts w:ascii="Arial" w:cs="Arial" w:hAnsi="Arial"/>
        </w:rPr>
        <w:t>D</w:t>
      </w:r>
      <w:r>
        <w:rPr>
          <w:rFonts w:ascii="Arial" w:cs="Arial" w:hAnsi="Arial"/>
        </w:rPr>
        <w:t>itjenbun</w:t>
      </w:r>
      <w:r>
        <w:rPr>
          <w:rFonts w:ascii="Arial" w:cs="Arial" w:hAnsi="Arial"/>
        </w:rPr>
        <w:t>. 2018. “</w:t>
      </w:r>
      <w:r>
        <w:rPr>
          <w:rFonts w:ascii="Arial" w:cs="Arial" w:hAnsi="Arial"/>
        </w:rPr>
        <w:t>Statistik</w:t>
      </w:r>
      <w:r>
        <w:rPr>
          <w:rFonts w:ascii="Arial" w:cs="Arial" w:hAnsi="Arial"/>
        </w:rPr>
        <w:t xml:space="preserve"> Perkebunan </w:t>
      </w:r>
      <w:r>
        <w:rPr>
          <w:rFonts w:ascii="Arial" w:cs="Arial" w:hAnsi="Arial"/>
        </w:rPr>
        <w:t>Indonesia :</w:t>
      </w:r>
      <w:r>
        <w:rPr>
          <w:rFonts w:ascii="Arial" w:cs="Arial" w:hAnsi="Arial"/>
        </w:rPr>
        <w:t xml:space="preserve"> </w:t>
      </w:r>
      <w:r>
        <w:rPr>
          <w:rFonts w:ascii="Arial" w:cs="Arial" w:hAnsi="Arial"/>
        </w:rPr>
        <w:t>Kelapa</w:t>
      </w:r>
      <w:r>
        <w:rPr>
          <w:rFonts w:ascii="Arial" w:cs="Arial" w:hAnsi="Arial"/>
        </w:rPr>
        <w:t xml:space="preserve"> (Coconut).”</w:t>
      </w:r>
    </w:p>
    <w:p>
      <w:pPr>
        <w:pStyle w:val="style179"/>
        <w:tabs>
          <w:tab w:val="right" w:leader="dot" w:pos="7447"/>
          <w:tab w:val="left" w:leader="none" w:pos="7797"/>
        </w:tabs>
        <w:ind w:left="567" w:hanging="567"/>
        <w:jc w:val="both"/>
        <w:rPr>
          <w:rFonts w:ascii="Arial" w:cs="Arial" w:hAnsi="Arial"/>
        </w:rPr>
      </w:pPr>
    </w:p>
    <w:p>
      <w:pPr>
        <w:pStyle w:val="style179"/>
        <w:tabs>
          <w:tab w:val="right" w:leader="dot" w:pos="7447"/>
          <w:tab w:val="left" w:leader="none" w:pos="7797"/>
        </w:tabs>
        <w:spacing w:lineRule="auto" w:line="240"/>
        <w:ind w:left="567" w:hanging="567"/>
        <w:jc w:val="both"/>
        <w:rPr>
          <w:rFonts w:ascii="Arial" w:cs="Arial" w:hAnsi="Arial"/>
        </w:rPr>
      </w:pPr>
      <w:r>
        <w:rPr>
          <w:rFonts w:ascii="Arial" w:cs="Arial" w:hAnsi="Arial"/>
        </w:rPr>
        <w:t>Paddilah</w:t>
      </w:r>
      <w:r>
        <w:rPr>
          <w:rFonts w:ascii="Arial" w:cs="Arial" w:hAnsi="Arial"/>
        </w:rPr>
        <w:t xml:space="preserve">, </w:t>
      </w:r>
      <w:r>
        <w:rPr>
          <w:rFonts w:ascii="Arial" w:cs="Arial" w:hAnsi="Arial"/>
        </w:rPr>
        <w:t>Sifa</w:t>
      </w:r>
      <w:r>
        <w:rPr>
          <w:rFonts w:ascii="Arial" w:cs="Arial" w:hAnsi="Arial"/>
        </w:rPr>
        <w:t>. 2018. “</w:t>
      </w:r>
      <w:r>
        <w:rPr>
          <w:rFonts w:ascii="Arial" w:cs="Arial" w:hAnsi="Arial"/>
        </w:rPr>
        <w:t>Analisis</w:t>
      </w:r>
      <w:r>
        <w:rPr>
          <w:rFonts w:ascii="Arial" w:cs="Arial" w:hAnsi="Arial"/>
        </w:rPr>
        <w:t xml:space="preserve"> Break Even Point </w:t>
      </w:r>
      <w:r>
        <w:rPr>
          <w:rFonts w:ascii="Arial" w:cs="Arial" w:hAnsi="Arial"/>
        </w:rPr>
        <w:t>Sebagai</w:t>
      </w:r>
      <w:r>
        <w:rPr>
          <w:rFonts w:ascii="Arial" w:cs="Arial" w:hAnsi="Arial"/>
        </w:rPr>
        <w:t xml:space="preserve"> </w:t>
      </w:r>
      <w:r>
        <w:rPr>
          <w:rFonts w:ascii="Arial" w:cs="Arial" w:hAnsi="Arial"/>
        </w:rPr>
        <w:t>Perencanaan</w:t>
      </w:r>
      <w:r>
        <w:rPr>
          <w:rFonts w:ascii="Arial" w:cs="Arial" w:hAnsi="Arial"/>
        </w:rPr>
        <w:t xml:space="preserve"> </w:t>
      </w:r>
      <w:r>
        <w:rPr>
          <w:rFonts w:ascii="Arial" w:cs="Arial" w:hAnsi="Arial"/>
        </w:rPr>
        <w:t>Laba</w:t>
      </w:r>
      <w:r>
        <w:rPr>
          <w:rFonts w:ascii="Arial" w:cs="Arial" w:hAnsi="Arial"/>
        </w:rPr>
        <w:t xml:space="preserve"> Pada Home </w:t>
      </w:r>
      <w:r>
        <w:rPr>
          <w:rFonts w:ascii="Arial" w:cs="Arial" w:hAnsi="Arial"/>
        </w:rPr>
        <w:t>Industri</w:t>
      </w:r>
      <w:r>
        <w:rPr>
          <w:rFonts w:ascii="Arial" w:cs="Arial" w:hAnsi="Arial"/>
        </w:rPr>
        <w:t xml:space="preserve"> Kain Kasur Palembang Di </w:t>
      </w:r>
      <w:r>
        <w:rPr>
          <w:rFonts w:ascii="Arial" w:cs="Arial" w:hAnsi="Arial"/>
        </w:rPr>
        <w:t>Desa</w:t>
      </w:r>
      <w:r>
        <w:rPr>
          <w:rFonts w:ascii="Arial" w:cs="Arial" w:hAnsi="Arial"/>
        </w:rPr>
        <w:t xml:space="preserve"> Kadu </w:t>
      </w:r>
      <w:r>
        <w:rPr>
          <w:rFonts w:ascii="Arial" w:cs="Arial" w:hAnsi="Arial"/>
        </w:rPr>
        <w:t>Kabupaten</w:t>
      </w:r>
      <w:r>
        <w:rPr>
          <w:rFonts w:ascii="Arial" w:cs="Arial" w:hAnsi="Arial"/>
        </w:rPr>
        <w:t xml:space="preserve"> </w:t>
      </w:r>
      <w:r>
        <w:rPr>
          <w:rFonts w:ascii="Arial" w:cs="Arial" w:hAnsi="Arial"/>
        </w:rPr>
        <w:t>Tanggerang</w:t>
      </w:r>
      <w:r>
        <w:rPr>
          <w:rFonts w:ascii="Arial" w:cs="Arial" w:hAnsi="Arial"/>
        </w:rPr>
        <w:t>.” (C):1–12</w:t>
      </w:r>
      <w:r>
        <w:rPr>
          <w:rFonts w:ascii="Arial" w:cs="Arial" w:hAnsi="Arial"/>
        </w:rPr>
        <w:t>.</w:t>
      </w:r>
    </w:p>
    <w:p>
      <w:pPr>
        <w:pStyle w:val="style0"/>
        <w:autoSpaceDE w:val="false"/>
        <w:autoSpaceDN w:val="false"/>
        <w:adjustRightInd w:val="false"/>
        <w:spacing w:after="0" w:lineRule="auto" w:line="240"/>
        <w:ind w:left="567" w:hanging="567"/>
        <w:jc w:val="both"/>
        <w:rPr>
          <w:rFonts w:ascii="Arial" w:cs="Arial" w:hAnsi="Arial"/>
        </w:rPr>
      </w:pPr>
      <w:r>
        <w:rPr>
          <w:rFonts w:ascii="Arial" w:cs="Arial" w:hAnsi="Arial"/>
        </w:rPr>
        <w:t>Marhawati</w:t>
      </w:r>
      <w:r>
        <w:rPr>
          <w:rFonts w:ascii="Arial" w:cs="Arial" w:hAnsi="Arial"/>
        </w:rPr>
        <w:t>, 2019.</w:t>
      </w:r>
      <w:r>
        <w:rPr>
          <w:rFonts w:ascii="Arial" w:cs="Arial" w:hAnsi="Arial"/>
          <w:i/>
          <w:iCs/>
        </w:rPr>
        <w:t xml:space="preserve"> </w:t>
      </w:r>
      <w:r>
        <w:rPr>
          <w:rFonts w:ascii="Arial" w:cs="Arial" w:hAnsi="Arial"/>
          <w:i/>
          <w:iCs/>
        </w:rPr>
        <w:t>Analisis</w:t>
      </w:r>
      <w:r>
        <w:rPr>
          <w:rFonts w:ascii="Arial" w:cs="Arial" w:hAnsi="Arial"/>
          <w:i/>
          <w:iCs/>
        </w:rPr>
        <w:t xml:space="preserve"> </w:t>
      </w:r>
      <w:r>
        <w:rPr>
          <w:rFonts w:ascii="Arial" w:cs="Arial" w:hAnsi="Arial"/>
          <w:i/>
          <w:iCs/>
        </w:rPr>
        <w:t>Karakteristik</w:t>
      </w:r>
      <w:r>
        <w:rPr>
          <w:rFonts w:ascii="Arial" w:cs="Arial" w:hAnsi="Arial"/>
          <w:i/>
          <w:iCs/>
        </w:rPr>
        <w:t xml:space="preserve"> dan Tingkat </w:t>
      </w:r>
      <w:r>
        <w:rPr>
          <w:rFonts w:ascii="Arial" w:cs="Arial" w:hAnsi="Arial"/>
          <w:i/>
          <w:iCs/>
        </w:rPr>
        <w:t>Pendapatan</w:t>
      </w:r>
      <w:r>
        <w:rPr>
          <w:rFonts w:ascii="Arial" w:cs="Arial" w:hAnsi="Arial"/>
          <w:i/>
          <w:iCs/>
        </w:rPr>
        <w:t xml:space="preserve"> </w:t>
      </w:r>
      <w:r>
        <w:rPr>
          <w:rFonts w:ascii="Arial" w:cs="Arial" w:hAnsi="Arial"/>
          <w:i/>
          <w:iCs/>
        </w:rPr>
        <w:t>Usahatani</w:t>
      </w:r>
      <w:r>
        <w:rPr>
          <w:rFonts w:ascii="Arial" w:cs="Arial" w:hAnsi="Arial"/>
          <w:i/>
          <w:iCs/>
        </w:rPr>
        <w:t xml:space="preserve"> </w:t>
      </w:r>
      <w:r>
        <w:rPr>
          <w:rFonts w:ascii="Arial" w:cs="Arial" w:hAnsi="Arial"/>
          <w:i/>
          <w:iCs/>
        </w:rPr>
        <w:t>Jeruk</w:t>
      </w:r>
      <w:r>
        <w:rPr>
          <w:rFonts w:ascii="Arial" w:cs="Arial" w:hAnsi="Arial"/>
          <w:i/>
          <w:iCs/>
        </w:rPr>
        <w:t xml:space="preserve"> </w:t>
      </w:r>
      <w:r>
        <w:rPr>
          <w:rFonts w:ascii="Arial" w:cs="Arial" w:hAnsi="Arial"/>
          <w:i/>
          <w:iCs/>
        </w:rPr>
        <w:t>Pamelo</w:t>
      </w:r>
      <w:r>
        <w:rPr>
          <w:rFonts w:ascii="Arial" w:cs="Arial" w:hAnsi="Arial"/>
          <w:i/>
          <w:iCs/>
        </w:rPr>
        <w:t xml:space="preserve"> Di </w:t>
      </w:r>
      <w:r>
        <w:rPr>
          <w:rFonts w:ascii="Arial" w:cs="Arial" w:hAnsi="Arial"/>
          <w:i/>
          <w:iCs/>
        </w:rPr>
        <w:t>Kabupaten</w:t>
      </w:r>
      <w:r>
        <w:rPr>
          <w:rFonts w:ascii="Arial" w:cs="Arial" w:hAnsi="Arial"/>
          <w:i/>
          <w:iCs/>
        </w:rPr>
        <w:t xml:space="preserve"> </w:t>
      </w:r>
      <w:r>
        <w:rPr>
          <w:rFonts w:ascii="Arial" w:cs="Arial" w:hAnsi="Arial"/>
          <w:i/>
          <w:iCs/>
        </w:rPr>
        <w:t>Pangkep</w:t>
      </w:r>
      <w:r>
        <w:rPr>
          <w:rFonts w:ascii="Arial" w:cs="Arial" w:hAnsi="Arial"/>
          <w:i/>
          <w:iCs/>
        </w:rPr>
        <w:t>,</w:t>
      </w:r>
      <w:r>
        <w:rPr>
          <w:rFonts w:ascii="Times New Roman" w:cs="Times New Roman" w:hAnsi="Times New Roman"/>
          <w:i/>
          <w:iCs/>
        </w:rPr>
        <w:t xml:space="preserve"> </w:t>
      </w:r>
      <w:r>
        <w:rPr>
          <w:rFonts w:ascii="Arial" w:cs="Arial" w:hAnsi="Arial"/>
        </w:rPr>
        <w:t>Jurnal</w:t>
      </w:r>
      <w:r>
        <w:rPr>
          <w:rFonts w:ascii="Arial" w:cs="Arial" w:hAnsi="Arial"/>
        </w:rPr>
        <w:t xml:space="preserve"> </w:t>
      </w:r>
      <w:r>
        <w:rPr>
          <w:rFonts w:ascii="Arial" w:cs="Arial" w:hAnsi="Arial"/>
        </w:rPr>
        <w:t>Ekonomi</w:t>
      </w:r>
      <w:r>
        <w:rPr>
          <w:rFonts w:ascii="Arial" w:cs="Arial" w:hAnsi="Arial"/>
        </w:rPr>
        <w:t xml:space="preserve"> dan Pendidikan</w:t>
      </w:r>
      <w:r>
        <w:rPr>
          <w:rFonts w:ascii="Arial" w:cs="Arial" w:hAnsi="Arial"/>
        </w:rPr>
        <w:t xml:space="preserve"> (JEKPEND) </w:t>
      </w:r>
      <w:r>
        <w:rPr>
          <w:rFonts w:ascii="Arial" w:cs="Arial" w:hAnsi="Arial"/>
        </w:rPr>
        <w:t xml:space="preserve">Volume 2 </w:t>
      </w:r>
      <w:r>
        <w:rPr>
          <w:rFonts w:ascii="Arial" w:cs="Arial" w:hAnsi="Arial"/>
        </w:rPr>
        <w:t>Nomor</w:t>
      </w:r>
      <w:r>
        <w:rPr>
          <w:rFonts w:ascii="Arial" w:cs="Arial" w:hAnsi="Arial"/>
        </w:rPr>
        <w:t xml:space="preserve"> </w:t>
      </w:r>
      <w:r>
        <w:rPr>
          <w:rFonts w:ascii="Arial" w:cs="Arial" w:hAnsi="Arial"/>
        </w:rPr>
        <w:t>2  Hal</w:t>
      </w:r>
      <w:r>
        <w:rPr>
          <w:rFonts w:ascii="Arial" w:cs="Arial" w:hAnsi="Arial"/>
        </w:rPr>
        <w:t>. 39-44</w:t>
      </w:r>
      <w:r>
        <w:rPr>
          <w:rFonts w:ascii="Arial" w:cs="Arial" w:hAnsi="Arial"/>
        </w:rPr>
        <w:t>.</w:t>
      </w:r>
    </w:p>
    <w:p>
      <w:pPr>
        <w:pStyle w:val="style0"/>
        <w:autoSpaceDE w:val="false"/>
        <w:autoSpaceDN w:val="false"/>
        <w:adjustRightInd w:val="false"/>
        <w:spacing w:after="0" w:lineRule="auto" w:line="240"/>
        <w:jc w:val="both"/>
        <w:rPr>
          <w:rFonts w:ascii="Arial" w:cs="Arial" w:hAnsi="Arial"/>
        </w:rPr>
      </w:pPr>
    </w:p>
    <w:p>
      <w:pPr>
        <w:pStyle w:val="style0"/>
        <w:autoSpaceDE w:val="false"/>
        <w:autoSpaceDN w:val="false"/>
        <w:adjustRightInd w:val="false"/>
        <w:spacing w:after="0" w:lineRule="auto" w:line="240"/>
        <w:ind w:left="567" w:hanging="567"/>
        <w:jc w:val="both"/>
        <w:rPr>
          <w:rFonts w:ascii="Arial" w:cs="Arial" w:hAnsi="Arial"/>
          <w:i/>
          <w:iCs/>
        </w:rPr>
      </w:pPr>
      <w:r>
        <w:rPr>
          <w:rFonts w:ascii="Arial" w:cs="Arial" w:hAnsi="Arial"/>
        </w:rPr>
        <w:t>Negosino</w:t>
      </w:r>
      <w:r>
        <w:rPr>
          <w:rFonts w:ascii="Arial" w:cs="Arial" w:hAnsi="Arial"/>
        </w:rPr>
        <w:t xml:space="preserve">. 2013. </w:t>
      </w:r>
      <w:r>
        <w:rPr>
          <w:rFonts w:ascii="Arial" w:cs="Arial" w:hAnsi="Arial"/>
          <w:i/>
          <w:iCs/>
        </w:rPr>
        <w:t xml:space="preserve">Reinventing </w:t>
      </w:r>
      <w:r>
        <w:rPr>
          <w:rFonts w:ascii="Arial" w:cs="Arial" w:hAnsi="Arial"/>
          <w:i/>
          <w:iCs/>
        </w:rPr>
        <w:t>Agribisnis</w:t>
      </w:r>
      <w:r>
        <w:rPr>
          <w:rFonts w:ascii="Arial" w:cs="Arial" w:hAnsi="Arial"/>
          <w:i/>
          <w:iCs/>
        </w:rPr>
        <w:t xml:space="preserve"> </w:t>
      </w:r>
      <w:r>
        <w:rPr>
          <w:rFonts w:ascii="Arial" w:cs="Arial" w:hAnsi="Arial"/>
          <w:i/>
          <w:iCs/>
        </w:rPr>
        <w:t>Perkelapaan</w:t>
      </w:r>
      <w:r>
        <w:rPr>
          <w:rFonts w:ascii="Arial" w:cs="Arial" w:hAnsi="Arial"/>
          <w:i/>
          <w:iCs/>
        </w:rPr>
        <w:t xml:space="preserve"> Nasional</w:t>
      </w:r>
      <w:r>
        <w:rPr>
          <w:rFonts w:ascii="Arial" w:cs="Arial" w:hAnsi="Arial"/>
        </w:rPr>
        <w:t xml:space="preserve"> </w:t>
      </w:r>
      <w:r>
        <w:rPr>
          <w:rFonts w:ascii="Arial" w:cs="Arial" w:hAnsi="Arial"/>
        </w:rPr>
        <w:t>Ditjen</w:t>
      </w:r>
      <w:r>
        <w:rPr>
          <w:rFonts w:ascii="Arial" w:cs="Arial" w:hAnsi="Arial"/>
        </w:rPr>
        <w:t xml:space="preserve"> Bina</w:t>
      </w:r>
      <w:r>
        <w:rPr>
          <w:rFonts w:ascii="Arial" w:cs="Arial" w:hAnsi="Arial"/>
        </w:rPr>
        <w:t xml:space="preserve"> </w:t>
      </w:r>
      <w:r>
        <w:rPr>
          <w:rFonts w:ascii="Arial" w:cs="Arial" w:hAnsi="Arial"/>
        </w:rPr>
        <w:t>Produksi</w:t>
      </w:r>
      <w:r>
        <w:rPr>
          <w:rFonts w:ascii="Arial" w:cs="Arial" w:hAnsi="Arial"/>
        </w:rPr>
        <w:t>.</w:t>
      </w:r>
      <w:r>
        <w:rPr>
          <w:rFonts w:ascii="Arial" w:cs="Arial" w:hAnsi="Arial"/>
          <w:i/>
          <w:iCs/>
        </w:rPr>
        <w:t xml:space="preserve"> </w:t>
      </w:r>
      <w:r>
        <w:rPr>
          <w:rFonts w:ascii="Arial" w:cs="Arial" w:hAnsi="Arial"/>
        </w:rPr>
        <w:t xml:space="preserve">Jakarta: </w:t>
      </w:r>
      <w:r>
        <w:rPr>
          <w:rFonts w:ascii="Arial" w:cs="Arial" w:hAnsi="Arial"/>
        </w:rPr>
        <w:t>Erlangga</w:t>
      </w:r>
      <w:r>
        <w:rPr>
          <w:rFonts w:ascii="Arial" w:cs="Arial" w:hAnsi="Arial"/>
        </w:rPr>
        <w:t>.</w:t>
      </w:r>
    </w:p>
    <w:p>
      <w:pPr>
        <w:pStyle w:val="style0"/>
        <w:autoSpaceDE w:val="false"/>
        <w:autoSpaceDN w:val="false"/>
        <w:adjustRightInd w:val="false"/>
        <w:spacing w:after="0" w:lineRule="auto" w:line="240"/>
        <w:jc w:val="both"/>
        <w:rPr>
          <w:rFonts w:ascii="Arial" w:cs="Arial" w:hAnsi="Arial"/>
          <w:i/>
          <w:iCs/>
        </w:rPr>
      </w:pPr>
    </w:p>
    <w:p>
      <w:pPr>
        <w:pStyle w:val="style179"/>
        <w:tabs>
          <w:tab w:val="right" w:leader="dot" w:pos="7447"/>
          <w:tab w:val="left" w:leader="none" w:pos="7797"/>
        </w:tabs>
        <w:ind w:left="567" w:hanging="567"/>
        <w:jc w:val="both"/>
        <w:rPr>
          <w:rFonts w:ascii="Arial" w:cs="Arial" w:hAnsi="Arial"/>
        </w:rPr>
      </w:pPr>
      <w:r>
        <w:rPr>
          <w:rFonts w:ascii="Arial" w:cs="Arial" w:hAnsi="Arial"/>
        </w:rPr>
        <w:t>Selayar</w:t>
      </w:r>
      <w:r>
        <w:rPr>
          <w:rFonts w:ascii="Arial" w:cs="Arial" w:hAnsi="Arial"/>
        </w:rPr>
        <w:t xml:space="preserve">, Badan Pusat </w:t>
      </w:r>
      <w:r>
        <w:rPr>
          <w:rFonts w:ascii="Arial" w:cs="Arial" w:hAnsi="Arial"/>
        </w:rPr>
        <w:t>Statistik</w:t>
      </w:r>
      <w:r>
        <w:rPr>
          <w:rFonts w:ascii="Arial" w:cs="Arial" w:hAnsi="Arial"/>
        </w:rPr>
        <w:t xml:space="preserve"> </w:t>
      </w:r>
      <w:r>
        <w:rPr>
          <w:rFonts w:ascii="Arial" w:cs="Arial" w:hAnsi="Arial"/>
        </w:rPr>
        <w:t>Kabupaten</w:t>
      </w:r>
      <w:r>
        <w:rPr>
          <w:rFonts w:ascii="Arial" w:cs="Arial" w:hAnsi="Arial"/>
        </w:rPr>
        <w:t xml:space="preserve"> </w:t>
      </w:r>
      <w:r>
        <w:rPr>
          <w:rFonts w:ascii="Arial" w:cs="Arial" w:hAnsi="Arial"/>
        </w:rPr>
        <w:t>Kepulauan</w:t>
      </w:r>
      <w:r>
        <w:rPr>
          <w:rFonts w:ascii="Arial" w:cs="Arial" w:hAnsi="Arial"/>
        </w:rPr>
        <w:t>. 2017. “</w:t>
      </w:r>
      <w:r>
        <w:rPr>
          <w:rFonts w:ascii="Arial" w:cs="Arial" w:hAnsi="Arial"/>
        </w:rPr>
        <w:t>Statistik</w:t>
      </w:r>
      <w:r>
        <w:rPr>
          <w:rFonts w:ascii="Arial" w:cs="Arial" w:hAnsi="Arial"/>
        </w:rPr>
        <w:t xml:space="preserve"> </w:t>
      </w:r>
      <w:r>
        <w:rPr>
          <w:rFonts w:ascii="Arial" w:cs="Arial" w:hAnsi="Arial"/>
        </w:rPr>
        <w:t>Pertanian</w:t>
      </w:r>
      <w:r>
        <w:rPr>
          <w:rFonts w:ascii="Arial" w:cs="Arial" w:hAnsi="Arial"/>
        </w:rPr>
        <w:t xml:space="preserve"> Non </w:t>
      </w:r>
      <w:r>
        <w:rPr>
          <w:rFonts w:ascii="Arial" w:cs="Arial" w:hAnsi="Arial"/>
        </w:rPr>
        <w:t>Tanaman</w:t>
      </w:r>
      <w:r>
        <w:rPr>
          <w:rFonts w:ascii="Arial" w:cs="Arial" w:hAnsi="Arial"/>
        </w:rPr>
        <w:t xml:space="preserve"> </w:t>
      </w:r>
      <w:r>
        <w:rPr>
          <w:rFonts w:ascii="Arial" w:cs="Arial" w:hAnsi="Arial"/>
        </w:rPr>
        <w:t>Pangan</w:t>
      </w:r>
      <w:r>
        <w:rPr>
          <w:rFonts w:ascii="Arial" w:cs="Arial" w:hAnsi="Arial"/>
        </w:rPr>
        <w:t xml:space="preserve"> </w:t>
      </w:r>
      <w:r>
        <w:rPr>
          <w:rFonts w:ascii="Arial" w:cs="Arial" w:hAnsi="Arial"/>
        </w:rPr>
        <w:t>Kabupaten</w:t>
      </w:r>
      <w:r>
        <w:rPr>
          <w:rFonts w:ascii="Arial" w:cs="Arial" w:hAnsi="Arial"/>
        </w:rPr>
        <w:t xml:space="preserve"> </w:t>
      </w:r>
      <w:r>
        <w:rPr>
          <w:rFonts w:ascii="Arial" w:cs="Arial" w:hAnsi="Arial"/>
        </w:rPr>
        <w:t>Kepulauan</w:t>
      </w:r>
      <w:r>
        <w:rPr>
          <w:rFonts w:ascii="Arial" w:cs="Arial" w:hAnsi="Arial"/>
        </w:rPr>
        <w:t xml:space="preserve"> </w:t>
      </w:r>
      <w:r>
        <w:rPr>
          <w:rFonts w:ascii="Arial" w:cs="Arial" w:hAnsi="Arial"/>
        </w:rPr>
        <w:t>Selayar</w:t>
      </w:r>
      <w:r>
        <w:rPr>
          <w:rFonts w:ascii="Arial" w:cs="Arial" w:hAnsi="Arial"/>
        </w:rPr>
        <w:t xml:space="preserve"> 2017.”</w:t>
      </w:r>
    </w:p>
    <w:p>
      <w:pPr>
        <w:pStyle w:val="style179"/>
        <w:tabs>
          <w:tab w:val="right" w:leader="dot" w:pos="7447"/>
          <w:tab w:val="left" w:leader="none" w:pos="7797"/>
        </w:tabs>
        <w:ind w:left="567" w:hanging="567"/>
        <w:jc w:val="both"/>
        <w:rPr>
          <w:rFonts w:ascii="Arial" w:cs="Arial" w:hAnsi="Arial"/>
        </w:rPr>
      </w:pPr>
    </w:p>
    <w:p>
      <w:pPr>
        <w:pStyle w:val="style179"/>
        <w:tabs>
          <w:tab w:val="right" w:leader="dot" w:pos="7447"/>
          <w:tab w:val="left" w:leader="none" w:pos="7797"/>
        </w:tabs>
        <w:ind w:left="567" w:hanging="567"/>
        <w:jc w:val="both"/>
        <w:rPr>
          <w:rFonts w:ascii="Arial" w:cs="Arial" w:hAnsi="Arial"/>
        </w:rPr>
      </w:pPr>
      <w:r>
        <w:rPr>
          <w:rFonts w:ascii="Arial" w:cs="Arial" w:hAnsi="Arial"/>
        </w:rPr>
        <w:t>Selayar</w:t>
      </w:r>
      <w:r>
        <w:rPr>
          <w:rFonts w:ascii="Arial" w:cs="Arial" w:hAnsi="Arial"/>
        </w:rPr>
        <w:t xml:space="preserve">, Badan Pusat </w:t>
      </w:r>
      <w:r>
        <w:rPr>
          <w:rFonts w:ascii="Arial" w:cs="Arial" w:hAnsi="Arial"/>
        </w:rPr>
        <w:t>Statistik</w:t>
      </w:r>
      <w:r>
        <w:rPr>
          <w:rFonts w:ascii="Arial" w:cs="Arial" w:hAnsi="Arial"/>
        </w:rPr>
        <w:t xml:space="preserve"> </w:t>
      </w:r>
      <w:r>
        <w:rPr>
          <w:rFonts w:ascii="Arial" w:cs="Arial" w:hAnsi="Arial"/>
        </w:rPr>
        <w:t>Kabupaten</w:t>
      </w:r>
      <w:r>
        <w:rPr>
          <w:rFonts w:ascii="Arial" w:cs="Arial" w:hAnsi="Arial"/>
        </w:rPr>
        <w:t xml:space="preserve"> </w:t>
      </w:r>
      <w:r>
        <w:rPr>
          <w:rFonts w:ascii="Arial" w:cs="Arial" w:hAnsi="Arial"/>
        </w:rPr>
        <w:t>Kepuluan</w:t>
      </w:r>
      <w:r>
        <w:rPr>
          <w:rFonts w:ascii="Arial" w:cs="Arial" w:hAnsi="Arial"/>
        </w:rPr>
        <w:t>. 2019. “</w:t>
      </w:r>
      <w:r>
        <w:rPr>
          <w:rFonts w:ascii="Arial" w:cs="Arial" w:hAnsi="Arial"/>
        </w:rPr>
        <w:t>Kabupaten</w:t>
      </w:r>
      <w:r>
        <w:rPr>
          <w:rFonts w:ascii="Arial" w:cs="Arial" w:hAnsi="Arial"/>
        </w:rPr>
        <w:t xml:space="preserve"> </w:t>
      </w:r>
      <w:r>
        <w:rPr>
          <w:rFonts w:ascii="Arial" w:cs="Arial" w:hAnsi="Arial"/>
        </w:rPr>
        <w:t>Kepulauan</w:t>
      </w:r>
      <w:r>
        <w:rPr>
          <w:rFonts w:ascii="Arial" w:cs="Arial" w:hAnsi="Arial"/>
        </w:rPr>
        <w:t xml:space="preserve"> </w:t>
      </w:r>
    </w:p>
    <w:p>
      <w:pPr>
        <w:pStyle w:val="style0"/>
        <w:autoSpaceDE w:val="false"/>
        <w:autoSpaceDN w:val="false"/>
        <w:adjustRightInd w:val="false"/>
        <w:spacing w:after="0" w:lineRule="auto" w:line="240"/>
        <w:ind w:left="567" w:hanging="567"/>
        <w:jc w:val="both"/>
        <w:rPr>
          <w:rFonts w:ascii="Arial" w:cs="Arial" w:eastAsia="TimesNewRoman" w:hAnsi="Arial"/>
          <w:i/>
          <w:iCs/>
        </w:rPr>
      </w:pPr>
      <w:r>
        <w:rPr>
          <w:rFonts w:ascii="Arial" w:cs="Arial" w:eastAsia="TimesNewRoman" w:hAnsi="Arial"/>
        </w:rPr>
        <w:t>Wulandari</w:t>
      </w:r>
      <w:r>
        <w:rPr>
          <w:rFonts w:ascii="Arial" w:cs="Arial" w:eastAsia="TimesNewRoman" w:hAnsi="Arial"/>
        </w:rPr>
        <w:t xml:space="preserve">, Siti </w:t>
      </w:r>
      <w:r>
        <w:rPr>
          <w:rFonts w:ascii="Arial" w:cs="Arial" w:eastAsia="TimesNewRoman" w:hAnsi="Arial"/>
        </w:rPr>
        <w:t>Abir</w:t>
      </w:r>
      <w:r>
        <w:rPr>
          <w:rFonts w:ascii="Arial" w:cs="Arial" w:eastAsia="TimesNewRoman" w:hAnsi="Arial"/>
        </w:rPr>
        <w:t>. 2019.</w:t>
      </w:r>
      <w:r>
        <w:rPr>
          <w:rFonts w:ascii="Arial" w:cs="Arial" w:eastAsia="TimesNewRoman" w:hAnsi="Arial"/>
          <w:i/>
          <w:iCs/>
        </w:rPr>
        <w:t xml:space="preserve"> “</w:t>
      </w:r>
      <w:r>
        <w:rPr>
          <w:rFonts w:ascii="Arial" w:cs="Arial" w:eastAsia="TimesNewRoman" w:hAnsi="Arial"/>
          <w:i/>
          <w:iCs/>
        </w:rPr>
        <w:t>Konstribusi</w:t>
      </w:r>
      <w:r>
        <w:rPr>
          <w:rFonts w:ascii="Arial" w:cs="Arial" w:eastAsia="TimesNewRoman" w:hAnsi="Arial"/>
          <w:i/>
          <w:iCs/>
        </w:rPr>
        <w:t xml:space="preserve"> </w:t>
      </w:r>
      <w:r>
        <w:rPr>
          <w:rFonts w:ascii="Arial" w:cs="Arial" w:eastAsia="TimesNewRoman" w:hAnsi="Arial"/>
          <w:i/>
          <w:iCs/>
        </w:rPr>
        <w:t>Pendapatan</w:t>
      </w:r>
      <w:r>
        <w:rPr>
          <w:rFonts w:ascii="Arial" w:cs="Arial" w:eastAsia="TimesNewRoman" w:hAnsi="Arial"/>
          <w:i/>
          <w:iCs/>
        </w:rPr>
        <w:t xml:space="preserve"> Usaha </w:t>
      </w:r>
      <w:r>
        <w:rPr>
          <w:rFonts w:ascii="Arial" w:cs="Arial" w:eastAsia="TimesNewRoman" w:hAnsi="Arial"/>
          <w:i/>
          <w:iCs/>
        </w:rPr>
        <w:t>Kopra</w:t>
      </w:r>
      <w:r>
        <w:rPr>
          <w:rFonts w:ascii="Arial" w:cs="Arial" w:eastAsia="TimesNewRoman" w:hAnsi="Arial"/>
          <w:i/>
          <w:iCs/>
        </w:rPr>
        <w:t xml:space="preserve"> </w:t>
      </w:r>
      <w:r>
        <w:rPr>
          <w:rFonts w:ascii="Arial" w:cs="Arial" w:eastAsia="TimesNewRoman" w:hAnsi="Arial"/>
          <w:i/>
          <w:iCs/>
        </w:rPr>
        <w:t>Terhadap</w:t>
      </w:r>
      <w:r>
        <w:rPr>
          <w:rFonts w:ascii="Arial" w:cs="Arial" w:eastAsia="TimesNewRoman" w:hAnsi="Arial"/>
          <w:i/>
          <w:iCs/>
        </w:rPr>
        <w:t xml:space="preserve"> </w:t>
      </w:r>
      <w:r>
        <w:rPr>
          <w:rFonts w:ascii="Arial" w:cs="Arial" w:eastAsia="TimesNewRoman" w:hAnsi="Arial"/>
          <w:i/>
          <w:iCs/>
        </w:rPr>
        <w:t>Pendapatan</w:t>
      </w:r>
      <w:r>
        <w:rPr>
          <w:rFonts w:ascii="Arial" w:cs="Arial" w:eastAsia="TimesNewRoman" w:hAnsi="Arial"/>
          <w:i/>
          <w:iCs/>
        </w:rPr>
        <w:t xml:space="preserve"> </w:t>
      </w:r>
      <w:r>
        <w:rPr>
          <w:rFonts w:ascii="Arial" w:cs="Arial" w:eastAsia="TimesNewRoman" w:hAnsi="Arial"/>
          <w:i/>
          <w:iCs/>
        </w:rPr>
        <w:t>Rumah</w:t>
      </w:r>
      <w:r>
        <w:rPr>
          <w:rFonts w:ascii="Arial" w:cs="Arial" w:eastAsia="TimesNewRoman" w:hAnsi="Arial"/>
          <w:i/>
          <w:iCs/>
        </w:rPr>
        <w:t xml:space="preserve"> </w:t>
      </w:r>
      <w:r>
        <w:rPr>
          <w:rFonts w:ascii="Arial" w:cs="Arial" w:eastAsia="TimesNewRoman" w:hAnsi="Arial"/>
          <w:i/>
          <w:iCs/>
        </w:rPr>
        <w:t>Tangga</w:t>
      </w:r>
      <w:r>
        <w:rPr>
          <w:rFonts w:ascii="Arial" w:cs="Arial" w:eastAsia="TimesNewRoman" w:hAnsi="Arial"/>
          <w:i/>
          <w:iCs/>
        </w:rPr>
        <w:t xml:space="preserve"> </w:t>
      </w:r>
      <w:r>
        <w:rPr>
          <w:rFonts w:ascii="Arial" w:cs="Arial" w:eastAsia="TimesNewRoman" w:hAnsi="Arial"/>
          <w:i/>
          <w:iCs/>
        </w:rPr>
        <w:t>Petani</w:t>
      </w:r>
      <w:r>
        <w:rPr>
          <w:rFonts w:ascii="Arial" w:cs="Arial" w:eastAsia="TimesNewRoman" w:hAnsi="Arial"/>
          <w:i/>
          <w:iCs/>
        </w:rPr>
        <w:t xml:space="preserve"> Di </w:t>
      </w:r>
      <w:r>
        <w:rPr>
          <w:rFonts w:ascii="Arial" w:cs="Arial" w:eastAsia="TimesNewRoman" w:hAnsi="Arial"/>
          <w:i/>
          <w:iCs/>
        </w:rPr>
        <w:t>Kabupaten</w:t>
      </w:r>
      <w:r>
        <w:rPr>
          <w:rFonts w:ascii="Arial" w:cs="Arial" w:eastAsia="TimesNewRoman" w:hAnsi="Arial"/>
          <w:i/>
          <w:iCs/>
        </w:rPr>
        <w:t xml:space="preserve"> </w:t>
      </w:r>
      <w:r>
        <w:rPr>
          <w:rFonts w:ascii="Arial" w:cs="Arial" w:eastAsia="TimesNewRoman" w:hAnsi="Arial"/>
          <w:i/>
          <w:iCs/>
        </w:rPr>
        <w:t>Tanjung</w:t>
      </w:r>
      <w:r>
        <w:rPr>
          <w:rFonts w:ascii="Arial" w:cs="Arial" w:eastAsia="TimesNewRoman" w:hAnsi="Arial"/>
          <w:i/>
          <w:iCs/>
        </w:rPr>
        <w:t xml:space="preserve"> </w:t>
      </w:r>
      <w:r>
        <w:rPr>
          <w:rFonts w:ascii="Arial" w:cs="Arial" w:eastAsia="TimesNewRoman" w:hAnsi="Arial"/>
          <w:i/>
          <w:iCs/>
        </w:rPr>
        <w:t>Jabung</w:t>
      </w:r>
      <w:r>
        <w:rPr>
          <w:rFonts w:ascii="Arial" w:cs="Arial" w:eastAsia="TimesNewRoman" w:hAnsi="Arial"/>
          <w:i/>
          <w:iCs/>
        </w:rPr>
        <w:t xml:space="preserve"> Timur.”</w:t>
      </w:r>
      <w:r>
        <w:rPr>
          <w:rFonts w:ascii="Arial" w:cs="Arial" w:eastAsia="TimesNewRoman" w:hAnsi="Arial"/>
          <w:i/>
          <w:iCs/>
        </w:rPr>
        <w:t xml:space="preserve"> </w:t>
      </w:r>
      <w:r>
        <w:rPr>
          <w:rFonts w:ascii="Arial" w:cs="Arial" w:eastAsia="TimesNewRoman" w:hAnsi="Arial"/>
        </w:rPr>
        <w:t>Jurnal</w:t>
      </w:r>
      <w:r>
        <w:rPr>
          <w:rFonts w:ascii="Arial" w:cs="Arial" w:eastAsia="TimesNewRoman" w:hAnsi="Arial"/>
        </w:rPr>
        <w:t xml:space="preserve"> Media </w:t>
      </w:r>
      <w:r>
        <w:rPr>
          <w:rFonts w:ascii="Arial" w:cs="Arial" w:eastAsia="TimesNewRoman" w:hAnsi="Arial"/>
        </w:rPr>
        <w:t>Agribisnis</w:t>
      </w:r>
      <w:r>
        <w:rPr>
          <w:rFonts w:ascii="Arial" w:cs="Arial" w:eastAsia="TimesNewRoman" w:hAnsi="Arial"/>
        </w:rPr>
        <w:t xml:space="preserve"> 53(9):1689–99.</w:t>
      </w:r>
    </w:p>
    <w:p>
      <w:pPr>
        <w:pStyle w:val="style0"/>
        <w:tabs>
          <w:tab w:val="right" w:leader="dot" w:pos="7447"/>
          <w:tab w:val="left" w:leader="none" w:pos="7797"/>
        </w:tabs>
        <w:jc w:val="both"/>
        <w:rPr>
          <w:rFonts w:ascii="Arial" w:cs="Arial" w:hAnsi="Arial"/>
          <w:b/>
          <w:bCs/>
        </w:rPr>
        <w:sectPr>
          <w:headerReference w:type="default" r:id="rId3"/>
          <w:footerReference w:type="default" r:id="rId4"/>
          <w:pgSz w:w="11907" w:h="16839" w:orient="portrait" w:code="9"/>
          <w:pgMar w:top="2268" w:right="1701" w:bottom="1701" w:left="2268" w:header="708" w:footer="708" w:gutter="0"/>
          <w:cols w:space="708"/>
          <w:docGrid w:linePitch="360"/>
        </w:sectPr>
      </w:pPr>
    </w:p>
    <w:p>
      <w:pPr>
        <w:pStyle w:val="style179"/>
        <w:spacing w:lineRule="auto" w:line="240"/>
        <w:ind w:left="0" w:firstLine="567"/>
        <w:jc w:val="both"/>
        <w:rPr>
          <w:rFonts w:ascii="Arial" w:cs="Arial" w:hAnsi="Arial"/>
          <w:lang w:val="en-ID"/>
        </w:rPr>
      </w:pPr>
    </w:p>
    <w:p>
      <w:pPr>
        <w:pStyle w:val="style0"/>
        <w:rPr>
          <w:lang w:val="en-ID"/>
        </w:rPr>
      </w:pPr>
    </w:p>
    <w:p>
      <w:pPr>
        <w:pStyle w:val="style0"/>
        <w:rPr>
          <w:lang w:val="en-ID"/>
        </w:rPr>
      </w:pPr>
    </w:p>
    <w:p>
      <w:pPr>
        <w:pStyle w:val="style0"/>
        <w:rPr>
          <w:lang w:val="en-ID"/>
        </w:rPr>
      </w:pPr>
    </w:p>
    <w:p>
      <w:pPr>
        <w:pStyle w:val="style0"/>
        <w:rPr>
          <w:lang w:val="en-ID"/>
        </w:rPr>
      </w:pPr>
    </w:p>
    <w:p>
      <w:pPr>
        <w:pStyle w:val="style0"/>
        <w:rPr>
          <w:lang w:val="en-ID"/>
        </w:rPr>
      </w:pPr>
    </w:p>
    <w:p>
      <w:pPr>
        <w:pStyle w:val="style0"/>
        <w:rPr>
          <w:lang w:val="en-ID"/>
        </w:rPr>
      </w:pPr>
    </w:p>
    <w:p>
      <w:pPr>
        <w:pStyle w:val="style0"/>
        <w:rPr>
          <w:lang w:val="en-ID"/>
        </w:rPr>
      </w:pPr>
    </w:p>
    <w:p>
      <w:pPr>
        <w:pStyle w:val="style0"/>
        <w:rPr>
          <w:lang w:val="en-ID"/>
        </w:rPr>
      </w:pPr>
    </w:p>
    <w:p>
      <w:pPr>
        <w:pStyle w:val="style0"/>
        <w:rPr>
          <w:lang w:val="en-ID"/>
        </w:rPr>
      </w:pPr>
    </w:p>
    <w:p>
      <w:pPr>
        <w:pStyle w:val="style0"/>
        <w:rPr>
          <w:lang w:val="en-ID"/>
        </w:rPr>
      </w:pPr>
    </w:p>
    <w:p>
      <w:pPr>
        <w:pStyle w:val="style0"/>
        <w:rPr>
          <w:lang w:val="en-ID"/>
        </w:rPr>
        <w:sectPr>
          <w:headerReference w:type="default" r:id="rId5"/>
          <w:footerReference w:type="default" r:id="rId6"/>
          <w:pgSz w:w="11907" w:h="16839" w:orient="portrait" w:code="9"/>
          <w:pgMar w:top="2268" w:right="1701" w:bottom="1701" w:left="2268" w:header="708" w:footer="708" w:gutter="0"/>
          <w:cols w:space="708"/>
          <w:docGrid w:linePitch="360"/>
        </w:sectPr>
      </w:pPr>
    </w:p>
    <w:p>
      <w:pPr>
        <w:pStyle w:val="style0"/>
        <w:spacing w:lineRule="auto" w:line="240"/>
        <w:jc w:val="both"/>
        <w:rPr>
          <w:rFonts w:ascii="Arial" w:cs="Arial" w:hAnsi="Arial"/>
          <w:lang w:val="en-ID"/>
        </w:rPr>
      </w:pPr>
    </w:p>
    <w:sectPr>
      <w:headerReference w:type="default" r:id="rId7"/>
      <w:footerReference w:type="default" r:id="rId8"/>
      <w:pgSz w:w="11907" w:h="16839" w:orient="portrait"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onsolas">
    <w:altName w:val="Consolas"/>
    <w:panose1 w:val="020b0609020000030204"/>
    <w:charset w:val="00"/>
    <w:family w:val="modern"/>
    <w:pitch w:val="fixed"/>
    <w:sig w:usb0="E00006FF" w:usb1="0000FCFF" w:usb2="00000001"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EFF" w:usb1="C000785B" w:usb2="00000009" w:usb3="00000000" w:csb0="000001FF" w:csb1="00000000"/>
  </w:font>
  <w:font w:name="TimesNewRoman">
    <w:altName w:val="Yu Gothic"/>
    <w:panose1 w:val="00000000000000000000"/>
    <w:charset w:val="80"/>
    <w:family w:val="auto"/>
    <w:pitch w:val="default"/>
    <w:sig w:usb0="00000001" w:usb1="08070000" w:usb2="00000010" w:usb3="00000000" w:csb0="00020001" w:csb1="00000000"/>
  </w:font>
  <w:font w:name="Cambria">
    <w:altName w:val="Cambria"/>
    <w:panose1 w:val="02040503050000030204"/>
    <w:charset w:val="00"/>
    <w:family w:val="roman"/>
    <w:pitch w:val="variable"/>
    <w:sig w:usb0="E00006FF" w:usb1="420024FF" w:usb2="02000000" w:usb3="00000000" w:csb0="0000019F"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7</w:t>
    </w:r>
    <w:r>
      <w:rPr>
        <w:noProof/>
      </w:rPr>
      <w:fldChar w:fldCharType="end"/>
    </w:r>
  </w:p>
  <w:p>
    <w:pPr>
      <w:pStyle w:val="style32"/>
      <w:rPr/>
    </w:pPr>
  </w:p>
  <w:p>
    <w:pPr>
      <w:pStyle w:val="style0"/>
      <w:rPr/>
    </w:pPr>
  </w:p>
  <w:p>
    <w:pPr>
      <w:pStyle w:val="style0"/>
      <w:rPr/>
    </w:pPr>
  </w:p>
  <w:p>
    <w:pPr>
      <w:pStyle w:val="style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8</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tabs>
        <w:tab w:val="left" w:leader="none" w:pos="7250"/>
      </w:tabs>
      <w:rPr/>
    </w:pPr>
    <w:r>
      <w:tab/>
    </w:r>
    <w:r>
      <w:tab/>
    </w:r>
  </w:p>
  <w:p>
    <w:pPr>
      <w:pStyle w:val="style31"/>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pPr>
  </w:p>
  <w:p>
    <w:pPr>
      <w:pStyle w:val="style0"/>
      <w:rPr/>
    </w:pPr>
  </w:p>
  <w:p>
    <w:pPr>
      <w:pStyle w:val="style0"/>
      <w:rPr/>
    </w:pPr>
  </w:p>
  <w:p>
    <w:pPr>
      <w:pStyle w:val="styl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character" w:customStyle="1" w:styleId="style4097">
    <w:name w:val="Unresolved Mention1"/>
    <w:basedOn w:val="style65"/>
    <w:next w:val="style4097"/>
    <w:uiPriority w:val="99"/>
    <w:rPr>
      <w:color w:val="605e5c"/>
      <w:shd w:val="clear" w:color="auto" w:fill="e1dfdd"/>
    </w:rPr>
  </w:style>
  <w:style w:type="paragraph" w:styleId="style101">
    <w:name w:val="HTML Preformatted"/>
    <w:basedOn w:val="style0"/>
    <w:next w:val="style101"/>
    <w:link w:val="style4098"/>
    <w:uiPriority w:val="99"/>
    <w:pPr>
      <w:spacing w:after="0" w:lineRule="auto" w:line="240"/>
    </w:pPr>
    <w:rPr>
      <w:rFonts w:ascii="Consolas" w:hAnsi="Consolas"/>
      <w:sz w:val="20"/>
      <w:szCs w:val="20"/>
    </w:rPr>
  </w:style>
  <w:style w:type="character" w:customStyle="1" w:styleId="style4098">
    <w:name w:val="HTML Preformatted Char"/>
    <w:basedOn w:val="style65"/>
    <w:next w:val="style4098"/>
    <w:link w:val="style101"/>
    <w:uiPriority w:val="99"/>
    <w:rPr>
      <w:rFonts w:ascii="Consolas" w:hAnsi="Consolas"/>
      <w:sz w:val="20"/>
      <w:szCs w:val="20"/>
    </w:rPr>
  </w:style>
  <w:style w:type="paragraph" w:styleId="style157">
    <w:name w:val="No Spacing"/>
    <w:next w:val="style157"/>
    <w:qFormat/>
    <w:uiPriority w:val="1"/>
    <w:pPr>
      <w:spacing w:after="0" w:lineRule="auto" w:line="240"/>
    </w:pPr>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7f1257d5-579b-466d-abfe-c22bbfe13656"/>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d22aeb3a-7ec9-4a3a-95af-2a03e4082604"/>
    <w:basedOn w:val="style65"/>
    <w:next w:val="style4100"/>
    <w:link w:val="style32"/>
    <w:uiPriority w:val="99"/>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2" Type="http://schemas.openxmlformats.org/officeDocument/2006/relationships/chart" Target="charts/chart1.xml"/><Relationship Id="rId5" Type="http://schemas.openxmlformats.org/officeDocument/2006/relationships/header" Target="header3.xml"/><Relationship Id="rId10" Type="http://schemas.openxmlformats.org/officeDocument/2006/relationships/fontTable" Target="fontTable.xml"/><Relationship Id="rId8" Type="http://schemas.openxmlformats.org/officeDocument/2006/relationships/footer" Target="footer6.xml"/><Relationship Id="rId12" Type="http://schemas.openxmlformats.org/officeDocument/2006/relationships/theme" Target="theme/theme1.xml"/><Relationship Id="rId13" Type="http://schemas.openxmlformats.org/officeDocument/2006/relationships/customXml" Target="../customXml/item1.xml"/><Relationship Id="rId4" Type="http://schemas.openxmlformats.org/officeDocument/2006/relationships/footer" Target="footer2.xml"/><Relationship Id="rId3" Type="http://schemas.openxmlformats.org/officeDocument/2006/relationships/header" Target="header1.xml"/><Relationship Id="rId9" Type="http://schemas.openxmlformats.org/officeDocument/2006/relationships/styles" Target="styles.xml"/><Relationship Id="rId6" Type="http://schemas.openxmlformats.org/officeDocument/2006/relationships/footer" Target="footer4.xml"/><Relationship Id="rId11"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header" Target="header5.xml"/></Relationships>
</file>

<file path=word/charts/_rels/chart1.xml.rels><?xml version="1.0" encoding="UTF-8"?>
<Relationships xmlns="http://schemas.openxmlformats.org/package/2006/relationships"><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oleObject" TargetMode="External" Target=""/></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Break Even Point</a:t>
            </a:r>
          </a:p>
        </c:rich>
      </c:tx>
      <c:overlay val="0"/>
      <c:spPr>
        <a:noFill/>
        <a:ln>
          <a:noFill/>
        </a:ln>
        <a:effectLst/>
      </c:spPr>
    </c:title>
    <c:autoTitleDeleted val="0"/>
    <c:plotArea>
      <c:layout>
        <c:manualLayout>
          <c:layoutTarget val="inner"/>
          <c:xMode val="edge"/>
          <c:yMode val="edge"/>
          <c:x val="0.1262578795555389"/>
          <c:y val="0.11283994121360136"/>
          <c:w val="0.7090525313108912"/>
          <c:h val="0.7520706394997168"/>
        </c:manualLayout>
      </c:layout>
      <c:scatterChart>
        <c:scatterStyle val="lineMarker"/>
        <c:varyColors val="0"/>
        <c:ser>
          <c:idx val="0"/>
          <c:order val="0"/>
          <c:tx>
            <c:v>TC</c:v>
          </c:tx>
          <c:spPr>
            <a:ln w="25400" cap="rnd">
              <a:noFill/>
              <a:round/>
            </a:ln>
            <a:effectLst/>
          </c:spPr>
          <c:marker>
            <c:symbol val="circle"/>
            <c:size val="5"/>
            <c:spPr>
              <a:solidFill>
                <a:schemeClr val="accent1"/>
              </a:solidFill>
              <a:ln w="9525">
                <a:solidFill>
                  <a:schemeClr val="accent1"/>
                </a:solidFill>
              </a:ln>
              <a:effectLst/>
            </c:spPr>
          </c:marker>
          <c:xVal>
            <c:numLit>
              <c:formatCode>General</c:formatCode>
              <c:ptCount val="1"/>
              <c:pt idx="0">
                <c:v>0.0</c:v>
              </c:pt>
            </c:numLit>
          </c:xVal>
          <c:yVal>
            <c:numRef>
              <c:f>'81000'!$A$1</c:f>
              <c:numCache>
                <c:formatCode>General</c:formatCode>
                <c:ptCount val="1"/>
                <c:pt idx="0">
                  <c:v>81000.0</c:v>
                </c:pt>
              </c:numCache>
            </c:numRef>
          </c:yVal>
          <c:smooth val="0"/>
        </c:ser>
        <c:ser>
          <c:idx val="1"/>
          <c:order val="1"/>
          <c:tx>
            <c:v>RC</c:v>
          </c:tx>
          <c:spPr>
            <a:ln w="25400" cap="rnd">
              <a:noFill/>
              <a:round/>
            </a:ln>
            <a:effectLst/>
          </c:spPr>
          <c:marker>
            <c:symbol val="circle"/>
            <c:size val="5"/>
            <c:spPr>
              <a:solidFill>
                <a:schemeClr val="accent2"/>
              </a:solidFill>
              <a:ln w="9525">
                <a:solidFill>
                  <a:schemeClr val="accent2"/>
                </a:solidFill>
              </a:ln>
              <a:effectLst/>
            </c:spPr>
          </c:marker>
          <c:xVal>
            <c:numRef>
              <c:f>'81000'!$B$2</c:f>
              <c:numCache>
                <c:formatCode>General</c:formatCode>
                <c:ptCount val="1"/>
                <c:pt idx="0">
                  <c:v>24.0</c:v>
                </c:pt>
              </c:numCache>
            </c:numRef>
          </c:xVal>
          <c:yVal>
            <c:numRef>
              <c:f>'81000'!$A$2</c:f>
              <c:numCache>
                <c:formatCode>General</c:formatCode>
                <c:ptCount val="1"/>
                <c:pt idx="0">
                  <c:v>135000.0</c:v>
                </c:pt>
              </c:numCache>
            </c:numRef>
          </c:yVal>
          <c:smooth val="0"/>
        </c:ser>
        <c:dLbls>
          <c:showLegendKey val="0"/>
          <c:showVal val="0"/>
          <c:showCatName val="0"/>
          <c:showSerName val="0"/>
          <c:showPercent val="0"/>
          <c:showBubbleSize val="0"/>
        </c:dLbls>
        <c:axId val="239493120"/>
        <c:axId val="239495424"/>
      </c:scatterChart>
      <c:valAx>
        <c:axId val="239493120"/>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Produksi</a:t>
                </a:r>
                <a:r>
                  <a:rPr lang="en-ID" baseline="0"/>
                  <a:t> (kg)</a:t>
                </a:r>
                <a:endParaRPr lang="en-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495424"/>
        <c:crosses val="autoZero"/>
        <c:crossBetween val="midCat"/>
      </c:valAx>
      <c:valAx>
        <c:axId val="2394954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Pendapatan</a:t>
                </a:r>
                <a:r>
                  <a:rPr lang="en-ID" baseline="0"/>
                  <a:t> dan Biaya (Rp)</a:t>
                </a:r>
                <a:endParaRPr lang="en-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493120"/>
        <c:crosses val="autoZero"/>
        <c:crossBetween val="midCat"/>
      </c:valAx>
      <c:spPr>
        <a:noFill/>
        <a:ln>
          <a:noFill/>
        </a:ln>
        <a:effectLst/>
      </c:spPr>
    </c:plotArea>
    <c:legend>
      <c:legendPos val="r"/>
      <c:layout>
        <c:manualLayout>
          <c:xMode val="edge"/>
          <c:yMode val="edge"/>
          <c:x val="0.8304996028996986"/>
          <c:y val="0.1232681788074314"/>
          <c:w val="0.1675566350525523"/>
          <c:h val="0.187864465490539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0.12498</cdr:x>
      <cdr:y>0.11188</cdr:y>
    </cdr:from>
    <cdr:to>
      <cdr:x>0.83917</cdr:x>
      <cdr:y>0.86777</cdr:y>
    </cdr:to>
    <cdr:grpSp>
      <cdr:nvGrpSpPr>
        <cdr:cNvPr id="8" name="Group 7"/>
        <cdr:cNvGrpSpPr/>
      </cdr:nvGrpSpPr>
      <cdr:grpSpPr>
        <a:xfrm xmlns:a="http://schemas.openxmlformats.org/drawingml/2006/main">
          <a:off x="629899" y="370777"/>
          <a:ext cx="3599513" cy="2505082"/>
          <a:chOff x="629899" y="370777"/>
          <a:chExt cx="3599513" cy="2505082"/>
        </a:xfrm>
      </cdr:grpSpPr>
      <cdr:cxnSp macro="">
        <cdr:nvCxnSpPr>
          <cdr:cNvPr id="3" name="Connector: Elbow 2">
            <a:extLst xmlns:a="http://schemas.openxmlformats.org/drawingml/2006/main">
              <a:ext uri="{FF2B5EF4-FFF2-40B4-BE49-F238E27FC236}">
                <a16:creationId xmlns:a16="http://schemas.microsoft.com/office/drawing/2014/main" id="{D7F3E3FF-D18F-434E-BEC2-C7BDDEF9BA0D}"/>
              </a:ext>
            </a:extLst>
          </cdr:cNvPr>
          <cdr:cNvCxnSpPr/>
        </cdr:nvCxnSpPr>
        <cdr:spPr>
          <a:xfrm xmlns:a="http://schemas.openxmlformats.org/drawingml/2006/main" rot="10800000">
            <a:off x="651074" y="771431"/>
            <a:ext cx="2836553" cy="2104428"/>
          </a:xfrm>
          <a:prstGeom xmlns:a="http://schemas.openxmlformats.org/drawingml/2006/main" prst="bentConnector3">
            <a:avLst>
              <a:gd name="adj1" fmla="val -107"/>
            </a:avLst>
          </a:prstGeom>
          <a:ln xmlns:a="http://schemas.openxmlformats.org/drawingml/2006/main">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13" name="Straight Connector 12">
            <a:extLst xmlns:a="http://schemas.openxmlformats.org/drawingml/2006/main">
              <a:ext uri="{FF2B5EF4-FFF2-40B4-BE49-F238E27FC236}">
                <a16:creationId xmlns:a16="http://schemas.microsoft.com/office/drawing/2014/main" id="{16A3B029-76FB-4B74-81C0-DBF42CB5A597}"/>
              </a:ext>
            </a:extLst>
          </cdr:cNvPr>
          <cdr:cNvCxnSpPr/>
        </cdr:nvCxnSpPr>
        <cdr:spPr>
          <a:xfrm xmlns:a="http://schemas.openxmlformats.org/drawingml/2006/main" flipV="1">
            <a:off x="658474" y="538562"/>
            <a:ext cx="3570938" cy="105343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15" name="Straight Connector 14">
            <a:extLst xmlns:a="http://schemas.openxmlformats.org/drawingml/2006/main">
              <a:ext uri="{FF2B5EF4-FFF2-40B4-BE49-F238E27FC236}">
                <a16:creationId xmlns:a16="http://schemas.microsoft.com/office/drawing/2014/main" id="{1B9305C2-906B-4841-AC07-4AC92861D321}"/>
              </a:ext>
            </a:extLst>
          </cdr:cNvPr>
          <cdr:cNvCxnSpPr/>
        </cdr:nvCxnSpPr>
        <cdr:spPr>
          <a:xfrm xmlns:a="http://schemas.openxmlformats.org/drawingml/2006/main" flipV="1">
            <a:off x="629899" y="370777"/>
            <a:ext cx="3384898" cy="2487567"/>
          </a:xfrm>
          <a:prstGeom xmlns:a="http://schemas.openxmlformats.org/drawingml/2006/main" prst="line">
            <a:avLst/>
          </a:prstGeom>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cxnSp macro="">
        <cdr:nvCxnSpPr>
          <cdr:cNvPr id="5" name="Straight Connector 4"/>
          <cdr:cNvCxnSpPr/>
        </cdr:nvCxnSpPr>
        <cdr:spPr>
          <a:xfrm xmlns:a="http://schemas.openxmlformats.org/drawingml/2006/main" flipV="1">
            <a:off x="631001" y="1609061"/>
            <a:ext cx="3585399" cy="0"/>
          </a:xfrm>
          <a:prstGeom xmlns:a="http://schemas.openxmlformats.org/drawingml/2006/main" prst="line">
            <a:avLst/>
          </a:prstGeom>
        </cdr:spPr>
        <cdr:style>
          <a:lnRef xmlns:a="http://schemas.openxmlformats.org/drawingml/2006/main" idx="1">
            <a:schemeClr val="accent6"/>
          </a:lnRef>
          <a:fillRef xmlns:a="http://schemas.openxmlformats.org/drawingml/2006/main" idx="0">
            <a:schemeClr val="accent6"/>
          </a:fillRef>
          <a:effectRef xmlns:a="http://schemas.openxmlformats.org/drawingml/2006/main" idx="0">
            <a:schemeClr val="accent6"/>
          </a:effectRef>
          <a:fontRef xmlns:a="http://schemas.openxmlformats.org/drawingml/2006/main" idx="minor">
            <a:schemeClr val="tx1"/>
          </a:fontRef>
        </cdr:style>
      </cdr:cxnSp>
    </cdr:grpSp>
  </cdr:relSizeAnchor>
  <cdr:relSizeAnchor xmlns:cdr="http://schemas.openxmlformats.org/drawingml/2006/chartDrawing">
    <cdr:from>
      <cdr:x>0.86421</cdr:x>
      <cdr:y>0.23919</cdr:y>
    </cdr:from>
    <cdr:to>
      <cdr:x>0.94068</cdr:x>
      <cdr:y>0.28949</cdr:y>
    </cdr:to>
    <cdr:grpSp>
      <cdr:nvGrpSpPr>
        <cdr:cNvPr id="12" name="Group 11"/>
        <cdr:cNvGrpSpPr/>
      </cdr:nvGrpSpPr>
      <cdr:grpSpPr>
        <a:xfrm xmlns:a="http://schemas.openxmlformats.org/drawingml/2006/main">
          <a:off x="4355618" y="792688"/>
          <a:ext cx="385407" cy="166700"/>
          <a:chOff x="4355618" y="792688"/>
          <a:chExt cx="385407" cy="166700"/>
        </a:xfrm>
      </cdr:grpSpPr>
      <cdr:sp macro="" textlink="">
        <cdr:nvSpPr>
          <cdr:cNvPr id="9" name="Oval 8"/>
          <cdr:cNvSpPr/>
        </cdr:nvSpPr>
        <cdr:spPr>
          <a:xfrm xmlns:a="http://schemas.openxmlformats.org/drawingml/2006/main">
            <a:off x="4355618" y="880227"/>
            <a:ext cx="61200" cy="61139"/>
          </a:xfrm>
          <a:prstGeom xmlns:a="http://schemas.openxmlformats.org/drawingml/2006/main" prst="ellipse">
            <a:avLst/>
          </a:prstGeom>
        </cdr:spPr>
        <cdr:style>
          <a:lnRef xmlns:a="http://schemas.openxmlformats.org/drawingml/2006/main" idx="2">
            <a:schemeClr val="accent6">
              <a:shade val="50000"/>
            </a:schemeClr>
          </a:lnRef>
          <a:fillRef xmlns:a="http://schemas.openxmlformats.org/drawingml/2006/main" idx="1">
            <a:schemeClr val="accent6"/>
          </a:fillRef>
          <a:effectRef xmlns:a="http://schemas.openxmlformats.org/drawingml/2006/main" idx="0">
            <a:schemeClr val="accent6"/>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sp macro="" textlink="">
        <cdr:nvSpPr>
          <cdr:cNvPr id="10" name="Text Box 9"/>
          <cdr:cNvSpPr txBox="1"/>
        </cdr:nvSpPr>
        <cdr:spPr>
          <a:xfrm xmlns:a="http://schemas.openxmlformats.org/drawingml/2006/main">
            <a:off x="4362360" y="792688"/>
            <a:ext cx="378665" cy="1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FC</a:t>
            </a:r>
          </a:p>
        </cdr:txBody>
      </cdr: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4569A-6001-44D1-A874-A5B4D00F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Words>1442</Words>
  <Pages>8</Pages>
  <Characters>9079</Characters>
  <Application>WPS Office</Application>
  <DocSecurity>0</DocSecurity>
  <Paragraphs>215</Paragraphs>
  <ScaleCrop>false</ScaleCrop>
  <Company>home</Company>
  <LinksUpToDate>false</LinksUpToDate>
  <CharactersWithSpaces>10690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2020-12-06T13:05:00Z</dcterms:created>
  <dc:creator>ismail - [2010]</dc:creator>
  <lastModifiedBy>A1601</lastModifiedBy>
  <dcterms:modified xsi:type="dcterms:W3CDTF">2020-12-15T03:08:54Z</dcterms:modified>
  <revision>3</revision>
</coreProperties>
</file>

<file path=docProps/custom.xml><?xml version="1.0" encoding="utf-8"?>
<Properties xmlns="http://schemas.openxmlformats.org/officeDocument/2006/custom-properties" xmlns:vt="http://schemas.openxmlformats.org/officeDocument/2006/docPropsVTypes"/>
</file>