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51839" w14:textId="77777777" w:rsidR="00571159" w:rsidRDefault="00571159" w:rsidP="00571159">
      <w:pPr>
        <w:pStyle w:val="NormalWeb"/>
        <w:spacing w:before="0" w:beforeAutospacing="0" w:after="0" w:afterAutospacing="0"/>
        <w:jc w:val="center"/>
        <w:rPr>
          <w:b/>
          <w:bCs/>
          <w:sz w:val="28"/>
          <w:szCs w:val="28"/>
        </w:rPr>
      </w:pPr>
      <w:r>
        <w:rPr>
          <w:rFonts w:ascii="Arial" w:eastAsia="Arial" w:hAnsi="Arial" w:cs="Arial"/>
          <w:b/>
          <w:sz w:val="22"/>
          <w:szCs w:val="22"/>
        </w:rPr>
        <w:t xml:space="preserve">PENERAPAN PENDEKATAN HEALING ENVIRONMENMT PADA RANCANGAN PUSAT DIAGNOSIS DAN TERAPI PSIKOLOGI ANAK DAN REMAJA DI GORONTALO </w:t>
      </w:r>
    </w:p>
    <w:p w14:paraId="2DEF2431" w14:textId="77777777" w:rsidR="00571159" w:rsidRDefault="00571159" w:rsidP="00571159">
      <w:pPr>
        <w:contextualSpacing/>
        <w:jc w:val="center"/>
        <w:rPr>
          <w:rFonts w:ascii="Arial" w:hAnsi="Arial" w:cs="Arial"/>
          <w:color w:val="FF0000"/>
        </w:rPr>
      </w:pPr>
    </w:p>
    <w:p w14:paraId="4A4C2B57" w14:textId="77777777" w:rsidR="00571159" w:rsidRDefault="00571159" w:rsidP="00571159">
      <w:pPr>
        <w:contextualSpacing/>
        <w:jc w:val="center"/>
        <w:rPr>
          <w:rFonts w:ascii="Arial" w:hAnsi="Arial" w:cs="Arial"/>
          <w:b/>
          <w:bCs/>
          <w:sz w:val="20"/>
          <w:szCs w:val="20"/>
        </w:rPr>
      </w:pPr>
      <w:r>
        <w:rPr>
          <w:rFonts w:ascii="Arial" w:hAnsi="Arial" w:cs="Arial"/>
          <w:b/>
          <w:bCs/>
          <w:sz w:val="20"/>
          <w:szCs w:val="20"/>
        </w:rPr>
        <w:t>Miranti Lakoro</w:t>
      </w:r>
      <w:r>
        <w:rPr>
          <w:rFonts w:ascii="Arial" w:hAnsi="Arial" w:cs="Arial"/>
          <w:b/>
          <w:bCs/>
          <w:sz w:val="20"/>
          <w:szCs w:val="20"/>
          <w:vertAlign w:val="superscript"/>
        </w:rPr>
        <w:t>1</w:t>
      </w:r>
      <w:r>
        <w:rPr>
          <w:rFonts w:ascii="Arial" w:hAnsi="Arial" w:cs="Arial"/>
          <w:b/>
          <w:bCs/>
          <w:sz w:val="20"/>
          <w:szCs w:val="20"/>
        </w:rPr>
        <w:t>, Ernawati</w:t>
      </w:r>
      <w:r>
        <w:rPr>
          <w:rFonts w:ascii="Arial" w:hAnsi="Arial" w:cs="Arial"/>
          <w:b/>
          <w:bCs/>
          <w:sz w:val="20"/>
          <w:szCs w:val="20"/>
          <w:vertAlign w:val="superscript"/>
        </w:rPr>
        <w:t>2</w:t>
      </w:r>
      <w:r>
        <w:rPr>
          <w:rFonts w:ascii="Arial" w:hAnsi="Arial" w:cs="Arial"/>
          <w:b/>
          <w:bCs/>
          <w:sz w:val="20"/>
          <w:szCs w:val="20"/>
        </w:rPr>
        <w:t>, Muh. Rizal Mahanggi</w:t>
      </w:r>
      <w:r>
        <w:rPr>
          <w:rFonts w:ascii="Arial" w:hAnsi="Arial" w:cs="Arial"/>
          <w:b/>
          <w:bCs/>
          <w:sz w:val="20"/>
          <w:szCs w:val="20"/>
          <w:vertAlign w:val="superscript"/>
        </w:rPr>
        <w:t>3</w:t>
      </w:r>
      <w:r>
        <w:rPr>
          <w:rFonts w:ascii="Arial" w:hAnsi="Arial" w:cs="Arial"/>
          <w:b/>
          <w:bCs/>
          <w:sz w:val="20"/>
          <w:szCs w:val="20"/>
        </w:rPr>
        <w:t xml:space="preserve">, </w:t>
      </w:r>
    </w:p>
    <w:p w14:paraId="672783A4" w14:textId="77777777" w:rsidR="00571159" w:rsidRDefault="00571159" w:rsidP="00571159">
      <w:pPr>
        <w:contextualSpacing/>
        <w:jc w:val="center"/>
        <w:rPr>
          <w:rFonts w:ascii="Arial" w:hAnsi="Arial" w:cs="Arial"/>
          <w:bCs/>
          <w:color w:val="FF0000"/>
          <w:sz w:val="20"/>
          <w:szCs w:val="20"/>
        </w:rPr>
      </w:pPr>
    </w:p>
    <w:p w14:paraId="71F21F04" w14:textId="77777777" w:rsidR="00571159" w:rsidRPr="007B43F7" w:rsidRDefault="00571159" w:rsidP="00571159">
      <w:pPr>
        <w:contextualSpacing/>
        <w:jc w:val="center"/>
        <w:rPr>
          <w:rFonts w:ascii="Arial" w:hAnsi="Arial" w:cs="Arial"/>
          <w:bCs/>
          <w:i/>
          <w:sz w:val="20"/>
          <w:szCs w:val="20"/>
        </w:rPr>
      </w:pPr>
      <w:r w:rsidRPr="007B43F7">
        <w:rPr>
          <w:rFonts w:ascii="Arial" w:hAnsi="Arial" w:cs="Arial"/>
          <w:bCs/>
          <w:i/>
          <w:sz w:val="20"/>
          <w:szCs w:val="20"/>
          <w:vertAlign w:val="superscript"/>
        </w:rPr>
        <w:t>1</w:t>
      </w:r>
      <w:r>
        <w:rPr>
          <w:rFonts w:ascii="Arial" w:hAnsi="Arial" w:cs="Arial"/>
          <w:bCs/>
          <w:i/>
          <w:sz w:val="20"/>
          <w:szCs w:val="20"/>
        </w:rPr>
        <w:t>Jurusan Teknik</w:t>
      </w:r>
      <w:r w:rsidRPr="007B43F7">
        <w:rPr>
          <w:rFonts w:ascii="Arial" w:hAnsi="Arial" w:cs="Arial"/>
          <w:bCs/>
          <w:i/>
          <w:sz w:val="20"/>
          <w:szCs w:val="20"/>
        </w:rPr>
        <w:t xml:space="preserve"> Arsitektur, Fakultas Teknik, Universitas Negeri Gorontalo, Jl. Prof. Dr. Ing. B. J. Habibie, Moutong, Tilongkabila, Kabupaten Bone Bolango, Gorontalo</w:t>
      </w:r>
    </w:p>
    <w:p w14:paraId="709CC0A1" w14:textId="77777777" w:rsidR="00571159" w:rsidRPr="007B43F7" w:rsidRDefault="00571159" w:rsidP="00571159">
      <w:pPr>
        <w:contextualSpacing/>
        <w:jc w:val="center"/>
        <w:rPr>
          <w:rFonts w:ascii="Arial" w:hAnsi="Arial" w:cs="Arial"/>
          <w:bCs/>
          <w:i/>
          <w:sz w:val="20"/>
          <w:szCs w:val="20"/>
        </w:rPr>
      </w:pPr>
      <w:r w:rsidRPr="007B43F7">
        <w:rPr>
          <w:rFonts w:ascii="Arial" w:hAnsi="Arial" w:cs="Arial"/>
          <w:bCs/>
          <w:i/>
          <w:sz w:val="20"/>
          <w:szCs w:val="20"/>
          <w:vertAlign w:val="superscript"/>
        </w:rPr>
        <w:t>2</w:t>
      </w:r>
      <w:r w:rsidRPr="00FE1C7A">
        <w:rPr>
          <w:rFonts w:ascii="Arial" w:hAnsi="Arial" w:cs="Arial"/>
          <w:bCs/>
          <w:i/>
          <w:sz w:val="20"/>
          <w:szCs w:val="20"/>
        </w:rPr>
        <w:t xml:space="preserve"> </w:t>
      </w:r>
      <w:r>
        <w:rPr>
          <w:rFonts w:ascii="Arial" w:hAnsi="Arial" w:cs="Arial"/>
          <w:bCs/>
          <w:i/>
          <w:sz w:val="20"/>
          <w:szCs w:val="20"/>
        </w:rPr>
        <w:t>Jurusan Teknik</w:t>
      </w:r>
      <w:r w:rsidRPr="007B43F7">
        <w:rPr>
          <w:rFonts w:ascii="Arial" w:hAnsi="Arial" w:cs="Arial"/>
          <w:bCs/>
          <w:i/>
          <w:sz w:val="20"/>
          <w:szCs w:val="20"/>
        </w:rPr>
        <w:t xml:space="preserve"> Arsitektur, Fakultas Teknik, Univ</w:t>
      </w:r>
      <w:bookmarkStart w:id="0" w:name="_GoBack"/>
      <w:bookmarkEnd w:id="0"/>
      <w:r w:rsidRPr="007B43F7">
        <w:rPr>
          <w:rFonts w:ascii="Arial" w:hAnsi="Arial" w:cs="Arial"/>
          <w:bCs/>
          <w:i/>
          <w:sz w:val="20"/>
          <w:szCs w:val="20"/>
        </w:rPr>
        <w:t>ersitas Negeri Gorontalo, Jl. Prof. Dr. Ing. B. J. Habibie, Moutong, Tilongkabila, Kabupaten Bone Bolango, Gorontalo</w:t>
      </w:r>
    </w:p>
    <w:p w14:paraId="4896DB25" w14:textId="77777777" w:rsidR="00571159" w:rsidRPr="007B43F7" w:rsidRDefault="00571159" w:rsidP="00571159">
      <w:pPr>
        <w:contextualSpacing/>
        <w:jc w:val="center"/>
        <w:rPr>
          <w:rFonts w:ascii="Arial" w:hAnsi="Arial" w:cs="Arial"/>
          <w:bCs/>
          <w:i/>
          <w:sz w:val="20"/>
          <w:szCs w:val="20"/>
        </w:rPr>
      </w:pPr>
      <w:r>
        <w:rPr>
          <w:rFonts w:ascii="Arial" w:hAnsi="Arial" w:cs="Arial"/>
          <w:bCs/>
          <w:i/>
          <w:sz w:val="20"/>
          <w:szCs w:val="20"/>
          <w:vertAlign w:val="superscript"/>
        </w:rPr>
        <w:t>3</w:t>
      </w:r>
      <w:r w:rsidRPr="00FE1C7A">
        <w:rPr>
          <w:rFonts w:ascii="Arial" w:hAnsi="Arial" w:cs="Arial"/>
          <w:bCs/>
          <w:i/>
          <w:sz w:val="20"/>
          <w:szCs w:val="20"/>
        </w:rPr>
        <w:t xml:space="preserve"> </w:t>
      </w:r>
      <w:r>
        <w:rPr>
          <w:rFonts w:ascii="Arial" w:hAnsi="Arial" w:cs="Arial"/>
          <w:bCs/>
          <w:i/>
          <w:sz w:val="20"/>
          <w:szCs w:val="20"/>
        </w:rPr>
        <w:t>Jurusan Teknik</w:t>
      </w:r>
      <w:r w:rsidRPr="007B43F7">
        <w:rPr>
          <w:rFonts w:ascii="Arial" w:hAnsi="Arial" w:cs="Arial"/>
          <w:bCs/>
          <w:i/>
          <w:sz w:val="20"/>
          <w:szCs w:val="20"/>
        </w:rPr>
        <w:t xml:space="preserve"> Arsitektur, Fakultas Teknik, Universitas Negeri Gorontalo, Jl. Prof. Dr. Ing. B. J. Habibie, Moutong, Tilongkabila, Kabupaten Bone Bolango, Gorontalo</w:t>
      </w:r>
    </w:p>
    <w:p w14:paraId="5E62019E" w14:textId="77777777" w:rsidR="00571159" w:rsidRPr="007B43F7" w:rsidRDefault="00571159" w:rsidP="00571159">
      <w:pPr>
        <w:ind w:right="-2"/>
        <w:contextualSpacing/>
        <w:jc w:val="center"/>
        <w:rPr>
          <w:rFonts w:ascii="Arial" w:hAnsi="Arial" w:cs="Arial"/>
          <w:bCs/>
          <w:i/>
          <w:sz w:val="20"/>
          <w:szCs w:val="20"/>
        </w:rPr>
      </w:pPr>
    </w:p>
    <w:p w14:paraId="70E4E8CE" w14:textId="77777777" w:rsidR="00571159" w:rsidRPr="00D11567" w:rsidRDefault="00533CB6" w:rsidP="00571159">
      <w:pPr>
        <w:contextualSpacing/>
        <w:jc w:val="center"/>
        <w:rPr>
          <w:rFonts w:ascii="Arial" w:hAnsi="Arial" w:cs="Arial"/>
          <w:bCs/>
          <w:sz w:val="20"/>
          <w:szCs w:val="20"/>
        </w:rPr>
      </w:pPr>
      <w:hyperlink r:id="rId8" w:history="1">
        <w:r w:rsidR="00571159" w:rsidRPr="00D11567">
          <w:rPr>
            <w:rStyle w:val="Hyperlink"/>
            <w:rFonts w:ascii="Arial" w:hAnsi="Arial" w:cs="Arial"/>
            <w:bCs/>
            <w:sz w:val="20"/>
            <w:szCs w:val="20"/>
          </w:rPr>
          <w:t>mira.lakoro31@gmail.com</w:t>
        </w:r>
      </w:hyperlink>
    </w:p>
    <w:p w14:paraId="18C421F2" w14:textId="77777777" w:rsidR="00571159" w:rsidRDefault="00571159" w:rsidP="00571159">
      <w:pPr>
        <w:tabs>
          <w:tab w:val="left" w:pos="4536"/>
        </w:tabs>
        <w:jc w:val="both"/>
        <w:rPr>
          <w:rFonts w:ascii="Arial" w:hAnsi="Arial" w:cs="Arial"/>
          <w:b/>
          <w:i/>
          <w:sz w:val="20"/>
          <w:szCs w:val="20"/>
        </w:rPr>
      </w:pPr>
    </w:p>
    <w:p w14:paraId="3757052D" w14:textId="77777777" w:rsidR="00571159" w:rsidRDefault="00571159" w:rsidP="00571159">
      <w:pPr>
        <w:tabs>
          <w:tab w:val="left" w:pos="4536"/>
        </w:tabs>
        <w:jc w:val="both"/>
        <w:rPr>
          <w:rFonts w:ascii="Arial" w:hAnsi="Arial" w:cs="Arial"/>
          <w:i/>
          <w:sz w:val="20"/>
          <w:szCs w:val="20"/>
        </w:rPr>
      </w:pPr>
      <w:r>
        <w:rPr>
          <w:rFonts w:ascii="Arial" w:hAnsi="Arial" w:cs="Arial"/>
          <w:b/>
          <w:i/>
          <w:sz w:val="20"/>
          <w:szCs w:val="20"/>
        </w:rPr>
        <w:t>ABSTRACT</w:t>
      </w:r>
      <w:r>
        <w:rPr>
          <w:rFonts w:ascii="Arial" w:hAnsi="Arial" w:cs="Arial"/>
          <w:i/>
          <w:sz w:val="20"/>
          <w:szCs w:val="20"/>
        </w:rPr>
        <w:t xml:space="preserve">. </w:t>
      </w:r>
    </w:p>
    <w:p w14:paraId="206E5509" w14:textId="77777777" w:rsidR="00571159" w:rsidRDefault="00571159" w:rsidP="00571159">
      <w:pPr>
        <w:tabs>
          <w:tab w:val="left" w:pos="4536"/>
        </w:tabs>
        <w:jc w:val="both"/>
        <w:rPr>
          <w:rFonts w:ascii="Arial" w:hAnsi="Arial" w:cs="Arial"/>
          <w:bCs/>
          <w:i/>
          <w:iCs/>
          <w:sz w:val="20"/>
          <w:szCs w:val="20"/>
        </w:rPr>
      </w:pPr>
      <w:r>
        <w:rPr>
          <w:rFonts w:ascii="Arial" w:hAnsi="Arial" w:cs="Arial"/>
          <w:bCs/>
          <w:i/>
          <w:iCs/>
          <w:sz w:val="20"/>
          <w:szCs w:val="20"/>
        </w:rPr>
        <w:t>Gorontalo Province requires a facility that functions as an early mental center and asylum to treat those who suffer from mild mental disorder and focus on early stages disorders, such as mild depression and emotional problem. Lack of early mental management contributes to the rise of ODGJ percentage in Gorontalo. Based on the data from kemenko PKM, Gorontalo’s percentage is in the highest of the depression national average. If the national highest depression is 6,1%, Gorontalo reached 10,3%. Schizophrenia in Gorontalo is in 6,6% from the national average 6,7%. In terms of providing aid for psychological treatment, a number of aspects have effect on it such as genetic, medic, and environment factor. Such nations became the base of designing a proposal with the title of Diagnosis Center and Psychology Therapy for Children and Teenagers in Gorontalo with Healing Environment Approach.</w:t>
      </w:r>
    </w:p>
    <w:p w14:paraId="43C0EAE6" w14:textId="77777777" w:rsidR="00571159" w:rsidRDefault="00571159" w:rsidP="00571159">
      <w:pPr>
        <w:jc w:val="both"/>
        <w:rPr>
          <w:rFonts w:ascii="Arial" w:hAnsi="Arial" w:cs="Arial"/>
          <w:bCs/>
          <w:color w:val="FF0000"/>
          <w:sz w:val="20"/>
          <w:szCs w:val="20"/>
        </w:rPr>
      </w:pPr>
    </w:p>
    <w:p w14:paraId="5B004EF9" w14:textId="77777777" w:rsidR="00571159" w:rsidRDefault="00571159" w:rsidP="00571159">
      <w:pPr>
        <w:jc w:val="both"/>
        <w:rPr>
          <w:rFonts w:ascii="Arial" w:hAnsi="Arial" w:cs="Arial"/>
          <w:bCs/>
          <w:i/>
          <w:iCs/>
          <w:sz w:val="20"/>
          <w:szCs w:val="20"/>
        </w:rPr>
      </w:pPr>
      <w:r>
        <w:rPr>
          <w:rFonts w:ascii="Arial" w:hAnsi="Arial" w:cs="Arial"/>
          <w:b/>
          <w:i/>
          <w:iCs/>
          <w:sz w:val="20"/>
          <w:szCs w:val="20"/>
        </w:rPr>
        <w:t>Keywords</w:t>
      </w:r>
      <w:r>
        <w:rPr>
          <w:rFonts w:ascii="Arial" w:hAnsi="Arial" w:cs="Arial"/>
          <w:bCs/>
          <w:i/>
          <w:iCs/>
          <w:sz w:val="20"/>
          <w:szCs w:val="20"/>
        </w:rPr>
        <w:t>: Diagnosis Center, Psychological Therapy, Healing Environment</w:t>
      </w:r>
    </w:p>
    <w:p w14:paraId="35E282FF" w14:textId="77777777" w:rsidR="00571159" w:rsidRDefault="00571159" w:rsidP="00571159">
      <w:pPr>
        <w:jc w:val="both"/>
        <w:rPr>
          <w:rFonts w:ascii="Arial" w:hAnsi="Arial" w:cs="Arial"/>
          <w:bCs/>
          <w:i/>
          <w:iCs/>
          <w:color w:val="FF0000"/>
          <w:sz w:val="20"/>
          <w:szCs w:val="20"/>
        </w:rPr>
      </w:pPr>
    </w:p>
    <w:p w14:paraId="4DC830A0" w14:textId="77777777" w:rsidR="00571159" w:rsidRPr="00615F8F" w:rsidRDefault="00571159" w:rsidP="00571159">
      <w:pPr>
        <w:rPr>
          <w:rFonts w:ascii="Arial" w:hAnsi="Arial" w:cs="Arial"/>
          <w:b/>
          <w:bCs/>
          <w:sz w:val="20"/>
          <w:szCs w:val="20"/>
        </w:rPr>
      </w:pPr>
      <w:r w:rsidRPr="00615F8F">
        <w:rPr>
          <w:rFonts w:ascii="Arial" w:hAnsi="Arial" w:cs="Arial"/>
          <w:b/>
          <w:bCs/>
          <w:sz w:val="20"/>
          <w:szCs w:val="20"/>
        </w:rPr>
        <w:t>ABSTRAK</w:t>
      </w:r>
    </w:p>
    <w:p w14:paraId="13FE489D" w14:textId="77777777" w:rsidR="00571159" w:rsidRPr="00615F8F" w:rsidRDefault="00571159" w:rsidP="00571159">
      <w:pPr>
        <w:jc w:val="both"/>
        <w:rPr>
          <w:rFonts w:ascii="Arial" w:hAnsi="Arial" w:cs="Arial"/>
          <w:bCs/>
          <w:sz w:val="20"/>
          <w:szCs w:val="20"/>
        </w:rPr>
      </w:pPr>
      <w:r w:rsidRPr="00615F8F">
        <w:rPr>
          <w:rFonts w:ascii="Arial" w:hAnsi="Arial" w:cs="Arial"/>
          <w:sz w:val="20"/>
          <w:szCs w:val="20"/>
        </w:rPr>
        <w:t xml:space="preserve">Provinsi Gorontalo membutuhkan  wadah yang berfungsi sebagai pusat pelayanan khusus mental dan kejiwaan dini seseorang namun bukan pada tingkat gangguan mental berat, tetapi terfokus pada gangguan mental dini yaitu seperti depres ringan, dan gangguan emosional. Kurangnya penanganan mental sejak dini menyebabkan meningkatnya presentase ODGJ di Gorontalo. Berdasarkan data kemenko PKM menyebut Gorontalo memiliki presentase depresi tertinggi dari rata-rata nasional. Jika depresi tertinggi nasional 6,1 persen maka Gorontalo diangka 10,3 persen. Skizofrenia (gangguan mental) di Gorontalo di angka 6,6 persen dari rata-rata nasional 6,7 persen. Dalam membantu penanganan psikologis ada banyak aspek yang mempengaruhinya misalnya faktor genetik, faktor medis, dan faktor lingkungan sekitar pemikiran inilah yang menjadi dasar dalam perancangan proposal dengan judul </w:t>
      </w:r>
      <w:r w:rsidRPr="00615F8F">
        <w:rPr>
          <w:rFonts w:ascii="Arial" w:hAnsi="Arial" w:cs="Arial"/>
          <w:bCs/>
          <w:sz w:val="20"/>
          <w:szCs w:val="20"/>
        </w:rPr>
        <w:t xml:space="preserve">Perancangan pusat diagnosis dan terapi psikologi pada anak dan remaja gorontalo dengan pendekatan </w:t>
      </w:r>
      <w:r w:rsidRPr="00615F8F">
        <w:rPr>
          <w:rFonts w:ascii="Arial" w:hAnsi="Arial" w:cs="Arial"/>
          <w:bCs/>
          <w:i/>
          <w:iCs/>
          <w:sz w:val="20"/>
          <w:szCs w:val="20"/>
        </w:rPr>
        <w:t>Healing Environment</w:t>
      </w:r>
      <w:r>
        <w:rPr>
          <w:rFonts w:ascii="Arial" w:hAnsi="Arial" w:cs="Arial"/>
          <w:bCs/>
          <w:i/>
          <w:iCs/>
          <w:sz w:val="20"/>
          <w:szCs w:val="20"/>
        </w:rPr>
        <w:t>.</w:t>
      </w:r>
    </w:p>
    <w:p w14:paraId="1D346463" w14:textId="77777777" w:rsidR="00571159" w:rsidRPr="00615F8F" w:rsidRDefault="00571159" w:rsidP="00571159">
      <w:pPr>
        <w:rPr>
          <w:rFonts w:ascii="Arial" w:hAnsi="Arial" w:cs="Arial"/>
          <w:sz w:val="20"/>
          <w:szCs w:val="20"/>
        </w:rPr>
      </w:pPr>
    </w:p>
    <w:p w14:paraId="7DFBEA06" w14:textId="77777777" w:rsidR="00571159" w:rsidRPr="00615F8F" w:rsidRDefault="00571159" w:rsidP="00571159">
      <w:pPr>
        <w:rPr>
          <w:sz w:val="20"/>
          <w:szCs w:val="20"/>
        </w:rPr>
      </w:pPr>
      <w:r w:rsidRPr="00615F8F">
        <w:rPr>
          <w:rFonts w:ascii="Arial" w:hAnsi="Arial" w:cs="Arial"/>
          <w:sz w:val="20"/>
          <w:szCs w:val="20"/>
        </w:rPr>
        <w:t xml:space="preserve">Kata kunci : Pusat Diagnosis, Terapi Piskologi, </w:t>
      </w:r>
      <w:r w:rsidRPr="00615F8F">
        <w:rPr>
          <w:rFonts w:ascii="Arial" w:hAnsi="Arial" w:cs="Arial"/>
          <w:i/>
          <w:iCs/>
          <w:sz w:val="20"/>
          <w:szCs w:val="20"/>
        </w:rPr>
        <w:t>Healing Environment</w:t>
      </w:r>
    </w:p>
    <w:p w14:paraId="444DF3FF" w14:textId="77777777" w:rsidR="00571159" w:rsidRDefault="00571159" w:rsidP="00571159">
      <w:pPr>
        <w:pStyle w:val="NormalWeb"/>
        <w:spacing w:before="0" w:beforeAutospacing="0" w:after="0" w:afterAutospacing="0"/>
        <w:jc w:val="both"/>
        <w:rPr>
          <w:rFonts w:ascii="Arial" w:hAnsi="Arial" w:cs="Arial"/>
          <w:bCs/>
          <w:color w:val="FF0000"/>
          <w:sz w:val="20"/>
          <w:szCs w:val="20"/>
        </w:rPr>
      </w:pPr>
    </w:p>
    <w:p w14:paraId="7D965560" w14:textId="77777777" w:rsidR="00571159" w:rsidRDefault="00571159" w:rsidP="00571159">
      <w:pPr>
        <w:pStyle w:val="NormalWeb"/>
        <w:spacing w:before="0" w:beforeAutospacing="0" w:after="0" w:afterAutospacing="0"/>
        <w:jc w:val="both"/>
        <w:rPr>
          <w:b/>
          <w:bCs/>
          <w:lang w:val="id-ID"/>
        </w:rPr>
        <w:sectPr w:rsidR="00571159">
          <w:headerReference w:type="even" r:id="rId9"/>
          <w:footerReference w:type="even" r:id="rId10"/>
          <w:footerReference w:type="default" r:id="rId11"/>
          <w:pgSz w:w="11907" w:h="16840"/>
          <w:pgMar w:top="1985" w:right="1418" w:bottom="1985" w:left="1418" w:header="720" w:footer="720" w:gutter="0"/>
          <w:pgNumType w:start="131"/>
          <w:cols w:space="720"/>
          <w:docGrid w:linePitch="360"/>
        </w:sectPr>
      </w:pPr>
    </w:p>
    <w:p w14:paraId="0B56389E" w14:textId="77777777" w:rsidR="00571159" w:rsidRDefault="00571159" w:rsidP="00571159">
      <w:pPr>
        <w:pStyle w:val="NormalWeb"/>
        <w:spacing w:before="0" w:beforeAutospacing="0" w:after="0" w:afterAutospacing="0"/>
        <w:jc w:val="both"/>
        <w:rPr>
          <w:b/>
          <w:bCs/>
          <w:lang w:val="id-ID"/>
        </w:rPr>
      </w:pPr>
      <w:r>
        <w:rPr>
          <w:rFonts w:ascii="Arial" w:hAnsi="Arial" w:cs="Arial"/>
          <w:b/>
          <w:sz w:val="20"/>
          <w:szCs w:val="20"/>
        </w:rPr>
        <w:lastRenderedPageBreak/>
        <w:t>PENDAHULUAN</w:t>
      </w:r>
      <w:r>
        <w:rPr>
          <w:b/>
          <w:bCs/>
          <w:lang w:val="id-ID"/>
        </w:rPr>
        <w:t xml:space="preserve"> </w:t>
      </w:r>
    </w:p>
    <w:p w14:paraId="05C6B8E1" w14:textId="77777777" w:rsidR="00571159" w:rsidRDefault="00571159" w:rsidP="00571159">
      <w:pPr>
        <w:pStyle w:val="NormalWeb"/>
        <w:spacing w:before="0" w:beforeAutospacing="0" w:after="0" w:afterAutospacing="0"/>
        <w:jc w:val="both"/>
        <w:rPr>
          <w:rFonts w:ascii="Arial" w:hAnsi="Arial" w:cs="Arial"/>
          <w:bCs/>
          <w:color w:val="FF0000"/>
          <w:sz w:val="20"/>
          <w:szCs w:val="20"/>
        </w:rPr>
      </w:pPr>
    </w:p>
    <w:p w14:paraId="141DD7FA" w14:textId="698A0014" w:rsidR="00571159" w:rsidRDefault="00E66025" w:rsidP="00BF42C4">
      <w:pPr>
        <w:pStyle w:val="NormalWeb"/>
        <w:spacing w:before="0" w:beforeAutospacing="0" w:after="0" w:afterAutospacing="0"/>
        <w:jc w:val="both"/>
        <w:rPr>
          <w:rFonts w:ascii="Arial" w:hAnsi="Arial" w:cs="Arial"/>
          <w:bCs/>
          <w:color w:val="FF0000"/>
          <w:sz w:val="20"/>
          <w:szCs w:val="20"/>
        </w:rPr>
      </w:pPr>
      <w:r w:rsidRPr="00A92FF0">
        <w:rPr>
          <w:rFonts w:ascii="Arial" w:hAnsi="Arial" w:cs="Arial"/>
          <w:color w:val="000000" w:themeColor="text1"/>
          <w:sz w:val="20"/>
          <w:szCs w:val="20"/>
        </w:rPr>
        <w:t>Healing environment merupakan suatu lingkungan yang dibuat dan dikondisikan sedemikian rupa agar dapat mengurangi faktor stress pada pasien dan mengoptimalkan penyembuhan pasien melalui pendekatan psikologis</w:t>
      </w:r>
      <w:r w:rsidR="00760FEB" w:rsidRPr="00A92FF0">
        <w:rPr>
          <w:rFonts w:ascii="Arial" w:hAnsi="Arial" w:cs="Arial"/>
          <w:color w:val="000000" w:themeColor="text1"/>
          <w:sz w:val="20"/>
          <w:szCs w:val="20"/>
        </w:rPr>
        <w:t xml:space="preserve">. </w:t>
      </w:r>
      <w:r w:rsidR="00760FEB" w:rsidRPr="00A92FF0">
        <w:rPr>
          <w:rFonts w:ascii="Arial" w:hAnsi="Arial" w:cs="Arial"/>
          <w:i/>
          <w:iCs/>
          <w:color w:val="000000" w:themeColor="text1"/>
          <w:sz w:val="20"/>
          <w:szCs w:val="20"/>
        </w:rPr>
        <w:t>Healing environment</w:t>
      </w:r>
      <w:r w:rsidR="00760FEB" w:rsidRPr="00A92FF0">
        <w:rPr>
          <w:rFonts w:ascii="Arial" w:hAnsi="Arial" w:cs="Arial"/>
          <w:color w:val="000000" w:themeColor="text1"/>
          <w:sz w:val="20"/>
          <w:szCs w:val="20"/>
        </w:rPr>
        <w:t xml:space="preserve"> bukan hanya terfokus pada fungsi namun juga kesan yang diberikan dari objek interior bangunan itu sendiri menjadi salah satu focus dari healing environment.</w:t>
      </w:r>
      <w:r w:rsidR="00571159" w:rsidRPr="00A92FF0">
        <w:rPr>
          <w:rFonts w:ascii="Arial" w:eastAsia="Arial" w:hAnsi="Arial" w:cs="Arial"/>
          <w:sz w:val="20"/>
          <w:szCs w:val="20"/>
        </w:rPr>
        <w:t xml:space="preserve"> </w:t>
      </w:r>
      <w:r w:rsidR="00AF00C6" w:rsidRPr="00A92FF0">
        <w:rPr>
          <w:rFonts w:ascii="Arial" w:hAnsi="Arial" w:cs="Arial"/>
          <w:i/>
          <w:iCs/>
          <w:color w:val="000000" w:themeColor="text1"/>
          <w:sz w:val="20"/>
          <w:szCs w:val="20"/>
        </w:rPr>
        <w:t>Healing environment</w:t>
      </w:r>
      <w:r w:rsidR="00AF00C6" w:rsidRPr="00A92FF0">
        <w:rPr>
          <w:rFonts w:ascii="Arial" w:hAnsi="Arial" w:cs="Arial"/>
          <w:color w:val="000000" w:themeColor="text1"/>
          <w:sz w:val="20"/>
          <w:szCs w:val="20"/>
        </w:rPr>
        <w:t xml:space="preserve"> menurut </w:t>
      </w:r>
      <w:r w:rsidR="00AF00C6" w:rsidRPr="00A92FF0">
        <w:rPr>
          <w:rFonts w:ascii="Arial" w:hAnsi="Arial" w:cs="Arial"/>
          <w:color w:val="000000" w:themeColor="text1"/>
          <w:sz w:val="20"/>
          <w:szCs w:val="20"/>
        </w:rPr>
        <w:lastRenderedPageBreak/>
        <w:t xml:space="preserve">E.R.C.M Huisman, E. Morales, J. van Hoof, dan H.S.M Kort dalam jurnal Healing environment: A review of the impact of physical environmental factors on users (2012) menyatakan bahwa faktor-faktor yang mempengaruhi </w:t>
      </w:r>
      <w:r w:rsidR="00AF00C6" w:rsidRPr="00A92FF0">
        <w:rPr>
          <w:rFonts w:ascii="Arial" w:hAnsi="Arial" w:cs="Arial"/>
          <w:i/>
          <w:iCs/>
          <w:color w:val="000000" w:themeColor="text1"/>
          <w:sz w:val="20"/>
          <w:szCs w:val="20"/>
        </w:rPr>
        <w:t>healing environment</w:t>
      </w:r>
      <w:r w:rsidR="00AF00C6" w:rsidRPr="00A92FF0">
        <w:rPr>
          <w:rFonts w:ascii="Arial" w:hAnsi="Arial" w:cs="Arial"/>
          <w:color w:val="000000" w:themeColor="text1"/>
          <w:sz w:val="20"/>
          <w:szCs w:val="20"/>
        </w:rPr>
        <w:t xml:space="preserve">, seperti: (1) Mengurangi kemungkinan human error (kamar yang sama persis, pencahayaan), (2) Meningkatkan keamanan mengurangi kemungkinan jatuh, mengurangi kemungkinan infeksi, dan meningkatkan kualitas udara dalam ruang), (3) memiliki faktor kontrol penuh bagi pasien, (4) </w:t>
      </w:r>
      <w:r w:rsidR="00AF00C6" w:rsidRPr="00A92FF0">
        <w:rPr>
          <w:rFonts w:ascii="Arial" w:hAnsi="Arial" w:cs="Arial"/>
          <w:color w:val="000000" w:themeColor="text1"/>
          <w:sz w:val="20"/>
          <w:szCs w:val="20"/>
        </w:rPr>
        <w:lastRenderedPageBreak/>
        <w:t>Privasi, (5) Kenyamanan (Material, seni, kenyamanan visual, kenyamanan akustik, dan orientasi), (6) Dukungan keluarga, dan (7) Unsur alam yang dirancang dengan menggunakan metode sedemikian rupa agar dapat membantu mengurangi dampak gangguan psikologis yang mungkin terjadi pada pasien dan mempercepat penyembuhan pasien dari sisi psikologis</w:t>
      </w:r>
      <w:r w:rsidR="00AF00C6" w:rsidRPr="00A92FF0">
        <w:rPr>
          <w:rFonts w:ascii="Arial" w:hAnsi="Arial" w:cs="Arial"/>
          <w:color w:val="000000" w:themeColor="text1"/>
          <w:sz w:val="20"/>
          <w:szCs w:val="20"/>
        </w:rPr>
        <w:fldChar w:fldCharType="begin" w:fldLock="1"/>
      </w:r>
      <w:r w:rsidR="00AF00C6" w:rsidRPr="00A92FF0">
        <w:rPr>
          <w:rFonts w:ascii="Arial" w:hAnsi="Arial" w:cs="Arial"/>
          <w:color w:val="000000" w:themeColor="text1"/>
          <w:sz w:val="20"/>
          <w:szCs w:val="20"/>
        </w:rPr>
        <w:instrText>ADDIN CSL_CITATION {"citationItems":[{"id":"ITEM-1","itemData":{"author":[{"dropping-particle":"","family":"Aziza","given":"Mintari Nur","non-dropping-particle":"","parse-names":false,"suffix":""},{"dropping-particle":"","family":"Yuliarso","given":"Hari","non-dropping-particle":"","parse-names":false,"suffix":""}],"id":"ITEM-1","issue":"2","issued":{"date-parts":[["2019"]]},"page":"177-184","title":"Penerapan Konsep Healing Environment pada Strategi Perancangan Pusat Pelayanan Lanjut Usia di Surakarta The Implementation of Healing Environment Concept in Elderly Care Center Design Strategy in Surakarta","type":"article-journal","volume":"17"},"uris":["http://www.mendeley.com/documents/?uuid=2e3a28e5-1444-41d7-a8d1-2276c7294069"]}],"mendeley":{"formattedCitation":"(Aziza and Yuliarso, 2019)","plainTextFormattedCitation":"(Aziza and Yuliarso, 2019)","previouslyFormattedCitation":"(Aziza and Yuliarso, 2019)"},"properties":{"noteIndex":0},"schema":"https://github.com/citation-style-language/schema/raw/master/csl-citation.json"}</w:instrText>
      </w:r>
      <w:r w:rsidR="00AF00C6" w:rsidRPr="00A92FF0">
        <w:rPr>
          <w:rFonts w:ascii="Arial" w:hAnsi="Arial" w:cs="Arial"/>
          <w:color w:val="000000" w:themeColor="text1"/>
          <w:sz w:val="20"/>
          <w:szCs w:val="20"/>
        </w:rPr>
        <w:fldChar w:fldCharType="separate"/>
      </w:r>
      <w:r w:rsidR="00AF00C6" w:rsidRPr="00A92FF0">
        <w:rPr>
          <w:rFonts w:ascii="Arial" w:hAnsi="Arial" w:cs="Arial"/>
          <w:noProof/>
          <w:color w:val="000000" w:themeColor="text1"/>
          <w:sz w:val="20"/>
          <w:szCs w:val="20"/>
        </w:rPr>
        <w:t>(Aziza and Yuliarso, 2019)</w:t>
      </w:r>
      <w:r w:rsidR="00AF00C6" w:rsidRPr="00A92FF0">
        <w:rPr>
          <w:rFonts w:ascii="Arial" w:hAnsi="Arial" w:cs="Arial"/>
          <w:color w:val="000000" w:themeColor="text1"/>
          <w:sz w:val="20"/>
          <w:szCs w:val="20"/>
        </w:rPr>
        <w:fldChar w:fldCharType="end"/>
      </w:r>
    </w:p>
    <w:p w14:paraId="6E31FF2A" w14:textId="77777777" w:rsidR="00A92FF0" w:rsidRDefault="00A92FF0" w:rsidP="00AF00C6">
      <w:pPr>
        <w:pStyle w:val="NormalWeb"/>
        <w:spacing w:before="0" w:beforeAutospacing="0" w:after="0" w:afterAutospacing="0"/>
        <w:jc w:val="both"/>
      </w:pPr>
    </w:p>
    <w:p w14:paraId="147C3BAF" w14:textId="02461CF5" w:rsidR="00193106" w:rsidRDefault="00193106" w:rsidP="00571159">
      <w:pPr>
        <w:pStyle w:val="NormalWeb"/>
        <w:spacing w:before="0" w:beforeAutospacing="0" w:after="0" w:afterAutospacing="0"/>
        <w:jc w:val="both"/>
        <w:rPr>
          <w:rFonts w:ascii="Arial" w:eastAsia="Calibri" w:hAnsi="Arial" w:cs="Arial"/>
          <w:sz w:val="20"/>
          <w:szCs w:val="20"/>
        </w:rPr>
      </w:pPr>
      <w:r w:rsidRPr="000079EE">
        <w:rPr>
          <w:rFonts w:ascii="Arial" w:hAnsi="Arial" w:cs="Arial"/>
          <w:sz w:val="20"/>
          <w:szCs w:val="20"/>
        </w:rPr>
        <w:t>Berdasarkan penjabaran</w:t>
      </w:r>
      <w:r>
        <w:rPr>
          <w:rFonts w:ascii="Arial" w:hAnsi="Arial" w:cs="Arial"/>
          <w:sz w:val="20"/>
          <w:szCs w:val="20"/>
        </w:rPr>
        <w:t xml:space="preserve"> yang ada</w:t>
      </w:r>
      <w:r w:rsidRPr="000079EE">
        <w:rPr>
          <w:rFonts w:ascii="Arial" w:hAnsi="Arial" w:cs="Arial"/>
          <w:sz w:val="20"/>
          <w:szCs w:val="20"/>
        </w:rPr>
        <w:t xml:space="preserve">, </w:t>
      </w:r>
      <w:r>
        <w:rPr>
          <w:rFonts w:ascii="Arial" w:hAnsi="Arial" w:cs="Arial"/>
          <w:sz w:val="20"/>
          <w:szCs w:val="20"/>
        </w:rPr>
        <w:t xml:space="preserve">maka </w:t>
      </w:r>
      <w:r w:rsidRPr="000079EE">
        <w:rPr>
          <w:rFonts w:ascii="Arial" w:hAnsi="Arial" w:cs="Arial"/>
          <w:sz w:val="20"/>
          <w:szCs w:val="20"/>
        </w:rPr>
        <w:t xml:space="preserve">rancangan </w:t>
      </w:r>
      <w:r>
        <w:rPr>
          <w:rFonts w:ascii="Arial" w:hAnsi="Arial" w:cs="Arial"/>
          <w:sz w:val="20"/>
          <w:szCs w:val="20"/>
        </w:rPr>
        <w:t>Pusat Diagnosis dan Terapi Psikologi Anak dan Remaja</w:t>
      </w:r>
      <w:r w:rsidR="00735B1D">
        <w:rPr>
          <w:rFonts w:ascii="Arial" w:hAnsi="Arial" w:cs="Arial"/>
          <w:sz w:val="20"/>
          <w:szCs w:val="20"/>
        </w:rPr>
        <w:t xml:space="preserve"> di Gorontalo</w:t>
      </w:r>
      <w:r w:rsidRPr="000079EE">
        <w:rPr>
          <w:rFonts w:ascii="Arial" w:hAnsi="Arial" w:cs="Arial"/>
          <w:sz w:val="20"/>
          <w:szCs w:val="20"/>
        </w:rPr>
        <w:t xml:space="preserve"> menggunakan pendekatan </w:t>
      </w:r>
      <w:r w:rsidR="00735B1D" w:rsidRPr="00735B1D">
        <w:rPr>
          <w:rFonts w:ascii="Arial" w:hAnsi="Arial" w:cs="Arial"/>
          <w:i/>
          <w:iCs/>
          <w:sz w:val="20"/>
          <w:szCs w:val="20"/>
        </w:rPr>
        <w:t>Healing Environment</w:t>
      </w:r>
      <w:r w:rsidRPr="000079EE">
        <w:rPr>
          <w:rFonts w:ascii="Arial" w:hAnsi="Arial" w:cs="Arial"/>
          <w:sz w:val="20"/>
          <w:szCs w:val="20"/>
        </w:rPr>
        <w:t xml:space="preserve"> </w:t>
      </w:r>
      <w:r w:rsidR="007C41FD">
        <w:rPr>
          <w:rFonts w:ascii="Arial" w:hAnsi="Arial" w:cs="Arial"/>
          <w:sz w:val="20"/>
          <w:szCs w:val="20"/>
        </w:rPr>
        <w:t xml:space="preserve">dengan </w:t>
      </w:r>
      <w:r w:rsidRPr="000079EE">
        <w:rPr>
          <w:rFonts w:ascii="Arial" w:hAnsi="Arial" w:cs="Arial"/>
          <w:sz w:val="20"/>
          <w:szCs w:val="20"/>
        </w:rPr>
        <w:t xml:space="preserve">tujuan </w:t>
      </w:r>
      <w:r w:rsidRPr="002D3120">
        <w:rPr>
          <w:rFonts w:ascii="Arial" w:hAnsi="Arial" w:cs="Arial"/>
          <w:sz w:val="20"/>
          <w:szCs w:val="20"/>
        </w:rPr>
        <w:t>untuk</w:t>
      </w:r>
      <w:r w:rsidR="002D3120">
        <w:rPr>
          <w:rFonts w:ascii="Arial" w:hAnsi="Arial" w:cs="Arial"/>
          <w:sz w:val="20"/>
          <w:szCs w:val="20"/>
        </w:rPr>
        <w:t xml:space="preserve"> mewujudkan kebutuhan masyarakat</w:t>
      </w:r>
      <w:r w:rsidR="00932696">
        <w:rPr>
          <w:rFonts w:ascii="Arial" w:hAnsi="Arial" w:cs="Arial"/>
          <w:sz w:val="20"/>
          <w:szCs w:val="20"/>
        </w:rPr>
        <w:t xml:space="preserve"> Gorontalo</w:t>
      </w:r>
      <w:r w:rsidR="002D3120" w:rsidRPr="002D3120">
        <w:rPr>
          <w:rFonts w:ascii="Arial" w:eastAsia="Calibri" w:hAnsi="Arial" w:cs="Arial"/>
          <w:sz w:val="20"/>
          <w:szCs w:val="20"/>
        </w:rPr>
        <w:t>, juga bisa mengembangkan potensi anak dan remaja yang memiliki masa depan dan psikologi baik.</w:t>
      </w:r>
    </w:p>
    <w:p w14:paraId="56D18FE3" w14:textId="4089C9BD" w:rsidR="00957EAA" w:rsidRDefault="00957EAA" w:rsidP="00571159">
      <w:pPr>
        <w:pStyle w:val="NormalWeb"/>
        <w:spacing w:before="0" w:beforeAutospacing="0" w:after="0" w:afterAutospacing="0"/>
        <w:jc w:val="both"/>
        <w:rPr>
          <w:rFonts w:ascii="Arial" w:eastAsia="Calibri" w:hAnsi="Arial" w:cs="Arial"/>
          <w:sz w:val="20"/>
          <w:szCs w:val="20"/>
        </w:rPr>
      </w:pPr>
    </w:p>
    <w:p w14:paraId="010D3314" w14:textId="5727B1B7" w:rsidR="00957EAA" w:rsidRDefault="002D3E6C" w:rsidP="00571159">
      <w:pPr>
        <w:pStyle w:val="NormalWeb"/>
        <w:spacing w:before="0" w:beforeAutospacing="0" w:after="0" w:afterAutospacing="0"/>
        <w:jc w:val="both"/>
        <w:rPr>
          <w:rFonts w:ascii="Arial" w:eastAsia="Calibri" w:hAnsi="Arial" w:cs="Arial"/>
          <w:sz w:val="20"/>
          <w:szCs w:val="20"/>
        </w:rPr>
      </w:pPr>
      <w:r>
        <w:rPr>
          <w:rFonts w:ascii="Arial" w:eastAsia="Calibri" w:hAnsi="Arial" w:cs="Arial"/>
          <w:sz w:val="20"/>
          <w:szCs w:val="20"/>
        </w:rPr>
        <w:t xml:space="preserve">Provinsi Gorontalo belum memiliki wadah yang dikhususkan dalam melayani konsultasi atau konseling mengenai gangguan psikologi </w:t>
      </w:r>
      <w:r w:rsidR="00FF1336">
        <w:rPr>
          <w:rFonts w:ascii="Arial" w:eastAsia="Calibri" w:hAnsi="Arial" w:cs="Arial"/>
          <w:sz w:val="20"/>
          <w:szCs w:val="20"/>
        </w:rPr>
        <w:t>dari tingkat ringan hingga sedang</w:t>
      </w:r>
      <w:r w:rsidR="005E715A">
        <w:rPr>
          <w:rFonts w:ascii="Arial" w:eastAsia="Calibri" w:hAnsi="Arial" w:cs="Arial"/>
          <w:sz w:val="20"/>
          <w:szCs w:val="20"/>
        </w:rPr>
        <w:t xml:space="preserve"> </w:t>
      </w:r>
      <w:r>
        <w:rPr>
          <w:rFonts w:ascii="Arial" w:eastAsia="Calibri" w:hAnsi="Arial" w:cs="Arial"/>
          <w:sz w:val="20"/>
          <w:szCs w:val="20"/>
        </w:rPr>
        <w:t>pada anak dan remaja.</w:t>
      </w:r>
    </w:p>
    <w:p w14:paraId="6FD9ECCE" w14:textId="73B4B2C3" w:rsidR="00B247DC" w:rsidRDefault="00B247DC" w:rsidP="00571159">
      <w:pPr>
        <w:pStyle w:val="NormalWeb"/>
        <w:spacing w:before="0" w:beforeAutospacing="0" w:after="0" w:afterAutospacing="0"/>
        <w:jc w:val="both"/>
        <w:rPr>
          <w:rFonts w:ascii="Arial" w:hAnsi="Arial" w:cs="Arial"/>
          <w:sz w:val="20"/>
          <w:szCs w:val="20"/>
        </w:rPr>
      </w:pPr>
    </w:p>
    <w:p w14:paraId="763AE7C2" w14:textId="5A93BA9A" w:rsidR="00CE5E61" w:rsidRPr="00CE5E61" w:rsidRDefault="00CE5E61" w:rsidP="00571159">
      <w:pPr>
        <w:pStyle w:val="NormalWeb"/>
        <w:spacing w:before="0" w:beforeAutospacing="0" w:after="0" w:afterAutospacing="0"/>
        <w:jc w:val="both"/>
        <w:rPr>
          <w:rFonts w:ascii="Arial" w:hAnsi="Arial" w:cs="Arial"/>
          <w:sz w:val="20"/>
          <w:szCs w:val="20"/>
        </w:rPr>
      </w:pPr>
      <w:r>
        <w:rPr>
          <w:rFonts w:ascii="Arial" w:hAnsi="Arial" w:cs="Arial"/>
          <w:sz w:val="20"/>
          <w:szCs w:val="20"/>
        </w:rPr>
        <w:t>P</w:t>
      </w:r>
      <w:r w:rsidRPr="00CE5E61">
        <w:rPr>
          <w:rFonts w:ascii="Arial" w:hAnsi="Arial" w:cs="Arial"/>
          <w:sz w:val="20"/>
          <w:szCs w:val="20"/>
        </w:rPr>
        <w:t xml:space="preserve">usat </w:t>
      </w:r>
      <w:r w:rsidR="00616B5F">
        <w:rPr>
          <w:rFonts w:ascii="Arial" w:hAnsi="Arial" w:cs="Arial"/>
          <w:sz w:val="20"/>
          <w:szCs w:val="20"/>
        </w:rPr>
        <w:t>D</w:t>
      </w:r>
      <w:r w:rsidRPr="00CE5E61">
        <w:rPr>
          <w:rFonts w:ascii="Arial" w:hAnsi="Arial" w:cs="Arial"/>
          <w:sz w:val="20"/>
          <w:szCs w:val="20"/>
        </w:rPr>
        <w:t xml:space="preserve">iagnosis dan </w:t>
      </w:r>
      <w:r w:rsidR="00616B5F">
        <w:rPr>
          <w:rFonts w:ascii="Arial" w:hAnsi="Arial" w:cs="Arial"/>
          <w:sz w:val="20"/>
          <w:szCs w:val="20"/>
        </w:rPr>
        <w:t>T</w:t>
      </w:r>
      <w:r w:rsidRPr="00CE5E61">
        <w:rPr>
          <w:rFonts w:ascii="Arial" w:hAnsi="Arial" w:cs="Arial"/>
          <w:sz w:val="20"/>
          <w:szCs w:val="20"/>
        </w:rPr>
        <w:t xml:space="preserve">erapi </w:t>
      </w:r>
      <w:r w:rsidR="00616B5F">
        <w:rPr>
          <w:rFonts w:ascii="Arial" w:hAnsi="Arial" w:cs="Arial"/>
          <w:sz w:val="20"/>
          <w:szCs w:val="20"/>
        </w:rPr>
        <w:t>P</w:t>
      </w:r>
      <w:r w:rsidRPr="00CE5E61">
        <w:rPr>
          <w:rFonts w:ascii="Arial" w:hAnsi="Arial" w:cs="Arial"/>
          <w:sz w:val="20"/>
          <w:szCs w:val="20"/>
        </w:rPr>
        <w:t>sikologi pada anak dan remaja adalah wadah inti untuk menjalani pemeriksaan awal mengenai gangguan psikologi seseorang hingga ke pemeriksaan gangguan tingkat lanjut lewat kepribadian, tingkah laku, dan kebiasaan pada tingkat anak dan remaja yang mengalami gangguan psikologi.</w:t>
      </w:r>
    </w:p>
    <w:p w14:paraId="09EF3BA9" w14:textId="77777777" w:rsidR="0013180C" w:rsidRDefault="0013180C" w:rsidP="00571159">
      <w:pPr>
        <w:autoSpaceDE w:val="0"/>
        <w:autoSpaceDN w:val="0"/>
        <w:adjustRightInd w:val="0"/>
        <w:jc w:val="both"/>
        <w:rPr>
          <w:rFonts w:ascii="Arial" w:hAnsi="Arial" w:cs="Arial"/>
          <w:bCs/>
          <w:color w:val="FF0000"/>
          <w:sz w:val="20"/>
          <w:szCs w:val="20"/>
        </w:rPr>
      </w:pPr>
    </w:p>
    <w:p w14:paraId="21E2094D" w14:textId="30BE271C" w:rsidR="00571159" w:rsidRDefault="00571159" w:rsidP="00571159">
      <w:pPr>
        <w:autoSpaceDE w:val="0"/>
        <w:autoSpaceDN w:val="0"/>
        <w:adjustRightInd w:val="0"/>
        <w:jc w:val="both"/>
        <w:rPr>
          <w:b/>
          <w:lang w:val="id-ID"/>
        </w:rPr>
      </w:pPr>
      <w:r>
        <w:rPr>
          <w:rFonts w:ascii="Arial" w:hAnsi="Arial" w:cs="Arial"/>
          <w:b/>
          <w:sz w:val="20"/>
          <w:szCs w:val="20"/>
        </w:rPr>
        <w:t>METODE PENELITIAN</w:t>
      </w:r>
      <w:r>
        <w:rPr>
          <w:b/>
          <w:lang w:val="id-ID"/>
        </w:rPr>
        <w:t xml:space="preserve"> </w:t>
      </w:r>
    </w:p>
    <w:p w14:paraId="0D8E9A74" w14:textId="7514ED6B" w:rsidR="0013180C" w:rsidRDefault="0013180C" w:rsidP="00571159">
      <w:pPr>
        <w:autoSpaceDE w:val="0"/>
        <w:autoSpaceDN w:val="0"/>
        <w:adjustRightInd w:val="0"/>
        <w:jc w:val="both"/>
        <w:rPr>
          <w:rFonts w:ascii="Arial" w:hAnsi="Arial" w:cs="Arial"/>
          <w:bCs/>
          <w:color w:val="FF0000"/>
          <w:sz w:val="20"/>
          <w:szCs w:val="20"/>
        </w:rPr>
      </w:pPr>
    </w:p>
    <w:p w14:paraId="3EE508BF" w14:textId="41A4580B" w:rsidR="00737877" w:rsidRPr="005E715A" w:rsidRDefault="00737877" w:rsidP="00BF42C4">
      <w:pPr>
        <w:jc w:val="both"/>
        <w:rPr>
          <w:rFonts w:ascii="Arial" w:hAnsi="Arial" w:cs="Arial"/>
          <w:noProof/>
          <w:sz w:val="20"/>
          <w:szCs w:val="20"/>
          <w:lang w:eastAsia="id-ID"/>
        </w:rPr>
      </w:pPr>
      <w:r w:rsidRPr="006B0412">
        <w:rPr>
          <w:rFonts w:ascii="Arial" w:hAnsi="Arial" w:cs="Arial"/>
          <w:sz w:val="20"/>
          <w:szCs w:val="20"/>
        </w:rPr>
        <w:t>Penelitian</w:t>
      </w:r>
      <w:r w:rsidRPr="006B0412">
        <w:rPr>
          <w:rFonts w:ascii="Arial" w:hAnsi="Arial" w:cs="Arial"/>
          <w:spacing w:val="1"/>
          <w:sz w:val="20"/>
          <w:szCs w:val="20"/>
        </w:rPr>
        <w:t xml:space="preserve"> </w:t>
      </w:r>
      <w:r w:rsidRPr="006B0412">
        <w:rPr>
          <w:rFonts w:ascii="Arial" w:hAnsi="Arial" w:cs="Arial"/>
          <w:sz w:val="20"/>
          <w:szCs w:val="20"/>
        </w:rPr>
        <w:t>dilakukan</w:t>
      </w:r>
      <w:r w:rsidRPr="006B0412">
        <w:rPr>
          <w:rFonts w:ascii="Arial" w:hAnsi="Arial" w:cs="Arial"/>
          <w:spacing w:val="1"/>
          <w:sz w:val="20"/>
          <w:szCs w:val="20"/>
        </w:rPr>
        <w:t xml:space="preserve"> </w:t>
      </w:r>
      <w:r w:rsidRPr="006B0412">
        <w:rPr>
          <w:rFonts w:ascii="Arial" w:hAnsi="Arial" w:cs="Arial"/>
          <w:sz w:val="20"/>
          <w:szCs w:val="20"/>
        </w:rPr>
        <w:t>berdasarkan</w:t>
      </w:r>
      <w:r w:rsidRPr="006B0412">
        <w:rPr>
          <w:rFonts w:ascii="Arial" w:hAnsi="Arial" w:cs="Arial"/>
          <w:spacing w:val="1"/>
          <w:sz w:val="20"/>
          <w:szCs w:val="20"/>
        </w:rPr>
        <w:t xml:space="preserve"> </w:t>
      </w:r>
      <w:r w:rsidRPr="006B0412">
        <w:rPr>
          <w:rFonts w:ascii="Arial" w:hAnsi="Arial" w:cs="Arial"/>
          <w:sz w:val="20"/>
          <w:szCs w:val="20"/>
        </w:rPr>
        <w:t>kajian</w:t>
      </w:r>
      <w:r w:rsidRPr="006B0412">
        <w:rPr>
          <w:rFonts w:ascii="Arial" w:hAnsi="Arial" w:cs="Arial"/>
          <w:spacing w:val="1"/>
          <w:sz w:val="20"/>
          <w:szCs w:val="20"/>
        </w:rPr>
        <w:t xml:space="preserve"> </w:t>
      </w:r>
      <w:r w:rsidRPr="006B0412">
        <w:rPr>
          <w:rFonts w:ascii="Arial" w:hAnsi="Arial" w:cs="Arial"/>
          <w:sz w:val="20"/>
          <w:szCs w:val="20"/>
        </w:rPr>
        <w:t>yang</w:t>
      </w:r>
      <w:r w:rsidRPr="006B0412">
        <w:rPr>
          <w:rFonts w:ascii="Arial" w:hAnsi="Arial" w:cs="Arial"/>
          <w:spacing w:val="1"/>
          <w:sz w:val="20"/>
          <w:szCs w:val="20"/>
        </w:rPr>
        <w:t xml:space="preserve"> </w:t>
      </w:r>
      <w:r w:rsidRPr="006B0412">
        <w:rPr>
          <w:rFonts w:ascii="Arial" w:hAnsi="Arial" w:cs="Arial"/>
          <w:sz w:val="20"/>
          <w:szCs w:val="20"/>
        </w:rPr>
        <w:t>ber</w:t>
      </w:r>
      <w:r>
        <w:rPr>
          <w:rFonts w:ascii="Arial" w:hAnsi="Arial" w:cs="Arial"/>
          <w:sz w:val="20"/>
          <w:szCs w:val="20"/>
        </w:rPr>
        <w:t xml:space="preserve">sumber dari berbagai literatur. Selanjutnya kajian </w:t>
      </w:r>
      <w:r w:rsidRPr="006B0412">
        <w:rPr>
          <w:rFonts w:ascii="Arial" w:hAnsi="Arial" w:cs="Arial"/>
          <w:sz w:val="20"/>
          <w:szCs w:val="20"/>
        </w:rPr>
        <w:t>tersebut</w:t>
      </w:r>
      <w:r w:rsidRPr="006B0412">
        <w:rPr>
          <w:rFonts w:ascii="Arial" w:hAnsi="Arial" w:cs="Arial"/>
          <w:spacing w:val="-53"/>
          <w:sz w:val="20"/>
          <w:szCs w:val="20"/>
        </w:rPr>
        <w:t xml:space="preserve"> </w:t>
      </w:r>
      <w:r>
        <w:rPr>
          <w:rFonts w:ascii="Arial" w:hAnsi="Arial" w:cs="Arial"/>
          <w:sz w:val="20"/>
          <w:szCs w:val="20"/>
        </w:rPr>
        <w:t xml:space="preserve"> </w:t>
      </w:r>
      <w:r w:rsidRPr="006B0412">
        <w:rPr>
          <w:rFonts w:ascii="Arial" w:hAnsi="Arial" w:cs="Arial"/>
          <w:sz w:val="20"/>
          <w:szCs w:val="20"/>
        </w:rPr>
        <w:t>dipadukan dengan data lapangan yang</w:t>
      </w:r>
      <w:r w:rsidRPr="006B0412">
        <w:rPr>
          <w:rFonts w:ascii="Arial" w:hAnsi="Arial" w:cs="Arial"/>
          <w:spacing w:val="-53"/>
          <w:sz w:val="20"/>
          <w:szCs w:val="20"/>
        </w:rPr>
        <w:t xml:space="preserve"> </w:t>
      </w:r>
      <w:r w:rsidRPr="006B0412">
        <w:rPr>
          <w:rFonts w:ascii="Arial" w:hAnsi="Arial" w:cs="Arial"/>
          <w:sz w:val="20"/>
          <w:szCs w:val="20"/>
        </w:rPr>
        <w:t xml:space="preserve">merupakan hasil survey pada </w:t>
      </w:r>
      <w:r>
        <w:rPr>
          <w:rFonts w:ascii="Arial" w:hAnsi="Arial" w:cs="Arial"/>
          <w:sz w:val="20"/>
          <w:szCs w:val="20"/>
        </w:rPr>
        <w:t>instansi-instansi terkait</w:t>
      </w:r>
      <w:r w:rsidRPr="006B0412">
        <w:rPr>
          <w:rFonts w:ascii="Arial" w:hAnsi="Arial" w:cs="Arial"/>
          <w:sz w:val="20"/>
          <w:szCs w:val="20"/>
        </w:rPr>
        <w:t>. Seluruh</w:t>
      </w:r>
      <w:r w:rsidRPr="006B0412">
        <w:rPr>
          <w:rFonts w:ascii="Arial" w:hAnsi="Arial" w:cs="Arial"/>
          <w:spacing w:val="1"/>
          <w:sz w:val="20"/>
          <w:szCs w:val="20"/>
        </w:rPr>
        <w:t xml:space="preserve"> </w:t>
      </w:r>
      <w:r w:rsidRPr="006B0412">
        <w:rPr>
          <w:rFonts w:ascii="Arial" w:hAnsi="Arial" w:cs="Arial"/>
          <w:sz w:val="20"/>
          <w:szCs w:val="20"/>
        </w:rPr>
        <w:t>data kemudian diolah menjadi perencanaan pada</w:t>
      </w:r>
      <w:r w:rsidRPr="006B0412">
        <w:rPr>
          <w:rFonts w:ascii="Arial" w:hAnsi="Arial" w:cs="Arial"/>
          <w:spacing w:val="-53"/>
          <w:sz w:val="20"/>
          <w:szCs w:val="20"/>
        </w:rPr>
        <w:t xml:space="preserve"> </w:t>
      </w:r>
      <w:r w:rsidRPr="006B0412">
        <w:rPr>
          <w:rFonts w:ascii="Arial" w:hAnsi="Arial" w:cs="Arial"/>
          <w:sz w:val="20"/>
          <w:szCs w:val="20"/>
        </w:rPr>
        <w:t>kawasan</w:t>
      </w:r>
      <w:r w:rsidRPr="006B0412">
        <w:rPr>
          <w:rFonts w:ascii="Arial" w:hAnsi="Arial" w:cs="Arial"/>
          <w:spacing w:val="1"/>
          <w:sz w:val="20"/>
          <w:szCs w:val="20"/>
        </w:rPr>
        <w:t xml:space="preserve"> </w:t>
      </w:r>
      <w:r>
        <w:rPr>
          <w:rFonts w:ascii="Arial" w:hAnsi="Arial" w:cs="Arial"/>
          <w:sz w:val="20"/>
          <w:szCs w:val="20"/>
        </w:rPr>
        <w:t xml:space="preserve">Laboratorium Forensik Polri Cabang </w:t>
      </w:r>
      <w:r w:rsidRPr="006B0412">
        <w:rPr>
          <w:rFonts w:ascii="Arial" w:hAnsi="Arial" w:cs="Arial"/>
          <w:sz w:val="20"/>
          <w:szCs w:val="20"/>
        </w:rPr>
        <w:t>Gorontalo</w:t>
      </w:r>
      <w:r w:rsidRPr="006B0412">
        <w:rPr>
          <w:rFonts w:ascii="Arial" w:hAnsi="Arial" w:cs="Arial"/>
          <w:spacing w:val="1"/>
          <w:sz w:val="20"/>
          <w:szCs w:val="20"/>
        </w:rPr>
        <w:t xml:space="preserve"> </w:t>
      </w:r>
      <w:r w:rsidRPr="006B0412">
        <w:rPr>
          <w:rFonts w:ascii="Arial" w:hAnsi="Arial" w:cs="Arial"/>
          <w:sz w:val="20"/>
          <w:szCs w:val="20"/>
        </w:rPr>
        <w:t>yang</w:t>
      </w:r>
      <w:r w:rsidRPr="006B0412">
        <w:rPr>
          <w:rFonts w:ascii="Arial" w:hAnsi="Arial" w:cs="Arial"/>
          <w:spacing w:val="1"/>
          <w:sz w:val="20"/>
          <w:szCs w:val="20"/>
        </w:rPr>
        <w:t xml:space="preserve"> </w:t>
      </w:r>
      <w:r w:rsidRPr="006B0412">
        <w:rPr>
          <w:rFonts w:ascii="Arial" w:hAnsi="Arial" w:cs="Arial"/>
          <w:sz w:val="20"/>
          <w:szCs w:val="20"/>
        </w:rPr>
        <w:t>disajikan</w:t>
      </w:r>
      <w:r w:rsidRPr="006B0412">
        <w:rPr>
          <w:rFonts w:ascii="Arial" w:hAnsi="Arial" w:cs="Arial"/>
          <w:spacing w:val="1"/>
          <w:sz w:val="20"/>
          <w:szCs w:val="20"/>
        </w:rPr>
        <w:t xml:space="preserve"> </w:t>
      </w:r>
      <w:r w:rsidRPr="006B0412">
        <w:rPr>
          <w:rFonts w:ascii="Arial" w:hAnsi="Arial" w:cs="Arial"/>
          <w:sz w:val="20"/>
          <w:szCs w:val="20"/>
        </w:rPr>
        <w:t>dalam</w:t>
      </w:r>
      <w:r w:rsidRPr="006B0412">
        <w:rPr>
          <w:rFonts w:ascii="Arial" w:hAnsi="Arial" w:cs="Arial"/>
          <w:spacing w:val="1"/>
          <w:sz w:val="20"/>
          <w:szCs w:val="20"/>
        </w:rPr>
        <w:t xml:space="preserve"> </w:t>
      </w:r>
      <w:r w:rsidRPr="006B0412">
        <w:rPr>
          <w:rFonts w:ascii="Arial" w:hAnsi="Arial" w:cs="Arial"/>
          <w:sz w:val="20"/>
          <w:szCs w:val="20"/>
        </w:rPr>
        <w:t>bentuk</w:t>
      </w:r>
      <w:r w:rsidRPr="006B0412">
        <w:rPr>
          <w:rFonts w:ascii="Arial" w:hAnsi="Arial" w:cs="Arial"/>
          <w:spacing w:val="1"/>
          <w:sz w:val="20"/>
          <w:szCs w:val="20"/>
        </w:rPr>
        <w:t xml:space="preserve"> </w:t>
      </w:r>
      <w:r w:rsidRPr="006B0412">
        <w:rPr>
          <w:rFonts w:ascii="Arial" w:hAnsi="Arial" w:cs="Arial"/>
          <w:sz w:val="20"/>
          <w:szCs w:val="20"/>
        </w:rPr>
        <w:t>desain</w:t>
      </w:r>
      <w:r w:rsidRPr="006B0412">
        <w:rPr>
          <w:rFonts w:ascii="Arial" w:hAnsi="Arial" w:cs="Arial"/>
          <w:spacing w:val="-53"/>
          <w:sz w:val="20"/>
          <w:szCs w:val="20"/>
        </w:rPr>
        <w:t xml:space="preserve"> </w:t>
      </w:r>
      <w:r>
        <w:rPr>
          <w:rFonts w:ascii="Arial" w:hAnsi="Arial" w:cs="Arial"/>
          <w:spacing w:val="-53"/>
          <w:sz w:val="20"/>
          <w:szCs w:val="20"/>
        </w:rPr>
        <w:t xml:space="preserve">     </w:t>
      </w:r>
      <w:r>
        <w:rPr>
          <w:rFonts w:ascii="Arial" w:hAnsi="Arial" w:cs="Arial"/>
          <w:sz w:val="20"/>
          <w:szCs w:val="20"/>
        </w:rPr>
        <w:t xml:space="preserve"> gambar</w:t>
      </w:r>
      <w:r w:rsidRPr="006B0412">
        <w:rPr>
          <w:rFonts w:ascii="Arial" w:hAnsi="Arial" w:cs="Arial"/>
          <w:spacing w:val="-4"/>
          <w:sz w:val="20"/>
          <w:szCs w:val="20"/>
        </w:rPr>
        <w:t xml:space="preserve"> </w:t>
      </w:r>
      <w:r w:rsidRPr="006B0412">
        <w:rPr>
          <w:rFonts w:ascii="Arial" w:hAnsi="Arial" w:cs="Arial"/>
          <w:sz w:val="20"/>
          <w:szCs w:val="20"/>
        </w:rPr>
        <w:t>ataupun naratif</w:t>
      </w:r>
      <w:r w:rsidRPr="006B0412">
        <w:rPr>
          <w:rFonts w:ascii="Arial" w:hAnsi="Arial" w:cs="Arial"/>
          <w:sz w:val="20"/>
          <w:szCs w:val="20"/>
          <w:lang w:eastAsia="id-ID"/>
        </w:rPr>
        <w:t>.</w:t>
      </w:r>
    </w:p>
    <w:p w14:paraId="1BE1EEB6" w14:textId="77777777" w:rsidR="005E715A" w:rsidRDefault="005E715A" w:rsidP="00571159">
      <w:pPr>
        <w:pStyle w:val="NormalWeb"/>
        <w:spacing w:before="0" w:beforeAutospacing="0" w:after="0" w:afterAutospacing="0"/>
        <w:jc w:val="both"/>
        <w:rPr>
          <w:rFonts w:ascii="Arial" w:hAnsi="Arial" w:cs="Arial"/>
          <w:b/>
          <w:bCs/>
          <w:sz w:val="20"/>
          <w:szCs w:val="20"/>
        </w:rPr>
      </w:pPr>
    </w:p>
    <w:p w14:paraId="3F4D6450" w14:textId="58D26E65" w:rsidR="00571159" w:rsidRDefault="00571159" w:rsidP="00571159">
      <w:pPr>
        <w:pStyle w:val="NormalWeb"/>
        <w:spacing w:before="0" w:beforeAutospacing="0" w:after="0" w:afterAutospacing="0"/>
        <w:jc w:val="both"/>
        <w:rPr>
          <w:rFonts w:ascii="Arial" w:hAnsi="Arial" w:cs="Arial"/>
          <w:b/>
          <w:bCs/>
          <w:sz w:val="20"/>
          <w:szCs w:val="20"/>
        </w:rPr>
      </w:pPr>
      <w:r>
        <w:rPr>
          <w:rFonts w:ascii="Arial" w:hAnsi="Arial" w:cs="Arial"/>
          <w:b/>
          <w:bCs/>
          <w:sz w:val="20"/>
          <w:szCs w:val="20"/>
        </w:rPr>
        <w:t>HASIL DAN PEMBAHASAN</w:t>
      </w:r>
    </w:p>
    <w:p w14:paraId="170E1506" w14:textId="50F17159" w:rsidR="00571159" w:rsidRDefault="00571159" w:rsidP="00571159">
      <w:pPr>
        <w:pStyle w:val="NormalWeb"/>
        <w:spacing w:before="0" w:beforeAutospacing="0" w:after="0" w:afterAutospacing="0"/>
        <w:jc w:val="both"/>
        <w:rPr>
          <w:rFonts w:ascii="Arial" w:hAnsi="Arial" w:cs="Arial"/>
          <w:b/>
          <w:bCs/>
          <w:sz w:val="20"/>
          <w:szCs w:val="20"/>
        </w:rPr>
      </w:pPr>
    </w:p>
    <w:p w14:paraId="1CBCA453" w14:textId="3D82FB2D" w:rsidR="007105DB" w:rsidRDefault="00777530" w:rsidP="00BF42C4">
      <w:pPr>
        <w:pStyle w:val="NormalWeb"/>
        <w:spacing w:before="0" w:beforeAutospacing="0" w:after="0" w:afterAutospacing="0"/>
        <w:jc w:val="both"/>
        <w:rPr>
          <w:rFonts w:ascii="Arial" w:eastAsia="Arial" w:hAnsi="Arial" w:cs="Arial"/>
          <w:sz w:val="20"/>
          <w:szCs w:val="20"/>
        </w:rPr>
      </w:pPr>
      <w:r>
        <w:rPr>
          <w:rFonts w:ascii="Arial" w:eastAsia="Arial" w:hAnsi="Arial" w:cs="Arial"/>
          <w:sz w:val="20"/>
          <w:szCs w:val="20"/>
        </w:rPr>
        <w:t>Pusat Diagnosis dan Terapi Psikologi pada Anak dan Remaja</w:t>
      </w:r>
      <w:r w:rsidR="007105DB">
        <w:rPr>
          <w:rFonts w:ascii="Arial" w:eastAsia="Arial" w:hAnsi="Arial" w:cs="Arial"/>
          <w:sz w:val="20"/>
          <w:szCs w:val="20"/>
        </w:rPr>
        <w:t xml:space="preserve"> Gorontalo menerapkan tema pendekatan </w:t>
      </w:r>
      <w:r w:rsidR="007105DB" w:rsidRPr="007105DB">
        <w:rPr>
          <w:rFonts w:ascii="Arial" w:eastAsia="Arial" w:hAnsi="Arial" w:cs="Arial"/>
          <w:i/>
          <w:iCs/>
          <w:sz w:val="20"/>
          <w:szCs w:val="20"/>
        </w:rPr>
        <w:t>Healing Environment</w:t>
      </w:r>
      <w:r w:rsidR="00F61C8F">
        <w:rPr>
          <w:rFonts w:ascii="Arial" w:eastAsia="Arial" w:hAnsi="Arial" w:cs="Arial"/>
          <w:sz w:val="20"/>
          <w:szCs w:val="20"/>
        </w:rPr>
        <w:t xml:space="preserve"> untuk mewujudkan dan mengatasi permasalahan mental atau gangguan psikologi pad</w:t>
      </w:r>
      <w:r w:rsidR="00475140">
        <w:rPr>
          <w:rFonts w:ascii="Arial" w:eastAsia="Arial" w:hAnsi="Arial" w:cs="Arial"/>
          <w:sz w:val="20"/>
          <w:szCs w:val="20"/>
        </w:rPr>
        <w:t>a</w:t>
      </w:r>
      <w:r w:rsidR="00F61C8F">
        <w:rPr>
          <w:rFonts w:ascii="Arial" w:eastAsia="Arial" w:hAnsi="Arial" w:cs="Arial"/>
          <w:sz w:val="20"/>
          <w:szCs w:val="20"/>
        </w:rPr>
        <w:t xml:space="preserve"> anak dan remaja di Gorontalo. </w:t>
      </w:r>
    </w:p>
    <w:p w14:paraId="50904F01" w14:textId="77777777" w:rsidR="00BF42C4" w:rsidRDefault="00BF42C4" w:rsidP="00BF42C4">
      <w:pPr>
        <w:pStyle w:val="NormalWeb"/>
        <w:spacing w:before="0" w:beforeAutospacing="0" w:after="0" w:afterAutospacing="0"/>
        <w:jc w:val="both"/>
        <w:rPr>
          <w:rFonts w:ascii="Arial" w:eastAsia="Arial" w:hAnsi="Arial" w:cs="Arial"/>
          <w:sz w:val="20"/>
          <w:szCs w:val="20"/>
        </w:rPr>
      </w:pPr>
    </w:p>
    <w:p w14:paraId="1EA8E572" w14:textId="58B6F463" w:rsidR="00475140" w:rsidRDefault="00475140" w:rsidP="00BF42C4">
      <w:pPr>
        <w:pStyle w:val="NormalWeb"/>
        <w:spacing w:before="0" w:beforeAutospacing="0" w:after="0" w:afterAutospacing="0"/>
        <w:jc w:val="both"/>
        <w:rPr>
          <w:rFonts w:ascii="Arial" w:hAnsi="Arial" w:cs="Arial"/>
          <w:sz w:val="20"/>
          <w:szCs w:val="20"/>
        </w:rPr>
      </w:pPr>
      <w:r w:rsidRPr="004D00B1">
        <w:rPr>
          <w:rFonts w:ascii="Arial" w:hAnsi="Arial" w:cs="Arial"/>
          <w:sz w:val="20"/>
          <w:szCs w:val="20"/>
        </w:rPr>
        <w:lastRenderedPageBreak/>
        <w:t xml:space="preserve">Sebelum meninjau penerapan </w:t>
      </w:r>
      <w:r>
        <w:rPr>
          <w:rFonts w:ascii="Arial" w:hAnsi="Arial" w:cs="Arial"/>
          <w:sz w:val="20"/>
          <w:szCs w:val="20"/>
        </w:rPr>
        <w:t>healing Environment</w:t>
      </w:r>
      <w:r w:rsidRPr="004D00B1">
        <w:rPr>
          <w:rFonts w:ascii="Arial" w:hAnsi="Arial" w:cs="Arial"/>
          <w:sz w:val="20"/>
          <w:szCs w:val="20"/>
        </w:rPr>
        <w:t xml:space="preserve"> pada bangunan maka dijabarkan beberapa data penunjang terkait lokasi penelitian, yang dapat dijabarkan sebagai berikut:</w:t>
      </w:r>
    </w:p>
    <w:p w14:paraId="7DCA6A94" w14:textId="5967B031" w:rsidR="00C871BF" w:rsidRDefault="00C871BF" w:rsidP="00475140">
      <w:pPr>
        <w:pStyle w:val="NormalWeb"/>
        <w:spacing w:before="0" w:beforeAutospacing="0" w:after="0" w:afterAutospacing="0"/>
        <w:ind w:firstLine="360"/>
        <w:jc w:val="both"/>
        <w:rPr>
          <w:rFonts w:ascii="Arial" w:hAnsi="Arial" w:cs="Arial"/>
          <w:sz w:val="20"/>
          <w:szCs w:val="20"/>
        </w:rPr>
      </w:pPr>
    </w:p>
    <w:p w14:paraId="2EAA2669" w14:textId="33339AFA" w:rsidR="00BF42C4" w:rsidRPr="00D11567" w:rsidRDefault="00C871BF" w:rsidP="00D11567">
      <w:pPr>
        <w:pStyle w:val="NormalWeb"/>
        <w:numPr>
          <w:ilvl w:val="0"/>
          <w:numId w:val="2"/>
        </w:numPr>
        <w:spacing w:before="0" w:beforeAutospacing="0" w:after="0" w:afterAutospacing="0"/>
        <w:ind w:left="360"/>
        <w:rPr>
          <w:rFonts w:ascii="Arial" w:hAnsi="Arial" w:cs="Arial"/>
          <w:bCs/>
          <w:sz w:val="20"/>
          <w:szCs w:val="20"/>
          <w:lang w:eastAsia="id-ID"/>
        </w:rPr>
      </w:pPr>
      <w:r w:rsidRPr="004D00B1">
        <w:rPr>
          <w:rFonts w:ascii="Arial" w:hAnsi="Arial" w:cs="Arial"/>
          <w:bCs/>
          <w:sz w:val="20"/>
          <w:szCs w:val="20"/>
          <w:lang w:eastAsia="id-ID"/>
        </w:rPr>
        <w:t>Lokasi Penelitian</w:t>
      </w:r>
    </w:p>
    <w:p w14:paraId="3636F933" w14:textId="7BF3FB3E" w:rsidR="004B1BF3" w:rsidRDefault="00C871BF" w:rsidP="00BF42C4">
      <w:pPr>
        <w:pStyle w:val="NormalWeb"/>
        <w:spacing w:before="0" w:beforeAutospacing="0" w:after="0" w:afterAutospacing="0"/>
        <w:ind w:left="360"/>
        <w:jc w:val="both"/>
        <w:rPr>
          <w:rFonts w:ascii="Arial" w:hAnsi="Arial" w:cs="Arial"/>
          <w:sz w:val="20"/>
          <w:szCs w:val="20"/>
        </w:rPr>
      </w:pPr>
      <w:r w:rsidRPr="004D00B1">
        <w:rPr>
          <w:rFonts w:ascii="Arial" w:hAnsi="Arial" w:cs="Arial"/>
          <w:sz w:val="20"/>
          <w:szCs w:val="20"/>
        </w:rPr>
        <w:t xml:space="preserve">Mengacu pada Rencana Tata Ruang Wilayah Kabupaten </w:t>
      </w:r>
      <w:r w:rsidR="00AF4442">
        <w:rPr>
          <w:rFonts w:ascii="Arial" w:hAnsi="Arial" w:cs="Arial"/>
          <w:sz w:val="20"/>
          <w:szCs w:val="20"/>
        </w:rPr>
        <w:t>Bone Bolango</w:t>
      </w:r>
      <w:r w:rsidRPr="002C2470">
        <w:rPr>
          <w:rFonts w:ascii="Arial" w:hAnsi="Arial" w:cs="Arial"/>
          <w:sz w:val="20"/>
          <w:szCs w:val="20"/>
        </w:rPr>
        <w:t xml:space="preserve"> Tahun 2012-2032</w:t>
      </w:r>
      <w:r>
        <w:rPr>
          <w:rFonts w:ascii="Arial" w:hAnsi="Arial" w:cs="Arial"/>
          <w:sz w:val="20"/>
          <w:szCs w:val="20"/>
        </w:rPr>
        <w:t>, lokasi penelitian diperuntukan</w:t>
      </w:r>
      <w:r w:rsidR="005338A6">
        <w:rPr>
          <w:rFonts w:ascii="Arial" w:hAnsi="Arial" w:cs="Arial"/>
          <w:sz w:val="20"/>
          <w:szCs w:val="20"/>
        </w:rPr>
        <w:t xml:space="preserve"> sebagai kawasan kesehatan dan perkantoran</w:t>
      </w:r>
      <w:r w:rsidR="00BA4E01">
        <w:rPr>
          <w:rFonts w:ascii="Arial" w:hAnsi="Arial" w:cs="Arial"/>
          <w:sz w:val="20"/>
          <w:szCs w:val="20"/>
        </w:rPr>
        <w:t>.</w:t>
      </w:r>
      <w:r w:rsidR="005338A6">
        <w:rPr>
          <w:rFonts w:ascii="Arial" w:hAnsi="Arial" w:cs="Arial"/>
          <w:sz w:val="20"/>
          <w:szCs w:val="20"/>
        </w:rPr>
        <w:t xml:space="preserve"> Lokasi terletak di Jl. Kesehatan, Kecamatan Tilongkabila, Kabupaten Bone Bolango</w:t>
      </w:r>
      <w:r w:rsidR="00A33A40">
        <w:rPr>
          <w:rFonts w:ascii="Arial" w:hAnsi="Arial" w:cs="Arial"/>
          <w:sz w:val="20"/>
          <w:szCs w:val="20"/>
        </w:rPr>
        <w:t>.</w:t>
      </w:r>
      <w:r w:rsidR="00BA4E01">
        <w:rPr>
          <w:rFonts w:ascii="Arial" w:hAnsi="Arial" w:cs="Arial"/>
          <w:sz w:val="20"/>
          <w:szCs w:val="20"/>
        </w:rPr>
        <w:t xml:space="preserve"> </w:t>
      </w:r>
    </w:p>
    <w:p w14:paraId="6A2FA3A5" w14:textId="77777777" w:rsidR="00885F19" w:rsidRDefault="00885F19" w:rsidP="004B1BF3">
      <w:pPr>
        <w:pStyle w:val="NormalWeb"/>
        <w:spacing w:before="0" w:beforeAutospacing="0" w:after="0" w:afterAutospacing="0"/>
        <w:ind w:left="360" w:firstLine="360"/>
        <w:jc w:val="both"/>
        <w:rPr>
          <w:rFonts w:ascii="Arial" w:hAnsi="Arial" w:cs="Arial"/>
          <w:sz w:val="20"/>
          <w:szCs w:val="20"/>
        </w:rPr>
      </w:pPr>
    </w:p>
    <w:p w14:paraId="39301D6C" w14:textId="5472BAF9" w:rsidR="008715AD" w:rsidRPr="002C2470" w:rsidRDefault="00986C05" w:rsidP="004B1BF3">
      <w:pPr>
        <w:pStyle w:val="NormalWeb"/>
        <w:spacing w:before="0" w:beforeAutospacing="0" w:after="0" w:afterAutospacing="0"/>
        <w:ind w:left="360" w:firstLine="360"/>
        <w:jc w:val="both"/>
        <w:rPr>
          <w:rFonts w:ascii="Arial" w:hAnsi="Arial" w:cs="Arial"/>
          <w:bCs/>
          <w:color w:val="FF0000"/>
          <w:sz w:val="20"/>
          <w:szCs w:val="20"/>
          <w:lang w:eastAsia="id-ID"/>
        </w:rPr>
      </w:pPr>
      <w:r>
        <w:rPr>
          <w:noProof/>
        </w:rPr>
        <mc:AlternateContent>
          <mc:Choice Requires="wps">
            <w:drawing>
              <wp:anchor distT="0" distB="0" distL="114300" distR="114300" simplePos="0" relativeHeight="251658240" behindDoc="0" locked="0" layoutInCell="1" allowOverlap="1" wp14:anchorId="7FD4A685" wp14:editId="5A71A278">
                <wp:simplePos x="0" y="0"/>
                <wp:positionH relativeFrom="column">
                  <wp:posOffset>1235075</wp:posOffset>
                </wp:positionH>
                <wp:positionV relativeFrom="paragraph">
                  <wp:posOffset>492125</wp:posOffset>
                </wp:positionV>
                <wp:extent cx="559435" cy="410210"/>
                <wp:effectExtent l="57150" t="79375" r="59690" b="10096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29989">
                          <a:off x="0" y="0"/>
                          <a:ext cx="559435" cy="410210"/>
                        </a:xfrm>
                        <a:prstGeom prst="rect">
                          <a:avLst/>
                        </a:prstGeom>
                        <a:solidFill>
                          <a:schemeClr val="accent3">
                            <a:lumMod val="50000"/>
                            <a:lumOff val="0"/>
                          </a:schemeClr>
                        </a:solidFill>
                        <a:ln w="3175">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7.25pt;margin-top:38.75pt;width:44.05pt;height:32.3pt;rotation:101579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" fillcolor="#4e6128 [1606]" strokecolor="#f2f2f2 [3041]" strokeweight=".25pt">
                <v:shadow on="t" color="#4e6128 [1606]" opacity=".5" offset="1pt"/>
              </v:rect>
            </w:pict>
          </mc:Fallback>
        </mc:AlternateContent>
      </w:r>
      <w:r w:rsidR="00855890">
        <w:rPr>
          <w:noProof/>
        </w:rPr>
        <w:t xml:space="preserve">     </w:t>
      </w:r>
      <w:r w:rsidR="008715AD">
        <w:rPr>
          <w:noProof/>
        </w:rPr>
        <w:drawing>
          <wp:inline distT="0" distB="0" distL="0" distR="0" wp14:anchorId="2A4F86D8" wp14:editId="517F132A">
            <wp:extent cx="1661375" cy="12965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8487" cy="1302079"/>
                    </a:xfrm>
                    <a:prstGeom prst="rect">
                      <a:avLst/>
                    </a:prstGeom>
                  </pic:spPr>
                </pic:pic>
              </a:graphicData>
            </a:graphic>
          </wp:inline>
        </w:drawing>
      </w:r>
    </w:p>
    <w:p w14:paraId="70F62016" w14:textId="77777777" w:rsidR="00290726" w:rsidRPr="00855890" w:rsidRDefault="00290726" w:rsidP="00290726">
      <w:pPr>
        <w:pStyle w:val="NormalWeb"/>
        <w:spacing w:before="0" w:beforeAutospacing="0" w:after="0" w:afterAutospacing="0"/>
        <w:jc w:val="center"/>
        <w:rPr>
          <w:rFonts w:ascii="Arial" w:hAnsi="Arial" w:cs="Arial"/>
          <w:bCs/>
          <w:sz w:val="18"/>
          <w:szCs w:val="20"/>
          <w:lang w:eastAsia="id-ID"/>
        </w:rPr>
      </w:pPr>
      <w:r w:rsidRPr="00855890">
        <w:rPr>
          <w:rFonts w:ascii="Arial" w:hAnsi="Arial" w:cs="Arial"/>
          <w:bCs/>
          <w:sz w:val="18"/>
          <w:szCs w:val="20"/>
          <w:lang w:eastAsia="id-ID"/>
        </w:rPr>
        <w:t>Gambar 1. Lokasi Penelitian</w:t>
      </w:r>
    </w:p>
    <w:p w14:paraId="2D39ECB8" w14:textId="77777777" w:rsidR="00290726" w:rsidRPr="00855890" w:rsidRDefault="00290726" w:rsidP="00290726">
      <w:pPr>
        <w:pStyle w:val="NormalWeb"/>
        <w:spacing w:before="0" w:beforeAutospacing="0" w:after="0" w:afterAutospacing="0"/>
        <w:jc w:val="center"/>
        <w:rPr>
          <w:rFonts w:ascii="Arial" w:hAnsi="Arial" w:cs="Arial"/>
          <w:bCs/>
          <w:sz w:val="18"/>
          <w:szCs w:val="20"/>
          <w:lang w:eastAsia="id-ID"/>
        </w:rPr>
      </w:pPr>
      <w:r w:rsidRPr="00855890">
        <w:rPr>
          <w:rFonts w:ascii="Arial" w:hAnsi="Arial" w:cs="Arial"/>
          <w:bCs/>
          <w:sz w:val="18"/>
          <w:szCs w:val="20"/>
          <w:lang w:eastAsia="id-ID"/>
        </w:rPr>
        <w:t>(Sumber: Analisis Penulis, 2022)</w:t>
      </w:r>
    </w:p>
    <w:p w14:paraId="49755660" w14:textId="2A13F3E6" w:rsidR="00290726" w:rsidRDefault="00290726" w:rsidP="00571159">
      <w:pPr>
        <w:pStyle w:val="NormalWeb"/>
        <w:spacing w:before="0" w:beforeAutospacing="0" w:after="0" w:afterAutospacing="0"/>
        <w:jc w:val="both"/>
        <w:rPr>
          <w:rFonts w:ascii="Arial" w:eastAsia="Arial" w:hAnsi="Arial" w:cs="Arial"/>
          <w:sz w:val="20"/>
          <w:szCs w:val="20"/>
        </w:rPr>
      </w:pPr>
    </w:p>
    <w:p w14:paraId="255A833A" w14:textId="77777777" w:rsidR="00207339" w:rsidRDefault="0053271C" w:rsidP="00207339">
      <w:pPr>
        <w:pStyle w:val="NormalWeb"/>
        <w:numPr>
          <w:ilvl w:val="0"/>
          <w:numId w:val="2"/>
        </w:numPr>
        <w:spacing w:before="0" w:beforeAutospacing="0" w:after="0" w:afterAutospacing="0"/>
        <w:ind w:left="360"/>
        <w:jc w:val="both"/>
        <w:rPr>
          <w:rFonts w:ascii="Arial" w:hAnsi="Arial" w:cs="Arial"/>
          <w:bCs/>
          <w:sz w:val="20"/>
          <w:szCs w:val="20"/>
          <w:lang w:eastAsia="id-ID"/>
        </w:rPr>
      </w:pPr>
      <w:r w:rsidRPr="006B7DCC">
        <w:rPr>
          <w:rFonts w:ascii="Arial" w:hAnsi="Arial" w:cs="Arial"/>
          <w:bCs/>
          <w:sz w:val="20"/>
          <w:szCs w:val="20"/>
          <w:lang w:eastAsia="id-ID"/>
        </w:rPr>
        <w:t xml:space="preserve">Penerapan </w:t>
      </w:r>
      <w:r w:rsidRPr="0053271C">
        <w:rPr>
          <w:rFonts w:ascii="Arial" w:hAnsi="Arial" w:cs="Arial"/>
          <w:bCs/>
          <w:i/>
          <w:iCs/>
          <w:sz w:val="20"/>
          <w:szCs w:val="20"/>
          <w:lang w:eastAsia="id-ID"/>
        </w:rPr>
        <w:t>Healing Environment</w:t>
      </w:r>
      <w:r>
        <w:rPr>
          <w:rFonts w:ascii="Arial" w:hAnsi="Arial" w:cs="Arial"/>
          <w:bCs/>
          <w:sz w:val="20"/>
          <w:szCs w:val="20"/>
          <w:lang w:eastAsia="id-ID"/>
        </w:rPr>
        <w:t xml:space="preserve"> </w:t>
      </w:r>
      <w:r w:rsidR="00DC2742">
        <w:rPr>
          <w:rFonts w:ascii="Arial" w:hAnsi="Arial" w:cs="Arial"/>
          <w:bCs/>
          <w:sz w:val="20"/>
          <w:szCs w:val="20"/>
          <w:lang w:eastAsia="id-ID"/>
        </w:rPr>
        <w:t>pada Bangunan</w:t>
      </w:r>
    </w:p>
    <w:p w14:paraId="67F39D13" w14:textId="77777777" w:rsidR="00855890" w:rsidRDefault="00855890" w:rsidP="00D11567">
      <w:pPr>
        <w:pStyle w:val="NormalWeb"/>
        <w:spacing w:before="0" w:beforeAutospacing="0" w:after="0" w:afterAutospacing="0"/>
        <w:jc w:val="both"/>
        <w:rPr>
          <w:rFonts w:ascii="Arial" w:hAnsi="Arial" w:cs="Arial"/>
          <w:bCs/>
          <w:sz w:val="20"/>
          <w:szCs w:val="20"/>
          <w:lang w:eastAsia="id-ID"/>
        </w:rPr>
      </w:pPr>
    </w:p>
    <w:p w14:paraId="559E5747" w14:textId="77777777" w:rsidR="00166F44" w:rsidRDefault="00A33A40" w:rsidP="00BF42C4">
      <w:pPr>
        <w:pStyle w:val="NormalWeb"/>
        <w:spacing w:before="0" w:beforeAutospacing="0" w:after="0" w:afterAutospacing="0"/>
        <w:ind w:left="360"/>
        <w:jc w:val="both"/>
      </w:pPr>
      <w:r w:rsidRPr="00207339">
        <w:rPr>
          <w:rFonts w:ascii="Arial" w:hAnsi="Arial" w:cs="Arial"/>
          <w:bCs/>
          <w:sz w:val="20"/>
          <w:szCs w:val="20"/>
          <w:lang w:eastAsia="id-ID"/>
        </w:rPr>
        <w:t xml:space="preserve">Pendekatan </w:t>
      </w:r>
      <w:r w:rsidRPr="00207339">
        <w:rPr>
          <w:rFonts w:ascii="Arial" w:hAnsi="Arial" w:cs="Arial"/>
          <w:bCs/>
          <w:i/>
          <w:iCs/>
          <w:sz w:val="20"/>
          <w:szCs w:val="20"/>
          <w:lang w:eastAsia="id-ID"/>
        </w:rPr>
        <w:t xml:space="preserve">Healing Environment </w:t>
      </w:r>
      <w:r w:rsidRPr="00207339">
        <w:rPr>
          <w:rFonts w:ascii="Arial" w:hAnsi="Arial" w:cs="Arial"/>
          <w:bCs/>
          <w:sz w:val="20"/>
          <w:szCs w:val="20"/>
          <w:lang w:eastAsia="id-ID"/>
        </w:rPr>
        <w:t xml:space="preserve">memiliki prinsip-prinsip dalam mendesain. Seperti pada perancangan bangunan Pusat Diagnosis dan Terapi Psikologi ini menerapkan prinsip Healing environment yaitu </w:t>
      </w:r>
      <w:r w:rsidR="004C5B9E" w:rsidRPr="00207339">
        <w:rPr>
          <w:rFonts w:ascii="Arial" w:hAnsi="Arial" w:cs="Arial"/>
          <w:bCs/>
          <w:i/>
          <w:iCs/>
          <w:sz w:val="20"/>
          <w:szCs w:val="20"/>
          <w:lang w:eastAsia="id-ID"/>
        </w:rPr>
        <w:t>daylight and healt,</w:t>
      </w:r>
      <w:r w:rsidR="00207339" w:rsidRPr="00207339">
        <w:rPr>
          <w:rFonts w:ascii="Arial" w:hAnsi="Arial" w:cs="Arial"/>
          <w:bCs/>
          <w:i/>
          <w:iCs/>
          <w:sz w:val="20"/>
          <w:szCs w:val="20"/>
          <w:lang w:eastAsia="id-ID"/>
        </w:rPr>
        <w:t xml:space="preserve">life energizing surrounding, colour, </w:t>
      </w:r>
      <w:r w:rsidR="00207339" w:rsidRPr="00207339">
        <w:rPr>
          <w:rFonts w:ascii="Arial" w:hAnsi="Arial" w:cs="Arial"/>
          <w:bCs/>
          <w:sz w:val="20"/>
          <w:szCs w:val="20"/>
          <w:lang w:eastAsia="id-ID"/>
        </w:rPr>
        <w:t xml:space="preserve">bau, dan </w:t>
      </w:r>
      <w:r w:rsidR="00207339" w:rsidRPr="00207339">
        <w:rPr>
          <w:rFonts w:ascii="Arial" w:hAnsi="Arial" w:cs="Arial"/>
          <w:bCs/>
          <w:i/>
          <w:iCs/>
          <w:sz w:val="20"/>
          <w:szCs w:val="20"/>
          <w:lang w:eastAsia="id-ID"/>
        </w:rPr>
        <w:t>balance</w:t>
      </w:r>
      <w:r w:rsidR="00C57732">
        <w:rPr>
          <w:rFonts w:ascii="Arial" w:hAnsi="Arial" w:cs="Arial"/>
          <w:bCs/>
          <w:i/>
          <w:iCs/>
          <w:sz w:val="20"/>
          <w:szCs w:val="20"/>
          <w:lang w:eastAsia="id-ID"/>
        </w:rPr>
        <w:t xml:space="preserve"> </w:t>
      </w:r>
      <w:r w:rsidR="0048099F" w:rsidRPr="00166F44">
        <w:rPr>
          <w:rFonts w:ascii="Arial" w:hAnsi="Arial" w:cs="Arial"/>
          <w:sz w:val="20"/>
          <w:szCs w:val="20"/>
        </w:rPr>
        <w:t>(Lidayana etal.,2013).</w:t>
      </w:r>
      <w:r w:rsidR="0048099F" w:rsidRPr="0045775C">
        <w:t xml:space="preserve"> </w:t>
      </w:r>
    </w:p>
    <w:p w14:paraId="4B33B06E" w14:textId="77777777" w:rsidR="00BF42C4" w:rsidRDefault="00BF42C4" w:rsidP="00BF42C4">
      <w:pPr>
        <w:pStyle w:val="NormalWeb"/>
        <w:spacing w:before="0" w:beforeAutospacing="0" w:after="0" w:afterAutospacing="0"/>
        <w:ind w:left="360"/>
        <w:jc w:val="both"/>
        <w:rPr>
          <w:rFonts w:ascii="Arial" w:hAnsi="Arial" w:cs="Arial"/>
          <w:sz w:val="20"/>
          <w:szCs w:val="20"/>
        </w:rPr>
      </w:pPr>
    </w:p>
    <w:p w14:paraId="227B1980" w14:textId="36872BAA" w:rsidR="0053271C" w:rsidRDefault="0053271C" w:rsidP="00BF42C4">
      <w:pPr>
        <w:pStyle w:val="NormalWeb"/>
        <w:spacing w:before="0" w:beforeAutospacing="0" w:after="0" w:afterAutospacing="0"/>
        <w:ind w:left="360"/>
        <w:jc w:val="both"/>
        <w:rPr>
          <w:rFonts w:ascii="Arial" w:hAnsi="Arial" w:cs="Arial"/>
          <w:sz w:val="20"/>
          <w:szCs w:val="20"/>
        </w:rPr>
      </w:pPr>
      <w:r>
        <w:rPr>
          <w:rFonts w:ascii="Arial" w:hAnsi="Arial" w:cs="Arial"/>
          <w:sz w:val="20"/>
          <w:szCs w:val="20"/>
        </w:rPr>
        <w:t xml:space="preserve">Penerapan </w:t>
      </w:r>
      <w:r w:rsidR="00C57732">
        <w:rPr>
          <w:rFonts w:ascii="Arial" w:hAnsi="Arial" w:cs="Arial"/>
          <w:sz w:val="20"/>
          <w:szCs w:val="20"/>
        </w:rPr>
        <w:t>prinsip-prinsip</w:t>
      </w:r>
      <w:r>
        <w:rPr>
          <w:rFonts w:ascii="Arial" w:hAnsi="Arial" w:cs="Arial"/>
          <w:sz w:val="20"/>
          <w:szCs w:val="20"/>
        </w:rPr>
        <w:t xml:space="preserve"> tersebut pada hasil rancangan antara lain sebagai berikut:</w:t>
      </w:r>
    </w:p>
    <w:p w14:paraId="3DE81604" w14:textId="77777777" w:rsidR="00541B16" w:rsidRDefault="00541B16" w:rsidP="00C57732">
      <w:pPr>
        <w:pStyle w:val="NormalWeb"/>
        <w:spacing w:before="0" w:beforeAutospacing="0" w:after="0" w:afterAutospacing="0"/>
        <w:ind w:left="360" w:firstLine="360"/>
        <w:jc w:val="both"/>
        <w:rPr>
          <w:rFonts w:ascii="Arial" w:hAnsi="Arial" w:cs="Arial"/>
          <w:sz w:val="20"/>
          <w:szCs w:val="20"/>
        </w:rPr>
      </w:pPr>
    </w:p>
    <w:p w14:paraId="177FF749" w14:textId="2E8C6108" w:rsidR="00541B16" w:rsidRPr="00ED49A1" w:rsidRDefault="00541B16" w:rsidP="00541B16">
      <w:pPr>
        <w:pStyle w:val="NormalWeb"/>
        <w:numPr>
          <w:ilvl w:val="0"/>
          <w:numId w:val="3"/>
        </w:numPr>
        <w:spacing w:before="0" w:beforeAutospacing="0" w:after="0" w:afterAutospacing="0"/>
        <w:jc w:val="both"/>
        <w:rPr>
          <w:rFonts w:ascii="Arial" w:hAnsi="Arial" w:cs="Arial"/>
          <w:bCs/>
          <w:color w:val="FF0000"/>
          <w:sz w:val="20"/>
          <w:szCs w:val="20"/>
          <w:lang w:eastAsia="id-ID"/>
        </w:rPr>
      </w:pPr>
      <w:r>
        <w:rPr>
          <w:rFonts w:ascii="Arial" w:hAnsi="Arial" w:cs="Arial"/>
          <w:sz w:val="20"/>
          <w:szCs w:val="20"/>
        </w:rPr>
        <w:t>Penerapan Prinsip Daylight and Health</w:t>
      </w:r>
    </w:p>
    <w:p w14:paraId="776F67A5" w14:textId="77777777" w:rsidR="00ED49A1" w:rsidRPr="00F83097" w:rsidRDefault="00ED49A1" w:rsidP="00ED49A1">
      <w:pPr>
        <w:pStyle w:val="NormalWeb"/>
        <w:spacing w:before="0" w:beforeAutospacing="0" w:after="0" w:afterAutospacing="0"/>
        <w:ind w:left="720"/>
        <w:jc w:val="both"/>
        <w:rPr>
          <w:rFonts w:ascii="Arial" w:hAnsi="Arial" w:cs="Arial"/>
          <w:bCs/>
          <w:color w:val="FF0000"/>
          <w:sz w:val="20"/>
          <w:szCs w:val="20"/>
          <w:lang w:eastAsia="id-ID"/>
        </w:rPr>
      </w:pPr>
    </w:p>
    <w:p w14:paraId="4B019A0E" w14:textId="46586B2B" w:rsidR="00541B16" w:rsidRDefault="00BC5EDF" w:rsidP="00BF42C4">
      <w:pPr>
        <w:pStyle w:val="NormalWeb"/>
        <w:spacing w:before="0" w:beforeAutospacing="0" w:after="0" w:afterAutospacing="0"/>
        <w:ind w:left="720"/>
        <w:jc w:val="both"/>
        <w:rPr>
          <w:rFonts w:ascii="Arial" w:hAnsi="Arial" w:cs="Arial"/>
          <w:bCs/>
          <w:sz w:val="20"/>
          <w:szCs w:val="20"/>
          <w:lang w:eastAsia="id-ID"/>
        </w:rPr>
      </w:pPr>
      <w:r>
        <w:rPr>
          <w:rFonts w:ascii="Arial" w:hAnsi="Arial" w:cs="Arial"/>
          <w:bCs/>
          <w:sz w:val="20"/>
          <w:szCs w:val="20"/>
          <w:lang w:eastAsia="id-ID"/>
        </w:rPr>
        <w:t xml:space="preserve">Pada </w:t>
      </w:r>
      <w:r w:rsidR="002630ED">
        <w:rPr>
          <w:rFonts w:ascii="Arial" w:hAnsi="Arial" w:cs="Arial"/>
          <w:bCs/>
          <w:sz w:val="20"/>
          <w:szCs w:val="20"/>
          <w:lang w:eastAsia="id-ID"/>
        </w:rPr>
        <w:t xml:space="preserve">bangunan diterapkan penggunaan bukaan yaitu berupa jendela dan ventilasi yang bertujuan untuk memberikan </w:t>
      </w:r>
      <w:r w:rsidR="00C366DD">
        <w:rPr>
          <w:rFonts w:ascii="Arial" w:hAnsi="Arial" w:cs="Arial"/>
          <w:bCs/>
          <w:sz w:val="20"/>
          <w:szCs w:val="20"/>
          <w:lang w:eastAsia="id-ID"/>
        </w:rPr>
        <w:t xml:space="preserve">sinar matahari agar masuk kedalam gedung dan mempercepat eliminasi racun. </w:t>
      </w:r>
    </w:p>
    <w:p w14:paraId="0AC9B69D" w14:textId="77777777" w:rsidR="00ED49A1" w:rsidRDefault="00ED49A1" w:rsidP="00C57732">
      <w:pPr>
        <w:pStyle w:val="NormalWeb"/>
        <w:spacing w:before="0" w:beforeAutospacing="0" w:after="0" w:afterAutospacing="0"/>
        <w:ind w:left="360" w:firstLine="360"/>
        <w:jc w:val="both"/>
        <w:rPr>
          <w:rFonts w:ascii="Arial" w:hAnsi="Arial" w:cs="Arial"/>
          <w:bCs/>
          <w:sz w:val="20"/>
          <w:szCs w:val="20"/>
          <w:lang w:eastAsia="id-ID"/>
        </w:rPr>
      </w:pPr>
    </w:p>
    <w:p w14:paraId="524D9C60" w14:textId="0674F0BC" w:rsidR="00ED49A1" w:rsidRDefault="00914D12" w:rsidP="00ED49A1">
      <w:pPr>
        <w:pStyle w:val="NormalWeb"/>
        <w:spacing w:before="0" w:beforeAutospacing="0" w:after="0" w:afterAutospacing="0"/>
        <w:ind w:left="360" w:firstLine="360"/>
        <w:jc w:val="both"/>
        <w:rPr>
          <w:rFonts w:ascii="Arial" w:hAnsi="Arial" w:cs="Arial"/>
          <w:bCs/>
          <w:noProof/>
          <w:sz w:val="20"/>
          <w:szCs w:val="20"/>
          <w:lang w:eastAsia="id-ID"/>
        </w:rPr>
      </w:pPr>
      <w:r>
        <w:rPr>
          <w:rFonts w:ascii="Arial" w:hAnsi="Arial" w:cs="Arial"/>
          <w:bCs/>
          <w:noProof/>
          <w:sz w:val="20"/>
          <w:szCs w:val="20"/>
          <w:lang w:eastAsia="id-ID"/>
        </w:rPr>
        <w:lastRenderedPageBreak/>
        <w:t xml:space="preserve">    </w:t>
      </w:r>
      <w:r w:rsidR="00236B97">
        <w:rPr>
          <w:rFonts w:ascii="Arial" w:hAnsi="Arial" w:cs="Arial"/>
          <w:bCs/>
          <w:noProof/>
          <w:sz w:val="20"/>
          <w:szCs w:val="20"/>
        </w:rPr>
        <w:drawing>
          <wp:inline distT="0" distB="0" distL="0" distR="0" wp14:anchorId="424ABFD0" wp14:editId="61D6E9EA">
            <wp:extent cx="1519707" cy="854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3483" cy="857089"/>
                    </a:xfrm>
                    <a:prstGeom prst="rect">
                      <a:avLst/>
                    </a:prstGeom>
                  </pic:spPr>
                </pic:pic>
              </a:graphicData>
            </a:graphic>
          </wp:inline>
        </w:drawing>
      </w:r>
    </w:p>
    <w:p w14:paraId="1A7117AC" w14:textId="2A0D897D" w:rsidR="00236B97" w:rsidRPr="00ED49A1" w:rsidRDefault="00914D12" w:rsidP="00236B97">
      <w:pPr>
        <w:pStyle w:val="NormalWeb"/>
        <w:spacing w:before="0" w:beforeAutospacing="0" w:after="0" w:afterAutospacing="0"/>
        <w:jc w:val="center"/>
        <w:rPr>
          <w:rFonts w:ascii="Arial" w:hAnsi="Arial" w:cs="Arial"/>
          <w:bCs/>
          <w:sz w:val="18"/>
          <w:szCs w:val="18"/>
          <w:lang w:eastAsia="id-ID"/>
        </w:rPr>
      </w:pPr>
      <w:r>
        <w:rPr>
          <w:rFonts w:ascii="Arial" w:hAnsi="Arial" w:cs="Arial"/>
          <w:bCs/>
          <w:sz w:val="20"/>
          <w:szCs w:val="20"/>
          <w:lang w:eastAsia="id-ID"/>
        </w:rPr>
        <w:t xml:space="preserve"> </w:t>
      </w:r>
      <w:r w:rsidR="00236B97" w:rsidRPr="00ED49A1">
        <w:rPr>
          <w:rFonts w:ascii="Arial" w:hAnsi="Arial" w:cs="Arial"/>
          <w:bCs/>
          <w:sz w:val="18"/>
          <w:szCs w:val="18"/>
          <w:lang w:eastAsia="id-ID"/>
        </w:rPr>
        <w:t xml:space="preserve">Gambar 2. </w:t>
      </w:r>
      <w:r w:rsidR="00FC2190" w:rsidRPr="00ED49A1">
        <w:rPr>
          <w:rFonts w:ascii="Arial" w:hAnsi="Arial" w:cs="Arial"/>
          <w:bCs/>
          <w:sz w:val="18"/>
          <w:szCs w:val="18"/>
          <w:lang w:eastAsia="id-ID"/>
        </w:rPr>
        <w:t>Penerapan daylight and health</w:t>
      </w:r>
    </w:p>
    <w:p w14:paraId="7FA5EC42" w14:textId="77777777" w:rsidR="00236B97" w:rsidRPr="00ED49A1" w:rsidRDefault="00236B97" w:rsidP="00236B97">
      <w:pPr>
        <w:pStyle w:val="NormalWeb"/>
        <w:spacing w:before="0" w:beforeAutospacing="0" w:after="0" w:afterAutospacing="0"/>
        <w:jc w:val="center"/>
        <w:rPr>
          <w:rFonts w:ascii="Arial" w:hAnsi="Arial" w:cs="Arial"/>
          <w:bCs/>
          <w:sz w:val="18"/>
          <w:szCs w:val="18"/>
          <w:lang w:eastAsia="id-ID"/>
        </w:rPr>
      </w:pPr>
      <w:r w:rsidRPr="00ED49A1">
        <w:rPr>
          <w:rFonts w:ascii="Arial" w:hAnsi="Arial" w:cs="Arial"/>
          <w:bCs/>
          <w:sz w:val="18"/>
          <w:szCs w:val="18"/>
          <w:lang w:eastAsia="id-ID"/>
        </w:rPr>
        <w:t>(Sumber: Analisis Penulis, 2022)</w:t>
      </w:r>
    </w:p>
    <w:p w14:paraId="387277F7" w14:textId="77777777" w:rsidR="00236B97" w:rsidRPr="00C57732" w:rsidRDefault="00236B97" w:rsidP="00C57732">
      <w:pPr>
        <w:pStyle w:val="NormalWeb"/>
        <w:spacing w:before="0" w:beforeAutospacing="0" w:after="0" w:afterAutospacing="0"/>
        <w:ind w:left="360" w:firstLine="360"/>
        <w:jc w:val="both"/>
        <w:rPr>
          <w:rFonts w:ascii="Arial" w:hAnsi="Arial" w:cs="Arial"/>
          <w:bCs/>
          <w:sz w:val="20"/>
          <w:szCs w:val="20"/>
          <w:lang w:eastAsia="id-ID"/>
        </w:rPr>
      </w:pPr>
    </w:p>
    <w:p w14:paraId="044C8FFF" w14:textId="77777777" w:rsidR="00166F44" w:rsidRPr="00166F44" w:rsidRDefault="00F71F37" w:rsidP="00166F44">
      <w:pPr>
        <w:pStyle w:val="NormalWeb"/>
        <w:numPr>
          <w:ilvl w:val="0"/>
          <w:numId w:val="3"/>
        </w:numPr>
        <w:spacing w:before="0" w:beforeAutospacing="0" w:after="0" w:afterAutospacing="0"/>
        <w:jc w:val="both"/>
        <w:rPr>
          <w:rFonts w:ascii="Arial" w:hAnsi="Arial" w:cs="Arial"/>
          <w:bCs/>
          <w:color w:val="FF0000"/>
          <w:sz w:val="20"/>
          <w:szCs w:val="20"/>
          <w:lang w:eastAsia="id-ID"/>
        </w:rPr>
      </w:pPr>
      <w:r>
        <w:rPr>
          <w:rFonts w:ascii="Arial" w:hAnsi="Arial" w:cs="Arial"/>
          <w:sz w:val="20"/>
          <w:szCs w:val="20"/>
        </w:rPr>
        <w:t xml:space="preserve">Penerapan Prinsip </w:t>
      </w:r>
      <w:r w:rsidR="00B742FE">
        <w:rPr>
          <w:rFonts w:ascii="Arial" w:hAnsi="Arial" w:cs="Arial"/>
          <w:bCs/>
          <w:i/>
          <w:iCs/>
          <w:sz w:val="20"/>
          <w:szCs w:val="20"/>
          <w:lang w:eastAsia="id-ID"/>
        </w:rPr>
        <w:t>colour</w:t>
      </w:r>
    </w:p>
    <w:p w14:paraId="234BDB14" w14:textId="77777777" w:rsidR="00166F44" w:rsidRDefault="00166F44" w:rsidP="00166F44">
      <w:pPr>
        <w:pStyle w:val="NormalWeb"/>
        <w:spacing w:before="0" w:beforeAutospacing="0" w:after="0" w:afterAutospacing="0"/>
        <w:ind w:left="720"/>
        <w:jc w:val="both"/>
        <w:rPr>
          <w:rFonts w:ascii="Arial" w:hAnsi="Arial" w:cs="Arial"/>
          <w:sz w:val="20"/>
          <w:szCs w:val="20"/>
        </w:rPr>
      </w:pPr>
    </w:p>
    <w:p w14:paraId="624999F2" w14:textId="6070A0B7" w:rsidR="00166F44" w:rsidRDefault="00166F44" w:rsidP="00BF42C4">
      <w:pPr>
        <w:pStyle w:val="NormalWeb"/>
        <w:spacing w:before="0" w:beforeAutospacing="0" w:after="0" w:afterAutospacing="0"/>
        <w:ind w:left="720"/>
        <w:jc w:val="both"/>
        <w:rPr>
          <w:rFonts w:ascii="Arial" w:hAnsi="Arial" w:cs="Arial"/>
          <w:sz w:val="20"/>
          <w:szCs w:val="20"/>
        </w:rPr>
      </w:pPr>
      <w:r>
        <w:rPr>
          <w:rFonts w:ascii="Arial" w:hAnsi="Arial" w:cs="Arial"/>
          <w:sz w:val="20"/>
          <w:szCs w:val="20"/>
        </w:rPr>
        <w:t>Warna dapat</w:t>
      </w:r>
      <w:r w:rsidRPr="00166F44">
        <w:rPr>
          <w:rFonts w:ascii="Arial" w:hAnsi="Arial" w:cs="Arial"/>
          <w:sz w:val="20"/>
          <w:szCs w:val="20"/>
        </w:rPr>
        <w:t xml:space="preserve"> mempengaruhi keadaan batin seseorang. Setiap warna memiliki banyak potensi untuk memberikan kesan positif maupun negatif  terhadap pengguna atau pemakai ruang yang dapat mempengaruhi perilaku pengguna dan juga keadaan psikologi dari pengguna tersebut (Lituhayu, 2012)</w:t>
      </w:r>
    </w:p>
    <w:p w14:paraId="1904485A" w14:textId="77777777" w:rsidR="00BF42C4" w:rsidRPr="00166F44" w:rsidRDefault="00BF42C4" w:rsidP="00BF42C4">
      <w:pPr>
        <w:pStyle w:val="NormalWeb"/>
        <w:spacing w:before="0" w:beforeAutospacing="0" w:after="0" w:afterAutospacing="0"/>
        <w:ind w:left="720"/>
        <w:jc w:val="both"/>
        <w:rPr>
          <w:rFonts w:ascii="Arial" w:hAnsi="Arial" w:cs="Arial"/>
          <w:bCs/>
          <w:color w:val="FF0000"/>
          <w:sz w:val="20"/>
          <w:szCs w:val="20"/>
          <w:lang w:eastAsia="id-ID"/>
        </w:rPr>
      </w:pPr>
    </w:p>
    <w:p w14:paraId="2846D049" w14:textId="77777777" w:rsidR="003E0A65" w:rsidRDefault="00B742FE" w:rsidP="00BF42C4">
      <w:pPr>
        <w:pStyle w:val="NormalWeb"/>
        <w:spacing w:before="0" w:beforeAutospacing="0" w:after="0" w:afterAutospacing="0"/>
        <w:ind w:left="720"/>
        <w:jc w:val="both"/>
        <w:rPr>
          <w:rFonts w:ascii="Arial" w:hAnsi="Arial" w:cs="Arial"/>
          <w:bCs/>
          <w:sz w:val="20"/>
          <w:szCs w:val="20"/>
          <w:lang w:eastAsia="id-ID"/>
        </w:rPr>
      </w:pPr>
      <w:r w:rsidRPr="00E9784F">
        <w:rPr>
          <w:rFonts w:ascii="Arial" w:hAnsi="Arial" w:cs="Arial"/>
          <w:bCs/>
          <w:sz w:val="20"/>
          <w:szCs w:val="20"/>
          <w:lang w:eastAsia="id-ID"/>
        </w:rPr>
        <w:t xml:space="preserve">Dapat dilihat </w:t>
      </w:r>
      <w:r w:rsidR="00E9784F">
        <w:rPr>
          <w:rFonts w:ascii="Arial" w:hAnsi="Arial" w:cs="Arial"/>
          <w:bCs/>
          <w:sz w:val="20"/>
          <w:szCs w:val="20"/>
          <w:lang w:eastAsia="id-ID"/>
        </w:rPr>
        <w:t xml:space="preserve">pada </w:t>
      </w:r>
      <w:r w:rsidR="00CA54AC">
        <w:rPr>
          <w:rFonts w:ascii="Arial" w:hAnsi="Arial" w:cs="Arial"/>
          <w:bCs/>
          <w:sz w:val="20"/>
          <w:szCs w:val="20"/>
          <w:lang w:eastAsia="id-ID"/>
        </w:rPr>
        <w:t>rancangan gedung utama penanganan anak dan remaja yang didesain dengan beda warna yakni hijau dan biru</w:t>
      </w:r>
    </w:p>
    <w:p w14:paraId="59B6BBC0" w14:textId="77777777" w:rsidR="00ED49A1" w:rsidRDefault="00ED49A1" w:rsidP="00B742FE">
      <w:pPr>
        <w:pStyle w:val="NormalWeb"/>
        <w:spacing w:before="0" w:beforeAutospacing="0" w:after="0" w:afterAutospacing="0"/>
        <w:ind w:left="360" w:firstLine="360"/>
        <w:jc w:val="both"/>
        <w:rPr>
          <w:rFonts w:ascii="Arial" w:hAnsi="Arial" w:cs="Arial"/>
          <w:bCs/>
          <w:noProof/>
          <w:sz w:val="20"/>
          <w:szCs w:val="20"/>
        </w:rPr>
      </w:pPr>
    </w:p>
    <w:p w14:paraId="0EE4CFA1" w14:textId="454B9F3A" w:rsidR="003E0A65" w:rsidRDefault="005840F2" w:rsidP="00B742FE">
      <w:pPr>
        <w:pStyle w:val="NormalWeb"/>
        <w:spacing w:before="0" w:beforeAutospacing="0" w:after="0" w:afterAutospacing="0"/>
        <w:ind w:left="360" w:firstLine="360"/>
        <w:jc w:val="both"/>
        <w:rPr>
          <w:rFonts w:ascii="Arial" w:hAnsi="Arial" w:cs="Arial"/>
          <w:bCs/>
          <w:noProof/>
          <w:sz w:val="20"/>
          <w:szCs w:val="20"/>
        </w:rPr>
      </w:pPr>
      <w:r>
        <w:rPr>
          <w:rFonts w:ascii="Arial" w:hAnsi="Arial" w:cs="Arial"/>
          <w:bCs/>
          <w:noProof/>
          <w:sz w:val="20"/>
          <w:szCs w:val="20"/>
        </w:rPr>
        <w:drawing>
          <wp:inline distT="0" distB="0" distL="0" distR="0" wp14:anchorId="01283F87" wp14:editId="3C651299">
            <wp:extent cx="2394008" cy="8113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colou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1394" cy="813872"/>
                    </a:xfrm>
                    <a:prstGeom prst="rect">
                      <a:avLst/>
                    </a:prstGeom>
                  </pic:spPr>
                </pic:pic>
              </a:graphicData>
            </a:graphic>
          </wp:inline>
        </w:drawing>
      </w:r>
    </w:p>
    <w:p w14:paraId="09C2930E" w14:textId="29DCF281" w:rsidR="003E0A65" w:rsidRPr="00ED49A1" w:rsidRDefault="003E0A65" w:rsidP="003E0A65">
      <w:pPr>
        <w:pStyle w:val="NormalWeb"/>
        <w:spacing w:before="0" w:beforeAutospacing="0" w:after="0" w:afterAutospacing="0"/>
        <w:jc w:val="center"/>
        <w:rPr>
          <w:rFonts w:ascii="Arial" w:hAnsi="Arial" w:cs="Arial"/>
          <w:bCs/>
          <w:sz w:val="18"/>
          <w:szCs w:val="18"/>
          <w:lang w:eastAsia="id-ID"/>
        </w:rPr>
      </w:pPr>
      <w:r w:rsidRPr="00ED49A1">
        <w:rPr>
          <w:rFonts w:ascii="Arial" w:hAnsi="Arial" w:cs="Arial"/>
          <w:bCs/>
          <w:sz w:val="18"/>
          <w:szCs w:val="18"/>
          <w:lang w:eastAsia="id-ID"/>
        </w:rPr>
        <w:t xml:space="preserve">Gambar </w:t>
      </w:r>
      <w:r w:rsidRPr="00ED49A1">
        <w:rPr>
          <w:rFonts w:ascii="Arial" w:hAnsi="Arial" w:cs="Arial"/>
          <w:bCs/>
          <w:sz w:val="18"/>
          <w:szCs w:val="18"/>
          <w:lang w:eastAsia="id-ID"/>
        </w:rPr>
        <w:t>3</w:t>
      </w:r>
      <w:r w:rsidRPr="00ED49A1">
        <w:rPr>
          <w:rFonts w:ascii="Arial" w:hAnsi="Arial" w:cs="Arial"/>
          <w:bCs/>
          <w:sz w:val="18"/>
          <w:szCs w:val="18"/>
          <w:lang w:eastAsia="id-ID"/>
        </w:rPr>
        <w:t>. Penerapan daylight and health</w:t>
      </w:r>
    </w:p>
    <w:p w14:paraId="15355ACD" w14:textId="76E34BF1" w:rsidR="003E0A65" w:rsidRPr="00ED49A1" w:rsidRDefault="003E0A65" w:rsidP="005840F2">
      <w:pPr>
        <w:pStyle w:val="NormalWeb"/>
        <w:spacing w:before="0" w:beforeAutospacing="0" w:after="0" w:afterAutospacing="0"/>
        <w:jc w:val="center"/>
        <w:rPr>
          <w:rFonts w:ascii="Arial" w:hAnsi="Arial" w:cs="Arial"/>
          <w:bCs/>
          <w:sz w:val="18"/>
          <w:szCs w:val="18"/>
          <w:lang w:eastAsia="id-ID"/>
        </w:rPr>
      </w:pPr>
      <w:r w:rsidRPr="00ED49A1">
        <w:rPr>
          <w:rFonts w:ascii="Arial" w:hAnsi="Arial" w:cs="Arial"/>
          <w:bCs/>
          <w:sz w:val="18"/>
          <w:szCs w:val="18"/>
          <w:lang w:eastAsia="id-ID"/>
        </w:rPr>
        <w:t>(Sumber: Analisis Penulis, 2022)</w:t>
      </w:r>
    </w:p>
    <w:p w14:paraId="08E541DC" w14:textId="77777777" w:rsidR="005840F2" w:rsidRPr="00E9784F" w:rsidRDefault="005840F2" w:rsidP="005840F2">
      <w:pPr>
        <w:pStyle w:val="NormalWeb"/>
        <w:spacing w:before="0" w:beforeAutospacing="0" w:after="0" w:afterAutospacing="0"/>
        <w:jc w:val="center"/>
        <w:rPr>
          <w:rFonts w:ascii="Arial" w:hAnsi="Arial" w:cs="Arial"/>
          <w:bCs/>
          <w:sz w:val="20"/>
          <w:szCs w:val="20"/>
          <w:lang w:eastAsia="id-ID"/>
        </w:rPr>
      </w:pPr>
    </w:p>
    <w:p w14:paraId="64708CBC" w14:textId="77777777" w:rsidR="00B742FE" w:rsidRPr="00ED49A1" w:rsidRDefault="00B742FE" w:rsidP="00B742FE">
      <w:pPr>
        <w:pStyle w:val="NormalWeb"/>
        <w:numPr>
          <w:ilvl w:val="0"/>
          <w:numId w:val="3"/>
        </w:numPr>
        <w:spacing w:before="0" w:beforeAutospacing="0" w:after="0" w:afterAutospacing="0"/>
        <w:jc w:val="both"/>
        <w:rPr>
          <w:rFonts w:ascii="Arial" w:hAnsi="Arial" w:cs="Arial"/>
          <w:bCs/>
          <w:color w:val="FF0000"/>
          <w:sz w:val="20"/>
          <w:szCs w:val="20"/>
          <w:lang w:eastAsia="id-ID"/>
        </w:rPr>
      </w:pPr>
      <w:r>
        <w:rPr>
          <w:rFonts w:ascii="Arial" w:hAnsi="Arial" w:cs="Arial"/>
          <w:sz w:val="20"/>
          <w:szCs w:val="20"/>
        </w:rPr>
        <w:t xml:space="preserve">Penerapan Prinsip </w:t>
      </w:r>
      <w:r w:rsidRPr="00207339">
        <w:rPr>
          <w:rFonts w:ascii="Arial" w:hAnsi="Arial" w:cs="Arial"/>
          <w:bCs/>
          <w:i/>
          <w:iCs/>
          <w:sz w:val="20"/>
          <w:szCs w:val="20"/>
          <w:lang w:eastAsia="id-ID"/>
        </w:rPr>
        <w:t>life energizing surrounding</w:t>
      </w:r>
    </w:p>
    <w:p w14:paraId="3911CA00" w14:textId="77777777" w:rsidR="00D11567" w:rsidRDefault="00D11567" w:rsidP="00D11567">
      <w:pPr>
        <w:pStyle w:val="NormalWeb"/>
        <w:spacing w:before="0" w:beforeAutospacing="0" w:after="0" w:afterAutospacing="0"/>
        <w:ind w:left="720"/>
        <w:jc w:val="both"/>
        <w:rPr>
          <w:rFonts w:ascii="Arial" w:hAnsi="Arial" w:cs="Arial"/>
          <w:bCs/>
          <w:color w:val="FF0000"/>
          <w:sz w:val="20"/>
          <w:szCs w:val="20"/>
          <w:lang w:eastAsia="id-ID"/>
        </w:rPr>
      </w:pPr>
    </w:p>
    <w:p w14:paraId="42BA045D" w14:textId="5328FF21" w:rsidR="009C2BFE" w:rsidRDefault="009C2BFE" w:rsidP="00D11567">
      <w:pPr>
        <w:pStyle w:val="NormalWeb"/>
        <w:spacing w:before="0" w:beforeAutospacing="0" w:after="0" w:afterAutospacing="0"/>
        <w:ind w:left="720"/>
        <w:jc w:val="both"/>
        <w:rPr>
          <w:rFonts w:ascii="Arial" w:hAnsi="Arial" w:cs="Arial"/>
          <w:bCs/>
          <w:color w:val="000000" w:themeColor="text1"/>
          <w:sz w:val="20"/>
          <w:szCs w:val="20"/>
          <w:lang w:eastAsia="id-ID"/>
        </w:rPr>
      </w:pPr>
      <w:r>
        <w:rPr>
          <w:rFonts w:ascii="Arial" w:hAnsi="Arial" w:cs="Arial"/>
          <w:bCs/>
          <w:color w:val="000000" w:themeColor="text1"/>
          <w:sz w:val="20"/>
          <w:szCs w:val="20"/>
          <w:lang w:eastAsia="id-ID"/>
        </w:rPr>
        <w:t xml:space="preserve">Penerapan prinsip ini diletakkan pada </w:t>
      </w:r>
      <w:r w:rsidR="00D54E70">
        <w:rPr>
          <w:rFonts w:ascii="Arial" w:hAnsi="Arial" w:cs="Arial"/>
          <w:bCs/>
          <w:color w:val="000000" w:themeColor="text1"/>
          <w:sz w:val="20"/>
          <w:szCs w:val="20"/>
          <w:lang w:eastAsia="id-ID"/>
        </w:rPr>
        <w:t>bentuk gedung dan nuansa gedung yang dirancang sedemikian rupa untuk tidak terkesan kaku</w:t>
      </w:r>
      <w:r w:rsidR="00ED49A1">
        <w:rPr>
          <w:rFonts w:ascii="Arial" w:hAnsi="Arial" w:cs="Arial"/>
          <w:bCs/>
          <w:color w:val="000000" w:themeColor="text1"/>
          <w:sz w:val="20"/>
          <w:szCs w:val="20"/>
          <w:lang w:eastAsia="id-ID"/>
        </w:rPr>
        <w:t>.</w:t>
      </w:r>
    </w:p>
    <w:p w14:paraId="672136B3" w14:textId="77777777" w:rsidR="00ED49A1" w:rsidRPr="009C2BFE" w:rsidRDefault="00ED49A1" w:rsidP="005840F2">
      <w:pPr>
        <w:pStyle w:val="NormalWeb"/>
        <w:spacing w:before="0" w:beforeAutospacing="0" w:after="0" w:afterAutospacing="0"/>
        <w:ind w:left="720" w:firstLine="414"/>
        <w:jc w:val="both"/>
        <w:rPr>
          <w:rFonts w:ascii="Arial" w:hAnsi="Arial" w:cs="Arial"/>
          <w:bCs/>
          <w:color w:val="000000" w:themeColor="text1"/>
          <w:sz w:val="20"/>
          <w:szCs w:val="20"/>
          <w:lang w:eastAsia="id-ID"/>
        </w:rPr>
      </w:pPr>
    </w:p>
    <w:p w14:paraId="2E3A83D4" w14:textId="77777777" w:rsidR="00ED49A1" w:rsidRPr="00ED49A1" w:rsidRDefault="005840F2" w:rsidP="00ED49A1">
      <w:pPr>
        <w:pStyle w:val="NormalWeb"/>
        <w:numPr>
          <w:ilvl w:val="0"/>
          <w:numId w:val="3"/>
        </w:numPr>
        <w:spacing w:before="0" w:beforeAutospacing="0" w:after="0" w:afterAutospacing="0"/>
        <w:jc w:val="both"/>
        <w:rPr>
          <w:rFonts w:ascii="Arial" w:hAnsi="Arial" w:cs="Arial"/>
          <w:bCs/>
          <w:color w:val="FF0000"/>
          <w:sz w:val="20"/>
          <w:szCs w:val="20"/>
          <w:lang w:eastAsia="id-ID"/>
        </w:rPr>
      </w:pPr>
      <w:r>
        <w:rPr>
          <w:rFonts w:ascii="Arial" w:hAnsi="Arial" w:cs="Arial"/>
          <w:sz w:val="20"/>
          <w:szCs w:val="20"/>
        </w:rPr>
        <w:t xml:space="preserve">Penerapan Prinsip </w:t>
      </w:r>
      <w:r>
        <w:rPr>
          <w:rFonts w:ascii="Arial" w:hAnsi="Arial" w:cs="Arial"/>
          <w:bCs/>
          <w:iCs/>
          <w:sz w:val="20"/>
          <w:szCs w:val="20"/>
          <w:lang w:eastAsia="id-ID"/>
        </w:rPr>
        <w:t>Bau</w:t>
      </w:r>
    </w:p>
    <w:p w14:paraId="7A7F2FB3" w14:textId="77777777" w:rsidR="00D11567" w:rsidRDefault="00D11567" w:rsidP="00D11567">
      <w:pPr>
        <w:pStyle w:val="NormalWeb"/>
        <w:spacing w:before="0" w:beforeAutospacing="0" w:after="0" w:afterAutospacing="0"/>
        <w:ind w:left="720"/>
        <w:jc w:val="both"/>
        <w:rPr>
          <w:rFonts w:ascii="Arial" w:hAnsi="Arial" w:cs="Arial"/>
          <w:bCs/>
          <w:color w:val="FF0000"/>
          <w:sz w:val="20"/>
          <w:szCs w:val="20"/>
          <w:lang w:eastAsia="id-ID"/>
        </w:rPr>
      </w:pPr>
    </w:p>
    <w:p w14:paraId="5D9B2425" w14:textId="77777777" w:rsidR="006D5236" w:rsidRDefault="00ED49A1" w:rsidP="00D11567">
      <w:pPr>
        <w:pStyle w:val="NormalWeb"/>
        <w:spacing w:before="0" w:beforeAutospacing="0" w:after="0" w:afterAutospacing="0"/>
        <w:ind w:left="720"/>
        <w:jc w:val="both"/>
        <w:rPr>
          <w:rFonts w:ascii="Arial" w:hAnsi="Arial" w:cs="Arial"/>
          <w:bCs/>
          <w:i/>
          <w:color w:val="000000" w:themeColor="text1"/>
          <w:sz w:val="20"/>
          <w:szCs w:val="20"/>
          <w:lang w:eastAsia="id-ID"/>
        </w:rPr>
      </w:pPr>
      <w:r w:rsidRPr="00ED49A1">
        <w:rPr>
          <w:rFonts w:ascii="Arial" w:hAnsi="Arial" w:cs="Arial"/>
          <w:bCs/>
          <w:color w:val="000000" w:themeColor="text1"/>
          <w:sz w:val="20"/>
          <w:szCs w:val="20"/>
          <w:lang w:eastAsia="id-ID"/>
        </w:rPr>
        <w:t xml:space="preserve">Pada sekitaran gedung diletakan tanaman berupa aroma terapi yang menjadi salah satu penerapan prinsip </w:t>
      </w:r>
      <w:r w:rsidRPr="00ED49A1">
        <w:rPr>
          <w:rFonts w:ascii="Arial" w:hAnsi="Arial" w:cs="Arial"/>
          <w:bCs/>
          <w:i/>
          <w:color w:val="000000" w:themeColor="text1"/>
          <w:sz w:val="20"/>
          <w:szCs w:val="20"/>
          <w:lang w:eastAsia="id-ID"/>
        </w:rPr>
        <w:t>healing environment</w:t>
      </w:r>
      <w:r>
        <w:rPr>
          <w:rFonts w:ascii="Arial" w:hAnsi="Arial" w:cs="Arial"/>
          <w:bCs/>
          <w:i/>
          <w:color w:val="000000" w:themeColor="text1"/>
          <w:sz w:val="20"/>
          <w:szCs w:val="20"/>
          <w:lang w:eastAsia="id-ID"/>
        </w:rPr>
        <w:t>.</w:t>
      </w:r>
    </w:p>
    <w:p w14:paraId="3D56F7B2" w14:textId="77777777" w:rsidR="006D5236" w:rsidRDefault="006D5236" w:rsidP="00ED49A1">
      <w:pPr>
        <w:pStyle w:val="NormalWeb"/>
        <w:spacing w:before="0" w:beforeAutospacing="0" w:after="0" w:afterAutospacing="0"/>
        <w:ind w:left="720" w:firstLine="414"/>
        <w:jc w:val="both"/>
        <w:rPr>
          <w:rFonts w:ascii="Arial" w:hAnsi="Arial" w:cs="Arial"/>
          <w:bCs/>
          <w:i/>
          <w:color w:val="000000" w:themeColor="text1"/>
          <w:sz w:val="20"/>
          <w:szCs w:val="20"/>
          <w:lang w:eastAsia="id-ID"/>
        </w:rPr>
      </w:pPr>
    </w:p>
    <w:p w14:paraId="0ED677AD" w14:textId="3C7814F8" w:rsidR="00ED49A1" w:rsidRDefault="006D5236" w:rsidP="006D5236">
      <w:pPr>
        <w:pStyle w:val="NormalWeb"/>
        <w:spacing w:before="0" w:beforeAutospacing="0" w:after="0" w:afterAutospacing="0"/>
        <w:jc w:val="both"/>
        <w:rPr>
          <w:rFonts w:ascii="Arial" w:hAnsi="Arial" w:cs="Arial"/>
          <w:bCs/>
          <w:noProof/>
          <w:color w:val="FF0000"/>
          <w:sz w:val="20"/>
          <w:szCs w:val="20"/>
        </w:rPr>
      </w:pPr>
      <w:r>
        <w:rPr>
          <w:rFonts w:ascii="Arial" w:hAnsi="Arial" w:cs="Arial"/>
          <w:bCs/>
          <w:noProof/>
          <w:color w:val="FF0000"/>
          <w:sz w:val="20"/>
          <w:szCs w:val="20"/>
        </w:rPr>
        <w:t xml:space="preserve">                 </w:t>
      </w:r>
      <w:r w:rsidR="00D11567">
        <w:rPr>
          <w:rFonts w:ascii="Arial" w:hAnsi="Arial" w:cs="Arial"/>
          <w:bCs/>
          <w:noProof/>
          <w:color w:val="FF0000"/>
          <w:sz w:val="20"/>
          <w:szCs w:val="20"/>
        </w:rPr>
        <w:t xml:space="preserve">    </w:t>
      </w:r>
      <w:r w:rsidR="00456BBC">
        <w:rPr>
          <w:rFonts w:ascii="Arial" w:hAnsi="Arial" w:cs="Arial"/>
          <w:bCs/>
          <w:noProof/>
          <w:color w:val="FF0000"/>
          <w:sz w:val="20"/>
          <w:szCs w:val="20"/>
        </w:rPr>
        <w:drawing>
          <wp:inline distT="0" distB="0" distL="0" distR="0" wp14:anchorId="6D25A0CC" wp14:editId="2FE24052">
            <wp:extent cx="1558343" cy="8767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UUU.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9650" cy="877437"/>
                    </a:xfrm>
                    <a:prstGeom prst="rect">
                      <a:avLst/>
                    </a:prstGeom>
                  </pic:spPr>
                </pic:pic>
              </a:graphicData>
            </a:graphic>
          </wp:inline>
        </w:drawing>
      </w:r>
    </w:p>
    <w:p w14:paraId="32525C2C" w14:textId="7BA61A27" w:rsidR="006D5236" w:rsidRPr="00ED49A1" w:rsidRDefault="006D5236" w:rsidP="006D5236">
      <w:pPr>
        <w:pStyle w:val="NormalWeb"/>
        <w:spacing w:before="0" w:beforeAutospacing="0" w:after="0" w:afterAutospacing="0"/>
        <w:ind w:firstLine="414"/>
        <w:jc w:val="center"/>
        <w:rPr>
          <w:rFonts w:ascii="Arial" w:hAnsi="Arial" w:cs="Arial"/>
          <w:bCs/>
          <w:sz w:val="18"/>
          <w:szCs w:val="18"/>
          <w:lang w:eastAsia="id-ID"/>
        </w:rPr>
      </w:pPr>
      <w:r w:rsidRPr="00ED49A1">
        <w:rPr>
          <w:rFonts w:ascii="Arial" w:hAnsi="Arial" w:cs="Arial"/>
          <w:bCs/>
          <w:sz w:val="18"/>
          <w:szCs w:val="18"/>
          <w:lang w:eastAsia="id-ID"/>
        </w:rPr>
        <w:t xml:space="preserve">Gambar </w:t>
      </w:r>
      <w:r>
        <w:rPr>
          <w:rFonts w:ascii="Arial" w:hAnsi="Arial" w:cs="Arial"/>
          <w:bCs/>
          <w:sz w:val="18"/>
          <w:szCs w:val="18"/>
          <w:lang w:eastAsia="id-ID"/>
        </w:rPr>
        <w:t>4</w:t>
      </w:r>
      <w:r w:rsidRPr="00ED49A1">
        <w:rPr>
          <w:rFonts w:ascii="Arial" w:hAnsi="Arial" w:cs="Arial"/>
          <w:bCs/>
          <w:sz w:val="18"/>
          <w:szCs w:val="18"/>
          <w:lang w:eastAsia="id-ID"/>
        </w:rPr>
        <w:t xml:space="preserve">. Penerapan </w:t>
      </w:r>
      <w:r>
        <w:rPr>
          <w:rFonts w:ascii="Arial" w:hAnsi="Arial" w:cs="Arial"/>
          <w:bCs/>
          <w:sz w:val="18"/>
          <w:szCs w:val="18"/>
          <w:lang w:eastAsia="id-ID"/>
        </w:rPr>
        <w:t>Prinsi bau</w:t>
      </w:r>
    </w:p>
    <w:p w14:paraId="24E9A457" w14:textId="1CA6D12A" w:rsidR="006D5236" w:rsidRDefault="006D5236" w:rsidP="006D5236">
      <w:pPr>
        <w:pStyle w:val="NormalWeb"/>
        <w:spacing w:before="0" w:beforeAutospacing="0" w:after="0" w:afterAutospacing="0"/>
        <w:ind w:left="414" w:firstLine="720"/>
        <w:jc w:val="both"/>
        <w:rPr>
          <w:rFonts w:ascii="Arial" w:hAnsi="Arial" w:cs="Arial"/>
          <w:bCs/>
          <w:sz w:val="18"/>
          <w:szCs w:val="18"/>
          <w:lang w:eastAsia="id-ID"/>
        </w:rPr>
      </w:pPr>
      <w:r w:rsidRPr="00ED49A1">
        <w:rPr>
          <w:rFonts w:ascii="Arial" w:hAnsi="Arial" w:cs="Arial"/>
          <w:bCs/>
          <w:sz w:val="18"/>
          <w:szCs w:val="18"/>
          <w:lang w:eastAsia="id-ID"/>
        </w:rPr>
        <w:t>(Sumber: Analisis Penulis, 2022)</w:t>
      </w:r>
    </w:p>
    <w:p w14:paraId="5F244FAC" w14:textId="77777777" w:rsidR="006D5236" w:rsidRPr="00ED49A1" w:rsidRDefault="006D5236" w:rsidP="006D5236">
      <w:pPr>
        <w:pStyle w:val="NormalWeb"/>
        <w:spacing w:before="0" w:beforeAutospacing="0" w:after="0" w:afterAutospacing="0"/>
        <w:ind w:left="414" w:firstLine="720"/>
        <w:jc w:val="both"/>
        <w:rPr>
          <w:rFonts w:ascii="Arial" w:hAnsi="Arial" w:cs="Arial"/>
          <w:bCs/>
          <w:color w:val="FF0000"/>
          <w:sz w:val="20"/>
          <w:szCs w:val="20"/>
          <w:lang w:eastAsia="id-ID"/>
        </w:rPr>
      </w:pPr>
    </w:p>
    <w:p w14:paraId="3FCC4447" w14:textId="2B05CD58" w:rsidR="001A563A" w:rsidRPr="001A563A" w:rsidRDefault="006D5236" w:rsidP="001A563A">
      <w:pPr>
        <w:pStyle w:val="NormalWeb"/>
        <w:numPr>
          <w:ilvl w:val="0"/>
          <w:numId w:val="3"/>
        </w:numPr>
        <w:spacing w:before="0" w:beforeAutospacing="0" w:after="0" w:afterAutospacing="0"/>
        <w:jc w:val="both"/>
        <w:rPr>
          <w:rFonts w:ascii="Arial" w:hAnsi="Arial" w:cs="Arial"/>
          <w:bCs/>
          <w:sz w:val="20"/>
          <w:szCs w:val="20"/>
          <w:lang w:eastAsia="id-ID"/>
        </w:rPr>
      </w:pPr>
      <w:r>
        <w:rPr>
          <w:rFonts w:ascii="Arial" w:hAnsi="Arial" w:cs="Arial"/>
          <w:sz w:val="20"/>
          <w:szCs w:val="20"/>
        </w:rPr>
        <w:t xml:space="preserve">Penerapan Prinsip </w:t>
      </w:r>
      <w:r>
        <w:rPr>
          <w:rFonts w:ascii="Arial" w:hAnsi="Arial" w:cs="Arial"/>
          <w:sz w:val="20"/>
          <w:szCs w:val="20"/>
        </w:rPr>
        <w:t xml:space="preserve"> </w:t>
      </w:r>
      <w:r>
        <w:rPr>
          <w:rFonts w:ascii="Arial" w:hAnsi="Arial" w:cs="Arial"/>
          <w:bCs/>
          <w:sz w:val="20"/>
          <w:szCs w:val="20"/>
          <w:lang w:eastAsia="id-ID"/>
        </w:rPr>
        <w:t xml:space="preserve">Balance </w:t>
      </w:r>
    </w:p>
    <w:p w14:paraId="2E34BB48" w14:textId="50A2361E" w:rsidR="00571159" w:rsidRDefault="006D5236" w:rsidP="00571159">
      <w:pPr>
        <w:autoSpaceDE w:val="0"/>
        <w:autoSpaceDN w:val="0"/>
        <w:adjustRightInd w:val="0"/>
        <w:jc w:val="both"/>
        <w:rPr>
          <w:rFonts w:ascii="Arial" w:hAnsi="Arial" w:cs="Arial"/>
          <w:bCs/>
          <w:color w:val="FF0000"/>
          <w:sz w:val="20"/>
          <w:szCs w:val="20"/>
        </w:rPr>
      </w:pPr>
      <w:r>
        <w:rPr>
          <w:rFonts w:ascii="Arial" w:hAnsi="Arial" w:cs="Arial"/>
          <w:bCs/>
          <w:color w:val="FF0000"/>
          <w:sz w:val="20"/>
          <w:szCs w:val="20"/>
        </w:rPr>
        <w:t xml:space="preserve"> </w:t>
      </w:r>
    </w:p>
    <w:p w14:paraId="5845D6B2" w14:textId="06AB6F82" w:rsidR="006D5236" w:rsidRDefault="006D5236" w:rsidP="00BF42C4">
      <w:pPr>
        <w:autoSpaceDE w:val="0"/>
        <w:autoSpaceDN w:val="0"/>
        <w:adjustRightInd w:val="0"/>
        <w:ind w:left="720"/>
        <w:jc w:val="both"/>
        <w:rPr>
          <w:rFonts w:ascii="Arial" w:hAnsi="Arial" w:cs="Arial"/>
          <w:bCs/>
          <w:color w:val="000000" w:themeColor="text1"/>
          <w:sz w:val="20"/>
          <w:szCs w:val="20"/>
        </w:rPr>
      </w:pPr>
      <w:r w:rsidRPr="006D5236">
        <w:rPr>
          <w:rFonts w:ascii="Arial" w:hAnsi="Arial" w:cs="Arial"/>
          <w:bCs/>
          <w:color w:val="000000" w:themeColor="text1"/>
          <w:sz w:val="20"/>
          <w:szCs w:val="20"/>
        </w:rPr>
        <w:t xml:space="preserve">Prinsip balance </w:t>
      </w:r>
      <w:r w:rsidR="000519D2">
        <w:rPr>
          <w:rFonts w:ascii="Arial" w:hAnsi="Arial" w:cs="Arial"/>
          <w:bCs/>
          <w:color w:val="000000" w:themeColor="text1"/>
          <w:sz w:val="20"/>
          <w:szCs w:val="20"/>
        </w:rPr>
        <w:t xml:space="preserve">diterapkan yaitu </w:t>
      </w:r>
      <w:r w:rsidR="00DF28FC">
        <w:rPr>
          <w:rFonts w:ascii="Arial" w:hAnsi="Arial" w:cs="Arial"/>
          <w:bCs/>
          <w:color w:val="000000" w:themeColor="text1"/>
          <w:sz w:val="20"/>
          <w:szCs w:val="20"/>
        </w:rPr>
        <w:t>dengan meletakan tumbuhan</w:t>
      </w:r>
      <w:r w:rsidR="000519D2">
        <w:rPr>
          <w:rFonts w:ascii="Arial" w:hAnsi="Arial" w:cs="Arial"/>
          <w:bCs/>
          <w:color w:val="000000" w:themeColor="text1"/>
          <w:sz w:val="20"/>
          <w:szCs w:val="20"/>
        </w:rPr>
        <w:t xml:space="preserve"> pada bagian atap dengan tujuan meredam panas yang masuk ke dalam gedung. Prinsip balance hanya diterapkan pada gedung utama yaitu gedung penanganan anak dan gedung penanganan remaja sesuai dengan kebutuhan dan kenyamanan pasien pada gedung. </w:t>
      </w:r>
    </w:p>
    <w:p w14:paraId="5BD2745E" w14:textId="77777777" w:rsidR="00166F44" w:rsidRDefault="00166F44" w:rsidP="006D5236">
      <w:pPr>
        <w:autoSpaceDE w:val="0"/>
        <w:autoSpaceDN w:val="0"/>
        <w:adjustRightInd w:val="0"/>
        <w:ind w:left="360" w:firstLine="720"/>
        <w:jc w:val="both"/>
        <w:rPr>
          <w:rFonts w:ascii="Arial" w:hAnsi="Arial" w:cs="Arial"/>
          <w:bCs/>
          <w:color w:val="000000" w:themeColor="text1"/>
          <w:sz w:val="20"/>
          <w:szCs w:val="20"/>
        </w:rPr>
      </w:pPr>
    </w:p>
    <w:p w14:paraId="7A02F3E3" w14:textId="0A4A4ACD" w:rsidR="006D5236" w:rsidRPr="006D5236" w:rsidRDefault="006D5236" w:rsidP="006D5236">
      <w:pPr>
        <w:autoSpaceDE w:val="0"/>
        <w:autoSpaceDN w:val="0"/>
        <w:adjustRightInd w:val="0"/>
        <w:ind w:left="360" w:firstLine="720"/>
        <w:jc w:val="both"/>
        <w:rPr>
          <w:rFonts w:ascii="Arial" w:hAnsi="Arial" w:cs="Arial"/>
          <w:bCs/>
          <w:color w:val="000000" w:themeColor="text1"/>
          <w:sz w:val="20"/>
          <w:szCs w:val="20"/>
        </w:rPr>
      </w:pPr>
      <w:r>
        <w:rPr>
          <w:rFonts w:ascii="Arial" w:hAnsi="Arial" w:cs="Arial"/>
          <w:bCs/>
          <w:noProof/>
          <w:color w:val="000000" w:themeColor="text1"/>
          <w:sz w:val="20"/>
          <w:szCs w:val="20"/>
        </w:rPr>
        <w:drawing>
          <wp:inline distT="0" distB="0" distL="0" distR="0" wp14:anchorId="0BD554D0" wp14:editId="6DD0C8AE">
            <wp:extent cx="1828800" cy="10431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_00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6500" cy="1047581"/>
                    </a:xfrm>
                    <a:prstGeom prst="rect">
                      <a:avLst/>
                    </a:prstGeom>
                  </pic:spPr>
                </pic:pic>
              </a:graphicData>
            </a:graphic>
          </wp:inline>
        </w:drawing>
      </w:r>
    </w:p>
    <w:p w14:paraId="0EA66A8F" w14:textId="03D8DF95" w:rsidR="00884B3B" w:rsidRPr="00ED49A1" w:rsidRDefault="00884B3B" w:rsidP="00884B3B">
      <w:pPr>
        <w:pStyle w:val="NormalWeb"/>
        <w:spacing w:before="0" w:beforeAutospacing="0" w:after="0" w:afterAutospacing="0"/>
        <w:ind w:firstLine="720"/>
        <w:jc w:val="center"/>
        <w:rPr>
          <w:rFonts w:ascii="Arial" w:hAnsi="Arial" w:cs="Arial"/>
          <w:bCs/>
          <w:sz w:val="18"/>
          <w:szCs w:val="18"/>
          <w:lang w:eastAsia="id-ID"/>
        </w:rPr>
      </w:pPr>
      <w:r w:rsidRPr="00ED49A1">
        <w:rPr>
          <w:rFonts w:ascii="Arial" w:hAnsi="Arial" w:cs="Arial"/>
          <w:bCs/>
          <w:sz w:val="18"/>
          <w:szCs w:val="18"/>
          <w:lang w:eastAsia="id-ID"/>
        </w:rPr>
        <w:t xml:space="preserve">Gambar </w:t>
      </w:r>
      <w:r>
        <w:rPr>
          <w:rFonts w:ascii="Arial" w:hAnsi="Arial" w:cs="Arial"/>
          <w:bCs/>
          <w:sz w:val="18"/>
          <w:szCs w:val="18"/>
          <w:lang w:eastAsia="id-ID"/>
        </w:rPr>
        <w:t>5</w:t>
      </w:r>
      <w:r w:rsidRPr="00ED49A1">
        <w:rPr>
          <w:rFonts w:ascii="Arial" w:hAnsi="Arial" w:cs="Arial"/>
          <w:bCs/>
          <w:sz w:val="18"/>
          <w:szCs w:val="18"/>
          <w:lang w:eastAsia="id-ID"/>
        </w:rPr>
        <w:t xml:space="preserve">. </w:t>
      </w:r>
      <w:r>
        <w:rPr>
          <w:rFonts w:ascii="Arial" w:hAnsi="Arial" w:cs="Arial"/>
          <w:bCs/>
          <w:sz w:val="18"/>
          <w:szCs w:val="18"/>
          <w:lang w:eastAsia="id-ID"/>
        </w:rPr>
        <w:t>Prinsip Balance</w:t>
      </w:r>
    </w:p>
    <w:p w14:paraId="2152A633" w14:textId="77777777" w:rsidR="00884B3B" w:rsidRDefault="00884B3B" w:rsidP="00884B3B">
      <w:pPr>
        <w:pStyle w:val="NormalWeb"/>
        <w:spacing w:before="0" w:beforeAutospacing="0" w:after="0" w:afterAutospacing="0"/>
        <w:ind w:firstLine="720"/>
        <w:jc w:val="center"/>
        <w:rPr>
          <w:rFonts w:ascii="Arial" w:hAnsi="Arial" w:cs="Arial"/>
          <w:bCs/>
          <w:sz w:val="18"/>
          <w:szCs w:val="18"/>
          <w:lang w:eastAsia="id-ID"/>
        </w:rPr>
      </w:pPr>
      <w:r w:rsidRPr="00ED49A1">
        <w:rPr>
          <w:rFonts w:ascii="Arial" w:hAnsi="Arial" w:cs="Arial"/>
          <w:bCs/>
          <w:sz w:val="18"/>
          <w:szCs w:val="18"/>
          <w:lang w:eastAsia="id-ID"/>
        </w:rPr>
        <w:t>(Sumber: Analisis Penulis, 2022)</w:t>
      </w:r>
    </w:p>
    <w:p w14:paraId="38D3E67F" w14:textId="77777777" w:rsidR="00884B3B" w:rsidRDefault="00884B3B" w:rsidP="00884B3B">
      <w:pPr>
        <w:pStyle w:val="NormalWeb"/>
        <w:spacing w:before="0" w:beforeAutospacing="0" w:after="0" w:afterAutospacing="0"/>
        <w:ind w:firstLine="720"/>
        <w:jc w:val="center"/>
        <w:rPr>
          <w:rFonts w:ascii="Arial" w:hAnsi="Arial" w:cs="Arial"/>
          <w:bCs/>
          <w:sz w:val="18"/>
          <w:szCs w:val="18"/>
          <w:lang w:eastAsia="id-ID"/>
        </w:rPr>
      </w:pPr>
    </w:p>
    <w:p w14:paraId="29596C4F" w14:textId="2803E779" w:rsidR="00884B3B" w:rsidRPr="00BF42C4" w:rsidRDefault="00884B3B" w:rsidP="00BF42C4">
      <w:pPr>
        <w:pStyle w:val="NormalWeb"/>
        <w:spacing w:before="0" w:beforeAutospacing="0" w:after="0" w:afterAutospacing="0"/>
        <w:ind w:left="720"/>
        <w:jc w:val="both"/>
        <w:rPr>
          <w:rFonts w:ascii="Arial" w:hAnsi="Arial" w:cs="Arial"/>
          <w:bCs/>
          <w:sz w:val="20"/>
          <w:szCs w:val="20"/>
          <w:lang w:eastAsia="id-ID"/>
        </w:rPr>
      </w:pPr>
      <w:r w:rsidRPr="00BF42C4">
        <w:rPr>
          <w:rFonts w:ascii="Arial" w:hAnsi="Arial" w:cs="Arial"/>
          <w:bCs/>
          <w:sz w:val="20"/>
          <w:szCs w:val="20"/>
          <w:lang w:eastAsia="id-ID"/>
        </w:rPr>
        <w:t>Tujuan menggunakan atap plat dengan tanaman hijau diatasnya bukan hanya sekedar meredam panas ke gedung, menerapkan prinsip healing environment, namun juga sebagai tempat refresing dan terapi anak serta remaja.</w:t>
      </w:r>
    </w:p>
    <w:p w14:paraId="00314D92" w14:textId="77777777" w:rsidR="00884B3B" w:rsidRDefault="00884B3B" w:rsidP="00884B3B">
      <w:pPr>
        <w:pStyle w:val="NormalWeb"/>
        <w:spacing w:before="0" w:beforeAutospacing="0" w:after="0" w:afterAutospacing="0"/>
        <w:ind w:left="720" w:firstLine="414"/>
        <w:rPr>
          <w:rFonts w:ascii="Arial" w:hAnsi="Arial" w:cs="Arial"/>
          <w:bCs/>
          <w:sz w:val="18"/>
          <w:szCs w:val="18"/>
          <w:lang w:eastAsia="id-ID"/>
        </w:rPr>
      </w:pPr>
    </w:p>
    <w:p w14:paraId="343E724D" w14:textId="632BB81A" w:rsidR="00884B3B" w:rsidRPr="00ED49A1" w:rsidRDefault="00BF42C4" w:rsidP="00BF42C4">
      <w:pPr>
        <w:pStyle w:val="NormalWeb"/>
        <w:spacing w:before="0" w:beforeAutospacing="0" w:after="0" w:afterAutospacing="0"/>
        <w:rPr>
          <w:rFonts w:ascii="Arial" w:hAnsi="Arial" w:cs="Arial"/>
          <w:bCs/>
          <w:sz w:val="18"/>
          <w:szCs w:val="18"/>
          <w:lang w:eastAsia="id-ID"/>
        </w:rPr>
      </w:pPr>
      <w:r>
        <w:rPr>
          <w:rFonts w:ascii="Arial" w:hAnsi="Arial" w:cs="Arial"/>
          <w:bCs/>
          <w:sz w:val="18"/>
          <w:szCs w:val="18"/>
          <w:lang w:eastAsia="id-ID"/>
        </w:rPr>
        <w:t xml:space="preserve">                   </w:t>
      </w:r>
      <w:r w:rsidR="00D11567">
        <w:rPr>
          <w:rFonts w:ascii="Arial" w:hAnsi="Arial" w:cs="Arial"/>
          <w:bCs/>
          <w:noProof/>
          <w:sz w:val="18"/>
          <w:szCs w:val="18"/>
        </w:rPr>
        <w:t xml:space="preserve"> </w:t>
      </w:r>
      <w:r w:rsidR="00884B3B">
        <w:rPr>
          <w:rFonts w:ascii="Arial" w:hAnsi="Arial" w:cs="Arial"/>
          <w:bCs/>
          <w:noProof/>
          <w:sz w:val="18"/>
          <w:szCs w:val="18"/>
        </w:rPr>
        <w:drawing>
          <wp:inline distT="0" distB="0" distL="0" distR="0" wp14:anchorId="0C2C71C6" wp14:editId="5B434D42">
            <wp:extent cx="1968739" cy="11075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8739" cy="1107583"/>
                    </a:xfrm>
                    <a:prstGeom prst="rect">
                      <a:avLst/>
                    </a:prstGeom>
                  </pic:spPr>
                </pic:pic>
              </a:graphicData>
            </a:graphic>
          </wp:inline>
        </w:drawing>
      </w:r>
    </w:p>
    <w:p w14:paraId="6AD40205" w14:textId="0E666C62" w:rsidR="00884B3B" w:rsidRPr="00ED49A1" w:rsidRDefault="00884B3B" w:rsidP="00884B3B">
      <w:pPr>
        <w:pStyle w:val="NormalWeb"/>
        <w:spacing w:before="0" w:beforeAutospacing="0" w:after="0" w:afterAutospacing="0"/>
        <w:ind w:firstLine="720"/>
        <w:jc w:val="center"/>
        <w:rPr>
          <w:rFonts w:ascii="Arial" w:hAnsi="Arial" w:cs="Arial"/>
          <w:bCs/>
          <w:sz w:val="18"/>
          <w:szCs w:val="18"/>
          <w:lang w:eastAsia="id-ID"/>
        </w:rPr>
      </w:pPr>
      <w:r w:rsidRPr="00ED49A1">
        <w:rPr>
          <w:rFonts w:ascii="Arial" w:hAnsi="Arial" w:cs="Arial"/>
          <w:bCs/>
          <w:sz w:val="18"/>
          <w:szCs w:val="18"/>
          <w:lang w:eastAsia="id-ID"/>
        </w:rPr>
        <w:t xml:space="preserve">Gambar </w:t>
      </w:r>
      <w:r>
        <w:rPr>
          <w:rFonts w:ascii="Arial" w:hAnsi="Arial" w:cs="Arial"/>
          <w:bCs/>
          <w:sz w:val="18"/>
          <w:szCs w:val="18"/>
          <w:lang w:eastAsia="id-ID"/>
        </w:rPr>
        <w:t>5</w:t>
      </w:r>
      <w:r w:rsidRPr="00ED49A1">
        <w:rPr>
          <w:rFonts w:ascii="Arial" w:hAnsi="Arial" w:cs="Arial"/>
          <w:bCs/>
          <w:sz w:val="18"/>
          <w:szCs w:val="18"/>
          <w:lang w:eastAsia="id-ID"/>
        </w:rPr>
        <w:t xml:space="preserve">. </w:t>
      </w:r>
      <w:r>
        <w:rPr>
          <w:rFonts w:ascii="Arial" w:hAnsi="Arial" w:cs="Arial"/>
          <w:bCs/>
          <w:sz w:val="18"/>
          <w:szCs w:val="18"/>
          <w:lang w:eastAsia="id-ID"/>
        </w:rPr>
        <w:t>Area Bermain dan santai</w:t>
      </w:r>
    </w:p>
    <w:p w14:paraId="625E7AFE" w14:textId="77777777" w:rsidR="00884B3B" w:rsidRDefault="00884B3B" w:rsidP="00884B3B">
      <w:pPr>
        <w:pStyle w:val="NormalWeb"/>
        <w:spacing w:before="0" w:beforeAutospacing="0" w:after="0" w:afterAutospacing="0"/>
        <w:ind w:firstLine="720"/>
        <w:jc w:val="center"/>
        <w:rPr>
          <w:rFonts w:ascii="Arial" w:hAnsi="Arial" w:cs="Arial"/>
          <w:bCs/>
          <w:sz w:val="18"/>
          <w:szCs w:val="18"/>
          <w:lang w:eastAsia="id-ID"/>
        </w:rPr>
      </w:pPr>
      <w:r w:rsidRPr="00ED49A1">
        <w:rPr>
          <w:rFonts w:ascii="Arial" w:hAnsi="Arial" w:cs="Arial"/>
          <w:bCs/>
          <w:sz w:val="18"/>
          <w:szCs w:val="18"/>
          <w:lang w:eastAsia="id-ID"/>
        </w:rPr>
        <w:t>(Sumber: Analisis Penulis, 2022)</w:t>
      </w:r>
    </w:p>
    <w:p w14:paraId="5C9616C9" w14:textId="77777777" w:rsidR="006D5236" w:rsidRDefault="006D5236" w:rsidP="00571159">
      <w:pPr>
        <w:autoSpaceDE w:val="0"/>
        <w:autoSpaceDN w:val="0"/>
        <w:adjustRightInd w:val="0"/>
        <w:jc w:val="both"/>
        <w:rPr>
          <w:rFonts w:ascii="Arial" w:hAnsi="Arial" w:cs="Arial"/>
          <w:bCs/>
          <w:color w:val="FF0000"/>
          <w:sz w:val="20"/>
          <w:szCs w:val="20"/>
        </w:rPr>
      </w:pPr>
    </w:p>
    <w:p w14:paraId="38018AD4" w14:textId="77777777" w:rsidR="00571159" w:rsidRDefault="00571159" w:rsidP="00571159">
      <w:pPr>
        <w:rPr>
          <w:rFonts w:ascii="Arial" w:hAnsi="Arial" w:cs="Arial"/>
          <w:b/>
          <w:sz w:val="20"/>
          <w:szCs w:val="20"/>
        </w:rPr>
      </w:pPr>
      <w:r>
        <w:rPr>
          <w:rFonts w:ascii="Arial" w:hAnsi="Arial" w:cs="Arial"/>
          <w:b/>
          <w:sz w:val="20"/>
          <w:szCs w:val="20"/>
        </w:rPr>
        <w:t xml:space="preserve">UCAPAN TERIMA KASIH  </w:t>
      </w:r>
    </w:p>
    <w:p w14:paraId="2A7CB12F" w14:textId="77777777" w:rsidR="00D11567" w:rsidRDefault="00D11567" w:rsidP="00571159">
      <w:pPr>
        <w:rPr>
          <w:rFonts w:ascii="Arial" w:hAnsi="Arial" w:cs="Arial"/>
          <w:bCs/>
          <w:color w:val="000000" w:themeColor="text1"/>
          <w:sz w:val="20"/>
          <w:szCs w:val="20"/>
        </w:rPr>
      </w:pPr>
    </w:p>
    <w:p w14:paraId="3205FD6B" w14:textId="281399A9" w:rsidR="00884B3B" w:rsidRDefault="00884B3B" w:rsidP="00571159">
      <w:pPr>
        <w:rPr>
          <w:rFonts w:ascii="Arial" w:hAnsi="Arial" w:cs="Arial"/>
          <w:bCs/>
          <w:color w:val="000000" w:themeColor="text1"/>
          <w:sz w:val="20"/>
          <w:szCs w:val="20"/>
        </w:rPr>
      </w:pPr>
      <w:r w:rsidRPr="00884B3B">
        <w:rPr>
          <w:rFonts w:ascii="Arial" w:hAnsi="Arial" w:cs="Arial"/>
          <w:bCs/>
          <w:color w:val="000000" w:themeColor="text1"/>
          <w:sz w:val="20"/>
          <w:szCs w:val="20"/>
        </w:rPr>
        <w:t>Ucapan terima kasih yang tak terhingga penulis berikan kepada :</w:t>
      </w:r>
    </w:p>
    <w:p w14:paraId="1BBFD40B" w14:textId="77777777" w:rsidR="002C1BF4" w:rsidRDefault="002C1BF4" w:rsidP="00571159">
      <w:pPr>
        <w:rPr>
          <w:rFonts w:ascii="Arial" w:hAnsi="Arial" w:cs="Arial"/>
          <w:bCs/>
          <w:color w:val="000000" w:themeColor="text1"/>
          <w:sz w:val="20"/>
          <w:szCs w:val="20"/>
        </w:rPr>
      </w:pPr>
    </w:p>
    <w:p w14:paraId="5F8AC130" w14:textId="2D52D39F" w:rsidR="002C1BF4" w:rsidRPr="002C1BF4" w:rsidRDefault="002C1BF4" w:rsidP="002C1BF4">
      <w:pPr>
        <w:pStyle w:val="NoSpacing"/>
        <w:numPr>
          <w:ilvl w:val="0"/>
          <w:numId w:val="5"/>
        </w:numPr>
        <w:jc w:val="both"/>
        <w:rPr>
          <w:rFonts w:ascii="Arial" w:hAnsi="Arial" w:cs="Arial"/>
          <w:sz w:val="20"/>
          <w:szCs w:val="20"/>
        </w:rPr>
      </w:pPr>
      <w:r w:rsidRPr="002C1BF4">
        <w:rPr>
          <w:rFonts w:ascii="Arial" w:hAnsi="Arial" w:cs="Arial"/>
          <w:sz w:val="20"/>
          <w:szCs w:val="20"/>
        </w:rPr>
        <w:t xml:space="preserve">Kedua Dosen Pembimbing, </w:t>
      </w:r>
      <w:r w:rsidRPr="002C1BF4">
        <w:rPr>
          <w:rFonts w:ascii="Arial" w:hAnsi="Arial" w:cs="Arial"/>
          <w:sz w:val="20"/>
          <w:szCs w:val="20"/>
        </w:rPr>
        <w:t>Ibu Ir. Ernawati, S.T.,M.T selaku pembimbing I dan Bapak Muh. Rizal Mahanggi, S.T.,M.T selaku pembimbing II. Terima kasih atas bimbingan, ilmu-ilmu baru serta waktu yang diberikan oleh ibu dan bapak selama proses penyusunan Proposal Tugas Akhir/Skripsi.</w:t>
      </w:r>
    </w:p>
    <w:p w14:paraId="65326AF6" w14:textId="257ADA7F" w:rsidR="002C1BF4" w:rsidRPr="002C1BF4" w:rsidRDefault="002C1BF4" w:rsidP="002C1BF4">
      <w:pPr>
        <w:pStyle w:val="ListParagraph"/>
        <w:widowControl w:val="0"/>
        <w:numPr>
          <w:ilvl w:val="0"/>
          <w:numId w:val="5"/>
        </w:numPr>
        <w:tabs>
          <w:tab w:val="left" w:pos="426"/>
        </w:tabs>
        <w:autoSpaceDE w:val="0"/>
        <w:autoSpaceDN w:val="0"/>
        <w:ind w:right="17"/>
        <w:contextualSpacing w:val="0"/>
        <w:jc w:val="both"/>
        <w:rPr>
          <w:rFonts w:ascii="Arial" w:hAnsi="Arial" w:cs="Arial"/>
          <w:sz w:val="20"/>
          <w:szCs w:val="20"/>
        </w:rPr>
      </w:pPr>
      <w:r w:rsidRPr="002C1BF4">
        <w:rPr>
          <w:rFonts w:ascii="Arial" w:hAnsi="Arial" w:cs="Arial"/>
          <w:sz w:val="20"/>
          <w:szCs w:val="20"/>
        </w:rPr>
        <w:t>Ibu Niniek Prawiti, ST.,MT, selaku dosen penguji 1 dan Bapak Dr. Ir. Irwan Wunarlan,ST.,M.Si, selaku dosen penguji</w:t>
      </w:r>
      <w:r w:rsidRPr="002C1BF4">
        <w:rPr>
          <w:rFonts w:ascii="Arial" w:hAnsi="Arial" w:cs="Arial"/>
          <w:sz w:val="20"/>
          <w:szCs w:val="20"/>
          <w:lang w:val="zh-CN"/>
        </w:rPr>
        <w:t xml:space="preserve"> 2</w:t>
      </w:r>
    </w:p>
    <w:p w14:paraId="125FCCD8" w14:textId="77777777" w:rsidR="00BF42C4" w:rsidRDefault="00BF42C4" w:rsidP="002C1BF4">
      <w:pPr>
        <w:pStyle w:val="ListParagraph"/>
        <w:widowControl w:val="0"/>
        <w:numPr>
          <w:ilvl w:val="0"/>
          <w:numId w:val="5"/>
        </w:numPr>
        <w:tabs>
          <w:tab w:val="left" w:pos="426"/>
        </w:tabs>
        <w:autoSpaceDE w:val="0"/>
        <w:autoSpaceDN w:val="0"/>
        <w:ind w:right="17"/>
        <w:contextualSpacing w:val="0"/>
        <w:jc w:val="both"/>
        <w:rPr>
          <w:rFonts w:ascii="Arial" w:hAnsi="Arial" w:cs="Arial"/>
          <w:sz w:val="20"/>
          <w:szCs w:val="20"/>
        </w:rPr>
        <w:sectPr w:rsidR="00BF42C4">
          <w:headerReference w:type="even" r:id="rId18"/>
          <w:headerReference w:type="default" r:id="rId19"/>
          <w:footerReference w:type="even" r:id="rId20"/>
          <w:footerReference w:type="default" r:id="rId21"/>
          <w:type w:val="continuous"/>
          <w:pgSz w:w="11907" w:h="16840"/>
          <w:pgMar w:top="1985" w:right="1418" w:bottom="1985" w:left="1418" w:header="720" w:footer="720" w:gutter="0"/>
          <w:cols w:num="2" w:space="283"/>
          <w:docGrid w:linePitch="360"/>
        </w:sectPr>
      </w:pPr>
    </w:p>
    <w:p w14:paraId="4CB4818D" w14:textId="1667421B" w:rsidR="002C1BF4" w:rsidRDefault="002C1BF4" w:rsidP="002C1BF4">
      <w:pPr>
        <w:pStyle w:val="ListParagraph"/>
        <w:widowControl w:val="0"/>
        <w:numPr>
          <w:ilvl w:val="0"/>
          <w:numId w:val="5"/>
        </w:numPr>
        <w:tabs>
          <w:tab w:val="left" w:pos="426"/>
        </w:tabs>
        <w:autoSpaceDE w:val="0"/>
        <w:autoSpaceDN w:val="0"/>
        <w:ind w:right="17"/>
        <w:contextualSpacing w:val="0"/>
        <w:jc w:val="both"/>
        <w:rPr>
          <w:rFonts w:ascii="Arial" w:hAnsi="Arial" w:cs="Arial"/>
          <w:sz w:val="20"/>
          <w:szCs w:val="20"/>
        </w:rPr>
      </w:pPr>
      <w:r w:rsidRPr="002C1BF4">
        <w:rPr>
          <w:rFonts w:ascii="Arial" w:hAnsi="Arial" w:cs="Arial"/>
          <w:sz w:val="20"/>
          <w:szCs w:val="20"/>
        </w:rPr>
        <w:lastRenderedPageBreak/>
        <w:t>Seluruh dosen pengajar dan staf Jurusan Teknik Arsitektur Fakultas Teknik Universitas Negeri Gorontalo yang telah memberikan bekal berupa</w:t>
      </w:r>
      <w:r w:rsidRPr="002C1BF4">
        <w:rPr>
          <w:rFonts w:ascii="Arial" w:hAnsi="Arial" w:cs="Arial"/>
          <w:spacing w:val="21"/>
          <w:sz w:val="20"/>
          <w:szCs w:val="20"/>
        </w:rPr>
        <w:t xml:space="preserve"> </w:t>
      </w:r>
      <w:r w:rsidRPr="002C1BF4">
        <w:rPr>
          <w:rFonts w:ascii="Arial" w:hAnsi="Arial" w:cs="Arial"/>
          <w:sz w:val="20"/>
          <w:szCs w:val="20"/>
        </w:rPr>
        <w:t>ilmu dan nasehat yang sangat bermanfaat dan berharga untuk kedepannya;</w:t>
      </w:r>
    </w:p>
    <w:p w14:paraId="002814F6" w14:textId="77777777" w:rsidR="00BF42C4" w:rsidRPr="00BF42C4" w:rsidRDefault="00BF42C4" w:rsidP="00BF42C4">
      <w:pPr>
        <w:pStyle w:val="ListParagraph"/>
        <w:rPr>
          <w:rFonts w:ascii="Arial" w:hAnsi="Arial" w:cs="Arial"/>
          <w:sz w:val="20"/>
          <w:szCs w:val="20"/>
        </w:rPr>
      </w:pPr>
    </w:p>
    <w:p w14:paraId="60AA4BBA" w14:textId="77777777" w:rsidR="00BF42C4" w:rsidRPr="002C1BF4" w:rsidRDefault="00BF42C4" w:rsidP="00BF42C4">
      <w:pPr>
        <w:pStyle w:val="ListParagraph"/>
        <w:widowControl w:val="0"/>
        <w:tabs>
          <w:tab w:val="left" w:pos="426"/>
        </w:tabs>
        <w:autoSpaceDE w:val="0"/>
        <w:autoSpaceDN w:val="0"/>
        <w:ind w:left="360" w:right="17"/>
        <w:contextualSpacing w:val="0"/>
        <w:jc w:val="both"/>
        <w:rPr>
          <w:rFonts w:ascii="Arial" w:hAnsi="Arial" w:cs="Arial"/>
          <w:sz w:val="20"/>
          <w:szCs w:val="20"/>
        </w:rPr>
      </w:pPr>
    </w:p>
    <w:p w14:paraId="08F4D801" w14:textId="77777777" w:rsidR="00BF42C4" w:rsidRDefault="00BF42C4" w:rsidP="00571159">
      <w:pPr>
        <w:rPr>
          <w:rFonts w:ascii="Arial" w:hAnsi="Arial" w:cs="Arial"/>
          <w:b/>
          <w:bCs/>
          <w:sz w:val="20"/>
          <w:szCs w:val="20"/>
        </w:rPr>
      </w:pPr>
    </w:p>
    <w:p w14:paraId="3766397D" w14:textId="77777777" w:rsidR="00BF42C4" w:rsidRDefault="00BF42C4" w:rsidP="00571159">
      <w:pPr>
        <w:rPr>
          <w:rFonts w:ascii="Arial" w:hAnsi="Arial" w:cs="Arial"/>
          <w:b/>
          <w:bCs/>
          <w:sz w:val="20"/>
          <w:szCs w:val="20"/>
        </w:rPr>
      </w:pPr>
    </w:p>
    <w:p w14:paraId="67B85017" w14:textId="77777777" w:rsidR="00BF42C4" w:rsidRDefault="00BF42C4" w:rsidP="00571159">
      <w:pPr>
        <w:rPr>
          <w:rFonts w:ascii="Arial" w:hAnsi="Arial" w:cs="Arial"/>
          <w:b/>
          <w:bCs/>
          <w:sz w:val="20"/>
          <w:szCs w:val="20"/>
        </w:rPr>
      </w:pPr>
    </w:p>
    <w:p w14:paraId="24E580D6" w14:textId="77777777" w:rsidR="00BF42C4" w:rsidRDefault="00BF42C4" w:rsidP="00571159">
      <w:pPr>
        <w:rPr>
          <w:rFonts w:ascii="Arial" w:hAnsi="Arial" w:cs="Arial"/>
          <w:b/>
          <w:bCs/>
          <w:sz w:val="20"/>
          <w:szCs w:val="20"/>
        </w:rPr>
      </w:pPr>
    </w:p>
    <w:p w14:paraId="138C5C99" w14:textId="77777777" w:rsidR="00BF42C4" w:rsidRDefault="00BF42C4" w:rsidP="00571159">
      <w:pPr>
        <w:rPr>
          <w:rFonts w:ascii="Arial" w:hAnsi="Arial" w:cs="Arial"/>
          <w:b/>
          <w:bCs/>
          <w:sz w:val="20"/>
          <w:szCs w:val="20"/>
        </w:rPr>
      </w:pPr>
    </w:p>
    <w:p w14:paraId="0AC91EAB" w14:textId="77777777" w:rsidR="00BF42C4" w:rsidRDefault="00BF42C4" w:rsidP="00571159">
      <w:pPr>
        <w:rPr>
          <w:rFonts w:ascii="Arial" w:hAnsi="Arial" w:cs="Arial"/>
          <w:b/>
          <w:bCs/>
          <w:sz w:val="20"/>
          <w:szCs w:val="20"/>
        </w:rPr>
        <w:sectPr w:rsidR="00BF42C4" w:rsidSect="00BF42C4">
          <w:type w:val="continuous"/>
          <w:pgSz w:w="11907" w:h="16840"/>
          <w:pgMar w:top="1985" w:right="1418" w:bottom="1985" w:left="1418" w:header="720" w:footer="720" w:gutter="0"/>
          <w:cols w:num="2" w:space="720"/>
          <w:docGrid w:linePitch="360"/>
        </w:sectPr>
      </w:pPr>
    </w:p>
    <w:p w14:paraId="70A636A9" w14:textId="6FF0EE5A" w:rsidR="00571159" w:rsidRDefault="00571159" w:rsidP="00571159">
      <w:pPr>
        <w:rPr>
          <w:rFonts w:ascii="Arial" w:hAnsi="Arial" w:cs="Arial"/>
          <w:b/>
          <w:bCs/>
          <w:sz w:val="20"/>
          <w:szCs w:val="20"/>
        </w:rPr>
      </w:pPr>
      <w:r>
        <w:rPr>
          <w:rFonts w:ascii="Arial" w:hAnsi="Arial" w:cs="Arial"/>
          <w:b/>
          <w:bCs/>
          <w:sz w:val="20"/>
          <w:szCs w:val="20"/>
        </w:rPr>
        <w:lastRenderedPageBreak/>
        <w:t>DAFTAR PUSTAKA</w:t>
      </w:r>
    </w:p>
    <w:p w14:paraId="2F6760DF" w14:textId="77777777" w:rsidR="00C942A0" w:rsidRDefault="00C942A0" w:rsidP="00571159">
      <w:pPr>
        <w:tabs>
          <w:tab w:val="left" w:pos="284"/>
        </w:tabs>
        <w:contextualSpacing/>
        <w:jc w:val="both"/>
        <w:rPr>
          <w:rFonts w:ascii="Arial" w:hAnsi="Arial" w:cs="Arial"/>
          <w:bCs/>
          <w:color w:val="FF0000"/>
          <w:sz w:val="20"/>
          <w:szCs w:val="20"/>
        </w:rPr>
      </w:pPr>
    </w:p>
    <w:p w14:paraId="0F5A46E9" w14:textId="5BBCD0A5" w:rsidR="00F57551" w:rsidRDefault="00571159" w:rsidP="00166F44">
      <w:pPr>
        <w:widowControl w:val="0"/>
        <w:autoSpaceDE w:val="0"/>
        <w:autoSpaceDN w:val="0"/>
        <w:adjustRightInd w:val="0"/>
        <w:ind w:left="426" w:hanging="426"/>
        <w:jc w:val="both"/>
        <w:rPr>
          <w:rFonts w:ascii="Arial" w:hAnsi="Arial" w:cs="Arial"/>
          <w:noProof/>
          <w:sz w:val="20"/>
          <w:szCs w:val="20"/>
        </w:rPr>
      </w:pPr>
      <w:r>
        <w:rPr>
          <w:rFonts w:ascii="Arial" w:hAnsi="Arial" w:cs="Arial"/>
          <w:sz w:val="20"/>
          <w:szCs w:val="20"/>
        </w:rPr>
        <w:t>[1]</w:t>
      </w:r>
      <w:r w:rsidR="002C2BD0">
        <w:rPr>
          <w:rFonts w:ascii="Arial" w:hAnsi="Arial" w:cs="Arial"/>
          <w:sz w:val="20"/>
          <w:szCs w:val="20"/>
        </w:rPr>
        <w:t xml:space="preserve"> </w:t>
      </w:r>
      <w:r w:rsidR="00F57551" w:rsidRPr="00F57551">
        <w:rPr>
          <w:rFonts w:ascii="Arial" w:hAnsi="Arial" w:cs="Arial"/>
          <w:noProof/>
          <w:sz w:val="20"/>
          <w:szCs w:val="20"/>
        </w:rPr>
        <w:t>Aziz</w:t>
      </w:r>
      <w:r w:rsidR="002C2BD0">
        <w:rPr>
          <w:rFonts w:ascii="Arial" w:hAnsi="Arial" w:cs="Arial"/>
          <w:noProof/>
          <w:sz w:val="20"/>
          <w:szCs w:val="20"/>
        </w:rPr>
        <w:t xml:space="preserve">a, M.N. and Yuliarso, H. (2019) </w:t>
      </w:r>
      <w:r w:rsidR="00F57551" w:rsidRPr="00F57551">
        <w:rPr>
          <w:rFonts w:ascii="Arial" w:hAnsi="Arial" w:cs="Arial"/>
          <w:noProof/>
          <w:sz w:val="20"/>
          <w:szCs w:val="20"/>
        </w:rPr>
        <w:t>‘Penerapan Konsep Healing Environment pada Strategi Perancangan Pusat Pelayanan Lanjut Usia di Surakarta The Implementation of Healing Environment Concept in Elderly Care Center Design Strategy in Surakarta’, 17(2), pp. 177–184.</w:t>
      </w:r>
    </w:p>
    <w:p w14:paraId="160EC264" w14:textId="291E0C0E" w:rsidR="00571159" w:rsidRDefault="00166F44" w:rsidP="00166F44">
      <w:pPr>
        <w:widowControl w:val="0"/>
        <w:autoSpaceDE w:val="0"/>
        <w:autoSpaceDN w:val="0"/>
        <w:adjustRightInd w:val="0"/>
        <w:ind w:left="426" w:hanging="426"/>
        <w:jc w:val="both"/>
        <w:rPr>
          <w:rFonts w:ascii="Arial" w:hAnsi="Arial" w:cs="Arial"/>
          <w:noProof/>
          <w:sz w:val="20"/>
          <w:szCs w:val="20"/>
        </w:rPr>
      </w:pPr>
      <w:r>
        <w:rPr>
          <w:rFonts w:ascii="Arial" w:hAnsi="Arial" w:cs="Arial"/>
          <w:sz w:val="20"/>
          <w:szCs w:val="20"/>
        </w:rPr>
        <w:t>[2</w:t>
      </w:r>
      <w:r>
        <w:rPr>
          <w:rFonts w:ascii="Arial" w:hAnsi="Arial" w:cs="Arial"/>
          <w:sz w:val="20"/>
          <w:szCs w:val="20"/>
        </w:rPr>
        <w:t>]</w:t>
      </w:r>
      <w:r>
        <w:rPr>
          <w:rFonts w:ascii="Arial" w:hAnsi="Arial" w:cs="Arial"/>
          <w:sz w:val="20"/>
          <w:szCs w:val="20"/>
        </w:rPr>
        <w:tab/>
      </w:r>
      <w:r w:rsidRPr="00166F44">
        <w:rPr>
          <w:rFonts w:ascii="Arial" w:hAnsi="Arial" w:cs="Arial"/>
          <w:noProof/>
          <w:sz w:val="20"/>
          <w:szCs w:val="20"/>
        </w:rPr>
        <w:t xml:space="preserve">Lidayana, V., Alhamdani, M.R. and Pebriano, </w:t>
      </w:r>
      <w:r>
        <w:rPr>
          <w:rFonts w:ascii="Arial" w:hAnsi="Arial" w:cs="Arial"/>
          <w:noProof/>
          <w:sz w:val="20"/>
          <w:szCs w:val="20"/>
        </w:rPr>
        <w:t xml:space="preserve"> </w:t>
      </w:r>
      <w:r w:rsidRPr="00166F44">
        <w:rPr>
          <w:rFonts w:ascii="Arial" w:hAnsi="Arial" w:cs="Arial"/>
          <w:noProof/>
          <w:sz w:val="20"/>
          <w:szCs w:val="20"/>
        </w:rPr>
        <w:t>V. (no date) ‘KONSEP DAN APL</w:t>
      </w:r>
      <w:r>
        <w:rPr>
          <w:rFonts w:ascii="Arial" w:hAnsi="Arial" w:cs="Arial"/>
          <w:noProof/>
          <w:sz w:val="20"/>
          <w:szCs w:val="20"/>
        </w:rPr>
        <w:t>IKASI HEALING ENVIRONMENT’</w:t>
      </w:r>
    </w:p>
    <w:p w14:paraId="1413BD15" w14:textId="210C4CF4" w:rsidR="00880ACB" w:rsidRDefault="00166F44" w:rsidP="00BF42C4">
      <w:pPr>
        <w:pStyle w:val="NormalWeb"/>
        <w:tabs>
          <w:tab w:val="left" w:pos="426"/>
        </w:tabs>
        <w:spacing w:before="0" w:beforeAutospacing="0" w:after="0" w:afterAutospacing="0"/>
        <w:ind w:left="426" w:hanging="426"/>
        <w:jc w:val="both"/>
      </w:pPr>
      <w:r>
        <w:rPr>
          <w:rFonts w:ascii="Arial" w:hAnsi="Arial" w:cs="Arial"/>
          <w:sz w:val="20"/>
          <w:szCs w:val="20"/>
        </w:rPr>
        <w:t>[</w:t>
      </w:r>
      <w:r>
        <w:rPr>
          <w:rFonts w:ascii="Arial" w:hAnsi="Arial" w:cs="Arial"/>
          <w:sz w:val="20"/>
          <w:szCs w:val="20"/>
        </w:rPr>
        <w:t>3</w:t>
      </w:r>
      <w:r>
        <w:rPr>
          <w:rFonts w:ascii="Arial" w:hAnsi="Arial" w:cs="Arial"/>
          <w:sz w:val="20"/>
          <w:szCs w:val="20"/>
        </w:rPr>
        <w:t>]</w:t>
      </w:r>
      <w:r w:rsidRPr="00166F44">
        <w:t xml:space="preserve"> </w:t>
      </w:r>
      <w:r w:rsidRPr="00166F44">
        <w:rPr>
          <w:rFonts w:ascii="Arial" w:hAnsi="Arial" w:cs="Arial"/>
          <w:sz w:val="20"/>
          <w:szCs w:val="20"/>
        </w:rPr>
        <w:t>Litu</w:t>
      </w:r>
      <w:r>
        <w:rPr>
          <w:rFonts w:ascii="Arial" w:hAnsi="Arial" w:cs="Arial"/>
          <w:sz w:val="20"/>
          <w:szCs w:val="20"/>
        </w:rPr>
        <w:t xml:space="preserve">hayu, C. (2012). Pengaruh warna </w:t>
      </w:r>
      <w:r w:rsidRPr="00166F44">
        <w:rPr>
          <w:rFonts w:ascii="Arial" w:hAnsi="Arial" w:cs="Arial"/>
          <w:sz w:val="20"/>
          <w:szCs w:val="20"/>
        </w:rPr>
        <w:t xml:space="preserve">terhadap psikologi pengguna dalam </w:t>
      </w:r>
      <w:r>
        <w:rPr>
          <w:rFonts w:ascii="Arial" w:hAnsi="Arial" w:cs="Arial"/>
          <w:sz w:val="20"/>
          <w:szCs w:val="20"/>
        </w:rPr>
        <w:t xml:space="preserve">perancangan </w:t>
      </w:r>
      <w:r w:rsidRPr="00166F44">
        <w:rPr>
          <w:rFonts w:ascii="Arial" w:hAnsi="Arial" w:cs="Arial"/>
          <w:sz w:val="20"/>
          <w:szCs w:val="20"/>
        </w:rPr>
        <w:t>Interior Design</w:t>
      </w:r>
      <w:r>
        <w:rPr>
          <w:rFonts w:ascii="Arial" w:hAnsi="Arial" w:cs="Arial"/>
          <w:sz w:val="20"/>
          <w:szCs w:val="20"/>
        </w:rPr>
        <w:t>.</w:t>
      </w:r>
    </w:p>
    <w:sectPr w:rsidR="00880ACB" w:rsidSect="00BF42C4">
      <w:type w:val="continuous"/>
      <w:pgSz w:w="11907" w:h="16840"/>
      <w:pgMar w:top="1985" w:right="1418" w:bottom="1985"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3E641" w14:textId="77777777" w:rsidR="00533CB6" w:rsidRDefault="00533CB6">
      <w:r>
        <w:separator/>
      </w:r>
    </w:p>
  </w:endnote>
  <w:endnote w:type="continuationSeparator" w:id="0">
    <w:p w14:paraId="184BF498" w14:textId="77777777" w:rsidR="00533CB6" w:rsidRDefault="0053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4E25F" w14:textId="77777777" w:rsidR="00BA0B17" w:rsidRDefault="00533CB6">
    <w:pPr>
      <w:pStyle w:val="Footer"/>
    </w:pPr>
    <w:r>
      <w:fldChar w:fldCharType="begin"/>
    </w:r>
    <w:r>
      <w:instrText xml:space="preserve"> PAGE   \* MERGEFORMAT </w:instrText>
    </w:r>
    <w:r>
      <w:fldChar w:fldCharType="separate"/>
    </w:r>
    <w:r>
      <w:t>132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576D0" w14:textId="77777777" w:rsidR="00BA0B17" w:rsidRDefault="00533CB6">
    <w:pPr>
      <w:pStyle w:val="Footer"/>
      <w:jc w:val="right"/>
    </w:pPr>
    <w:r>
      <w:fldChar w:fldCharType="begin"/>
    </w:r>
    <w:r>
      <w:instrText xml:space="preserve"> PAGE   \* MERGEFORMAT </w:instrText>
    </w:r>
    <w:r>
      <w:fldChar w:fldCharType="separate"/>
    </w:r>
    <w:r w:rsidR="00F304E4">
      <w:rPr>
        <w:noProof/>
      </w:rPr>
      <w:t>131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4053" w14:textId="77777777" w:rsidR="00BA0B17" w:rsidRDefault="00533CB6">
    <w:pPr>
      <w:pStyle w:val="Footer"/>
    </w:pPr>
    <w:r>
      <w:fldChar w:fldCharType="begin"/>
    </w:r>
    <w:r>
      <w:instrText xml:space="preserve"> PAGE   \* MERGEFORMAT </w:instrText>
    </w:r>
    <w:r>
      <w:fldChar w:fldCharType="separate"/>
    </w:r>
    <w:r>
      <w:t>132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C1A3" w14:textId="77777777" w:rsidR="00BF42C4" w:rsidRDefault="00BF42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9D8AB" w14:textId="77777777" w:rsidR="00533CB6" w:rsidRDefault="00533CB6">
      <w:r>
        <w:separator/>
      </w:r>
    </w:p>
  </w:footnote>
  <w:footnote w:type="continuationSeparator" w:id="0">
    <w:p w14:paraId="6885E716" w14:textId="77777777" w:rsidR="00533CB6" w:rsidRDefault="0053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C0A01" w14:textId="77777777" w:rsidR="00BA0B17" w:rsidRDefault="00533CB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C4709" w14:textId="77777777" w:rsidR="00BA0B17" w:rsidRDefault="00533CB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06B02" w14:textId="77777777" w:rsidR="00BA0B17" w:rsidRDefault="00533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554"/>
    <w:multiLevelType w:val="multilevel"/>
    <w:tmpl w:val="000435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5F5233"/>
    <w:multiLevelType w:val="multilevel"/>
    <w:tmpl w:val="105F523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9C422C"/>
    <w:multiLevelType w:val="hybridMultilevel"/>
    <w:tmpl w:val="50BA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F30B0B"/>
    <w:multiLevelType w:val="hybridMultilevel"/>
    <w:tmpl w:val="633C7DFC"/>
    <w:lvl w:ilvl="0" w:tplc="93B03A5E">
      <w:start w:val="1"/>
      <w:numFmt w:val="lowerLetter"/>
      <w:lvlText w:val="%1."/>
      <w:lvlJc w:val="left"/>
      <w:pPr>
        <w:ind w:left="1004" w:hanging="360"/>
      </w:pPr>
      <w:rPr>
        <w:rFonts w:hint="default"/>
        <w:b w:val="0"/>
        <w:bCs/>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nsid w:val="693868A2"/>
    <w:multiLevelType w:val="hybridMultilevel"/>
    <w:tmpl w:val="48A69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FC36E4"/>
    <w:multiLevelType w:val="hybridMultilevel"/>
    <w:tmpl w:val="AF141600"/>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BF2478A"/>
    <w:multiLevelType w:val="hybridMultilevel"/>
    <w:tmpl w:val="AF14160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59"/>
    <w:rsid w:val="00001FC3"/>
    <w:rsid w:val="000519D2"/>
    <w:rsid w:val="000A2BC1"/>
    <w:rsid w:val="00106CA7"/>
    <w:rsid w:val="0013180C"/>
    <w:rsid w:val="0013683F"/>
    <w:rsid w:val="00166F44"/>
    <w:rsid w:val="00193106"/>
    <w:rsid w:val="001A563A"/>
    <w:rsid w:val="00207339"/>
    <w:rsid w:val="00227B09"/>
    <w:rsid w:val="00236B97"/>
    <w:rsid w:val="00247C75"/>
    <w:rsid w:val="002630ED"/>
    <w:rsid w:val="00290726"/>
    <w:rsid w:val="002C1BF4"/>
    <w:rsid w:val="002C2BD0"/>
    <w:rsid w:val="002C5CD2"/>
    <w:rsid w:val="002D3120"/>
    <w:rsid w:val="002D3E6C"/>
    <w:rsid w:val="003E0A65"/>
    <w:rsid w:val="00456BBC"/>
    <w:rsid w:val="00475140"/>
    <w:rsid w:val="0048099F"/>
    <w:rsid w:val="004B1BF3"/>
    <w:rsid w:val="004C30C1"/>
    <w:rsid w:val="004C5B9E"/>
    <w:rsid w:val="00526C01"/>
    <w:rsid w:val="0053271C"/>
    <w:rsid w:val="005338A6"/>
    <w:rsid w:val="00533CB6"/>
    <w:rsid w:val="00541B16"/>
    <w:rsid w:val="00571159"/>
    <w:rsid w:val="005840F2"/>
    <w:rsid w:val="005E715A"/>
    <w:rsid w:val="006023F4"/>
    <w:rsid w:val="00616B5F"/>
    <w:rsid w:val="00656843"/>
    <w:rsid w:val="00656E6F"/>
    <w:rsid w:val="006D5236"/>
    <w:rsid w:val="007105DB"/>
    <w:rsid w:val="00732362"/>
    <w:rsid w:val="00735B1D"/>
    <w:rsid w:val="00737877"/>
    <w:rsid w:val="00760FEB"/>
    <w:rsid w:val="00777530"/>
    <w:rsid w:val="007C41FD"/>
    <w:rsid w:val="007E28DB"/>
    <w:rsid w:val="00822593"/>
    <w:rsid w:val="00842433"/>
    <w:rsid w:val="00855890"/>
    <w:rsid w:val="008715AD"/>
    <w:rsid w:val="00884B3B"/>
    <w:rsid w:val="00885F19"/>
    <w:rsid w:val="00914D12"/>
    <w:rsid w:val="00932696"/>
    <w:rsid w:val="00933253"/>
    <w:rsid w:val="00957EAA"/>
    <w:rsid w:val="00986C05"/>
    <w:rsid w:val="009C2BFE"/>
    <w:rsid w:val="00A25DEF"/>
    <w:rsid w:val="00A33A40"/>
    <w:rsid w:val="00A92FF0"/>
    <w:rsid w:val="00AF00C6"/>
    <w:rsid w:val="00AF4442"/>
    <w:rsid w:val="00B247DC"/>
    <w:rsid w:val="00B44973"/>
    <w:rsid w:val="00B742FE"/>
    <w:rsid w:val="00BA4E01"/>
    <w:rsid w:val="00BC5EDF"/>
    <w:rsid w:val="00BF42C4"/>
    <w:rsid w:val="00C27F59"/>
    <w:rsid w:val="00C366DD"/>
    <w:rsid w:val="00C55C3F"/>
    <w:rsid w:val="00C57732"/>
    <w:rsid w:val="00C871BF"/>
    <w:rsid w:val="00C942A0"/>
    <w:rsid w:val="00C9638C"/>
    <w:rsid w:val="00CA54AC"/>
    <w:rsid w:val="00CE5E61"/>
    <w:rsid w:val="00D11567"/>
    <w:rsid w:val="00D54E70"/>
    <w:rsid w:val="00DC2742"/>
    <w:rsid w:val="00DF28FC"/>
    <w:rsid w:val="00E37AA0"/>
    <w:rsid w:val="00E66025"/>
    <w:rsid w:val="00E9784F"/>
    <w:rsid w:val="00ED49A1"/>
    <w:rsid w:val="00F304E4"/>
    <w:rsid w:val="00F53C22"/>
    <w:rsid w:val="00F57551"/>
    <w:rsid w:val="00F61C8F"/>
    <w:rsid w:val="00F71F37"/>
    <w:rsid w:val="00F832C2"/>
    <w:rsid w:val="00FA0DF1"/>
    <w:rsid w:val="00FC2190"/>
    <w:rsid w:val="00FD2952"/>
    <w:rsid w:val="00FF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71BF"/>
    <w:pPr>
      <w:keepNext/>
      <w:spacing w:before="240" w:after="60"/>
      <w:outlineLvl w:val="0"/>
    </w:pPr>
    <w:rPr>
      <w:rFonts w:ascii="Cambria" w:hAnsi="Cambria"/>
      <w:b/>
      <w:bCs/>
      <w:kern w:val="32"/>
      <w:sz w:val="32"/>
      <w:szCs w:val="32"/>
    </w:rPr>
  </w:style>
  <w:style w:type="paragraph" w:styleId="Heading9">
    <w:name w:val="heading 9"/>
    <w:basedOn w:val="Normal"/>
    <w:next w:val="Normal"/>
    <w:link w:val="Heading9Char"/>
    <w:uiPriority w:val="9"/>
    <w:semiHidden/>
    <w:unhideWhenUsed/>
    <w:qFormat/>
    <w:rsid w:val="002C1BF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571159"/>
    <w:rPr>
      <w:color w:val="0000FF"/>
      <w:u w:val="single"/>
    </w:rPr>
  </w:style>
  <w:style w:type="character" w:customStyle="1" w:styleId="HeaderChar">
    <w:name w:val="Header Char"/>
    <w:basedOn w:val="DefaultParagraphFont"/>
    <w:link w:val="Header"/>
    <w:qFormat/>
    <w:rsid w:val="00571159"/>
    <w:rPr>
      <w:sz w:val="24"/>
      <w:szCs w:val="24"/>
    </w:rPr>
  </w:style>
  <w:style w:type="character" w:customStyle="1" w:styleId="FooterChar">
    <w:name w:val="Footer Char"/>
    <w:basedOn w:val="DefaultParagraphFont"/>
    <w:link w:val="Footer"/>
    <w:uiPriority w:val="99"/>
    <w:qFormat/>
    <w:rsid w:val="00571159"/>
    <w:rPr>
      <w:sz w:val="24"/>
      <w:szCs w:val="24"/>
    </w:rPr>
  </w:style>
  <w:style w:type="paragraph" w:styleId="NormalWeb">
    <w:name w:val="Normal (Web)"/>
    <w:basedOn w:val="Normal"/>
    <w:uiPriority w:val="99"/>
    <w:qFormat/>
    <w:rsid w:val="00571159"/>
    <w:pPr>
      <w:spacing w:before="100" w:beforeAutospacing="1" w:after="100" w:afterAutospacing="1"/>
    </w:pPr>
  </w:style>
  <w:style w:type="paragraph" w:styleId="Header">
    <w:name w:val="header"/>
    <w:basedOn w:val="Normal"/>
    <w:link w:val="HeaderChar"/>
    <w:qFormat/>
    <w:rsid w:val="00571159"/>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571159"/>
    <w:rPr>
      <w:rFonts w:ascii="Times New Roman" w:eastAsia="Times New Roman" w:hAnsi="Times New Roman" w:cs="Times New Roman"/>
      <w:sz w:val="24"/>
      <w:szCs w:val="24"/>
    </w:rPr>
  </w:style>
  <w:style w:type="paragraph" w:styleId="Footer">
    <w:name w:val="footer"/>
    <w:basedOn w:val="Normal"/>
    <w:link w:val="FooterChar"/>
    <w:uiPriority w:val="99"/>
    <w:qFormat/>
    <w:rsid w:val="00571159"/>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571159"/>
    <w:rPr>
      <w:rFonts w:ascii="Times New Roman" w:eastAsia="Times New Roman" w:hAnsi="Times New Roman" w:cs="Times New Roman"/>
      <w:sz w:val="24"/>
      <w:szCs w:val="24"/>
    </w:rPr>
  </w:style>
  <w:style w:type="paragraph" w:styleId="ListParagraph">
    <w:name w:val="List Paragraph"/>
    <w:aliases w:val="tabel,kepala,LIST DOT,LIST LAMPIRAN,Dalam Tabel,Body of text"/>
    <w:basedOn w:val="Normal"/>
    <w:link w:val="ListParagraphChar"/>
    <w:uiPriority w:val="1"/>
    <w:qFormat/>
    <w:rsid w:val="00571159"/>
    <w:pPr>
      <w:ind w:left="720"/>
      <w:contextualSpacing/>
    </w:pPr>
  </w:style>
  <w:style w:type="paragraph" w:styleId="NoSpacing">
    <w:name w:val="No Spacing"/>
    <w:link w:val="NoSpacingChar"/>
    <w:uiPriority w:val="1"/>
    <w:qFormat/>
    <w:rsid w:val="00571159"/>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qFormat/>
    <w:rsid w:val="00C871BF"/>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9C2BFE"/>
    <w:rPr>
      <w:rFonts w:ascii="Tahoma" w:hAnsi="Tahoma" w:cs="Tahoma"/>
      <w:sz w:val="16"/>
      <w:szCs w:val="16"/>
    </w:rPr>
  </w:style>
  <w:style w:type="character" w:customStyle="1" w:styleId="BalloonTextChar">
    <w:name w:val="Balloon Text Char"/>
    <w:basedOn w:val="DefaultParagraphFont"/>
    <w:link w:val="BalloonText"/>
    <w:uiPriority w:val="99"/>
    <w:semiHidden/>
    <w:rsid w:val="009C2BFE"/>
    <w:rPr>
      <w:rFonts w:ascii="Tahoma" w:eastAsia="Times New Roman" w:hAnsi="Tahoma" w:cs="Tahoma"/>
      <w:sz w:val="16"/>
      <w:szCs w:val="16"/>
    </w:rPr>
  </w:style>
  <w:style w:type="character" w:customStyle="1" w:styleId="ListParagraphChar">
    <w:name w:val="List Paragraph Char"/>
    <w:aliases w:val="tabel Char,kepala Char,LIST DOT Char,LIST LAMPIRAN Char,Dalam Tabel Char,Body of text Char"/>
    <w:basedOn w:val="DefaultParagraphFont"/>
    <w:link w:val="ListParagraph"/>
    <w:uiPriority w:val="1"/>
    <w:qFormat/>
    <w:locked/>
    <w:rsid w:val="00884B3B"/>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C1BF4"/>
    <w:rPr>
      <w:rFonts w:ascii="Calibri" w:eastAsia="Times New Roman" w:hAnsi="Calibri" w:cs="Times New Roman"/>
    </w:rPr>
  </w:style>
  <w:style w:type="character" w:customStyle="1" w:styleId="Heading9Char">
    <w:name w:val="Heading 9 Char"/>
    <w:basedOn w:val="DefaultParagraphFont"/>
    <w:link w:val="Heading9"/>
    <w:uiPriority w:val="9"/>
    <w:semiHidden/>
    <w:rsid w:val="002C1BF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71BF"/>
    <w:pPr>
      <w:keepNext/>
      <w:spacing w:before="240" w:after="60"/>
      <w:outlineLvl w:val="0"/>
    </w:pPr>
    <w:rPr>
      <w:rFonts w:ascii="Cambria" w:hAnsi="Cambria"/>
      <w:b/>
      <w:bCs/>
      <w:kern w:val="32"/>
      <w:sz w:val="32"/>
      <w:szCs w:val="32"/>
    </w:rPr>
  </w:style>
  <w:style w:type="paragraph" w:styleId="Heading9">
    <w:name w:val="heading 9"/>
    <w:basedOn w:val="Normal"/>
    <w:next w:val="Normal"/>
    <w:link w:val="Heading9Char"/>
    <w:uiPriority w:val="9"/>
    <w:semiHidden/>
    <w:unhideWhenUsed/>
    <w:qFormat/>
    <w:rsid w:val="002C1BF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571159"/>
    <w:rPr>
      <w:color w:val="0000FF"/>
      <w:u w:val="single"/>
    </w:rPr>
  </w:style>
  <w:style w:type="character" w:customStyle="1" w:styleId="HeaderChar">
    <w:name w:val="Header Char"/>
    <w:basedOn w:val="DefaultParagraphFont"/>
    <w:link w:val="Header"/>
    <w:qFormat/>
    <w:rsid w:val="00571159"/>
    <w:rPr>
      <w:sz w:val="24"/>
      <w:szCs w:val="24"/>
    </w:rPr>
  </w:style>
  <w:style w:type="character" w:customStyle="1" w:styleId="FooterChar">
    <w:name w:val="Footer Char"/>
    <w:basedOn w:val="DefaultParagraphFont"/>
    <w:link w:val="Footer"/>
    <w:uiPriority w:val="99"/>
    <w:qFormat/>
    <w:rsid w:val="00571159"/>
    <w:rPr>
      <w:sz w:val="24"/>
      <w:szCs w:val="24"/>
    </w:rPr>
  </w:style>
  <w:style w:type="paragraph" w:styleId="NormalWeb">
    <w:name w:val="Normal (Web)"/>
    <w:basedOn w:val="Normal"/>
    <w:uiPriority w:val="99"/>
    <w:qFormat/>
    <w:rsid w:val="00571159"/>
    <w:pPr>
      <w:spacing w:before="100" w:beforeAutospacing="1" w:after="100" w:afterAutospacing="1"/>
    </w:pPr>
  </w:style>
  <w:style w:type="paragraph" w:styleId="Header">
    <w:name w:val="header"/>
    <w:basedOn w:val="Normal"/>
    <w:link w:val="HeaderChar"/>
    <w:qFormat/>
    <w:rsid w:val="00571159"/>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571159"/>
    <w:rPr>
      <w:rFonts w:ascii="Times New Roman" w:eastAsia="Times New Roman" w:hAnsi="Times New Roman" w:cs="Times New Roman"/>
      <w:sz w:val="24"/>
      <w:szCs w:val="24"/>
    </w:rPr>
  </w:style>
  <w:style w:type="paragraph" w:styleId="Footer">
    <w:name w:val="footer"/>
    <w:basedOn w:val="Normal"/>
    <w:link w:val="FooterChar"/>
    <w:uiPriority w:val="99"/>
    <w:qFormat/>
    <w:rsid w:val="00571159"/>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571159"/>
    <w:rPr>
      <w:rFonts w:ascii="Times New Roman" w:eastAsia="Times New Roman" w:hAnsi="Times New Roman" w:cs="Times New Roman"/>
      <w:sz w:val="24"/>
      <w:szCs w:val="24"/>
    </w:rPr>
  </w:style>
  <w:style w:type="paragraph" w:styleId="ListParagraph">
    <w:name w:val="List Paragraph"/>
    <w:aliases w:val="tabel,kepala,LIST DOT,LIST LAMPIRAN,Dalam Tabel,Body of text"/>
    <w:basedOn w:val="Normal"/>
    <w:link w:val="ListParagraphChar"/>
    <w:uiPriority w:val="1"/>
    <w:qFormat/>
    <w:rsid w:val="00571159"/>
    <w:pPr>
      <w:ind w:left="720"/>
      <w:contextualSpacing/>
    </w:pPr>
  </w:style>
  <w:style w:type="paragraph" w:styleId="NoSpacing">
    <w:name w:val="No Spacing"/>
    <w:link w:val="NoSpacingChar"/>
    <w:uiPriority w:val="1"/>
    <w:qFormat/>
    <w:rsid w:val="00571159"/>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qFormat/>
    <w:rsid w:val="00C871BF"/>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9C2BFE"/>
    <w:rPr>
      <w:rFonts w:ascii="Tahoma" w:hAnsi="Tahoma" w:cs="Tahoma"/>
      <w:sz w:val="16"/>
      <w:szCs w:val="16"/>
    </w:rPr>
  </w:style>
  <w:style w:type="character" w:customStyle="1" w:styleId="BalloonTextChar">
    <w:name w:val="Balloon Text Char"/>
    <w:basedOn w:val="DefaultParagraphFont"/>
    <w:link w:val="BalloonText"/>
    <w:uiPriority w:val="99"/>
    <w:semiHidden/>
    <w:rsid w:val="009C2BFE"/>
    <w:rPr>
      <w:rFonts w:ascii="Tahoma" w:eastAsia="Times New Roman" w:hAnsi="Tahoma" w:cs="Tahoma"/>
      <w:sz w:val="16"/>
      <w:szCs w:val="16"/>
    </w:rPr>
  </w:style>
  <w:style w:type="character" w:customStyle="1" w:styleId="ListParagraphChar">
    <w:name w:val="List Paragraph Char"/>
    <w:aliases w:val="tabel Char,kepala Char,LIST DOT Char,LIST LAMPIRAN Char,Dalam Tabel Char,Body of text Char"/>
    <w:basedOn w:val="DefaultParagraphFont"/>
    <w:link w:val="ListParagraph"/>
    <w:uiPriority w:val="1"/>
    <w:qFormat/>
    <w:locked/>
    <w:rsid w:val="00884B3B"/>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C1BF4"/>
    <w:rPr>
      <w:rFonts w:ascii="Calibri" w:eastAsia="Times New Roman" w:hAnsi="Calibri" w:cs="Times New Roman"/>
    </w:rPr>
  </w:style>
  <w:style w:type="character" w:customStyle="1" w:styleId="Heading9Char">
    <w:name w:val="Heading 9 Char"/>
    <w:basedOn w:val="DefaultParagraphFont"/>
    <w:link w:val="Heading9"/>
    <w:uiPriority w:val="9"/>
    <w:semiHidden/>
    <w:rsid w:val="002C1BF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lakoro31@gmail.com" TargetMode="External"/><Relationship Id="rId13" Type="http://schemas.openxmlformats.org/officeDocument/2006/relationships/image" Target="media/image2.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mira.lakoro31@gmail.com</dc:creator>
  <cp:lastModifiedBy>UNG</cp:lastModifiedBy>
  <cp:revision>2</cp:revision>
  <cp:lastPrinted>2023-01-07T07:53:00Z</cp:lastPrinted>
  <dcterms:created xsi:type="dcterms:W3CDTF">2023-01-07T08:13:00Z</dcterms:created>
  <dcterms:modified xsi:type="dcterms:W3CDTF">2023-01-07T08:13:00Z</dcterms:modified>
</cp:coreProperties>
</file>