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F05" w:rsidRPr="00C67F05" w:rsidRDefault="00C67F05" w:rsidP="00C67F05">
      <w:pPr>
        <w:spacing w:line="276" w:lineRule="auto"/>
        <w:jc w:val="center"/>
        <w:rPr>
          <w:rFonts w:ascii="Arial" w:hAnsi="Arial" w:cs="Arial"/>
          <w:b/>
          <w:sz w:val="22"/>
          <w:szCs w:val="22"/>
          <w:lang w:val="en-ID"/>
        </w:rPr>
      </w:pPr>
      <w:bookmarkStart w:id="0" w:name="_GoBack"/>
      <w:bookmarkEnd w:id="0"/>
      <w:r w:rsidRPr="00C67F05">
        <w:rPr>
          <w:rFonts w:ascii="Arial" w:hAnsi="Arial" w:cs="Arial"/>
          <w:b/>
          <w:sz w:val="22"/>
          <w:szCs w:val="22"/>
          <w:lang w:val="id-ID"/>
        </w:rPr>
        <w:t>ANALISIS KANDUNGAN MINYAK ATSIRI</w:t>
      </w:r>
      <w:r w:rsidRPr="00C67F05">
        <w:rPr>
          <w:rFonts w:ascii="Arial" w:hAnsi="Arial" w:cs="Arial"/>
          <w:b/>
          <w:sz w:val="22"/>
          <w:szCs w:val="22"/>
          <w:lang w:val="en-ID"/>
        </w:rPr>
        <w:t xml:space="preserve"> PADA KULIT BUAH LANGSAT </w:t>
      </w:r>
      <w:r w:rsidRPr="00C67F05">
        <w:rPr>
          <w:rFonts w:ascii="Arial" w:hAnsi="Arial" w:cs="Arial"/>
          <w:b/>
          <w:sz w:val="22"/>
          <w:szCs w:val="22"/>
          <w:lang w:val="id-ID"/>
        </w:rPr>
        <w:t>DENGAN METODE KROMATOGRAFI GAS-SPEKTROMETER</w:t>
      </w:r>
      <w:r w:rsidRPr="00C67F05">
        <w:rPr>
          <w:rFonts w:ascii="Arial" w:hAnsi="Arial" w:cs="Arial"/>
          <w:b/>
          <w:sz w:val="22"/>
          <w:szCs w:val="22"/>
          <w:lang w:val="en-ID"/>
        </w:rPr>
        <w:t xml:space="preserve"> MASSA</w:t>
      </w:r>
    </w:p>
    <w:p w:rsidR="00A4434E" w:rsidRDefault="00A4434E" w:rsidP="00A4434E">
      <w:pPr>
        <w:jc w:val="both"/>
        <w:rPr>
          <w:rFonts w:ascii="Arial" w:hAnsi="Arial" w:cs="Arial"/>
          <w:b/>
          <w:color w:val="000000" w:themeColor="text1"/>
          <w:lang w:val="id-ID"/>
        </w:rPr>
      </w:pPr>
    </w:p>
    <w:p w:rsidR="00A4434E" w:rsidRPr="005D6EC8" w:rsidRDefault="00C67F05" w:rsidP="00A4434E">
      <w:pPr>
        <w:spacing w:line="360" w:lineRule="auto"/>
        <w:rPr>
          <w:rFonts w:ascii="Arial" w:hAnsi="Arial" w:cs="Arial"/>
          <w:color w:val="000000" w:themeColor="text1"/>
          <w:sz w:val="20"/>
          <w:szCs w:val="20"/>
          <w:lang w:val="id-ID"/>
        </w:rPr>
      </w:pPr>
      <w:r>
        <w:rPr>
          <w:rFonts w:ascii="Arial" w:hAnsi="Arial" w:cs="Arial"/>
          <w:color w:val="000000" w:themeColor="text1"/>
          <w:sz w:val="20"/>
          <w:szCs w:val="20"/>
        </w:rPr>
        <w:t>Fitriani B Lunggela</w:t>
      </w:r>
      <w:r w:rsidR="00A4434E" w:rsidRPr="005D6EC8">
        <w:rPr>
          <w:rFonts w:ascii="Arial" w:hAnsi="Arial" w:cs="Arial"/>
          <w:color w:val="000000" w:themeColor="text1"/>
          <w:sz w:val="20"/>
          <w:szCs w:val="20"/>
          <w:vertAlign w:val="superscript"/>
        </w:rPr>
        <w:t>1</w:t>
      </w:r>
      <w:r w:rsidR="00A4434E">
        <w:rPr>
          <w:rFonts w:ascii="Arial" w:hAnsi="Arial" w:cs="Arial"/>
          <w:color w:val="000000" w:themeColor="text1"/>
          <w:sz w:val="20"/>
          <w:szCs w:val="20"/>
          <w:vertAlign w:val="superscript"/>
          <w:lang w:val="id-ID"/>
        </w:rPr>
        <w:t>*</w:t>
      </w:r>
      <w:r w:rsidR="00A4434E" w:rsidRPr="005D6EC8">
        <w:rPr>
          <w:rFonts w:ascii="Arial" w:hAnsi="Arial" w:cs="Arial"/>
          <w:color w:val="000000" w:themeColor="text1"/>
          <w:sz w:val="20"/>
          <w:szCs w:val="20"/>
        </w:rPr>
        <w:t xml:space="preserve">, </w:t>
      </w:r>
      <w:r w:rsidRPr="00C67F05">
        <w:rPr>
          <w:rFonts w:ascii="Arial" w:hAnsi="Arial" w:cs="Arial"/>
          <w:sz w:val="20"/>
          <w:szCs w:val="20"/>
        </w:rPr>
        <w:t>Ishak Isa</w:t>
      </w:r>
      <w:r w:rsidRPr="00C67F05">
        <w:rPr>
          <w:rFonts w:ascii="Arial" w:hAnsi="Arial" w:cs="Arial"/>
          <w:color w:val="000000" w:themeColor="text1"/>
          <w:sz w:val="20"/>
          <w:szCs w:val="20"/>
          <w:vertAlign w:val="superscript"/>
          <w:lang w:val="id-ID"/>
        </w:rPr>
        <w:t xml:space="preserve"> </w:t>
      </w:r>
      <w:r w:rsidR="00A4434E" w:rsidRPr="00C67F05">
        <w:rPr>
          <w:rFonts w:ascii="Arial" w:hAnsi="Arial" w:cs="Arial"/>
          <w:color w:val="000000" w:themeColor="text1"/>
          <w:sz w:val="20"/>
          <w:szCs w:val="20"/>
          <w:vertAlign w:val="superscript"/>
          <w:lang w:val="id-ID"/>
        </w:rPr>
        <w:t>1</w:t>
      </w:r>
      <w:r w:rsidRPr="00C67F05">
        <w:rPr>
          <w:rFonts w:ascii="Arial" w:hAnsi="Arial" w:cs="Arial"/>
          <w:color w:val="000000" w:themeColor="text1"/>
          <w:sz w:val="20"/>
          <w:szCs w:val="20"/>
        </w:rPr>
        <w:t xml:space="preserve">, </w:t>
      </w:r>
      <w:r w:rsidRPr="00C67F05">
        <w:rPr>
          <w:rFonts w:ascii="Arial" w:hAnsi="Arial" w:cs="Arial"/>
          <w:sz w:val="20"/>
          <w:szCs w:val="20"/>
        </w:rPr>
        <w:t>Hendri Iyabu</w:t>
      </w:r>
      <w:r>
        <w:rPr>
          <w:rFonts w:ascii="Arial" w:hAnsi="Arial" w:cs="Arial"/>
          <w:color w:val="000000" w:themeColor="text1"/>
          <w:sz w:val="20"/>
          <w:szCs w:val="20"/>
          <w:vertAlign w:val="superscript"/>
          <w:lang w:val="id-ID"/>
        </w:rPr>
        <w:t xml:space="preserve"> </w:t>
      </w:r>
      <w:r w:rsidR="00A4434E">
        <w:rPr>
          <w:rFonts w:ascii="Arial" w:hAnsi="Arial" w:cs="Arial"/>
          <w:color w:val="000000" w:themeColor="text1"/>
          <w:sz w:val="20"/>
          <w:szCs w:val="20"/>
          <w:vertAlign w:val="superscript"/>
          <w:lang w:val="id-ID"/>
        </w:rPr>
        <w:t>2</w:t>
      </w:r>
    </w:p>
    <w:p w:rsidR="00A4434E" w:rsidRPr="001B16A7" w:rsidRDefault="00A4434E" w:rsidP="00A4434E">
      <w:pPr>
        <w:rPr>
          <w:rFonts w:ascii="Arial" w:hAnsi="Arial" w:cs="Arial"/>
          <w:i/>
          <w:sz w:val="18"/>
          <w:szCs w:val="18"/>
        </w:rPr>
      </w:pPr>
      <w:r w:rsidRPr="001B16A7">
        <w:rPr>
          <w:rFonts w:ascii="Arial" w:hAnsi="Arial" w:cs="Arial"/>
          <w:i/>
          <w:color w:val="000000" w:themeColor="text1"/>
          <w:sz w:val="18"/>
          <w:szCs w:val="18"/>
          <w:vertAlign w:val="superscript"/>
        </w:rPr>
        <w:t>1, 2</w:t>
      </w:r>
      <w:r w:rsidRPr="001B16A7">
        <w:rPr>
          <w:rFonts w:ascii="Arial" w:hAnsi="Arial" w:cs="Arial"/>
          <w:i/>
          <w:color w:val="000000" w:themeColor="text1"/>
          <w:sz w:val="18"/>
          <w:szCs w:val="18"/>
        </w:rPr>
        <w:t xml:space="preserve">Program Studi kimia, Universitas Negeri Gorontalo, </w:t>
      </w:r>
      <w:r w:rsidRPr="001B16A7">
        <w:rPr>
          <w:rFonts w:ascii="Arial" w:hAnsi="Arial" w:cs="Arial"/>
          <w:i/>
          <w:sz w:val="18"/>
          <w:szCs w:val="18"/>
        </w:rPr>
        <w:t>Jl. Prof. Dr. Ing.BJ. Habibie, Bone Bolango</w:t>
      </w:r>
    </w:p>
    <w:p w:rsidR="00A4434E" w:rsidRDefault="00A4434E" w:rsidP="00A4434E">
      <w:pPr>
        <w:jc w:val="both"/>
        <w:rPr>
          <w:rFonts w:ascii="Arial" w:hAnsi="Arial" w:cs="Arial"/>
          <w:color w:val="000000" w:themeColor="text1"/>
          <w:sz w:val="18"/>
          <w:szCs w:val="18"/>
          <w:vertAlign w:val="superscript"/>
        </w:rPr>
      </w:pPr>
    </w:p>
    <w:p w:rsidR="00BD0741" w:rsidRDefault="00BD0741" w:rsidP="00A4434E">
      <w:pPr>
        <w:jc w:val="both"/>
        <w:rPr>
          <w:rFonts w:ascii="Arial" w:hAnsi="Arial" w:cs="Arial"/>
          <w:b/>
          <w:sz w:val="20"/>
          <w:szCs w:val="20"/>
        </w:rPr>
      </w:pPr>
    </w:p>
    <w:p w:rsidR="00A4434E" w:rsidRDefault="00A4434E" w:rsidP="00A4434E">
      <w:pPr>
        <w:jc w:val="both"/>
        <w:rPr>
          <w:rFonts w:ascii="Arial" w:hAnsi="Arial" w:cs="Arial"/>
          <w:b/>
          <w:sz w:val="20"/>
          <w:szCs w:val="20"/>
          <w:lang w:val="id-ID"/>
        </w:rPr>
      </w:pPr>
      <w:r w:rsidRPr="00EC6745">
        <w:rPr>
          <w:rFonts w:ascii="Arial" w:hAnsi="Arial" w:cs="Arial"/>
          <w:b/>
          <w:sz w:val="20"/>
          <w:szCs w:val="20"/>
        </w:rPr>
        <w:t>ABSTRAK</w:t>
      </w:r>
    </w:p>
    <w:p w:rsidR="00C67F05" w:rsidRDefault="006C1CAD" w:rsidP="00C67F05">
      <w:pPr>
        <w:spacing w:before="240"/>
        <w:jc w:val="both"/>
        <w:rPr>
          <w:rFonts w:asciiTheme="minorBidi" w:hAnsiTheme="minorBidi" w:cstheme="minorBidi"/>
          <w:sz w:val="20"/>
          <w:szCs w:val="20"/>
          <w:lang w:val="en-ID"/>
        </w:rPr>
      </w:pPr>
      <w:r>
        <w:rPr>
          <w:rFonts w:asciiTheme="minorBidi" w:hAnsiTheme="minorBidi" w:cstheme="minorBidi"/>
          <w:sz w:val="20"/>
          <w:szCs w:val="20"/>
        </w:rPr>
        <w:t>P</w:t>
      </w:r>
      <w:r w:rsidR="000D6971" w:rsidRPr="00BD0741">
        <w:rPr>
          <w:rFonts w:asciiTheme="minorBidi" w:hAnsiTheme="minorBidi" w:cstheme="minorBidi"/>
          <w:sz w:val="20"/>
          <w:szCs w:val="20"/>
        </w:rPr>
        <w:t>enelitian ini</w:t>
      </w:r>
      <w:r>
        <w:rPr>
          <w:rFonts w:asciiTheme="minorBidi" w:hAnsiTheme="minorBidi" w:cstheme="minorBidi"/>
          <w:sz w:val="20"/>
          <w:szCs w:val="20"/>
        </w:rPr>
        <w:t xml:space="preserve"> bertujuan</w:t>
      </w:r>
      <w:r w:rsidR="000D6971" w:rsidRPr="00BD0741">
        <w:rPr>
          <w:rFonts w:asciiTheme="minorBidi" w:hAnsiTheme="minorBidi" w:cstheme="minorBidi"/>
          <w:sz w:val="20"/>
          <w:szCs w:val="20"/>
        </w:rPr>
        <w:t xml:space="preserve"> </w:t>
      </w:r>
      <w:r w:rsidR="00C67F05" w:rsidRPr="00BD0741">
        <w:rPr>
          <w:rFonts w:asciiTheme="minorBidi" w:hAnsiTheme="minorBidi" w:cstheme="minorBidi"/>
          <w:sz w:val="20"/>
          <w:szCs w:val="20"/>
        </w:rPr>
        <w:t xml:space="preserve">untuk mengetahui </w:t>
      </w:r>
      <w:proofErr w:type="gramStart"/>
      <w:r w:rsidR="00C67F05" w:rsidRPr="00BD0741">
        <w:rPr>
          <w:rFonts w:asciiTheme="minorBidi" w:hAnsiTheme="minorBidi" w:cstheme="minorBidi"/>
          <w:sz w:val="20"/>
          <w:szCs w:val="20"/>
          <w:lang w:val="en-ID"/>
        </w:rPr>
        <w:t>kandungan  minyak</w:t>
      </w:r>
      <w:proofErr w:type="gramEnd"/>
      <w:r w:rsidR="00C67F05" w:rsidRPr="00BD0741">
        <w:rPr>
          <w:rFonts w:asciiTheme="minorBidi" w:hAnsiTheme="minorBidi" w:cstheme="minorBidi"/>
          <w:sz w:val="20"/>
          <w:szCs w:val="20"/>
          <w:lang w:val="en-ID"/>
        </w:rPr>
        <w:t xml:space="preserve">  atsiri  yang  terdapat  pada kulit buah</w:t>
      </w:r>
      <w:r w:rsidR="00326CD2" w:rsidRPr="00BD0741">
        <w:rPr>
          <w:rFonts w:asciiTheme="minorBidi" w:hAnsiTheme="minorBidi" w:cstheme="minorBidi"/>
          <w:sz w:val="20"/>
          <w:szCs w:val="20"/>
          <w:lang w:val="en-ID"/>
        </w:rPr>
        <w:t xml:space="preserve"> langsat. </w:t>
      </w:r>
      <w:r w:rsidR="00C67F05" w:rsidRPr="00BD0741">
        <w:rPr>
          <w:rFonts w:asciiTheme="minorBidi" w:hAnsiTheme="minorBidi" w:cstheme="minorBidi"/>
          <w:sz w:val="20"/>
          <w:szCs w:val="20"/>
          <w:lang w:val="en-ID"/>
        </w:rPr>
        <w:t xml:space="preserve">Pada penelitian ini dilakukan ekstraksi minyak atsiri dengan metode destilasi uap dan kromatografi gas-spektrometer </w:t>
      </w:r>
      <w:proofErr w:type="gramStart"/>
      <w:r w:rsidR="00C67F05" w:rsidRPr="00BD0741">
        <w:rPr>
          <w:rFonts w:asciiTheme="minorBidi" w:hAnsiTheme="minorBidi" w:cstheme="minorBidi"/>
          <w:sz w:val="20"/>
          <w:szCs w:val="20"/>
          <w:lang w:val="en-ID"/>
        </w:rPr>
        <w:t>massa</w:t>
      </w:r>
      <w:proofErr w:type="gramEnd"/>
      <w:r w:rsidR="00C67F05" w:rsidRPr="00BD0741">
        <w:rPr>
          <w:rFonts w:asciiTheme="minorBidi" w:hAnsiTheme="minorBidi" w:cstheme="minorBidi"/>
          <w:sz w:val="20"/>
          <w:szCs w:val="20"/>
          <w:lang w:val="en-ID"/>
        </w:rPr>
        <w:t xml:space="preserve"> (KG-SM). Minyak atsiri yang diperoleh memiliki bentuk cair, berwarna kuning kecokelatan. Rendemen yang diperoleh sebesar 0</w:t>
      </w:r>
      <w:proofErr w:type="gramStart"/>
      <w:r w:rsidR="00C67F05" w:rsidRPr="00BD0741">
        <w:rPr>
          <w:rFonts w:asciiTheme="minorBidi" w:hAnsiTheme="minorBidi" w:cstheme="minorBidi"/>
          <w:sz w:val="20"/>
          <w:szCs w:val="20"/>
          <w:lang w:val="en-ID"/>
        </w:rPr>
        <w:t>,18</w:t>
      </w:r>
      <w:proofErr w:type="gramEnd"/>
      <w:r w:rsidR="00C67F05" w:rsidRPr="00BD0741">
        <w:rPr>
          <w:rFonts w:asciiTheme="minorBidi" w:hAnsiTheme="minorBidi" w:cstheme="minorBidi"/>
          <w:sz w:val="20"/>
          <w:szCs w:val="20"/>
          <w:lang w:val="en-ID"/>
        </w:rPr>
        <w:t xml:space="preserve">%. Analisis komponen kimia minyak atsiri </w:t>
      </w:r>
      <w:proofErr w:type="gramStart"/>
      <w:r w:rsidR="00C67F05" w:rsidRPr="00BD0741">
        <w:rPr>
          <w:rFonts w:asciiTheme="minorBidi" w:hAnsiTheme="minorBidi" w:cstheme="minorBidi"/>
          <w:sz w:val="20"/>
          <w:szCs w:val="20"/>
          <w:lang w:val="en-ID"/>
        </w:rPr>
        <w:t>bua  mh</w:t>
      </w:r>
      <w:proofErr w:type="gramEnd"/>
      <w:r w:rsidR="00C67F05" w:rsidRPr="00BD0741">
        <w:rPr>
          <w:rFonts w:asciiTheme="minorBidi" w:hAnsiTheme="minorBidi" w:cstheme="minorBidi"/>
          <w:sz w:val="20"/>
          <w:szCs w:val="20"/>
          <w:lang w:val="en-ID"/>
        </w:rPr>
        <w:t xml:space="preserve"> kulit langsat dilakukan dengan menggunakan Kromatografi Gas-Spektrometer Massa (GC-MS). Komponen terbesar minyak atsiri kulit buah langsat adalah </w:t>
      </w:r>
      <w:r w:rsidR="00C67F05" w:rsidRPr="00BD0741">
        <w:rPr>
          <w:rFonts w:asciiTheme="minorBidi" w:hAnsiTheme="minorBidi" w:cstheme="minorBidi"/>
          <w:sz w:val="20"/>
          <w:szCs w:val="20"/>
        </w:rPr>
        <w:t xml:space="preserve">senyawa diperoleh minyak atsiri yang termasuk dalam golongan senyawa Monoterpenoid dan sesquiterpenoid yaitu Bicyclo [2.2.1] Heptane,-5-Ethyl-1-Amine dan </w:t>
      </w:r>
      <w:r w:rsidR="00C67F05" w:rsidRPr="00BD0741">
        <w:rPr>
          <w:rFonts w:asciiTheme="minorBidi" w:hAnsiTheme="minorBidi" w:cstheme="minorBidi"/>
          <w:sz w:val="20"/>
          <w:szCs w:val="20"/>
          <w:lang w:val="en-ID"/>
        </w:rPr>
        <w:t>Bicyclo[4.1.0]Hept-3-En, 2-Isopropenyl-5-Isopropyl-7,7-Dimethyl</w:t>
      </w:r>
    </w:p>
    <w:p w:rsidR="00764D8E" w:rsidRPr="00BD0741" w:rsidRDefault="00764D8E" w:rsidP="00764D8E">
      <w:pPr>
        <w:spacing w:before="240"/>
        <w:jc w:val="both"/>
        <w:rPr>
          <w:rFonts w:asciiTheme="minorBidi" w:hAnsiTheme="minorBidi" w:cstheme="minorBidi"/>
          <w:sz w:val="20"/>
          <w:szCs w:val="20"/>
        </w:rPr>
      </w:pPr>
    </w:p>
    <w:p w:rsidR="00A4434E" w:rsidRPr="00D32FB2" w:rsidRDefault="000D6971" w:rsidP="00C67F05">
      <w:pPr>
        <w:ind w:left="3600" w:hanging="3600"/>
        <w:jc w:val="both"/>
        <w:rPr>
          <w:rFonts w:asciiTheme="minorBidi" w:hAnsiTheme="minorBidi" w:cstheme="minorBidi"/>
          <w:sz w:val="20"/>
          <w:szCs w:val="20"/>
        </w:rPr>
      </w:pPr>
      <w:r w:rsidRPr="00BD0741">
        <w:rPr>
          <w:rFonts w:ascii="Arial" w:hAnsi="Arial" w:cs="Arial"/>
          <w:b/>
          <w:sz w:val="20"/>
          <w:szCs w:val="20"/>
        </w:rPr>
        <w:t>Kata Kunci</w:t>
      </w:r>
      <w:r w:rsidR="00A4434E" w:rsidRPr="00BD0741">
        <w:rPr>
          <w:rFonts w:ascii="Arial" w:hAnsi="Arial" w:cs="Arial"/>
          <w:b/>
          <w:sz w:val="22"/>
          <w:szCs w:val="20"/>
        </w:rPr>
        <w:t>:</w:t>
      </w:r>
      <w:r w:rsidRPr="00BD0741">
        <w:rPr>
          <w:rFonts w:asciiTheme="minorBidi" w:hAnsiTheme="minorBidi" w:cstheme="minorBidi"/>
          <w:b/>
          <w:sz w:val="20"/>
          <w:szCs w:val="20"/>
        </w:rPr>
        <w:t xml:space="preserve"> </w:t>
      </w:r>
      <w:r w:rsidR="00C67F05" w:rsidRPr="00BD0741">
        <w:rPr>
          <w:rFonts w:asciiTheme="minorBidi" w:hAnsiTheme="minorBidi" w:cstheme="minorBidi"/>
          <w:i/>
          <w:sz w:val="20"/>
          <w:szCs w:val="20"/>
          <w:lang w:val="en-ID"/>
        </w:rPr>
        <w:t>Kulit Buah Langsat, Minyak Atsiri, Destilasi Uap, GC-MS</w:t>
      </w:r>
    </w:p>
    <w:p w:rsidR="00A4434E" w:rsidRDefault="00A4434E" w:rsidP="00A4434E">
      <w:pPr>
        <w:spacing w:line="360" w:lineRule="auto"/>
        <w:rPr>
          <w:rFonts w:ascii="Arial" w:hAnsi="Arial" w:cs="Arial"/>
          <w:b/>
          <w:sz w:val="20"/>
          <w:szCs w:val="20"/>
          <w:lang w:val="id-ID"/>
        </w:rPr>
      </w:pPr>
    </w:p>
    <w:p w:rsidR="00A4434E" w:rsidRPr="00D32FB2" w:rsidRDefault="00A4434E" w:rsidP="00D32FB2">
      <w:pPr>
        <w:ind w:right="566"/>
        <w:rPr>
          <w:rFonts w:ascii="Arial" w:hAnsi="Arial" w:cs="Arial"/>
          <w:b/>
          <w:i/>
          <w:noProof/>
          <w:sz w:val="20"/>
          <w:szCs w:val="20"/>
          <w:lang w:val="id-ID"/>
        </w:rPr>
      </w:pPr>
      <w:r w:rsidRPr="0047227C">
        <w:rPr>
          <w:rFonts w:ascii="Arial" w:hAnsi="Arial" w:cs="Arial"/>
          <w:b/>
          <w:i/>
          <w:noProof/>
          <w:sz w:val="20"/>
          <w:szCs w:val="20"/>
          <w:lang w:val="id-ID"/>
        </w:rPr>
        <w:t>ABSTRACT</w:t>
      </w:r>
    </w:p>
    <w:p w:rsidR="00A4434E" w:rsidRPr="00323BE1" w:rsidRDefault="00C67F05" w:rsidP="00D32FB2">
      <w:pPr>
        <w:spacing w:before="240"/>
        <w:jc w:val="both"/>
        <w:rPr>
          <w:rFonts w:asciiTheme="minorBidi" w:hAnsiTheme="minorBidi" w:cstheme="minorBidi"/>
        </w:rPr>
      </w:pPr>
      <w:r w:rsidRPr="00323BE1">
        <w:rPr>
          <w:rFonts w:asciiTheme="minorBidi" w:hAnsiTheme="minorBidi" w:cstheme="minorBidi"/>
          <w:i/>
          <w:sz w:val="20"/>
          <w:szCs w:val="20"/>
        </w:rPr>
        <w:t xml:space="preserve">This study aims to determine the Essential Oil Contect in Peel. </w:t>
      </w:r>
      <w:r w:rsidR="00326CD2" w:rsidRPr="00323BE1">
        <w:rPr>
          <w:rFonts w:asciiTheme="minorBidi" w:hAnsiTheme="minorBidi" w:cstheme="minorBidi"/>
          <w:i/>
          <w:sz w:val="20"/>
          <w:szCs w:val="20"/>
        </w:rPr>
        <w:t xml:space="preserve">In this study, essential oil extraction </w:t>
      </w:r>
      <w:proofErr w:type="gramStart"/>
      <w:r w:rsidR="00326CD2" w:rsidRPr="00323BE1">
        <w:rPr>
          <w:rFonts w:asciiTheme="minorBidi" w:hAnsiTheme="minorBidi" w:cstheme="minorBidi"/>
          <w:i/>
          <w:sz w:val="20"/>
          <w:szCs w:val="20"/>
        </w:rPr>
        <w:t>was</w:t>
      </w:r>
      <w:proofErr w:type="gramEnd"/>
      <w:r w:rsidR="00326CD2" w:rsidRPr="00323BE1">
        <w:rPr>
          <w:rFonts w:asciiTheme="minorBidi" w:hAnsiTheme="minorBidi" w:cstheme="minorBidi"/>
          <w:i/>
          <w:sz w:val="20"/>
          <w:szCs w:val="20"/>
        </w:rPr>
        <w:t xml:space="preserve"> carried out using the steam distilation and </w:t>
      </w:r>
      <w:r w:rsidR="00964FC4" w:rsidRPr="00323BE1">
        <w:rPr>
          <w:rFonts w:asciiTheme="minorBidi" w:hAnsiTheme="minorBidi" w:cstheme="minorBidi"/>
          <w:i/>
          <w:sz w:val="20"/>
          <w:szCs w:val="20"/>
        </w:rPr>
        <w:t xml:space="preserve">gas </w:t>
      </w:r>
      <w:r w:rsidR="00326CD2" w:rsidRPr="00323BE1">
        <w:rPr>
          <w:rFonts w:asciiTheme="minorBidi" w:hAnsiTheme="minorBidi" w:cstheme="minorBidi"/>
          <w:i/>
          <w:sz w:val="20"/>
          <w:szCs w:val="20"/>
        </w:rPr>
        <w:t xml:space="preserve">chromatography-mass spectrometry (GC-MS) method. The </w:t>
      </w:r>
      <w:r w:rsidR="00964FC4" w:rsidRPr="00323BE1">
        <w:rPr>
          <w:rFonts w:asciiTheme="minorBidi" w:hAnsiTheme="minorBidi" w:cstheme="minorBidi"/>
          <w:i/>
          <w:sz w:val="20"/>
          <w:szCs w:val="20"/>
        </w:rPr>
        <w:t>essensial oil obtained is in liquid form, snuffed-colored. The yield obtained was 0</w:t>
      </w:r>
      <w:proofErr w:type="gramStart"/>
      <w:r w:rsidR="00964FC4" w:rsidRPr="00323BE1">
        <w:rPr>
          <w:rFonts w:asciiTheme="minorBidi" w:hAnsiTheme="minorBidi" w:cstheme="minorBidi"/>
          <w:i/>
          <w:sz w:val="20"/>
          <w:szCs w:val="20"/>
        </w:rPr>
        <w:t>,18</w:t>
      </w:r>
      <w:proofErr w:type="gramEnd"/>
      <w:r w:rsidR="00964FC4" w:rsidRPr="00323BE1">
        <w:rPr>
          <w:rFonts w:asciiTheme="minorBidi" w:hAnsiTheme="minorBidi" w:cstheme="minorBidi"/>
          <w:i/>
          <w:sz w:val="20"/>
          <w:szCs w:val="20"/>
        </w:rPr>
        <w:t xml:space="preserve">%. Analysis of the chemical components of the essential oil of peel conducted using a gas chromatography-mass spectrometry (GC-MS). The largest component of essential oil of peel is peel is a compound obtained by essential oil which is included in the Monoterpenoids  and sesquiterpenoids compound, namely </w:t>
      </w:r>
      <w:r w:rsidR="00964FC4" w:rsidRPr="00323BE1">
        <w:rPr>
          <w:rFonts w:asciiTheme="minorBidi" w:hAnsiTheme="minorBidi" w:cstheme="minorBidi"/>
          <w:i/>
          <w:sz w:val="20"/>
        </w:rPr>
        <w:t xml:space="preserve">Bicyclo [2.2.1] Heptane,-5-Ethyl-1-Amine dan </w:t>
      </w:r>
      <w:r w:rsidR="00964FC4" w:rsidRPr="00323BE1">
        <w:rPr>
          <w:rFonts w:asciiTheme="minorBidi" w:hAnsiTheme="minorBidi" w:cstheme="minorBidi"/>
          <w:i/>
          <w:sz w:val="20"/>
          <w:lang w:val="en-ID"/>
        </w:rPr>
        <w:t>Bicyclo[4.1.0]Hept-3-En, 2-Isopropenyl-5-Isopropyl-7,7-Dimethyl</w:t>
      </w:r>
      <w:r w:rsidR="00964FC4" w:rsidRPr="00323BE1">
        <w:rPr>
          <w:rFonts w:asciiTheme="minorBidi" w:hAnsiTheme="minorBidi" w:cstheme="minorBidi"/>
          <w:i/>
          <w:sz w:val="20"/>
          <w:szCs w:val="20"/>
        </w:rPr>
        <w:t xml:space="preserve"> </w:t>
      </w:r>
    </w:p>
    <w:p w:rsidR="00A4434E" w:rsidRPr="005D6EC8" w:rsidRDefault="00A4434E" w:rsidP="00A4434E">
      <w:pPr>
        <w:tabs>
          <w:tab w:val="left" w:pos="2579"/>
        </w:tabs>
        <w:jc w:val="both"/>
        <w:rPr>
          <w:rFonts w:ascii="Arial" w:hAnsi="Arial" w:cs="Arial"/>
          <w:b/>
          <w:i/>
          <w:sz w:val="20"/>
          <w:szCs w:val="20"/>
          <w:lang w:val="id-ID"/>
        </w:rPr>
      </w:pPr>
      <w:r w:rsidRPr="005D6EC8">
        <w:rPr>
          <w:rFonts w:ascii="Arial" w:hAnsi="Arial" w:cs="Arial"/>
          <w:b/>
          <w:i/>
          <w:sz w:val="20"/>
          <w:szCs w:val="20"/>
          <w:lang w:val="id-ID"/>
        </w:rPr>
        <w:tab/>
      </w:r>
    </w:p>
    <w:p w:rsidR="00A4434E" w:rsidRPr="005D6EC8" w:rsidRDefault="00A4434E" w:rsidP="00A4434E">
      <w:pPr>
        <w:jc w:val="both"/>
        <w:rPr>
          <w:rFonts w:ascii="Arial" w:hAnsi="Arial" w:cs="Arial"/>
          <w:i/>
          <w:sz w:val="20"/>
          <w:szCs w:val="20"/>
        </w:rPr>
      </w:pPr>
      <w:r w:rsidRPr="00673008">
        <w:rPr>
          <w:rFonts w:ascii="Arial" w:hAnsi="Arial" w:cs="Arial"/>
          <w:b/>
          <w:sz w:val="20"/>
          <w:szCs w:val="20"/>
        </w:rPr>
        <w:t>Keywords:</w:t>
      </w:r>
      <w:r w:rsidR="002C0B48">
        <w:rPr>
          <w:rFonts w:ascii="Arial" w:hAnsi="Arial" w:cs="Arial"/>
          <w:b/>
          <w:sz w:val="20"/>
          <w:szCs w:val="20"/>
        </w:rPr>
        <w:t xml:space="preserve"> </w:t>
      </w:r>
      <w:r w:rsidR="007B212B">
        <w:rPr>
          <w:rFonts w:ascii="Arial" w:hAnsi="Arial" w:cs="Arial"/>
          <w:bCs/>
          <w:i/>
          <w:iCs/>
          <w:sz w:val="20"/>
          <w:szCs w:val="20"/>
        </w:rPr>
        <w:t>Lansium Domesticum Peel</w:t>
      </w:r>
      <w:r>
        <w:rPr>
          <w:rFonts w:ascii="Arial" w:hAnsi="Arial" w:cs="Arial"/>
          <w:i/>
          <w:sz w:val="20"/>
          <w:szCs w:val="20"/>
        </w:rPr>
        <w:t>,</w:t>
      </w:r>
      <w:r w:rsidR="007B212B">
        <w:rPr>
          <w:rFonts w:ascii="Arial" w:hAnsi="Arial" w:cs="Arial"/>
          <w:i/>
          <w:sz w:val="20"/>
          <w:szCs w:val="20"/>
        </w:rPr>
        <w:t xml:space="preserve"> Essential Oil, Steam Distillation, GC-MS </w:t>
      </w:r>
    </w:p>
    <w:p w:rsidR="00A4434E" w:rsidRDefault="00A4434E" w:rsidP="00A4434E">
      <w:pPr>
        <w:ind w:right="566"/>
        <w:rPr>
          <w:rFonts w:ascii="Arial" w:hAnsi="Arial" w:cs="Arial"/>
          <w:b/>
          <w:noProof/>
          <w:sz w:val="20"/>
          <w:szCs w:val="20"/>
          <w:lang w:val="id-ID"/>
        </w:rPr>
      </w:pPr>
    </w:p>
    <w:p w:rsidR="00A4434E" w:rsidRDefault="00A4434E" w:rsidP="00A4434E">
      <w:pPr>
        <w:ind w:right="566"/>
        <w:rPr>
          <w:rFonts w:ascii="Arial" w:hAnsi="Arial" w:cs="Arial"/>
          <w:b/>
          <w:noProof/>
          <w:sz w:val="22"/>
          <w:szCs w:val="22"/>
          <w:lang w:val="id-ID"/>
        </w:rPr>
      </w:pPr>
      <w:r>
        <w:rPr>
          <w:rFonts w:ascii="Arial" w:hAnsi="Arial" w:cs="Arial"/>
          <w:b/>
          <w:noProof/>
          <w:sz w:val="22"/>
          <w:szCs w:val="22"/>
          <w:lang w:val="id-ID"/>
        </w:rPr>
        <w:t>PENDAHULUAN</w:t>
      </w:r>
    </w:p>
    <w:p w:rsidR="00A52D9B" w:rsidRDefault="00A52D9B" w:rsidP="00A52D9B">
      <w:pPr>
        <w:ind w:firstLine="426"/>
        <w:jc w:val="both"/>
        <w:rPr>
          <w:rFonts w:asciiTheme="minorBidi" w:hAnsiTheme="minorBidi" w:cstheme="minorBidi"/>
          <w:sz w:val="22"/>
          <w:szCs w:val="20"/>
        </w:rPr>
      </w:pPr>
      <w:r w:rsidRPr="00A52D9B">
        <w:rPr>
          <w:rFonts w:asciiTheme="minorBidi" w:hAnsiTheme="minorBidi" w:cstheme="minorBidi"/>
          <w:sz w:val="22"/>
          <w:szCs w:val="20"/>
        </w:rPr>
        <w:t>Minyak atsiri merupakan minyak esensial yang biasa digunakan untuk kesehatan, dan juga merupakan suatu senyawa dari metabolit sekunder dalam golongan senyawa terpen disintesis melalui jalur asam mevalonat. Minyak atsiri memiliki aroma tertentu pada tumbuhan dan biasanya di gunakan sebagai kosmetik, parfum, antibiotik, antioksidan, terapi untuk penyakit ringan</w:t>
      </w:r>
      <w:proofErr w:type="gramStart"/>
      <w:r w:rsidRPr="00A52D9B">
        <w:rPr>
          <w:rFonts w:asciiTheme="minorBidi" w:hAnsiTheme="minorBidi" w:cstheme="minorBidi"/>
          <w:sz w:val="22"/>
          <w:szCs w:val="20"/>
        </w:rPr>
        <w:t>,dan</w:t>
      </w:r>
      <w:proofErr w:type="gramEnd"/>
      <w:r w:rsidRPr="00A52D9B">
        <w:rPr>
          <w:rFonts w:asciiTheme="minorBidi" w:hAnsiTheme="minorBidi" w:cstheme="minorBidi"/>
          <w:sz w:val="22"/>
          <w:szCs w:val="20"/>
        </w:rPr>
        <w:t xml:space="preserve"> dapat mengurangi stres (Pratiwi dan Utami,2018).</w:t>
      </w:r>
    </w:p>
    <w:p w:rsidR="00D32FB2" w:rsidRDefault="00D32FB2" w:rsidP="00D32FB2">
      <w:pPr>
        <w:ind w:firstLine="426"/>
        <w:jc w:val="both"/>
        <w:rPr>
          <w:rFonts w:asciiTheme="minorBidi" w:hAnsiTheme="minorBidi" w:cstheme="minorBidi"/>
          <w:sz w:val="22"/>
          <w:szCs w:val="22"/>
        </w:rPr>
      </w:pPr>
      <w:r w:rsidRPr="00D32FB2">
        <w:rPr>
          <w:rFonts w:asciiTheme="minorBidi" w:hAnsiTheme="minorBidi" w:cstheme="minorBidi"/>
          <w:sz w:val="22"/>
          <w:szCs w:val="22"/>
        </w:rPr>
        <w:t xml:space="preserve">Dengan adahnya kemajuan teknologi yang ada pada bidang minyak </w:t>
      </w:r>
      <w:proofErr w:type="gramStart"/>
      <w:r w:rsidRPr="00D32FB2">
        <w:rPr>
          <w:rFonts w:asciiTheme="minorBidi" w:hAnsiTheme="minorBidi" w:cstheme="minorBidi"/>
          <w:sz w:val="22"/>
          <w:szCs w:val="22"/>
        </w:rPr>
        <w:t>atsiri  maka</w:t>
      </w:r>
      <w:proofErr w:type="gramEnd"/>
      <w:r w:rsidRPr="00D32FB2">
        <w:rPr>
          <w:rFonts w:asciiTheme="minorBidi" w:hAnsiTheme="minorBidi" w:cstheme="minorBidi"/>
          <w:sz w:val="22"/>
          <w:szCs w:val="22"/>
        </w:rPr>
        <w:t xml:space="preserve"> usaha penggalian pada sumber minyak atsiri dan kegunaannya dalam kehidupan manusia yang semakin meningkat. Minyak atsiri juga sangat banyak digunakan sebagai obat-obatan, yang berguna untuk memenuhi kebutuhan sebagian besar minyak atsiri diambil dari berbagai jenis tanaman penghasil minyak atsiri (Rumondang, 2004 </w:t>
      </w:r>
      <w:proofErr w:type="gramStart"/>
      <w:r w:rsidRPr="00D32FB2">
        <w:rPr>
          <w:rFonts w:asciiTheme="minorBidi" w:hAnsiTheme="minorBidi" w:cstheme="minorBidi"/>
          <w:i/>
          <w:sz w:val="22"/>
          <w:szCs w:val="22"/>
        </w:rPr>
        <w:t xml:space="preserve">dalam </w:t>
      </w:r>
      <w:r w:rsidRPr="00D32FB2">
        <w:rPr>
          <w:rFonts w:asciiTheme="minorBidi" w:hAnsiTheme="minorBidi" w:cstheme="minorBidi"/>
          <w:sz w:val="22"/>
          <w:szCs w:val="22"/>
        </w:rPr>
        <w:t xml:space="preserve"> Nurhaen</w:t>
      </w:r>
      <w:proofErr w:type="gramEnd"/>
      <w:r w:rsidRPr="00D32FB2">
        <w:rPr>
          <w:rFonts w:asciiTheme="minorBidi" w:hAnsiTheme="minorBidi" w:cstheme="minorBidi"/>
          <w:sz w:val="22"/>
          <w:szCs w:val="22"/>
        </w:rPr>
        <w:t xml:space="preserve"> 2016).</w:t>
      </w:r>
    </w:p>
    <w:p w:rsidR="00A52D9B" w:rsidRPr="00D32FB2" w:rsidRDefault="00A52D9B" w:rsidP="00D32FB2">
      <w:pPr>
        <w:ind w:firstLine="426"/>
        <w:jc w:val="both"/>
        <w:rPr>
          <w:rFonts w:asciiTheme="minorBidi" w:hAnsiTheme="minorBidi" w:cstheme="minorBidi"/>
          <w:sz w:val="22"/>
          <w:szCs w:val="22"/>
        </w:rPr>
      </w:pPr>
      <w:r w:rsidRPr="00A52D9B">
        <w:rPr>
          <w:rFonts w:asciiTheme="minorBidi" w:hAnsiTheme="minorBidi" w:cstheme="minorBidi"/>
          <w:sz w:val="22"/>
          <w:szCs w:val="20"/>
        </w:rPr>
        <w:t xml:space="preserve">Keanekaragaman tanaman di Indonesia adalah salah satu aset yang cukup besar terutama pada kandungan minyak atsiri yang diperoleh dari beberapa jenis tanaman di Indonesia. Sampai sekarang minyak atsiri yang ada di Indonesia hanya bisa menyediakan untuk bahan baku dan langsung bisa di eksport, dengan berjalanya perkembangan di dunia, untuk perdagangan minyak atsiri cukup berkembang kearah sintesis turunan minyak atsiri sebagai kegunaan yang cukup spesifik dan memiliki nilai ekonomis. Adapun minyak atsiri yang telah di kaji diantaranya yaitu minyak cengkeh, nilam, pala, akar wangi, kayu </w:t>
      </w:r>
      <w:proofErr w:type="gramStart"/>
      <w:r w:rsidRPr="00A52D9B">
        <w:rPr>
          <w:rFonts w:asciiTheme="minorBidi" w:hAnsiTheme="minorBidi" w:cstheme="minorBidi"/>
          <w:sz w:val="22"/>
          <w:szCs w:val="20"/>
        </w:rPr>
        <w:t>manis</w:t>
      </w:r>
      <w:proofErr w:type="gramEnd"/>
      <w:r w:rsidRPr="00A52D9B">
        <w:rPr>
          <w:rFonts w:asciiTheme="minorBidi" w:hAnsiTheme="minorBidi" w:cstheme="minorBidi"/>
          <w:sz w:val="22"/>
          <w:szCs w:val="20"/>
        </w:rPr>
        <w:t>, dan sereh (Amin, 2014).</w:t>
      </w:r>
    </w:p>
    <w:p w:rsidR="00A52D9B" w:rsidRPr="00A52D9B" w:rsidRDefault="00B865AC" w:rsidP="00A52D9B">
      <w:pPr>
        <w:pStyle w:val="ListParagraph"/>
        <w:spacing w:line="240" w:lineRule="auto"/>
        <w:ind w:left="0" w:firstLine="426"/>
        <w:jc w:val="both"/>
        <w:rPr>
          <w:rFonts w:asciiTheme="minorBidi" w:hAnsiTheme="minorBidi"/>
          <w:szCs w:val="20"/>
        </w:rPr>
      </w:pPr>
      <w:r w:rsidRPr="00A52D9B">
        <w:rPr>
          <w:rFonts w:asciiTheme="minorBidi" w:hAnsiTheme="minorBidi"/>
          <w:szCs w:val="20"/>
        </w:rPr>
        <w:t xml:space="preserve"> </w:t>
      </w:r>
      <w:r w:rsidR="00A52D9B" w:rsidRPr="00A52D9B">
        <w:rPr>
          <w:rFonts w:asciiTheme="minorBidi" w:hAnsiTheme="minorBidi"/>
          <w:szCs w:val="20"/>
        </w:rPr>
        <w:t xml:space="preserve">Menurut Gunawan dan Mulyani dalam (Nurhayati, 2017) bahwa minyak atsiri adalah salah satu zat yang memiliki aroma yang terkandung pada tanaman, minyak ini biasanya </w:t>
      </w:r>
      <w:r w:rsidR="00A52D9B" w:rsidRPr="00A52D9B">
        <w:rPr>
          <w:rFonts w:asciiTheme="minorBidi" w:hAnsiTheme="minorBidi"/>
          <w:szCs w:val="20"/>
        </w:rPr>
        <w:lastRenderedPageBreak/>
        <w:t>juga disebut sebagai minyak yang mudah menguap, minyak esensial atau minyak eteris karena pada suhu yang biasa atau suhu kamar dan sangat mudah menguap pada udara yang terbuka. Secara kimia minyak atsiri ini tidak merupakan senyawa tunggal akan tetapi tersusun dari beberapa jenis macam unit yang secara garis besar terdiri dari kelompok fenil propana dan terpenoid. Untuk mengelompokan minyak atsiri pada tanaman dengan biosintetik dapat dibedakan menjadi turunan senyawa terpenoid yang di bentuk dengan jalur biosintetis asam asetat mevalonat, senyawa terpenoid yang berasal dari unit senyawa yang sederhana adalah isoprene.</w:t>
      </w:r>
    </w:p>
    <w:p w:rsidR="00A52D9B" w:rsidRPr="00A52D9B" w:rsidRDefault="00A52D9B" w:rsidP="00A52D9B">
      <w:pPr>
        <w:pStyle w:val="ListParagraph"/>
        <w:spacing w:line="240" w:lineRule="auto"/>
        <w:ind w:left="0" w:firstLine="426"/>
        <w:jc w:val="both"/>
        <w:rPr>
          <w:rFonts w:asciiTheme="minorBidi" w:hAnsiTheme="minorBidi"/>
          <w:szCs w:val="20"/>
        </w:rPr>
      </w:pPr>
      <w:r w:rsidRPr="00A52D9B">
        <w:rPr>
          <w:rFonts w:asciiTheme="minorBidi" w:hAnsiTheme="minorBidi"/>
          <w:szCs w:val="20"/>
        </w:rPr>
        <w:t xml:space="preserve">Pada penelitian sebelumnya yang dilakukan oleh Hadi, S. (2012) dapat diperoleh kandungan dari minyak atsiri pada bunga cengkeh  mencapai sekitar  21,3% dengan kadar eugenol antara 78-95%, pada tangkai atau gagang bunga  yang mencapai 6% dengan kadar eugenol sekitar 89-95%, dan untuk daun cengkeh mencapai sekitar 2-3% dengan kadar eugenol sekitar 80-85%. Adapun penelitian tentang minyak atsiri yang dilakukan oleh Murni dan Rustin,L. (2020) dimana pada tanaman sereh wangi memiliki kandungan utama senyawa penyusun kimia dalam minyak atsiri sereh wangi yaitu sitronelal, sitronelol dan geraniol. Adapun minyak atsiri yang sudah di kaji antara lain yaitu minyak cengkeh, nilam, pala, akar wangi, kayu manis, dan sereh. Berdasarkan kajian-kajian tersebut perlu dikembangkan penelitian yang mengkaji tentang kandungan minyak atsiri pada kulit buah langsat sehingga bisa dimanfaatkan sebagai tambahan informasi dalam kajian minyak atsiri. </w:t>
      </w:r>
    </w:p>
    <w:p w:rsidR="00A4434E" w:rsidRPr="00BD5487" w:rsidRDefault="00A4434E" w:rsidP="00A52D9B">
      <w:pPr>
        <w:widowControl w:val="0"/>
        <w:autoSpaceDE w:val="0"/>
        <w:autoSpaceDN w:val="0"/>
        <w:adjustRightInd w:val="0"/>
        <w:jc w:val="both"/>
        <w:rPr>
          <w:rFonts w:ascii="Arial" w:hAnsi="Arial" w:cs="Arial"/>
          <w:sz w:val="22"/>
          <w:szCs w:val="22"/>
          <w:lang w:val="id-ID"/>
        </w:rPr>
      </w:pPr>
    </w:p>
    <w:p w:rsidR="00A4434E" w:rsidRPr="00CD5B67" w:rsidRDefault="00A4434E" w:rsidP="00A4434E">
      <w:pPr>
        <w:pStyle w:val="Default"/>
        <w:jc w:val="both"/>
        <w:rPr>
          <w:rFonts w:ascii="Arial" w:hAnsi="Arial" w:cs="Arial"/>
          <w:b/>
          <w:color w:val="000000" w:themeColor="text1"/>
          <w:sz w:val="22"/>
          <w:szCs w:val="22"/>
        </w:rPr>
      </w:pPr>
      <w:r w:rsidRPr="00CD5B67">
        <w:rPr>
          <w:rFonts w:ascii="Arial" w:hAnsi="Arial" w:cs="Arial"/>
          <w:b/>
          <w:color w:val="000000" w:themeColor="text1"/>
          <w:sz w:val="22"/>
          <w:szCs w:val="22"/>
        </w:rPr>
        <w:t>METODE PENELITIAN</w:t>
      </w:r>
    </w:p>
    <w:p w:rsidR="00764D8E" w:rsidRDefault="00A4434E" w:rsidP="00764D8E">
      <w:pPr>
        <w:pStyle w:val="Default"/>
        <w:jc w:val="both"/>
        <w:rPr>
          <w:rFonts w:ascii="Arial" w:hAnsi="Arial" w:cs="Arial"/>
          <w:b/>
          <w:color w:val="000000" w:themeColor="text1"/>
          <w:sz w:val="22"/>
          <w:szCs w:val="22"/>
        </w:rPr>
      </w:pPr>
      <w:r w:rsidRPr="00CD5B67">
        <w:rPr>
          <w:rFonts w:ascii="Arial" w:hAnsi="Arial" w:cs="Arial"/>
          <w:b/>
          <w:color w:val="000000" w:themeColor="text1"/>
          <w:sz w:val="22"/>
          <w:szCs w:val="22"/>
        </w:rPr>
        <w:t>Alat dan Bahan</w:t>
      </w:r>
    </w:p>
    <w:p w:rsidR="00956634" w:rsidRDefault="00D32FB2" w:rsidP="00956634">
      <w:pPr>
        <w:pStyle w:val="Default"/>
        <w:ind w:firstLine="426"/>
        <w:jc w:val="both"/>
        <w:rPr>
          <w:rFonts w:asciiTheme="minorBidi" w:hAnsiTheme="minorBidi" w:cstheme="minorBidi"/>
          <w:sz w:val="22"/>
          <w:szCs w:val="22"/>
          <w:lang w:val="en-ID"/>
        </w:rPr>
      </w:pPr>
      <w:r w:rsidRPr="00764D8E">
        <w:rPr>
          <w:rFonts w:asciiTheme="minorBidi" w:hAnsiTheme="minorBidi" w:cstheme="minorBidi"/>
          <w:sz w:val="22"/>
          <w:szCs w:val="22"/>
        </w:rPr>
        <w:t>Sampel yang digunakan yaitu kulit buah langsat</w:t>
      </w:r>
      <w:r w:rsidR="00647576" w:rsidRPr="00764D8E">
        <w:rPr>
          <w:rFonts w:asciiTheme="minorBidi" w:hAnsiTheme="minorBidi" w:cstheme="minorBidi"/>
          <w:sz w:val="22"/>
          <w:szCs w:val="22"/>
        </w:rPr>
        <w:t>.</w:t>
      </w:r>
      <w:r w:rsidR="00A4434E" w:rsidRPr="00764D8E">
        <w:rPr>
          <w:rFonts w:asciiTheme="minorBidi" w:hAnsiTheme="minorBidi" w:cstheme="minorBidi"/>
          <w:sz w:val="22"/>
          <w:szCs w:val="22"/>
        </w:rPr>
        <w:t xml:space="preserve"> Bahan yang digunakan dalam penelitian ini</w:t>
      </w:r>
      <w:r w:rsidR="00647576" w:rsidRPr="00764D8E">
        <w:rPr>
          <w:rFonts w:asciiTheme="minorBidi" w:hAnsiTheme="minorBidi" w:cstheme="minorBidi"/>
          <w:sz w:val="22"/>
          <w:szCs w:val="22"/>
        </w:rPr>
        <w:t xml:space="preserve"> </w:t>
      </w:r>
      <w:r w:rsidRPr="00764D8E">
        <w:rPr>
          <w:rFonts w:asciiTheme="minorBidi" w:hAnsiTheme="minorBidi" w:cstheme="minorBidi"/>
          <w:sz w:val="22"/>
          <w:szCs w:val="22"/>
          <w:lang w:val="en-ID"/>
        </w:rPr>
        <w:t xml:space="preserve"> yaitu aquadest, vaselin, aluminium foil, tissue dan label. </w:t>
      </w:r>
    </w:p>
    <w:p w:rsidR="00D32FB2" w:rsidRDefault="00D32FB2" w:rsidP="00956634">
      <w:pPr>
        <w:pStyle w:val="Default"/>
        <w:ind w:firstLine="426"/>
        <w:jc w:val="both"/>
        <w:rPr>
          <w:rFonts w:asciiTheme="minorBidi" w:hAnsiTheme="minorBidi" w:cstheme="minorBidi"/>
          <w:sz w:val="22"/>
          <w:szCs w:val="22"/>
          <w:lang w:val="en-ID"/>
        </w:rPr>
      </w:pPr>
      <w:r w:rsidRPr="00764D8E">
        <w:rPr>
          <w:rFonts w:asciiTheme="minorBidi" w:hAnsiTheme="minorBidi" w:cstheme="minorBidi"/>
          <w:sz w:val="22"/>
          <w:szCs w:val="22"/>
          <w:lang w:val="en-ID"/>
        </w:rPr>
        <w:t>Alat-alat yang digunakan dalam penelitian ini antara lain adalah gelas kimia, gelas ukur, spatula, pipet tetes, penangas, gunting, neraca analitik, botol vial, timbangan,gunting, seperangkat alat destilasi uap, dan seperangkat alat kromatografi gas-spektrometer massa (GC-MS).</w:t>
      </w:r>
    </w:p>
    <w:p w:rsidR="00CF3000" w:rsidRPr="00956634" w:rsidRDefault="00CF3000" w:rsidP="00956634">
      <w:pPr>
        <w:pStyle w:val="Default"/>
        <w:ind w:firstLine="426"/>
        <w:jc w:val="both"/>
        <w:rPr>
          <w:rFonts w:ascii="Arial" w:hAnsi="Arial" w:cs="Arial"/>
          <w:b/>
          <w:color w:val="000000" w:themeColor="text1"/>
          <w:sz w:val="22"/>
          <w:szCs w:val="22"/>
        </w:rPr>
      </w:pPr>
    </w:p>
    <w:p w:rsidR="00A4434E" w:rsidRPr="00CD5B67" w:rsidRDefault="00A4434E" w:rsidP="00A4434E">
      <w:pPr>
        <w:pStyle w:val="Default"/>
        <w:jc w:val="both"/>
        <w:rPr>
          <w:rFonts w:ascii="Arial" w:hAnsi="Arial" w:cs="Arial"/>
          <w:b/>
          <w:color w:val="000000" w:themeColor="text1"/>
          <w:sz w:val="22"/>
          <w:szCs w:val="22"/>
        </w:rPr>
      </w:pPr>
      <w:r w:rsidRPr="00CD5B67">
        <w:rPr>
          <w:rFonts w:ascii="Arial" w:hAnsi="Arial" w:cs="Arial"/>
          <w:b/>
          <w:color w:val="000000" w:themeColor="text1"/>
          <w:sz w:val="22"/>
          <w:szCs w:val="22"/>
        </w:rPr>
        <w:t>Prosedur</w:t>
      </w:r>
    </w:p>
    <w:p w:rsidR="00A4434E" w:rsidRPr="00CD5B67" w:rsidRDefault="00A4434E" w:rsidP="00A4434E">
      <w:pPr>
        <w:pStyle w:val="Default"/>
        <w:jc w:val="both"/>
        <w:rPr>
          <w:rFonts w:ascii="Arial" w:hAnsi="Arial" w:cs="Arial"/>
          <w:b/>
          <w:i/>
          <w:color w:val="000000" w:themeColor="text1"/>
          <w:sz w:val="22"/>
          <w:szCs w:val="22"/>
        </w:rPr>
      </w:pPr>
      <w:r w:rsidRPr="00CD5B67">
        <w:rPr>
          <w:rFonts w:ascii="Arial" w:hAnsi="Arial" w:cs="Arial"/>
          <w:b/>
          <w:i/>
          <w:color w:val="000000" w:themeColor="text1"/>
          <w:sz w:val="22"/>
          <w:szCs w:val="22"/>
        </w:rPr>
        <w:t>Preparasi Sampel</w:t>
      </w:r>
    </w:p>
    <w:p w:rsidR="00CE50FE" w:rsidRDefault="00735AB7" w:rsidP="00CE50FE">
      <w:pPr>
        <w:pStyle w:val="ListParagraph"/>
        <w:spacing w:after="120" w:line="240" w:lineRule="auto"/>
        <w:ind w:left="0" w:firstLine="426"/>
        <w:jc w:val="both"/>
        <w:rPr>
          <w:rFonts w:asciiTheme="minorBidi" w:hAnsiTheme="minorBidi"/>
          <w:szCs w:val="24"/>
          <w:lang w:val="en-ID"/>
        </w:rPr>
      </w:pPr>
      <w:r w:rsidRPr="00956634">
        <w:rPr>
          <w:rFonts w:asciiTheme="minorBidi" w:hAnsiTheme="minorBidi"/>
          <w:szCs w:val="24"/>
        </w:rPr>
        <w:t>Sampel yang</w:t>
      </w:r>
      <w:r w:rsidRPr="00956634">
        <w:rPr>
          <w:rFonts w:asciiTheme="minorBidi" w:hAnsiTheme="minorBidi"/>
          <w:szCs w:val="24"/>
          <w:lang w:val="en-ID"/>
        </w:rPr>
        <w:t xml:space="preserve"> akan</w:t>
      </w:r>
      <w:r w:rsidRPr="00956634">
        <w:rPr>
          <w:rFonts w:asciiTheme="minorBidi" w:hAnsiTheme="minorBidi"/>
          <w:szCs w:val="24"/>
        </w:rPr>
        <w:t xml:space="preserve"> digunakan untuk penelitian </w:t>
      </w:r>
      <w:r w:rsidRPr="00956634">
        <w:rPr>
          <w:rFonts w:asciiTheme="minorBidi" w:hAnsiTheme="minorBidi"/>
          <w:szCs w:val="24"/>
          <w:lang w:val="en-ID"/>
        </w:rPr>
        <w:t xml:space="preserve">ini </w:t>
      </w:r>
      <w:r w:rsidRPr="00956634">
        <w:rPr>
          <w:rFonts w:asciiTheme="minorBidi" w:hAnsiTheme="minorBidi"/>
          <w:szCs w:val="24"/>
        </w:rPr>
        <w:t xml:space="preserve">adalah </w:t>
      </w:r>
      <w:r w:rsidRPr="00956634">
        <w:rPr>
          <w:rFonts w:asciiTheme="minorBidi" w:hAnsiTheme="minorBidi"/>
          <w:szCs w:val="24"/>
          <w:lang w:val="en-ID"/>
        </w:rPr>
        <w:t xml:space="preserve">kulit </w:t>
      </w:r>
      <w:r w:rsidRPr="00956634">
        <w:rPr>
          <w:rFonts w:asciiTheme="minorBidi" w:eastAsiaTheme="majorEastAsia" w:hAnsiTheme="minorBidi"/>
          <w:bCs/>
          <w:color w:val="000000" w:themeColor="text1"/>
          <w:szCs w:val="24"/>
        </w:rPr>
        <w:t>Langsat</w:t>
      </w:r>
      <w:r w:rsidRPr="00956634">
        <w:rPr>
          <w:rFonts w:asciiTheme="minorBidi" w:hAnsiTheme="minorBidi"/>
          <w:szCs w:val="24"/>
        </w:rPr>
        <w:t xml:space="preserve"> yang diambil didaerah Buol Sulawesi Tengah</w:t>
      </w:r>
      <w:r w:rsidRPr="00956634">
        <w:rPr>
          <w:rFonts w:asciiTheme="minorBidi" w:hAnsiTheme="minorBidi"/>
          <w:szCs w:val="24"/>
          <w:lang w:val="en-ID"/>
        </w:rPr>
        <w:t xml:space="preserve">. Dikumpulkan secara bertahap, kemudian kulit yang sudah terkumpul dibersihkan dengan </w:t>
      </w:r>
      <w:proofErr w:type="gramStart"/>
      <w:r w:rsidRPr="00956634">
        <w:rPr>
          <w:rFonts w:asciiTheme="minorBidi" w:hAnsiTheme="minorBidi"/>
          <w:szCs w:val="24"/>
          <w:lang w:val="en-ID"/>
        </w:rPr>
        <w:t>cara</w:t>
      </w:r>
      <w:proofErr w:type="gramEnd"/>
      <w:r w:rsidRPr="00956634">
        <w:rPr>
          <w:rFonts w:asciiTheme="minorBidi" w:hAnsiTheme="minorBidi"/>
          <w:szCs w:val="24"/>
          <w:lang w:val="en-ID"/>
        </w:rPr>
        <w:t xml:space="preserve"> dicuci menggunakan air bersih, selanjutnya dipotong hingga menjadi bagian yang lebih kecil. Kemudian sampel tersebut </w:t>
      </w:r>
      <w:r w:rsidRPr="00956634">
        <w:rPr>
          <w:rFonts w:asciiTheme="minorBidi" w:hAnsiTheme="minorBidi"/>
          <w:szCs w:val="24"/>
        </w:rPr>
        <w:t xml:space="preserve">dikeringkan dengan </w:t>
      </w:r>
      <w:proofErr w:type="gramStart"/>
      <w:r w:rsidRPr="00956634">
        <w:rPr>
          <w:rFonts w:asciiTheme="minorBidi" w:hAnsiTheme="minorBidi"/>
          <w:szCs w:val="24"/>
        </w:rPr>
        <w:t>cara</w:t>
      </w:r>
      <w:proofErr w:type="gramEnd"/>
      <w:r w:rsidRPr="00956634">
        <w:rPr>
          <w:rFonts w:asciiTheme="minorBidi" w:hAnsiTheme="minorBidi"/>
          <w:szCs w:val="24"/>
        </w:rPr>
        <w:t xml:space="preserve"> diangin-anginkan di udara terbuka</w:t>
      </w:r>
      <w:r w:rsidRPr="00956634">
        <w:rPr>
          <w:rFonts w:asciiTheme="minorBidi" w:hAnsiTheme="minorBidi"/>
          <w:szCs w:val="24"/>
          <w:lang w:val="en-ID"/>
        </w:rPr>
        <w:t xml:space="preserve">. </w:t>
      </w:r>
    </w:p>
    <w:p w:rsidR="00CF3000" w:rsidRDefault="00CF3000" w:rsidP="00CE50FE">
      <w:pPr>
        <w:pStyle w:val="ListParagraph"/>
        <w:spacing w:after="120" w:line="240" w:lineRule="auto"/>
        <w:ind w:left="0" w:firstLine="426"/>
        <w:jc w:val="both"/>
        <w:rPr>
          <w:rFonts w:asciiTheme="minorBidi" w:hAnsiTheme="minorBidi"/>
          <w:szCs w:val="24"/>
          <w:lang w:val="en-ID"/>
        </w:rPr>
      </w:pPr>
    </w:p>
    <w:p w:rsidR="00CE50FE" w:rsidRDefault="00735AB7" w:rsidP="00CE50FE">
      <w:pPr>
        <w:pStyle w:val="ListParagraph"/>
        <w:spacing w:after="120" w:line="240" w:lineRule="auto"/>
        <w:ind w:left="0"/>
        <w:jc w:val="both"/>
        <w:rPr>
          <w:rFonts w:ascii="Arial" w:hAnsi="Arial" w:cs="Arial"/>
          <w:sz w:val="20"/>
          <w:szCs w:val="24"/>
          <w:lang w:val="en-ID"/>
        </w:rPr>
      </w:pPr>
      <w:r w:rsidRPr="00CE50FE">
        <w:rPr>
          <w:rFonts w:ascii="Arial" w:hAnsi="Arial" w:cs="Arial"/>
          <w:b/>
          <w:szCs w:val="24"/>
          <w:lang w:val="en-ID"/>
        </w:rPr>
        <w:t>Isolasi Minyak Atsiri dengan Metode Destilasi Uap</w:t>
      </w:r>
    </w:p>
    <w:p w:rsidR="00CE50FE" w:rsidRDefault="00735AB7" w:rsidP="00CE50FE">
      <w:pPr>
        <w:pStyle w:val="ListParagraph"/>
        <w:spacing w:after="120" w:line="240" w:lineRule="auto"/>
        <w:ind w:left="0" w:firstLine="426"/>
        <w:jc w:val="both"/>
        <w:rPr>
          <w:rFonts w:asciiTheme="minorBidi" w:hAnsiTheme="minorBidi"/>
          <w:szCs w:val="24"/>
          <w:lang w:val="en-ID"/>
        </w:rPr>
      </w:pPr>
      <w:r w:rsidRPr="00CE50FE">
        <w:rPr>
          <w:rFonts w:asciiTheme="minorBidi" w:hAnsiTheme="minorBidi"/>
          <w:szCs w:val="24"/>
          <w:lang w:val="en-ID"/>
        </w:rPr>
        <w:t xml:space="preserve">Mengambil sampel kulit buah langsat sebanyak 270 gram dalam keadaan kering yang telah dipotong menjadi bagian yang lebih kecil dan dimasukan ke dalam tabung destilasi uap. Pada proses destilasi ini dilakukan sebanyak 6 kali destilasi, dimana pada setiap tahapnya digunakan 45 gram kulit buah </w:t>
      </w:r>
      <w:r w:rsidRPr="00CE50FE">
        <w:rPr>
          <w:rFonts w:asciiTheme="minorBidi" w:eastAsiaTheme="majorEastAsia" w:hAnsiTheme="minorBidi"/>
          <w:bCs/>
          <w:color w:val="000000" w:themeColor="text1"/>
          <w:szCs w:val="24"/>
        </w:rPr>
        <w:t>Langsat</w:t>
      </w:r>
      <w:r w:rsidRPr="00CE50FE">
        <w:rPr>
          <w:rFonts w:asciiTheme="minorBidi" w:hAnsiTheme="minorBidi"/>
          <w:szCs w:val="24"/>
          <w:lang w:val="en-ID"/>
        </w:rPr>
        <w:t xml:space="preserve">.Selama proses destilasi ini berlangsung, partikel-partikel minyak pada bahan </w:t>
      </w:r>
      <w:proofErr w:type="gramStart"/>
      <w:r w:rsidRPr="00CE50FE">
        <w:rPr>
          <w:rFonts w:asciiTheme="minorBidi" w:hAnsiTheme="minorBidi"/>
          <w:szCs w:val="24"/>
          <w:lang w:val="en-ID"/>
        </w:rPr>
        <w:t>baku</w:t>
      </w:r>
      <w:proofErr w:type="gramEnd"/>
      <w:r w:rsidRPr="00CE50FE">
        <w:rPr>
          <w:rFonts w:asciiTheme="minorBidi" w:hAnsiTheme="minorBidi"/>
          <w:szCs w:val="24"/>
          <w:lang w:val="en-ID"/>
        </w:rPr>
        <w:t xml:space="preserve"> akan terbawa bersama uap dan dialirkan pada kondensor. Di dalam alat pendingin/kondensor terjadi proses pengembunan, sehingga uap air yang bercampur dengan minyak </w:t>
      </w:r>
      <w:proofErr w:type="gramStart"/>
      <w:r w:rsidRPr="00CE50FE">
        <w:rPr>
          <w:rFonts w:asciiTheme="minorBidi" w:hAnsiTheme="minorBidi"/>
          <w:szCs w:val="24"/>
          <w:lang w:val="en-ID"/>
        </w:rPr>
        <w:t>akan</w:t>
      </w:r>
      <w:proofErr w:type="gramEnd"/>
      <w:r w:rsidRPr="00CE50FE">
        <w:rPr>
          <w:rFonts w:asciiTheme="minorBidi" w:hAnsiTheme="minorBidi"/>
          <w:szCs w:val="24"/>
          <w:lang w:val="en-ID"/>
        </w:rPr>
        <w:t xml:space="preserve"> mengembun dan tertampung di dalam botol vial yang berukuran sedang. Setelah itu, campuran air dan minyak di dalam botol vial tersebut di simpan ke dalam erlenmeyer, kemudian di pisahkan secara perlahan, hasil minyak yang dihasilkan di simpan di dalam botol vial yang sudah di bersihkan. </w:t>
      </w:r>
    </w:p>
    <w:p w:rsidR="00CF3000" w:rsidRDefault="00CF3000" w:rsidP="00CE50FE">
      <w:pPr>
        <w:pStyle w:val="ListParagraph"/>
        <w:spacing w:after="120" w:line="240" w:lineRule="auto"/>
        <w:ind w:left="0" w:firstLine="426"/>
        <w:jc w:val="both"/>
        <w:rPr>
          <w:rFonts w:asciiTheme="minorBidi" w:hAnsiTheme="minorBidi"/>
          <w:szCs w:val="24"/>
          <w:lang w:val="en-ID"/>
        </w:rPr>
      </w:pPr>
    </w:p>
    <w:p w:rsidR="00CF3000" w:rsidRDefault="00CF3000" w:rsidP="00CE50FE">
      <w:pPr>
        <w:pStyle w:val="ListParagraph"/>
        <w:spacing w:after="120" w:line="240" w:lineRule="auto"/>
        <w:ind w:left="0" w:firstLine="426"/>
        <w:jc w:val="both"/>
        <w:rPr>
          <w:rFonts w:asciiTheme="minorBidi" w:hAnsiTheme="minorBidi"/>
          <w:szCs w:val="24"/>
          <w:lang w:val="en-ID"/>
        </w:rPr>
      </w:pPr>
    </w:p>
    <w:p w:rsidR="00CF3000" w:rsidRDefault="00CF3000" w:rsidP="00CE50FE">
      <w:pPr>
        <w:pStyle w:val="ListParagraph"/>
        <w:spacing w:after="120" w:line="240" w:lineRule="auto"/>
        <w:ind w:left="0" w:firstLine="426"/>
        <w:jc w:val="both"/>
        <w:rPr>
          <w:rFonts w:asciiTheme="minorBidi" w:hAnsiTheme="minorBidi"/>
          <w:szCs w:val="24"/>
          <w:lang w:val="en-ID"/>
        </w:rPr>
      </w:pPr>
    </w:p>
    <w:p w:rsidR="00CF3000" w:rsidRDefault="00CF3000" w:rsidP="00CE50FE">
      <w:pPr>
        <w:pStyle w:val="ListParagraph"/>
        <w:spacing w:after="120" w:line="240" w:lineRule="auto"/>
        <w:ind w:left="0" w:firstLine="426"/>
        <w:jc w:val="both"/>
        <w:rPr>
          <w:rFonts w:asciiTheme="minorBidi" w:hAnsiTheme="minorBidi"/>
          <w:szCs w:val="24"/>
          <w:lang w:val="en-ID"/>
        </w:rPr>
      </w:pPr>
    </w:p>
    <w:p w:rsidR="00CF3000" w:rsidRDefault="00CF3000" w:rsidP="00CE50FE">
      <w:pPr>
        <w:pStyle w:val="ListParagraph"/>
        <w:spacing w:after="120" w:line="240" w:lineRule="auto"/>
        <w:ind w:left="0" w:firstLine="426"/>
        <w:jc w:val="both"/>
        <w:rPr>
          <w:rFonts w:asciiTheme="minorBidi" w:hAnsiTheme="minorBidi"/>
          <w:szCs w:val="24"/>
          <w:lang w:val="en-ID"/>
        </w:rPr>
      </w:pPr>
    </w:p>
    <w:p w:rsidR="00CF3000" w:rsidRDefault="00CF3000" w:rsidP="00CE50FE">
      <w:pPr>
        <w:pStyle w:val="ListParagraph"/>
        <w:spacing w:after="120" w:line="240" w:lineRule="auto"/>
        <w:ind w:left="0" w:firstLine="426"/>
        <w:jc w:val="both"/>
        <w:rPr>
          <w:rFonts w:asciiTheme="minorBidi" w:hAnsiTheme="minorBidi"/>
          <w:szCs w:val="24"/>
          <w:lang w:val="en-ID"/>
        </w:rPr>
      </w:pPr>
    </w:p>
    <w:p w:rsidR="00CE50FE" w:rsidRDefault="00735AB7" w:rsidP="00CE50FE">
      <w:pPr>
        <w:pStyle w:val="ListParagraph"/>
        <w:spacing w:after="120" w:line="240" w:lineRule="auto"/>
        <w:ind w:left="0"/>
        <w:jc w:val="both"/>
        <w:rPr>
          <w:rFonts w:ascii="Arial" w:hAnsi="Arial" w:cs="Arial"/>
          <w:sz w:val="18"/>
          <w:szCs w:val="24"/>
          <w:lang w:val="en-ID"/>
        </w:rPr>
      </w:pPr>
      <w:r w:rsidRPr="00CE50FE">
        <w:rPr>
          <w:rFonts w:ascii="Arial" w:hAnsi="Arial" w:cs="Arial"/>
          <w:b/>
          <w:szCs w:val="24"/>
        </w:rPr>
        <w:lastRenderedPageBreak/>
        <w:t>Analisis kandungan minyak atsiri</w:t>
      </w:r>
    </w:p>
    <w:p w:rsidR="00735AB7" w:rsidRDefault="00735AB7" w:rsidP="00CE50FE">
      <w:pPr>
        <w:pStyle w:val="ListParagraph"/>
        <w:spacing w:after="120" w:line="240" w:lineRule="auto"/>
        <w:ind w:left="0" w:firstLine="426"/>
        <w:jc w:val="both"/>
        <w:rPr>
          <w:rFonts w:asciiTheme="minorBidi" w:hAnsiTheme="minorBidi"/>
          <w:szCs w:val="24"/>
          <w:lang w:val="en-ID"/>
        </w:rPr>
      </w:pPr>
      <w:r w:rsidRPr="00CE50FE">
        <w:rPr>
          <w:rFonts w:asciiTheme="minorBidi" w:hAnsiTheme="minorBidi"/>
          <w:szCs w:val="24"/>
          <w:lang w:val="en-ID"/>
        </w:rPr>
        <w:t xml:space="preserve">Untuk analisis kandungan minyak atsiri pada kulit buah langsatdilakukan beberapa tahap </w:t>
      </w:r>
      <w:proofErr w:type="gramStart"/>
      <w:r w:rsidRPr="00CE50FE">
        <w:rPr>
          <w:rFonts w:asciiTheme="minorBidi" w:hAnsiTheme="minorBidi"/>
          <w:szCs w:val="24"/>
          <w:lang w:val="en-ID"/>
        </w:rPr>
        <w:t>yaitu :</w:t>
      </w:r>
      <w:proofErr w:type="gramEnd"/>
    </w:p>
    <w:p w:rsidR="00CF3000" w:rsidRPr="00CE50FE" w:rsidRDefault="00CF3000" w:rsidP="00CE50FE">
      <w:pPr>
        <w:pStyle w:val="ListParagraph"/>
        <w:spacing w:after="120" w:line="240" w:lineRule="auto"/>
        <w:ind w:left="0" w:firstLine="426"/>
        <w:jc w:val="both"/>
        <w:rPr>
          <w:rFonts w:ascii="Arial" w:hAnsi="Arial" w:cs="Arial"/>
          <w:sz w:val="18"/>
          <w:szCs w:val="24"/>
          <w:lang w:val="en-ID"/>
        </w:rPr>
      </w:pPr>
    </w:p>
    <w:p w:rsidR="00CE50FE" w:rsidRDefault="00735AB7" w:rsidP="00CE50FE">
      <w:pPr>
        <w:pStyle w:val="ListParagraph"/>
        <w:spacing w:after="0" w:line="240" w:lineRule="auto"/>
        <w:ind w:left="0"/>
        <w:jc w:val="both"/>
        <w:rPr>
          <w:rFonts w:ascii="Arial" w:hAnsi="Arial" w:cs="Arial"/>
          <w:b/>
          <w:szCs w:val="24"/>
        </w:rPr>
      </w:pPr>
      <w:r w:rsidRPr="00CE50FE">
        <w:rPr>
          <w:rFonts w:ascii="Arial" w:hAnsi="Arial" w:cs="Arial"/>
          <w:b/>
          <w:szCs w:val="24"/>
        </w:rPr>
        <w:t>Rendemen minyak atsiri</w:t>
      </w:r>
    </w:p>
    <w:p w:rsidR="00735AB7" w:rsidRPr="00CE50FE" w:rsidRDefault="00735AB7" w:rsidP="00CE50FE">
      <w:pPr>
        <w:pStyle w:val="ListParagraph"/>
        <w:spacing w:after="0" w:line="240" w:lineRule="auto"/>
        <w:ind w:left="0" w:firstLine="426"/>
        <w:jc w:val="both"/>
        <w:rPr>
          <w:rFonts w:asciiTheme="minorBidi" w:hAnsiTheme="minorBidi"/>
          <w:b/>
        </w:rPr>
      </w:pPr>
      <w:r w:rsidRPr="00CE50FE">
        <w:rPr>
          <w:rFonts w:asciiTheme="minorBidi" w:hAnsiTheme="minorBidi"/>
        </w:rPr>
        <w:t xml:space="preserve">Rendemen minyak atsiri yang dihasilkan dari </w:t>
      </w:r>
      <w:r w:rsidRPr="00CE50FE">
        <w:rPr>
          <w:rFonts w:asciiTheme="minorBidi" w:hAnsiTheme="minorBidi"/>
          <w:lang w:val="en-ID"/>
        </w:rPr>
        <w:t xml:space="preserve">kulit buah langsat </w:t>
      </w:r>
      <w:r w:rsidRPr="00CE50FE">
        <w:rPr>
          <w:rFonts w:asciiTheme="minorBidi" w:hAnsiTheme="minorBidi"/>
        </w:rPr>
        <w:t>diten</w:t>
      </w:r>
      <w:r w:rsidRPr="00CE50FE">
        <w:rPr>
          <w:rFonts w:asciiTheme="minorBidi" w:hAnsiTheme="minorBidi"/>
          <w:lang w:val="en-ID"/>
        </w:rPr>
        <w:t>jj</w:t>
      </w:r>
      <w:r w:rsidRPr="00CE50FE">
        <w:rPr>
          <w:rFonts w:asciiTheme="minorBidi" w:hAnsiTheme="minorBidi"/>
        </w:rPr>
        <w:t>kan menggunakan persamaan sebagai berikut :</w:t>
      </w:r>
    </w:p>
    <w:p w:rsidR="00A63BB5" w:rsidRPr="00A63BB5" w:rsidRDefault="00735AB7" w:rsidP="00A63BB5">
      <w:pPr>
        <w:pStyle w:val="Default"/>
        <w:tabs>
          <w:tab w:val="left" w:pos="540"/>
        </w:tabs>
        <w:jc w:val="both"/>
        <w:outlineLvl w:val="2"/>
        <w:rPr>
          <w:rFonts w:asciiTheme="minorBidi" w:eastAsiaTheme="minorEastAsia" w:hAnsiTheme="minorBidi" w:cstheme="minorBidi"/>
          <w:color w:val="000000" w:themeColor="text1"/>
          <w:sz w:val="22"/>
          <w:szCs w:val="22"/>
        </w:rPr>
      </w:pPr>
      <w:r w:rsidRPr="00CE50FE">
        <w:rPr>
          <w:rFonts w:asciiTheme="minorBidi" w:hAnsiTheme="minorBidi" w:cstheme="minorBidi"/>
          <w:color w:val="auto"/>
          <w:sz w:val="22"/>
          <w:szCs w:val="22"/>
          <w:lang w:val="en-ID"/>
        </w:rPr>
        <w:t xml:space="preserve">Rendemen (%) =   </w:t>
      </w:r>
      <m:oMath>
        <m:f>
          <m:fPr>
            <m:ctrlPr>
              <w:rPr>
                <w:rFonts w:ascii="Cambria Math" w:hAnsi="Cambria Math" w:cstheme="minorBidi"/>
                <w:i/>
                <w:color w:val="000000" w:themeColor="text1"/>
                <w:sz w:val="22"/>
                <w:szCs w:val="22"/>
              </w:rPr>
            </m:ctrlPr>
          </m:fPr>
          <m:num>
            <m:r>
              <w:rPr>
                <w:rFonts w:ascii="Cambria Math" w:hAnsi="Cambria Math" w:cstheme="minorBidi"/>
                <w:color w:val="000000" w:themeColor="text1"/>
                <w:sz w:val="22"/>
                <w:szCs w:val="22"/>
              </w:rPr>
              <m:t xml:space="preserve">Jumlah minyak yang dihasilkan </m:t>
            </m:r>
          </m:num>
          <m:den>
            <m:r>
              <w:rPr>
                <w:rFonts w:ascii="Cambria Math" w:hAnsi="Cambria Math" w:cstheme="minorBidi"/>
                <w:color w:val="000000" w:themeColor="text1"/>
                <w:sz w:val="22"/>
                <w:szCs w:val="22"/>
              </w:rPr>
              <m:t>Jumlah sampel</m:t>
            </m:r>
          </m:den>
        </m:f>
        <m:r>
          <w:rPr>
            <w:rFonts w:ascii="Cambria Math" w:hAnsi="Cambria Math" w:cstheme="minorBidi"/>
            <w:color w:val="000000" w:themeColor="text1"/>
            <w:sz w:val="22"/>
            <w:szCs w:val="22"/>
          </w:rPr>
          <m:t>x 100%</m:t>
        </m:r>
      </m:oMath>
    </w:p>
    <w:p w:rsidR="00CF3000" w:rsidRDefault="00735AB7" w:rsidP="00A63BB5">
      <w:pPr>
        <w:pStyle w:val="Default"/>
        <w:tabs>
          <w:tab w:val="left" w:pos="540"/>
        </w:tabs>
        <w:jc w:val="both"/>
        <w:outlineLvl w:val="2"/>
        <w:rPr>
          <w:rFonts w:ascii="Arial" w:hAnsi="Arial" w:cs="Arial"/>
          <w:b/>
          <w:color w:val="auto"/>
          <w:sz w:val="22"/>
        </w:rPr>
      </w:pPr>
      <w:r w:rsidRPr="00A63BB5">
        <w:rPr>
          <w:rFonts w:ascii="Arial" w:hAnsi="Arial" w:cs="Arial"/>
          <w:b/>
          <w:color w:val="auto"/>
          <w:sz w:val="22"/>
        </w:rPr>
        <w:t xml:space="preserve"> </w:t>
      </w:r>
    </w:p>
    <w:p w:rsidR="00735AB7" w:rsidRPr="00A63BB5" w:rsidRDefault="00735AB7" w:rsidP="00A63BB5">
      <w:pPr>
        <w:pStyle w:val="Default"/>
        <w:tabs>
          <w:tab w:val="left" w:pos="540"/>
        </w:tabs>
        <w:jc w:val="both"/>
        <w:outlineLvl w:val="2"/>
        <w:rPr>
          <w:rFonts w:ascii="Arial" w:eastAsiaTheme="minorEastAsia" w:hAnsi="Arial" w:cs="Arial"/>
          <w:b/>
          <w:color w:val="auto"/>
          <w:sz w:val="20"/>
          <w:szCs w:val="22"/>
          <w:lang w:val="en-ID"/>
        </w:rPr>
      </w:pPr>
      <w:r w:rsidRPr="00A63BB5">
        <w:rPr>
          <w:rFonts w:ascii="Arial" w:hAnsi="Arial" w:cs="Arial"/>
          <w:b/>
          <w:color w:val="auto"/>
          <w:sz w:val="22"/>
        </w:rPr>
        <w:t>Analisis dengan kromatografi gas-spektrometer massa</w:t>
      </w:r>
    </w:p>
    <w:p w:rsidR="004306C1" w:rsidRDefault="00735AB7" w:rsidP="004306C1">
      <w:pPr>
        <w:ind w:firstLine="426"/>
        <w:jc w:val="both"/>
        <w:rPr>
          <w:rFonts w:asciiTheme="minorBidi" w:hAnsiTheme="minorBidi" w:cstheme="minorBidi"/>
          <w:sz w:val="22"/>
          <w:szCs w:val="22"/>
        </w:rPr>
      </w:pPr>
      <w:r w:rsidRPr="00A63BB5">
        <w:rPr>
          <w:rFonts w:asciiTheme="minorBidi" w:hAnsiTheme="minorBidi" w:cstheme="minorBidi"/>
          <w:sz w:val="22"/>
          <w:szCs w:val="22"/>
        </w:rPr>
        <w:t xml:space="preserve"> Minyak atsiri yang telah murni atau di destilasi </w:t>
      </w:r>
      <w:proofErr w:type="gramStart"/>
      <w:r w:rsidRPr="00A63BB5">
        <w:rPr>
          <w:rFonts w:asciiTheme="minorBidi" w:hAnsiTheme="minorBidi" w:cstheme="minorBidi"/>
          <w:sz w:val="22"/>
          <w:szCs w:val="22"/>
        </w:rPr>
        <w:t>akan</w:t>
      </w:r>
      <w:proofErr w:type="gramEnd"/>
      <w:r w:rsidRPr="00A63BB5">
        <w:rPr>
          <w:rFonts w:asciiTheme="minorBidi" w:hAnsiTheme="minorBidi" w:cstheme="minorBidi"/>
          <w:sz w:val="22"/>
          <w:szCs w:val="22"/>
        </w:rPr>
        <w:t xml:space="preserve"> dianalisis dengan GC-MS agar dapat mengetahui komponen golongan senyawa kimia penyusun minyak atsiri </w:t>
      </w:r>
      <w:r w:rsidRPr="00A63BB5">
        <w:rPr>
          <w:rFonts w:asciiTheme="minorBidi" w:hAnsiTheme="minorBidi" w:cstheme="minorBidi"/>
          <w:sz w:val="22"/>
          <w:szCs w:val="22"/>
          <w:lang w:val="en-ID"/>
        </w:rPr>
        <w:t xml:space="preserve">kulit </w:t>
      </w:r>
      <w:r w:rsidRPr="00A63BB5">
        <w:rPr>
          <w:rFonts w:asciiTheme="minorBidi" w:eastAsiaTheme="majorEastAsia" w:hAnsiTheme="minorBidi" w:cstheme="minorBidi"/>
          <w:bCs/>
          <w:color w:val="000000" w:themeColor="text1"/>
          <w:sz w:val="22"/>
          <w:szCs w:val="22"/>
        </w:rPr>
        <w:t>Langsat</w:t>
      </w:r>
      <w:r w:rsidRPr="00A63BB5">
        <w:rPr>
          <w:rFonts w:asciiTheme="minorBidi" w:hAnsiTheme="minorBidi" w:cstheme="minorBidi"/>
          <w:sz w:val="22"/>
          <w:szCs w:val="22"/>
        </w:rPr>
        <w:t xml:space="preserve">. Pada spektrum massa yang telah diperoleh dari sampel tersebut di bandingkan dengan spektrum massa dari senyawa pembandingn yang sudah diketahui dalam database dan telah terprogram oleh alat GC-MS (Sanjaya, 2002 </w:t>
      </w:r>
      <w:r w:rsidRPr="00A63BB5">
        <w:rPr>
          <w:rFonts w:asciiTheme="minorBidi" w:hAnsiTheme="minorBidi" w:cstheme="minorBidi"/>
          <w:i/>
          <w:sz w:val="22"/>
          <w:szCs w:val="22"/>
        </w:rPr>
        <w:t xml:space="preserve">dalam </w:t>
      </w:r>
      <w:r w:rsidRPr="00A63BB5">
        <w:rPr>
          <w:rFonts w:asciiTheme="minorBidi" w:hAnsiTheme="minorBidi" w:cstheme="minorBidi"/>
          <w:sz w:val="22"/>
          <w:szCs w:val="22"/>
        </w:rPr>
        <w:t>Sukmajaya</w:t>
      </w:r>
      <w:proofErr w:type="gramStart"/>
      <w:r w:rsidRPr="00A63BB5">
        <w:rPr>
          <w:rFonts w:asciiTheme="minorBidi" w:hAnsiTheme="minorBidi" w:cstheme="minorBidi"/>
          <w:sz w:val="22"/>
          <w:szCs w:val="22"/>
        </w:rPr>
        <w:t>,2012</w:t>
      </w:r>
      <w:proofErr w:type="gramEnd"/>
      <w:r w:rsidRPr="00A63BB5">
        <w:rPr>
          <w:rFonts w:asciiTheme="minorBidi" w:hAnsiTheme="minorBidi" w:cstheme="minorBidi"/>
          <w:sz w:val="22"/>
          <w:szCs w:val="22"/>
        </w:rPr>
        <w:t>).</w:t>
      </w:r>
    </w:p>
    <w:p w:rsidR="00A4434E" w:rsidRDefault="00735AB7" w:rsidP="004306C1">
      <w:pPr>
        <w:ind w:firstLine="426"/>
        <w:jc w:val="both"/>
        <w:rPr>
          <w:rFonts w:asciiTheme="minorBidi" w:hAnsiTheme="minorBidi" w:cstheme="minorBidi"/>
          <w:sz w:val="22"/>
          <w:szCs w:val="22"/>
        </w:rPr>
      </w:pPr>
      <w:r w:rsidRPr="00A63BB5">
        <w:rPr>
          <w:rFonts w:asciiTheme="minorBidi" w:hAnsiTheme="minorBidi" w:cstheme="minorBidi"/>
          <w:sz w:val="22"/>
          <w:szCs w:val="22"/>
        </w:rPr>
        <w:t xml:space="preserve">Untuk komponen kimia pada minyak atsiri dapat ditentukan dengan menggunakan alat GC-MS (Gas Chromatography - Mass Spectrometry). Adapun cara pelaksanaannya yaitu, peralatan GC-MS yang akan digunakan untuk GC akan dioperasikan pada suhu 60 </w:t>
      </w:r>
      <w:r w:rsidRPr="00A63BB5">
        <w:rPr>
          <w:rFonts w:asciiTheme="minorBidi" w:hAnsiTheme="minorBidi" w:cstheme="minorBidi"/>
          <w:sz w:val="22"/>
          <w:szCs w:val="22"/>
          <w:vertAlign w:val="superscript"/>
        </w:rPr>
        <w:t>o</w:t>
      </w:r>
      <w:r w:rsidRPr="00A63BB5">
        <w:rPr>
          <w:rFonts w:asciiTheme="minorBidi" w:hAnsiTheme="minorBidi" w:cstheme="minorBidi"/>
          <w:sz w:val="22"/>
          <w:szCs w:val="22"/>
        </w:rPr>
        <w:t xml:space="preserve">C selama 4 menit, selanjutnya  suhunya dinaikan hingga menjadi 120 </w:t>
      </w:r>
      <w:r w:rsidRPr="00A63BB5">
        <w:rPr>
          <w:rFonts w:asciiTheme="minorBidi" w:hAnsiTheme="minorBidi" w:cstheme="minorBidi"/>
          <w:sz w:val="22"/>
          <w:szCs w:val="22"/>
          <w:vertAlign w:val="superscript"/>
        </w:rPr>
        <w:t>o</w:t>
      </w:r>
      <w:r w:rsidRPr="00A63BB5">
        <w:rPr>
          <w:rFonts w:asciiTheme="minorBidi" w:hAnsiTheme="minorBidi" w:cstheme="minorBidi"/>
          <w:sz w:val="22"/>
          <w:szCs w:val="22"/>
        </w:rPr>
        <w:t xml:space="preserve">C dengan kenaikan pada suhu 2 </w:t>
      </w:r>
      <w:r w:rsidRPr="00A63BB5">
        <w:rPr>
          <w:rFonts w:asciiTheme="minorBidi" w:hAnsiTheme="minorBidi" w:cstheme="minorBidi"/>
          <w:sz w:val="22"/>
          <w:szCs w:val="22"/>
          <w:vertAlign w:val="superscript"/>
        </w:rPr>
        <w:t>o</w:t>
      </w:r>
      <w:r w:rsidRPr="00A63BB5">
        <w:rPr>
          <w:rFonts w:asciiTheme="minorBidi" w:hAnsiTheme="minorBidi" w:cstheme="minorBidi"/>
          <w:sz w:val="22"/>
          <w:szCs w:val="22"/>
        </w:rPr>
        <w:t xml:space="preserve">C per menit. Pada suhu 120 </w:t>
      </w:r>
      <w:r w:rsidRPr="00A63BB5">
        <w:rPr>
          <w:rFonts w:asciiTheme="minorBidi" w:hAnsiTheme="minorBidi" w:cstheme="minorBidi"/>
          <w:sz w:val="22"/>
          <w:szCs w:val="22"/>
          <w:vertAlign w:val="superscript"/>
        </w:rPr>
        <w:t>o</w:t>
      </w:r>
      <w:r w:rsidRPr="00A63BB5">
        <w:rPr>
          <w:rFonts w:asciiTheme="minorBidi" w:hAnsiTheme="minorBidi" w:cstheme="minorBidi"/>
          <w:sz w:val="22"/>
          <w:szCs w:val="22"/>
        </w:rPr>
        <w:t>C dipertahankan selama 5 menit, selanjtnya dinaikan kembali suhunya dengan kenaikan suhu 50</w:t>
      </w:r>
      <w:r w:rsidRPr="00A63BB5">
        <w:rPr>
          <w:rFonts w:asciiTheme="minorBidi" w:hAnsiTheme="minorBidi" w:cstheme="minorBidi"/>
          <w:sz w:val="22"/>
          <w:szCs w:val="22"/>
          <w:vertAlign w:val="superscript"/>
        </w:rPr>
        <w:t>o</w:t>
      </w:r>
      <w:r w:rsidRPr="00A63BB5">
        <w:rPr>
          <w:rFonts w:asciiTheme="minorBidi" w:hAnsiTheme="minorBidi" w:cstheme="minorBidi"/>
          <w:sz w:val="22"/>
          <w:szCs w:val="22"/>
        </w:rPr>
        <w:t xml:space="preserve">C per menit sampai suhu akhir 290 </w:t>
      </w:r>
      <w:r w:rsidRPr="00A63BB5">
        <w:rPr>
          <w:rFonts w:asciiTheme="minorBidi" w:hAnsiTheme="minorBidi" w:cstheme="minorBidi"/>
          <w:sz w:val="22"/>
          <w:szCs w:val="22"/>
          <w:vertAlign w:val="superscript"/>
        </w:rPr>
        <w:t>o</w:t>
      </w:r>
      <w:r w:rsidRPr="00A63BB5">
        <w:rPr>
          <w:rFonts w:asciiTheme="minorBidi" w:hAnsiTheme="minorBidi" w:cstheme="minorBidi"/>
          <w:sz w:val="22"/>
          <w:szCs w:val="22"/>
        </w:rPr>
        <w:t xml:space="preserve">C kemudian dipertahankan selama 10 menit. Untuk laju aliran gas total yang digunakan yaitu 50 ml per menit dengan slit ratio 1 : 30, suhu injektor 300 </w:t>
      </w:r>
      <w:r w:rsidRPr="00A63BB5">
        <w:rPr>
          <w:rFonts w:asciiTheme="minorBidi" w:hAnsiTheme="minorBidi" w:cstheme="minorBidi"/>
          <w:sz w:val="22"/>
          <w:szCs w:val="22"/>
          <w:vertAlign w:val="superscript"/>
        </w:rPr>
        <w:t>o</w:t>
      </w:r>
      <w:r w:rsidRPr="00A63BB5">
        <w:rPr>
          <w:rFonts w:asciiTheme="minorBidi" w:hAnsiTheme="minorBidi" w:cstheme="minorBidi"/>
          <w:sz w:val="22"/>
          <w:szCs w:val="22"/>
        </w:rPr>
        <w:t>C  serta jumlah sampel yang akan disuntikan melalui injektor sebanyak 0,1 µl. Sedangkan untuk MS yang akan digunakan energi elektron sebesar 70 eV dengan accelerating voltage sebesar 1,30 kV. Untuk mass range yang dideteksi berkisar antara 40-400 µg/mol dengan interval scanning 1 detik (Nurhaen</w:t>
      </w:r>
      <w:proofErr w:type="gramStart"/>
      <w:r w:rsidRPr="00A63BB5">
        <w:rPr>
          <w:rFonts w:asciiTheme="minorBidi" w:hAnsiTheme="minorBidi" w:cstheme="minorBidi"/>
          <w:sz w:val="22"/>
          <w:szCs w:val="22"/>
        </w:rPr>
        <w:t>,2016</w:t>
      </w:r>
      <w:proofErr w:type="gramEnd"/>
      <w:r w:rsidRPr="00A63BB5">
        <w:rPr>
          <w:rFonts w:asciiTheme="minorBidi" w:hAnsiTheme="minorBidi" w:cstheme="minorBidi"/>
          <w:sz w:val="22"/>
          <w:szCs w:val="22"/>
        </w:rPr>
        <w:t>).</w:t>
      </w:r>
    </w:p>
    <w:p w:rsidR="004306C1" w:rsidRPr="004306C1" w:rsidRDefault="004306C1" w:rsidP="004306C1">
      <w:pPr>
        <w:ind w:firstLine="426"/>
        <w:jc w:val="both"/>
        <w:rPr>
          <w:rFonts w:asciiTheme="minorBidi" w:hAnsiTheme="minorBidi" w:cstheme="minorBidi"/>
          <w:sz w:val="22"/>
          <w:szCs w:val="22"/>
        </w:rPr>
      </w:pPr>
    </w:p>
    <w:p w:rsidR="00A4434E" w:rsidRPr="00A4434E" w:rsidRDefault="00A4434E" w:rsidP="00A4434E">
      <w:pPr>
        <w:rPr>
          <w:rFonts w:ascii="Arial" w:hAnsi="Arial" w:cs="Arial"/>
          <w:sz w:val="22"/>
          <w:szCs w:val="22"/>
          <w:lang w:val="id-ID"/>
        </w:rPr>
      </w:pPr>
      <w:r w:rsidRPr="00A4434E">
        <w:rPr>
          <w:rFonts w:ascii="Arial" w:eastAsiaTheme="minorEastAsia" w:hAnsi="Arial" w:cs="Arial"/>
          <w:b/>
          <w:sz w:val="22"/>
          <w:szCs w:val="22"/>
          <w:lang w:val="id-ID"/>
        </w:rPr>
        <w:t>HASIL DAN PEMBAHASAN</w:t>
      </w:r>
    </w:p>
    <w:p w:rsidR="00880A6F" w:rsidRPr="004306C1" w:rsidRDefault="00880A6F" w:rsidP="004758C0">
      <w:pPr>
        <w:pStyle w:val="ListParagraph"/>
        <w:tabs>
          <w:tab w:val="left" w:pos="567"/>
        </w:tabs>
        <w:spacing w:after="0" w:line="240" w:lineRule="auto"/>
        <w:ind w:left="567" w:hanging="567"/>
        <w:jc w:val="both"/>
        <w:rPr>
          <w:rFonts w:ascii="Arial" w:hAnsi="Arial" w:cs="Arial"/>
          <w:b/>
          <w:szCs w:val="24"/>
          <w:lang w:val="en-ID"/>
        </w:rPr>
      </w:pPr>
      <w:r w:rsidRPr="004306C1">
        <w:rPr>
          <w:rFonts w:ascii="Arial" w:hAnsi="Arial" w:cs="Arial"/>
          <w:b/>
          <w:szCs w:val="24"/>
          <w:lang w:val="en-ID"/>
        </w:rPr>
        <w:t>Isolasi Minyak Atsiri dengan Metode Destilasi Uap</w:t>
      </w:r>
    </w:p>
    <w:p w:rsidR="00880A6F" w:rsidRPr="004306C1" w:rsidRDefault="00880A6F" w:rsidP="004758C0">
      <w:pPr>
        <w:pStyle w:val="ListParagraph"/>
        <w:tabs>
          <w:tab w:val="left" w:pos="0"/>
        </w:tabs>
        <w:spacing w:after="0" w:line="240" w:lineRule="auto"/>
        <w:ind w:left="0" w:firstLine="426"/>
        <w:jc w:val="both"/>
        <w:rPr>
          <w:rFonts w:asciiTheme="minorBidi" w:hAnsiTheme="minorBidi"/>
          <w:szCs w:val="24"/>
        </w:rPr>
      </w:pPr>
      <w:r w:rsidRPr="004306C1">
        <w:rPr>
          <w:rFonts w:asciiTheme="minorBidi" w:hAnsiTheme="minorBidi"/>
          <w:szCs w:val="24"/>
          <w:lang w:val="en-ID"/>
        </w:rPr>
        <w:t>Pada penelitian ini minyak atsiri dari kulit buah langsat</w:t>
      </w:r>
      <w:r w:rsidRPr="004306C1">
        <w:rPr>
          <w:rFonts w:asciiTheme="minorBidi" w:hAnsiTheme="minorBidi"/>
          <w:szCs w:val="24"/>
        </w:rPr>
        <w:t xml:space="preserve"> diperoleh dengan metode destilasi uap-air karena metode ini merupakan metode paling sederhana yang hanya membutuhkan uap dengan jumlah tertentu agar dapat memisahkan minyak atsiri dari tanaman. Sampel tanaman buah kulit langsat yang sudah dipotong sebanyak 270 gram di destilasi uap air untuk menarik komponen-komponen minyak yang terkandung dalam sampel tersebut. Keunggulan dari destilasi uap air adalah peristiwa hidrofusi dimana uap air akan masuk kedalam jaringan sel tanaman yang mengakibatkan pecahnya dinding sel tanaman sehingga minyak yang terkandung didalamnya akan terdororng keluar. Campuran pada uap air dan minyak  akan mengalir ke kondensor sehingga terjadi proses  pengembunan dan dihasilkan distilat. </w:t>
      </w:r>
    </w:p>
    <w:p w:rsidR="00880A6F" w:rsidRDefault="00880A6F" w:rsidP="004758C0">
      <w:pPr>
        <w:pStyle w:val="ListParagraph"/>
        <w:tabs>
          <w:tab w:val="left" w:pos="0"/>
        </w:tabs>
        <w:spacing w:after="0" w:line="240" w:lineRule="auto"/>
        <w:ind w:left="0" w:firstLine="426"/>
        <w:jc w:val="both"/>
        <w:rPr>
          <w:rFonts w:asciiTheme="minorBidi" w:hAnsiTheme="minorBidi"/>
          <w:szCs w:val="24"/>
        </w:rPr>
      </w:pPr>
      <w:r w:rsidRPr="004306C1">
        <w:rPr>
          <w:rFonts w:asciiTheme="minorBidi" w:hAnsiTheme="minorBidi"/>
          <w:szCs w:val="24"/>
        </w:rPr>
        <w:t xml:space="preserve">Metode destilasi uap digunakan karena adahnya minyak atsiri bersifat mudah menguap dan memiliki titik uap dan titik didih yang rendah. Adapun kelebihan dari destilasi uap ini adalah senyawa yang diisolasi tidak terlalu dikhawatirkan rusak disebapkan adahnya senyawa yang diuapkan sebelum mencapai titik didihnya dan minyak atsiri yang dihasilkan tidak berhubungan langsung dengan udara luar sehingga tidak mudah menguap (Farida, et.al 2018). </w:t>
      </w:r>
    </w:p>
    <w:p w:rsidR="00CF3000" w:rsidRDefault="00CF3000" w:rsidP="004758C0">
      <w:pPr>
        <w:pStyle w:val="ListParagraph"/>
        <w:tabs>
          <w:tab w:val="left" w:pos="0"/>
        </w:tabs>
        <w:spacing w:after="0" w:line="240" w:lineRule="auto"/>
        <w:ind w:left="0" w:firstLine="426"/>
        <w:jc w:val="both"/>
        <w:rPr>
          <w:rFonts w:asciiTheme="minorBidi" w:hAnsiTheme="minorBidi"/>
          <w:szCs w:val="24"/>
        </w:rPr>
      </w:pPr>
    </w:p>
    <w:p w:rsidR="00CF3000" w:rsidRDefault="00CF3000" w:rsidP="004758C0">
      <w:pPr>
        <w:pStyle w:val="ListParagraph"/>
        <w:tabs>
          <w:tab w:val="left" w:pos="0"/>
        </w:tabs>
        <w:spacing w:after="0" w:line="240" w:lineRule="auto"/>
        <w:ind w:left="0" w:firstLine="426"/>
        <w:jc w:val="both"/>
        <w:rPr>
          <w:rFonts w:asciiTheme="minorBidi" w:hAnsiTheme="minorBidi"/>
          <w:szCs w:val="24"/>
        </w:rPr>
      </w:pPr>
    </w:p>
    <w:p w:rsidR="00CF3000" w:rsidRDefault="00CF3000" w:rsidP="004758C0">
      <w:pPr>
        <w:pStyle w:val="ListParagraph"/>
        <w:tabs>
          <w:tab w:val="left" w:pos="0"/>
        </w:tabs>
        <w:spacing w:after="0" w:line="240" w:lineRule="auto"/>
        <w:ind w:left="0" w:firstLine="426"/>
        <w:jc w:val="both"/>
        <w:rPr>
          <w:rFonts w:asciiTheme="minorBidi" w:hAnsiTheme="minorBidi"/>
          <w:szCs w:val="24"/>
        </w:rPr>
      </w:pPr>
    </w:p>
    <w:p w:rsidR="00CF3000" w:rsidRDefault="00CF3000" w:rsidP="004758C0">
      <w:pPr>
        <w:pStyle w:val="ListParagraph"/>
        <w:tabs>
          <w:tab w:val="left" w:pos="0"/>
        </w:tabs>
        <w:spacing w:after="0" w:line="240" w:lineRule="auto"/>
        <w:ind w:left="0" w:firstLine="426"/>
        <w:jc w:val="both"/>
        <w:rPr>
          <w:rFonts w:asciiTheme="minorBidi" w:hAnsiTheme="minorBidi"/>
          <w:szCs w:val="24"/>
        </w:rPr>
      </w:pPr>
    </w:p>
    <w:p w:rsidR="00CF3000" w:rsidRDefault="00CF3000" w:rsidP="004758C0">
      <w:pPr>
        <w:pStyle w:val="ListParagraph"/>
        <w:tabs>
          <w:tab w:val="left" w:pos="0"/>
        </w:tabs>
        <w:spacing w:after="0" w:line="240" w:lineRule="auto"/>
        <w:ind w:left="0" w:firstLine="426"/>
        <w:jc w:val="both"/>
        <w:rPr>
          <w:rFonts w:asciiTheme="minorBidi" w:hAnsiTheme="minorBidi"/>
          <w:szCs w:val="24"/>
        </w:rPr>
      </w:pPr>
    </w:p>
    <w:p w:rsidR="00CF3000" w:rsidRDefault="00CF3000" w:rsidP="004758C0">
      <w:pPr>
        <w:pStyle w:val="ListParagraph"/>
        <w:tabs>
          <w:tab w:val="left" w:pos="0"/>
        </w:tabs>
        <w:spacing w:after="0" w:line="240" w:lineRule="auto"/>
        <w:ind w:left="0" w:firstLine="426"/>
        <w:jc w:val="both"/>
        <w:rPr>
          <w:rFonts w:asciiTheme="minorBidi" w:hAnsiTheme="minorBidi"/>
          <w:szCs w:val="24"/>
        </w:rPr>
      </w:pPr>
    </w:p>
    <w:p w:rsidR="00CF3000" w:rsidRDefault="00CF3000" w:rsidP="004758C0">
      <w:pPr>
        <w:pStyle w:val="ListParagraph"/>
        <w:tabs>
          <w:tab w:val="left" w:pos="0"/>
        </w:tabs>
        <w:spacing w:after="0" w:line="240" w:lineRule="auto"/>
        <w:ind w:left="0" w:firstLine="426"/>
        <w:jc w:val="both"/>
        <w:rPr>
          <w:rFonts w:asciiTheme="minorBidi" w:hAnsiTheme="minorBidi"/>
          <w:szCs w:val="24"/>
        </w:rPr>
      </w:pPr>
    </w:p>
    <w:p w:rsidR="00CF3000" w:rsidRPr="004758C0" w:rsidRDefault="00CF3000" w:rsidP="004758C0">
      <w:pPr>
        <w:pStyle w:val="ListParagraph"/>
        <w:tabs>
          <w:tab w:val="left" w:pos="0"/>
        </w:tabs>
        <w:spacing w:after="0" w:line="240" w:lineRule="auto"/>
        <w:ind w:left="0" w:firstLine="426"/>
        <w:jc w:val="both"/>
        <w:rPr>
          <w:rFonts w:asciiTheme="minorBidi" w:hAnsiTheme="minorBidi"/>
          <w:szCs w:val="24"/>
        </w:rPr>
      </w:pPr>
    </w:p>
    <w:p w:rsidR="00880A6F" w:rsidRPr="004306C1" w:rsidRDefault="00880A6F" w:rsidP="004758C0">
      <w:pPr>
        <w:pStyle w:val="ListParagraph"/>
        <w:tabs>
          <w:tab w:val="left" w:pos="1843"/>
        </w:tabs>
        <w:spacing w:after="0" w:line="240" w:lineRule="auto"/>
        <w:ind w:left="1134" w:hanging="1134"/>
        <w:jc w:val="both"/>
        <w:rPr>
          <w:rFonts w:ascii="Arial" w:hAnsi="Arial" w:cs="Arial"/>
          <w:b/>
          <w:szCs w:val="24"/>
        </w:rPr>
      </w:pPr>
      <w:r w:rsidRPr="004306C1">
        <w:rPr>
          <w:rFonts w:ascii="Arial" w:hAnsi="Arial" w:cs="Arial"/>
          <w:b/>
          <w:szCs w:val="24"/>
        </w:rPr>
        <w:lastRenderedPageBreak/>
        <w:t xml:space="preserve">Tabel 4.1 : Hasil Isolasi Minyak Atsiri Kulit Buah Langsat dengan Destilasi   </w:t>
      </w:r>
    </w:p>
    <w:p w:rsidR="00880A6F" w:rsidRPr="004306C1" w:rsidRDefault="00880A6F" w:rsidP="004758C0">
      <w:pPr>
        <w:pStyle w:val="ListParagraph"/>
        <w:tabs>
          <w:tab w:val="left" w:pos="1843"/>
        </w:tabs>
        <w:spacing w:after="0" w:line="240" w:lineRule="auto"/>
        <w:ind w:left="1134" w:hanging="1134"/>
        <w:jc w:val="both"/>
        <w:rPr>
          <w:rFonts w:ascii="Arial" w:hAnsi="Arial" w:cs="Arial"/>
          <w:b/>
          <w:szCs w:val="24"/>
        </w:rPr>
      </w:pPr>
      <w:r w:rsidRPr="004306C1">
        <w:rPr>
          <w:rFonts w:ascii="Arial" w:hAnsi="Arial" w:cs="Arial"/>
          <w:b/>
          <w:szCs w:val="24"/>
        </w:rPr>
        <w:tab/>
        <w:t>Uap</w:t>
      </w:r>
    </w:p>
    <w:tbl>
      <w:tblPr>
        <w:tblStyle w:val="TableGrid"/>
        <w:tblW w:w="0" w:type="auto"/>
        <w:tblInd w:w="-5" w:type="dxa"/>
        <w:tblLook w:val="04A0" w:firstRow="1" w:lastRow="0" w:firstColumn="1" w:lastColumn="0" w:noHBand="0" w:noVBand="1"/>
      </w:tblPr>
      <w:tblGrid>
        <w:gridCol w:w="564"/>
        <w:gridCol w:w="1421"/>
        <w:gridCol w:w="1701"/>
        <w:gridCol w:w="1559"/>
        <w:gridCol w:w="1711"/>
        <w:gridCol w:w="1310"/>
      </w:tblGrid>
      <w:tr w:rsidR="00880A6F" w:rsidRPr="004758C0" w:rsidTr="004204D2">
        <w:trPr>
          <w:trHeight w:val="762"/>
        </w:trPr>
        <w:tc>
          <w:tcPr>
            <w:tcW w:w="564" w:type="dxa"/>
          </w:tcPr>
          <w:p w:rsidR="00880A6F" w:rsidRPr="004758C0" w:rsidRDefault="00880A6F" w:rsidP="004758C0">
            <w:pPr>
              <w:pStyle w:val="ListParagraph"/>
              <w:tabs>
                <w:tab w:val="left" w:pos="1843"/>
              </w:tabs>
              <w:spacing w:line="240" w:lineRule="auto"/>
              <w:ind w:left="0"/>
              <w:jc w:val="both"/>
              <w:rPr>
                <w:rFonts w:asciiTheme="minorBidi" w:hAnsiTheme="minorBidi"/>
                <w:szCs w:val="24"/>
              </w:rPr>
            </w:pPr>
            <w:r w:rsidRPr="004758C0">
              <w:rPr>
                <w:rFonts w:asciiTheme="minorBidi" w:hAnsiTheme="minorBidi"/>
                <w:szCs w:val="24"/>
              </w:rPr>
              <w:t xml:space="preserve">No </w:t>
            </w:r>
          </w:p>
        </w:tc>
        <w:tc>
          <w:tcPr>
            <w:tcW w:w="1421" w:type="dxa"/>
          </w:tcPr>
          <w:p w:rsidR="00880A6F" w:rsidRPr="004758C0" w:rsidRDefault="00880A6F" w:rsidP="004758C0">
            <w:pPr>
              <w:pStyle w:val="ListParagraph"/>
              <w:tabs>
                <w:tab w:val="left" w:pos="1843"/>
              </w:tabs>
              <w:spacing w:line="240" w:lineRule="auto"/>
              <w:ind w:left="0"/>
              <w:jc w:val="center"/>
              <w:rPr>
                <w:rFonts w:asciiTheme="minorBidi" w:hAnsiTheme="minorBidi"/>
                <w:szCs w:val="24"/>
              </w:rPr>
            </w:pPr>
            <w:r w:rsidRPr="004758C0">
              <w:rPr>
                <w:rFonts w:asciiTheme="minorBidi" w:hAnsiTheme="minorBidi"/>
                <w:szCs w:val="24"/>
              </w:rPr>
              <w:t>Jumlah Sampel (g)</w:t>
            </w:r>
          </w:p>
        </w:tc>
        <w:tc>
          <w:tcPr>
            <w:tcW w:w="1701" w:type="dxa"/>
          </w:tcPr>
          <w:p w:rsidR="00880A6F" w:rsidRPr="004758C0" w:rsidRDefault="00880A6F" w:rsidP="004758C0">
            <w:pPr>
              <w:pStyle w:val="ListParagraph"/>
              <w:tabs>
                <w:tab w:val="left" w:pos="1843"/>
              </w:tabs>
              <w:spacing w:line="240" w:lineRule="auto"/>
              <w:ind w:left="0"/>
              <w:jc w:val="center"/>
              <w:rPr>
                <w:rFonts w:asciiTheme="minorBidi" w:hAnsiTheme="minorBidi"/>
                <w:szCs w:val="24"/>
              </w:rPr>
            </w:pPr>
            <w:r w:rsidRPr="004758C0">
              <w:rPr>
                <w:rFonts w:asciiTheme="minorBidi" w:hAnsiTheme="minorBidi"/>
                <w:szCs w:val="24"/>
              </w:rPr>
              <w:t>Berat Botol Kosong (g)</w:t>
            </w:r>
          </w:p>
        </w:tc>
        <w:tc>
          <w:tcPr>
            <w:tcW w:w="1559" w:type="dxa"/>
          </w:tcPr>
          <w:p w:rsidR="00880A6F" w:rsidRPr="004758C0" w:rsidRDefault="00880A6F" w:rsidP="004758C0">
            <w:pPr>
              <w:pStyle w:val="ListParagraph"/>
              <w:tabs>
                <w:tab w:val="left" w:pos="1843"/>
              </w:tabs>
              <w:spacing w:line="240" w:lineRule="auto"/>
              <w:ind w:left="0"/>
              <w:jc w:val="center"/>
              <w:rPr>
                <w:rFonts w:asciiTheme="minorBidi" w:hAnsiTheme="minorBidi"/>
                <w:szCs w:val="24"/>
              </w:rPr>
            </w:pPr>
            <w:r w:rsidRPr="004758C0">
              <w:rPr>
                <w:rFonts w:asciiTheme="minorBidi" w:hAnsiTheme="minorBidi"/>
                <w:szCs w:val="24"/>
              </w:rPr>
              <w:t>Berat Minyak (g)</w:t>
            </w:r>
          </w:p>
        </w:tc>
        <w:tc>
          <w:tcPr>
            <w:tcW w:w="1711" w:type="dxa"/>
          </w:tcPr>
          <w:p w:rsidR="00880A6F" w:rsidRPr="004758C0" w:rsidRDefault="00880A6F" w:rsidP="004758C0">
            <w:pPr>
              <w:pStyle w:val="ListParagraph"/>
              <w:tabs>
                <w:tab w:val="left" w:pos="1843"/>
              </w:tabs>
              <w:spacing w:line="240" w:lineRule="auto"/>
              <w:ind w:left="0"/>
              <w:jc w:val="center"/>
              <w:rPr>
                <w:rFonts w:asciiTheme="minorBidi" w:hAnsiTheme="minorBidi"/>
                <w:szCs w:val="24"/>
              </w:rPr>
            </w:pPr>
            <w:r w:rsidRPr="004758C0">
              <w:rPr>
                <w:rFonts w:asciiTheme="minorBidi" w:hAnsiTheme="minorBidi"/>
                <w:szCs w:val="24"/>
              </w:rPr>
              <w:t>Volume Minyak (mL)</w:t>
            </w:r>
          </w:p>
        </w:tc>
        <w:tc>
          <w:tcPr>
            <w:tcW w:w="1310" w:type="dxa"/>
          </w:tcPr>
          <w:p w:rsidR="00880A6F" w:rsidRPr="004758C0" w:rsidRDefault="00880A6F" w:rsidP="004758C0">
            <w:pPr>
              <w:pStyle w:val="ListParagraph"/>
              <w:tabs>
                <w:tab w:val="left" w:pos="1843"/>
              </w:tabs>
              <w:spacing w:line="240" w:lineRule="auto"/>
              <w:ind w:left="0"/>
              <w:jc w:val="center"/>
              <w:rPr>
                <w:rFonts w:asciiTheme="minorBidi" w:hAnsiTheme="minorBidi"/>
                <w:szCs w:val="24"/>
              </w:rPr>
            </w:pPr>
            <w:r w:rsidRPr="004758C0">
              <w:rPr>
                <w:rFonts w:asciiTheme="minorBidi" w:hAnsiTheme="minorBidi"/>
                <w:szCs w:val="24"/>
              </w:rPr>
              <w:t>Rendemen (%)</w:t>
            </w:r>
          </w:p>
        </w:tc>
      </w:tr>
      <w:tr w:rsidR="00880A6F" w:rsidRPr="004758C0" w:rsidTr="004204D2">
        <w:tc>
          <w:tcPr>
            <w:tcW w:w="564" w:type="dxa"/>
          </w:tcPr>
          <w:p w:rsidR="00880A6F" w:rsidRPr="004758C0" w:rsidRDefault="00880A6F" w:rsidP="004758C0">
            <w:pPr>
              <w:pStyle w:val="ListParagraph"/>
              <w:tabs>
                <w:tab w:val="left" w:pos="1843"/>
              </w:tabs>
              <w:spacing w:line="240" w:lineRule="auto"/>
              <w:ind w:left="0"/>
              <w:jc w:val="center"/>
              <w:rPr>
                <w:rFonts w:asciiTheme="minorBidi" w:hAnsiTheme="minorBidi"/>
                <w:szCs w:val="24"/>
              </w:rPr>
            </w:pPr>
            <w:r w:rsidRPr="004758C0">
              <w:rPr>
                <w:rFonts w:asciiTheme="minorBidi" w:hAnsiTheme="minorBidi"/>
                <w:szCs w:val="24"/>
              </w:rPr>
              <w:t>1</w:t>
            </w:r>
          </w:p>
        </w:tc>
        <w:tc>
          <w:tcPr>
            <w:tcW w:w="1421" w:type="dxa"/>
          </w:tcPr>
          <w:p w:rsidR="00880A6F" w:rsidRPr="004758C0" w:rsidRDefault="00880A6F" w:rsidP="004758C0">
            <w:pPr>
              <w:pStyle w:val="ListParagraph"/>
              <w:tabs>
                <w:tab w:val="left" w:pos="1843"/>
              </w:tabs>
              <w:spacing w:line="240" w:lineRule="auto"/>
              <w:ind w:left="0"/>
              <w:jc w:val="center"/>
              <w:rPr>
                <w:rFonts w:asciiTheme="minorBidi" w:hAnsiTheme="minorBidi"/>
                <w:szCs w:val="24"/>
              </w:rPr>
            </w:pPr>
            <w:r w:rsidRPr="004758C0">
              <w:rPr>
                <w:rFonts w:asciiTheme="minorBidi" w:hAnsiTheme="minorBidi"/>
                <w:szCs w:val="24"/>
              </w:rPr>
              <w:t xml:space="preserve">270 </w:t>
            </w:r>
          </w:p>
        </w:tc>
        <w:tc>
          <w:tcPr>
            <w:tcW w:w="1701" w:type="dxa"/>
          </w:tcPr>
          <w:p w:rsidR="00880A6F" w:rsidRPr="004758C0" w:rsidRDefault="00880A6F" w:rsidP="004758C0">
            <w:pPr>
              <w:pStyle w:val="ListParagraph"/>
              <w:tabs>
                <w:tab w:val="left" w:pos="1843"/>
              </w:tabs>
              <w:spacing w:line="240" w:lineRule="auto"/>
              <w:ind w:left="0"/>
              <w:jc w:val="center"/>
              <w:rPr>
                <w:rFonts w:asciiTheme="minorBidi" w:hAnsiTheme="minorBidi"/>
                <w:szCs w:val="24"/>
              </w:rPr>
            </w:pPr>
            <w:r w:rsidRPr="004758C0">
              <w:rPr>
                <w:rFonts w:asciiTheme="minorBidi" w:hAnsiTheme="minorBidi"/>
                <w:szCs w:val="24"/>
              </w:rPr>
              <w:t xml:space="preserve">7, 6607 </w:t>
            </w:r>
          </w:p>
        </w:tc>
        <w:tc>
          <w:tcPr>
            <w:tcW w:w="1559" w:type="dxa"/>
          </w:tcPr>
          <w:p w:rsidR="00880A6F" w:rsidRPr="004758C0" w:rsidRDefault="00880A6F" w:rsidP="004758C0">
            <w:pPr>
              <w:pStyle w:val="ListParagraph"/>
              <w:tabs>
                <w:tab w:val="left" w:pos="1843"/>
              </w:tabs>
              <w:spacing w:line="240" w:lineRule="auto"/>
              <w:ind w:left="0"/>
              <w:jc w:val="center"/>
              <w:rPr>
                <w:rFonts w:asciiTheme="minorBidi" w:hAnsiTheme="minorBidi"/>
                <w:szCs w:val="24"/>
              </w:rPr>
            </w:pPr>
            <w:r w:rsidRPr="004758C0">
              <w:rPr>
                <w:rFonts w:asciiTheme="minorBidi" w:hAnsiTheme="minorBidi"/>
                <w:szCs w:val="24"/>
              </w:rPr>
              <w:t xml:space="preserve">0, 4937 </w:t>
            </w:r>
          </w:p>
        </w:tc>
        <w:tc>
          <w:tcPr>
            <w:tcW w:w="1711" w:type="dxa"/>
          </w:tcPr>
          <w:p w:rsidR="00880A6F" w:rsidRPr="004758C0" w:rsidRDefault="00880A6F" w:rsidP="004758C0">
            <w:pPr>
              <w:pStyle w:val="ListParagraph"/>
              <w:tabs>
                <w:tab w:val="left" w:pos="1843"/>
              </w:tabs>
              <w:spacing w:line="240" w:lineRule="auto"/>
              <w:ind w:left="0"/>
              <w:jc w:val="center"/>
              <w:rPr>
                <w:rFonts w:asciiTheme="minorBidi" w:hAnsiTheme="minorBidi"/>
                <w:szCs w:val="24"/>
              </w:rPr>
            </w:pPr>
            <w:r w:rsidRPr="004758C0">
              <w:rPr>
                <w:rFonts w:asciiTheme="minorBidi" w:hAnsiTheme="minorBidi"/>
                <w:szCs w:val="24"/>
              </w:rPr>
              <w:t xml:space="preserve">1 </w:t>
            </w:r>
          </w:p>
        </w:tc>
        <w:tc>
          <w:tcPr>
            <w:tcW w:w="1310" w:type="dxa"/>
          </w:tcPr>
          <w:p w:rsidR="00880A6F" w:rsidRPr="004758C0" w:rsidRDefault="00880A6F" w:rsidP="004758C0">
            <w:pPr>
              <w:pStyle w:val="ListParagraph"/>
              <w:tabs>
                <w:tab w:val="left" w:pos="1843"/>
              </w:tabs>
              <w:spacing w:line="240" w:lineRule="auto"/>
              <w:ind w:left="0"/>
              <w:jc w:val="center"/>
              <w:rPr>
                <w:rFonts w:asciiTheme="minorBidi" w:hAnsiTheme="minorBidi"/>
                <w:szCs w:val="24"/>
              </w:rPr>
            </w:pPr>
            <w:r w:rsidRPr="004758C0">
              <w:rPr>
                <w:rFonts w:asciiTheme="minorBidi" w:hAnsiTheme="minorBidi"/>
                <w:szCs w:val="24"/>
              </w:rPr>
              <w:t>0, 18</w:t>
            </w:r>
          </w:p>
        </w:tc>
      </w:tr>
    </w:tbl>
    <w:p w:rsidR="00880A6F" w:rsidRPr="004758C0" w:rsidRDefault="00880A6F" w:rsidP="004758C0">
      <w:pPr>
        <w:pStyle w:val="ListParagraph"/>
        <w:tabs>
          <w:tab w:val="left" w:pos="1843"/>
        </w:tabs>
        <w:spacing w:after="0" w:line="240" w:lineRule="auto"/>
        <w:ind w:left="1134" w:hanging="1134"/>
        <w:jc w:val="both"/>
        <w:rPr>
          <w:rFonts w:asciiTheme="minorBidi" w:hAnsiTheme="minorBidi"/>
          <w:b/>
          <w:szCs w:val="24"/>
        </w:rPr>
      </w:pPr>
    </w:p>
    <w:p w:rsidR="00880A6F" w:rsidRPr="004758C0" w:rsidRDefault="00880A6F" w:rsidP="004758C0">
      <w:pPr>
        <w:ind w:firstLine="426"/>
        <w:jc w:val="both"/>
        <w:rPr>
          <w:rFonts w:asciiTheme="minorBidi" w:hAnsiTheme="minorBidi" w:cstheme="minorBidi"/>
          <w:sz w:val="22"/>
        </w:rPr>
      </w:pPr>
      <w:r w:rsidRPr="004758C0">
        <w:rPr>
          <w:rFonts w:asciiTheme="minorBidi" w:hAnsiTheme="minorBidi" w:cstheme="minorBidi"/>
          <w:sz w:val="22"/>
        </w:rPr>
        <w:t>Minyak atsiri yang diperoleh dari proses isolasi 270 gram sampel kulit buah langsat ini berwarna kuning kecoklatan sebanyak 1 mL, dan memiliki rendemen sebanyak 0</w:t>
      </w:r>
      <w:proofErr w:type="gramStart"/>
      <w:r w:rsidRPr="004758C0">
        <w:rPr>
          <w:rFonts w:asciiTheme="minorBidi" w:hAnsiTheme="minorBidi" w:cstheme="minorBidi"/>
          <w:sz w:val="22"/>
        </w:rPr>
        <w:t>,18</w:t>
      </w:r>
      <w:proofErr w:type="gramEnd"/>
      <w:r w:rsidRPr="004758C0">
        <w:rPr>
          <w:rFonts w:asciiTheme="minorBidi" w:hAnsiTheme="minorBidi" w:cstheme="minorBidi"/>
          <w:sz w:val="22"/>
        </w:rPr>
        <w:t>%. Rendemen ini merupakan suatu perbandingan jumlah atau kuantitas suatu ekstrak yang dihasilkan dari isolasi tanaman. Adapun tujuan dilakukan perhitungan nilai rendemen ini yaitu untuk mengetahui kualitas mutu destilat dan ekstrak hasil isolasi yang telah dilakukan. Dimana semakin tinggi nilai rendemen yang dihasilkan dapat menandakan bahwa nilai ekstrak yang dihasilkan biasanya berbanding terbalik dengan jumlah rendemen yang dihasilkan. Semakin tinggi nilai rendemen yang dihasilkan maka semakin rendah mutu yang didapatkan.</w:t>
      </w:r>
    </w:p>
    <w:p w:rsidR="00880A6F" w:rsidRDefault="00880A6F" w:rsidP="004758C0">
      <w:pPr>
        <w:ind w:firstLine="426"/>
        <w:jc w:val="both"/>
        <w:rPr>
          <w:rFonts w:asciiTheme="minorBidi" w:hAnsiTheme="minorBidi" w:cstheme="minorBidi"/>
          <w:sz w:val="22"/>
        </w:rPr>
      </w:pPr>
      <w:r w:rsidRPr="004758C0">
        <w:rPr>
          <w:rFonts w:asciiTheme="minorBidi" w:hAnsiTheme="minorBidi" w:cstheme="minorBidi"/>
          <w:sz w:val="22"/>
        </w:rPr>
        <w:t xml:space="preserve">Minyak atsiri yang telah diperoleh selanjutnya </w:t>
      </w:r>
      <w:proofErr w:type="gramStart"/>
      <w:r w:rsidRPr="004758C0">
        <w:rPr>
          <w:rFonts w:asciiTheme="minorBidi" w:hAnsiTheme="minorBidi" w:cstheme="minorBidi"/>
          <w:sz w:val="22"/>
        </w:rPr>
        <w:t>akan</w:t>
      </w:r>
      <w:proofErr w:type="gramEnd"/>
      <w:r w:rsidRPr="004758C0">
        <w:rPr>
          <w:rFonts w:asciiTheme="minorBidi" w:hAnsiTheme="minorBidi" w:cstheme="minorBidi"/>
          <w:sz w:val="22"/>
        </w:rPr>
        <w:t xml:space="preserve"> diidentifikasi dengan menggunakan alat GC-MS agar dapat mengetahui komponen senyawa-senyawa atsiri penyusun minyak atsiri kulit buah langsat tersebut.</w:t>
      </w:r>
    </w:p>
    <w:p w:rsidR="00CF3000" w:rsidRPr="004758C0" w:rsidRDefault="00CF3000" w:rsidP="004758C0">
      <w:pPr>
        <w:ind w:firstLine="426"/>
        <w:jc w:val="both"/>
        <w:rPr>
          <w:rFonts w:asciiTheme="minorBidi" w:hAnsiTheme="minorBidi" w:cstheme="minorBidi"/>
          <w:sz w:val="22"/>
        </w:rPr>
      </w:pPr>
    </w:p>
    <w:p w:rsidR="004758C0" w:rsidRDefault="00880A6F" w:rsidP="004758C0">
      <w:pPr>
        <w:jc w:val="both"/>
        <w:rPr>
          <w:rFonts w:ascii="Arial" w:hAnsi="Arial" w:cs="Arial"/>
          <w:b/>
          <w:sz w:val="22"/>
        </w:rPr>
      </w:pPr>
      <w:r w:rsidRPr="004758C0">
        <w:rPr>
          <w:rFonts w:ascii="Arial" w:hAnsi="Arial" w:cs="Arial"/>
          <w:b/>
          <w:sz w:val="22"/>
        </w:rPr>
        <w:t>Analisis dengan Kromatografi Gas-Spektrometer Massa</w:t>
      </w:r>
    </w:p>
    <w:p w:rsidR="00880A6F" w:rsidRPr="004758C0" w:rsidRDefault="00880A6F" w:rsidP="004758C0">
      <w:pPr>
        <w:ind w:firstLine="426"/>
        <w:jc w:val="both"/>
        <w:rPr>
          <w:rFonts w:ascii="Arial" w:hAnsi="Arial" w:cs="Arial"/>
          <w:b/>
          <w:sz w:val="22"/>
        </w:rPr>
      </w:pPr>
      <w:r w:rsidRPr="004758C0">
        <w:rPr>
          <w:rFonts w:asciiTheme="minorBidi" w:hAnsiTheme="minorBidi" w:cstheme="minorBidi"/>
          <w:sz w:val="22"/>
        </w:rPr>
        <w:t xml:space="preserve">Untuk mengidentifikasi komponen minyak atsiri dapat dilakukan dengan menggunakan metode GC-MS. Selanjutnya untuk analisis GC-MS dapat dilihat pada gambar 4.1 dan tabel 4.2 </w:t>
      </w:r>
    </w:p>
    <w:p w:rsidR="004758C0" w:rsidRDefault="004758C0" w:rsidP="004758C0">
      <w:pPr>
        <w:jc w:val="center"/>
        <w:rPr>
          <w:rFonts w:ascii="Arial" w:hAnsi="Arial" w:cs="Arial"/>
          <w:b/>
        </w:rPr>
      </w:pPr>
    </w:p>
    <w:p w:rsidR="004758C0" w:rsidRDefault="004758C0" w:rsidP="004758C0">
      <w:pPr>
        <w:jc w:val="center"/>
        <w:rPr>
          <w:rFonts w:ascii="Arial" w:hAnsi="Arial" w:cs="Arial"/>
          <w:b/>
        </w:rPr>
      </w:pPr>
      <w:r w:rsidRPr="004758C0">
        <w:rPr>
          <w:rFonts w:asciiTheme="minorBidi" w:hAnsiTheme="minorBidi" w:cstheme="minorBidi"/>
          <w:noProof/>
          <w:sz w:val="22"/>
          <w:lang w:val="id-ID" w:eastAsia="id-ID"/>
        </w:rPr>
        <w:drawing>
          <wp:anchor distT="0" distB="0" distL="114300" distR="114300" simplePos="0" relativeHeight="251672064" behindDoc="1" locked="0" layoutInCell="1" allowOverlap="1" wp14:anchorId="77101AE0" wp14:editId="3FE3FEDB">
            <wp:simplePos x="0" y="0"/>
            <wp:positionH relativeFrom="margin">
              <wp:posOffset>232410</wp:posOffset>
            </wp:positionH>
            <wp:positionV relativeFrom="paragraph">
              <wp:posOffset>149225</wp:posOffset>
            </wp:positionV>
            <wp:extent cx="5249545" cy="2414905"/>
            <wp:effectExtent l="0" t="0" r="0" b="0"/>
            <wp:wrapTight wrapText="bothSides">
              <wp:wrapPolygon edited="0">
                <wp:start x="0" y="0"/>
                <wp:lineTo x="0" y="20447"/>
                <wp:lineTo x="9641" y="21469"/>
                <wp:lineTo x="20850" y="21469"/>
                <wp:lineTo x="21556" y="21469"/>
                <wp:lineTo x="21556" y="0"/>
                <wp:lineTo x="0" y="0"/>
              </wp:wrapPolygon>
            </wp:wrapTight>
            <wp:docPr id="11965" name="Picture 11965"/>
            <wp:cNvGraphicFramePr/>
            <a:graphic xmlns:a="http://schemas.openxmlformats.org/drawingml/2006/main">
              <a:graphicData uri="http://schemas.openxmlformats.org/drawingml/2006/picture">
                <pic:pic xmlns:pic="http://schemas.openxmlformats.org/drawingml/2006/picture">
                  <pic:nvPicPr>
                    <pic:cNvPr id="11965" name="Picture 1196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545" cy="2414905"/>
                    </a:xfrm>
                    <a:prstGeom prst="rect">
                      <a:avLst/>
                    </a:prstGeom>
                  </pic:spPr>
                </pic:pic>
              </a:graphicData>
            </a:graphic>
            <wp14:sizeRelV relativeFrom="margin">
              <wp14:pctHeight>0</wp14:pctHeight>
            </wp14:sizeRelV>
          </wp:anchor>
        </w:drawing>
      </w:r>
    </w:p>
    <w:p w:rsidR="00880A6F" w:rsidRPr="004758C0" w:rsidRDefault="00880A6F" w:rsidP="004758C0">
      <w:pPr>
        <w:jc w:val="center"/>
        <w:rPr>
          <w:rFonts w:ascii="Arial" w:hAnsi="Arial" w:cs="Arial"/>
          <w:b/>
          <w:sz w:val="22"/>
          <w:szCs w:val="22"/>
        </w:rPr>
      </w:pPr>
      <w:r w:rsidRPr="004758C0">
        <w:rPr>
          <w:rFonts w:ascii="Arial" w:hAnsi="Arial" w:cs="Arial"/>
          <w:b/>
          <w:sz w:val="22"/>
          <w:szCs w:val="22"/>
        </w:rPr>
        <w:t>Gambar 4.1 Kromatogram Minyak Atsiri Kulit Buah Langsat</w:t>
      </w:r>
    </w:p>
    <w:p w:rsidR="00880A6F" w:rsidRPr="004758C0" w:rsidRDefault="004758C0" w:rsidP="004758C0">
      <w:pPr>
        <w:jc w:val="both"/>
        <w:rPr>
          <w:rFonts w:ascii="Arial" w:hAnsi="Arial" w:cs="Arial"/>
          <w:b/>
          <w:sz w:val="22"/>
          <w:szCs w:val="22"/>
        </w:rPr>
      </w:pPr>
      <w:r>
        <w:rPr>
          <w:rFonts w:ascii="Arial" w:hAnsi="Arial" w:cs="Arial"/>
          <w:b/>
          <w:sz w:val="22"/>
          <w:szCs w:val="22"/>
        </w:rPr>
        <w:t xml:space="preserve">     </w:t>
      </w:r>
      <w:r w:rsidR="00880A6F" w:rsidRPr="004758C0">
        <w:rPr>
          <w:rFonts w:ascii="Arial" w:hAnsi="Arial" w:cs="Arial"/>
          <w:b/>
          <w:sz w:val="22"/>
          <w:szCs w:val="22"/>
        </w:rPr>
        <w:t>Tabel 4.2 Hasil Analisis Spektrum GC-MS</w:t>
      </w:r>
    </w:p>
    <w:tbl>
      <w:tblPr>
        <w:tblStyle w:val="TableGrid"/>
        <w:tblW w:w="0" w:type="auto"/>
        <w:tblInd w:w="392" w:type="dxa"/>
        <w:tblLook w:val="04A0" w:firstRow="1" w:lastRow="0" w:firstColumn="1" w:lastColumn="0" w:noHBand="0" w:noVBand="1"/>
      </w:tblPr>
      <w:tblGrid>
        <w:gridCol w:w="992"/>
        <w:gridCol w:w="1134"/>
        <w:gridCol w:w="1022"/>
        <w:gridCol w:w="1180"/>
        <w:gridCol w:w="1180"/>
        <w:gridCol w:w="1180"/>
        <w:gridCol w:w="1181"/>
      </w:tblGrid>
      <w:tr w:rsidR="00880A6F" w:rsidRPr="004758C0" w:rsidTr="004758C0">
        <w:tc>
          <w:tcPr>
            <w:tcW w:w="992" w:type="dxa"/>
          </w:tcPr>
          <w:p w:rsidR="00880A6F" w:rsidRPr="004758C0" w:rsidRDefault="00880A6F" w:rsidP="004758C0">
            <w:pPr>
              <w:ind w:firstLine="142"/>
              <w:jc w:val="center"/>
              <w:rPr>
                <w:rFonts w:asciiTheme="minorBidi" w:hAnsiTheme="minorBidi" w:cstheme="minorBidi"/>
                <w:sz w:val="22"/>
              </w:rPr>
            </w:pPr>
            <w:r w:rsidRPr="004758C0">
              <w:rPr>
                <w:rFonts w:asciiTheme="minorBidi" w:hAnsiTheme="minorBidi" w:cstheme="minorBidi"/>
                <w:sz w:val="22"/>
              </w:rPr>
              <w:t>Peak</w:t>
            </w:r>
          </w:p>
        </w:tc>
        <w:tc>
          <w:tcPr>
            <w:tcW w:w="1134" w:type="dxa"/>
          </w:tcPr>
          <w:p w:rsidR="00880A6F" w:rsidRPr="004758C0" w:rsidRDefault="00880A6F" w:rsidP="004758C0">
            <w:pPr>
              <w:jc w:val="center"/>
              <w:rPr>
                <w:rFonts w:asciiTheme="minorBidi" w:hAnsiTheme="minorBidi" w:cstheme="minorBidi"/>
                <w:sz w:val="22"/>
              </w:rPr>
            </w:pPr>
            <w:r w:rsidRPr="004758C0">
              <w:rPr>
                <w:rFonts w:asciiTheme="minorBidi" w:hAnsiTheme="minorBidi" w:cstheme="minorBidi"/>
                <w:sz w:val="22"/>
              </w:rPr>
              <w:t>R. Time</w:t>
            </w:r>
          </w:p>
        </w:tc>
        <w:tc>
          <w:tcPr>
            <w:tcW w:w="1022" w:type="dxa"/>
          </w:tcPr>
          <w:p w:rsidR="00880A6F" w:rsidRPr="004758C0" w:rsidRDefault="00880A6F" w:rsidP="004758C0">
            <w:pPr>
              <w:jc w:val="center"/>
              <w:rPr>
                <w:rFonts w:asciiTheme="minorBidi" w:hAnsiTheme="minorBidi" w:cstheme="minorBidi"/>
                <w:sz w:val="22"/>
              </w:rPr>
            </w:pPr>
            <w:r w:rsidRPr="004758C0">
              <w:rPr>
                <w:rFonts w:asciiTheme="minorBidi" w:hAnsiTheme="minorBidi" w:cstheme="minorBidi"/>
                <w:sz w:val="22"/>
              </w:rPr>
              <w:t>I. Time</w:t>
            </w:r>
          </w:p>
        </w:tc>
        <w:tc>
          <w:tcPr>
            <w:tcW w:w="1180" w:type="dxa"/>
          </w:tcPr>
          <w:p w:rsidR="00880A6F" w:rsidRPr="004758C0" w:rsidRDefault="00880A6F" w:rsidP="004758C0">
            <w:pPr>
              <w:jc w:val="center"/>
              <w:rPr>
                <w:rFonts w:asciiTheme="minorBidi" w:hAnsiTheme="minorBidi" w:cstheme="minorBidi"/>
                <w:sz w:val="22"/>
              </w:rPr>
            </w:pPr>
            <w:r w:rsidRPr="004758C0">
              <w:rPr>
                <w:rFonts w:asciiTheme="minorBidi" w:hAnsiTheme="minorBidi" w:cstheme="minorBidi"/>
                <w:sz w:val="22"/>
              </w:rPr>
              <w:t>F. Time</w:t>
            </w:r>
          </w:p>
        </w:tc>
        <w:tc>
          <w:tcPr>
            <w:tcW w:w="1180" w:type="dxa"/>
          </w:tcPr>
          <w:p w:rsidR="00880A6F" w:rsidRPr="004758C0" w:rsidRDefault="00880A6F" w:rsidP="004758C0">
            <w:pPr>
              <w:jc w:val="center"/>
              <w:rPr>
                <w:rFonts w:asciiTheme="minorBidi" w:hAnsiTheme="minorBidi" w:cstheme="minorBidi"/>
                <w:sz w:val="22"/>
              </w:rPr>
            </w:pPr>
            <w:r w:rsidRPr="004758C0">
              <w:rPr>
                <w:rFonts w:asciiTheme="minorBidi" w:hAnsiTheme="minorBidi" w:cstheme="minorBidi"/>
                <w:sz w:val="22"/>
              </w:rPr>
              <w:t>Area</w:t>
            </w:r>
          </w:p>
        </w:tc>
        <w:tc>
          <w:tcPr>
            <w:tcW w:w="1180" w:type="dxa"/>
          </w:tcPr>
          <w:p w:rsidR="00880A6F" w:rsidRPr="004758C0" w:rsidRDefault="00880A6F" w:rsidP="004758C0">
            <w:pPr>
              <w:jc w:val="center"/>
              <w:rPr>
                <w:rFonts w:asciiTheme="minorBidi" w:hAnsiTheme="minorBidi" w:cstheme="minorBidi"/>
                <w:sz w:val="22"/>
              </w:rPr>
            </w:pPr>
            <w:r w:rsidRPr="004758C0">
              <w:rPr>
                <w:rFonts w:asciiTheme="minorBidi" w:hAnsiTheme="minorBidi" w:cstheme="minorBidi"/>
                <w:sz w:val="22"/>
              </w:rPr>
              <w:t>Area %</w:t>
            </w:r>
          </w:p>
        </w:tc>
        <w:tc>
          <w:tcPr>
            <w:tcW w:w="1181" w:type="dxa"/>
          </w:tcPr>
          <w:p w:rsidR="00880A6F" w:rsidRPr="004758C0" w:rsidRDefault="00880A6F" w:rsidP="004758C0">
            <w:pPr>
              <w:jc w:val="center"/>
              <w:rPr>
                <w:rFonts w:asciiTheme="minorBidi" w:hAnsiTheme="minorBidi" w:cstheme="minorBidi"/>
                <w:sz w:val="22"/>
              </w:rPr>
            </w:pPr>
            <w:r w:rsidRPr="004758C0">
              <w:rPr>
                <w:rFonts w:asciiTheme="minorBidi" w:hAnsiTheme="minorBidi" w:cstheme="minorBidi"/>
                <w:sz w:val="22"/>
              </w:rPr>
              <w:t>Height</w:t>
            </w:r>
          </w:p>
        </w:tc>
      </w:tr>
      <w:tr w:rsidR="00880A6F" w:rsidRPr="004758C0" w:rsidTr="004758C0">
        <w:tc>
          <w:tcPr>
            <w:tcW w:w="992" w:type="dxa"/>
          </w:tcPr>
          <w:p w:rsidR="00880A6F" w:rsidRPr="004758C0" w:rsidRDefault="00880A6F" w:rsidP="004758C0">
            <w:pPr>
              <w:jc w:val="center"/>
              <w:rPr>
                <w:rFonts w:asciiTheme="minorBidi" w:hAnsiTheme="minorBidi" w:cstheme="minorBidi"/>
                <w:sz w:val="22"/>
              </w:rPr>
            </w:pPr>
            <w:r w:rsidRPr="004758C0">
              <w:rPr>
                <w:rFonts w:asciiTheme="minorBidi" w:hAnsiTheme="minorBidi" w:cstheme="minorBidi"/>
                <w:sz w:val="22"/>
              </w:rPr>
              <w:t>1</w:t>
            </w:r>
          </w:p>
          <w:p w:rsidR="00880A6F" w:rsidRPr="004758C0" w:rsidRDefault="00880A6F" w:rsidP="004758C0">
            <w:pPr>
              <w:jc w:val="center"/>
              <w:rPr>
                <w:rFonts w:asciiTheme="minorBidi" w:hAnsiTheme="minorBidi" w:cstheme="minorBidi"/>
                <w:sz w:val="22"/>
              </w:rPr>
            </w:pPr>
            <w:r w:rsidRPr="004758C0">
              <w:rPr>
                <w:rFonts w:asciiTheme="minorBidi" w:hAnsiTheme="minorBidi" w:cstheme="minorBidi"/>
                <w:sz w:val="22"/>
              </w:rPr>
              <w:t>2</w:t>
            </w:r>
          </w:p>
        </w:tc>
        <w:tc>
          <w:tcPr>
            <w:tcW w:w="1134" w:type="dxa"/>
          </w:tcPr>
          <w:p w:rsidR="00880A6F" w:rsidRPr="004758C0" w:rsidRDefault="00880A6F" w:rsidP="004758C0">
            <w:pPr>
              <w:jc w:val="center"/>
              <w:rPr>
                <w:rFonts w:asciiTheme="minorBidi" w:hAnsiTheme="minorBidi" w:cstheme="minorBidi"/>
                <w:sz w:val="22"/>
              </w:rPr>
            </w:pPr>
            <w:r w:rsidRPr="004758C0">
              <w:rPr>
                <w:rFonts w:asciiTheme="minorBidi" w:hAnsiTheme="minorBidi" w:cstheme="minorBidi"/>
                <w:sz w:val="22"/>
              </w:rPr>
              <w:t>1.755</w:t>
            </w:r>
          </w:p>
          <w:p w:rsidR="00880A6F" w:rsidRPr="004758C0" w:rsidRDefault="00880A6F" w:rsidP="004758C0">
            <w:pPr>
              <w:jc w:val="center"/>
              <w:rPr>
                <w:rFonts w:asciiTheme="minorBidi" w:hAnsiTheme="minorBidi" w:cstheme="minorBidi"/>
                <w:sz w:val="22"/>
              </w:rPr>
            </w:pPr>
            <w:r w:rsidRPr="004758C0">
              <w:rPr>
                <w:rFonts w:asciiTheme="minorBidi" w:hAnsiTheme="minorBidi" w:cstheme="minorBidi"/>
                <w:sz w:val="22"/>
              </w:rPr>
              <w:t>10.679</w:t>
            </w:r>
          </w:p>
        </w:tc>
        <w:tc>
          <w:tcPr>
            <w:tcW w:w="1022" w:type="dxa"/>
          </w:tcPr>
          <w:p w:rsidR="00880A6F" w:rsidRPr="004758C0" w:rsidRDefault="00880A6F" w:rsidP="004758C0">
            <w:pPr>
              <w:jc w:val="center"/>
              <w:rPr>
                <w:rFonts w:asciiTheme="minorBidi" w:hAnsiTheme="minorBidi" w:cstheme="minorBidi"/>
                <w:sz w:val="22"/>
              </w:rPr>
            </w:pPr>
            <w:r w:rsidRPr="004758C0">
              <w:rPr>
                <w:rFonts w:asciiTheme="minorBidi" w:hAnsiTheme="minorBidi" w:cstheme="minorBidi"/>
                <w:sz w:val="22"/>
              </w:rPr>
              <w:t>1.675</w:t>
            </w:r>
          </w:p>
          <w:p w:rsidR="00880A6F" w:rsidRPr="004758C0" w:rsidRDefault="00880A6F" w:rsidP="004758C0">
            <w:pPr>
              <w:jc w:val="center"/>
              <w:rPr>
                <w:rFonts w:asciiTheme="minorBidi" w:hAnsiTheme="minorBidi" w:cstheme="minorBidi"/>
                <w:sz w:val="22"/>
              </w:rPr>
            </w:pPr>
            <w:r w:rsidRPr="004758C0">
              <w:rPr>
                <w:rFonts w:asciiTheme="minorBidi" w:hAnsiTheme="minorBidi" w:cstheme="minorBidi"/>
                <w:sz w:val="22"/>
              </w:rPr>
              <w:t>10.645</w:t>
            </w:r>
          </w:p>
        </w:tc>
        <w:tc>
          <w:tcPr>
            <w:tcW w:w="1180" w:type="dxa"/>
          </w:tcPr>
          <w:p w:rsidR="00880A6F" w:rsidRPr="004758C0" w:rsidRDefault="00880A6F" w:rsidP="004758C0">
            <w:pPr>
              <w:jc w:val="center"/>
              <w:rPr>
                <w:rFonts w:asciiTheme="minorBidi" w:hAnsiTheme="minorBidi" w:cstheme="minorBidi"/>
                <w:sz w:val="22"/>
              </w:rPr>
            </w:pPr>
            <w:r w:rsidRPr="004758C0">
              <w:rPr>
                <w:rFonts w:asciiTheme="minorBidi" w:hAnsiTheme="minorBidi" w:cstheme="minorBidi"/>
                <w:sz w:val="22"/>
              </w:rPr>
              <w:t>1.845</w:t>
            </w:r>
          </w:p>
          <w:p w:rsidR="00880A6F" w:rsidRPr="004758C0" w:rsidRDefault="00880A6F" w:rsidP="004758C0">
            <w:pPr>
              <w:jc w:val="center"/>
              <w:rPr>
                <w:rFonts w:asciiTheme="minorBidi" w:hAnsiTheme="minorBidi" w:cstheme="minorBidi"/>
                <w:sz w:val="22"/>
              </w:rPr>
            </w:pPr>
            <w:r w:rsidRPr="004758C0">
              <w:rPr>
                <w:rFonts w:asciiTheme="minorBidi" w:hAnsiTheme="minorBidi" w:cstheme="minorBidi"/>
                <w:sz w:val="22"/>
              </w:rPr>
              <w:t>10.705</w:t>
            </w:r>
          </w:p>
        </w:tc>
        <w:tc>
          <w:tcPr>
            <w:tcW w:w="1180" w:type="dxa"/>
          </w:tcPr>
          <w:p w:rsidR="00880A6F" w:rsidRPr="004758C0" w:rsidRDefault="00880A6F" w:rsidP="004758C0">
            <w:pPr>
              <w:jc w:val="center"/>
              <w:rPr>
                <w:rFonts w:asciiTheme="minorBidi" w:hAnsiTheme="minorBidi" w:cstheme="minorBidi"/>
                <w:sz w:val="22"/>
              </w:rPr>
            </w:pPr>
            <w:r w:rsidRPr="004758C0">
              <w:rPr>
                <w:rFonts w:asciiTheme="minorBidi" w:hAnsiTheme="minorBidi" w:cstheme="minorBidi"/>
                <w:sz w:val="22"/>
              </w:rPr>
              <w:t>462584</w:t>
            </w:r>
          </w:p>
          <w:p w:rsidR="00880A6F" w:rsidRPr="004758C0" w:rsidRDefault="00880A6F" w:rsidP="004758C0">
            <w:pPr>
              <w:jc w:val="center"/>
              <w:rPr>
                <w:rFonts w:asciiTheme="minorBidi" w:hAnsiTheme="minorBidi" w:cstheme="minorBidi"/>
                <w:sz w:val="22"/>
              </w:rPr>
            </w:pPr>
            <w:r w:rsidRPr="004758C0">
              <w:rPr>
                <w:rFonts w:asciiTheme="minorBidi" w:hAnsiTheme="minorBidi" w:cstheme="minorBidi"/>
                <w:sz w:val="22"/>
              </w:rPr>
              <w:t>8310</w:t>
            </w:r>
          </w:p>
          <w:p w:rsidR="00880A6F" w:rsidRPr="004758C0" w:rsidRDefault="00880A6F" w:rsidP="004758C0">
            <w:pPr>
              <w:jc w:val="center"/>
              <w:rPr>
                <w:rFonts w:asciiTheme="minorBidi" w:hAnsiTheme="minorBidi" w:cstheme="minorBidi"/>
                <w:sz w:val="22"/>
              </w:rPr>
            </w:pPr>
            <w:r w:rsidRPr="004758C0">
              <w:rPr>
                <w:rFonts w:asciiTheme="minorBidi" w:hAnsiTheme="minorBidi" w:cstheme="minorBidi"/>
                <w:sz w:val="22"/>
              </w:rPr>
              <w:t>470894</w:t>
            </w:r>
          </w:p>
        </w:tc>
        <w:tc>
          <w:tcPr>
            <w:tcW w:w="1180" w:type="dxa"/>
          </w:tcPr>
          <w:p w:rsidR="00880A6F" w:rsidRPr="004758C0" w:rsidRDefault="00880A6F" w:rsidP="004758C0">
            <w:pPr>
              <w:jc w:val="center"/>
              <w:rPr>
                <w:rFonts w:asciiTheme="minorBidi" w:hAnsiTheme="minorBidi" w:cstheme="minorBidi"/>
                <w:sz w:val="22"/>
              </w:rPr>
            </w:pPr>
            <w:r w:rsidRPr="004758C0">
              <w:rPr>
                <w:rFonts w:asciiTheme="minorBidi" w:hAnsiTheme="minorBidi" w:cstheme="minorBidi"/>
                <w:sz w:val="22"/>
              </w:rPr>
              <w:t>98.24</w:t>
            </w:r>
          </w:p>
          <w:p w:rsidR="00880A6F" w:rsidRPr="004758C0" w:rsidRDefault="00880A6F" w:rsidP="004758C0">
            <w:pPr>
              <w:jc w:val="center"/>
              <w:rPr>
                <w:rFonts w:asciiTheme="minorBidi" w:hAnsiTheme="minorBidi" w:cstheme="minorBidi"/>
                <w:sz w:val="22"/>
              </w:rPr>
            </w:pPr>
            <w:r w:rsidRPr="004758C0">
              <w:rPr>
                <w:rFonts w:asciiTheme="minorBidi" w:hAnsiTheme="minorBidi" w:cstheme="minorBidi"/>
                <w:sz w:val="22"/>
              </w:rPr>
              <w:t>1.76</w:t>
            </w:r>
          </w:p>
          <w:p w:rsidR="00880A6F" w:rsidRPr="004758C0" w:rsidRDefault="00880A6F" w:rsidP="004758C0">
            <w:pPr>
              <w:jc w:val="center"/>
              <w:rPr>
                <w:rFonts w:asciiTheme="minorBidi" w:hAnsiTheme="minorBidi" w:cstheme="minorBidi"/>
                <w:sz w:val="22"/>
              </w:rPr>
            </w:pPr>
            <w:r w:rsidRPr="004758C0">
              <w:rPr>
                <w:rFonts w:asciiTheme="minorBidi" w:hAnsiTheme="minorBidi" w:cstheme="minorBidi"/>
                <w:sz w:val="22"/>
              </w:rPr>
              <w:t>100.00</w:t>
            </w:r>
          </w:p>
        </w:tc>
        <w:tc>
          <w:tcPr>
            <w:tcW w:w="1181" w:type="dxa"/>
          </w:tcPr>
          <w:p w:rsidR="00880A6F" w:rsidRPr="004758C0" w:rsidRDefault="00880A6F" w:rsidP="004758C0">
            <w:pPr>
              <w:jc w:val="center"/>
              <w:rPr>
                <w:rFonts w:asciiTheme="minorBidi" w:hAnsiTheme="minorBidi" w:cstheme="minorBidi"/>
                <w:sz w:val="22"/>
              </w:rPr>
            </w:pPr>
            <w:r w:rsidRPr="004758C0">
              <w:rPr>
                <w:rFonts w:asciiTheme="minorBidi" w:hAnsiTheme="minorBidi" w:cstheme="minorBidi"/>
                <w:sz w:val="22"/>
              </w:rPr>
              <w:t>95620</w:t>
            </w:r>
          </w:p>
          <w:p w:rsidR="00880A6F" w:rsidRPr="004758C0" w:rsidRDefault="00880A6F" w:rsidP="004758C0">
            <w:pPr>
              <w:jc w:val="center"/>
              <w:rPr>
                <w:rFonts w:asciiTheme="minorBidi" w:hAnsiTheme="minorBidi" w:cstheme="minorBidi"/>
                <w:sz w:val="22"/>
              </w:rPr>
            </w:pPr>
            <w:r w:rsidRPr="004758C0">
              <w:rPr>
                <w:rFonts w:asciiTheme="minorBidi" w:hAnsiTheme="minorBidi" w:cstheme="minorBidi"/>
                <w:sz w:val="22"/>
              </w:rPr>
              <w:t>5656</w:t>
            </w:r>
          </w:p>
          <w:p w:rsidR="00880A6F" w:rsidRPr="004758C0" w:rsidRDefault="00880A6F" w:rsidP="004758C0">
            <w:pPr>
              <w:jc w:val="center"/>
              <w:rPr>
                <w:rFonts w:asciiTheme="minorBidi" w:hAnsiTheme="minorBidi" w:cstheme="minorBidi"/>
                <w:sz w:val="22"/>
              </w:rPr>
            </w:pPr>
            <w:r w:rsidRPr="004758C0">
              <w:rPr>
                <w:rFonts w:asciiTheme="minorBidi" w:hAnsiTheme="minorBidi" w:cstheme="minorBidi"/>
                <w:sz w:val="22"/>
              </w:rPr>
              <w:t>101276</w:t>
            </w:r>
          </w:p>
        </w:tc>
      </w:tr>
    </w:tbl>
    <w:p w:rsidR="00880A6F" w:rsidRDefault="00880A6F" w:rsidP="004758C0">
      <w:pPr>
        <w:ind w:firstLine="567"/>
        <w:jc w:val="both"/>
        <w:rPr>
          <w:rFonts w:asciiTheme="minorBidi" w:hAnsiTheme="minorBidi" w:cstheme="minorBidi"/>
          <w:sz w:val="22"/>
        </w:rPr>
      </w:pPr>
      <w:r w:rsidRPr="004758C0">
        <w:rPr>
          <w:rFonts w:asciiTheme="minorBidi" w:hAnsiTheme="minorBidi" w:cstheme="minorBidi"/>
          <w:sz w:val="22"/>
        </w:rPr>
        <w:t>Berdasarkan hasil dari kromatogram, menunjukan bahwa hasil dari GC-MS pada kulit buah langsat hanya terdapat dua puncak yaitu puncak 1 dan puncak 2. Untuk spektrum dari puncak 1 dan 2 dapat dilihat pada gambar 4.2 dan 4.3</w:t>
      </w:r>
    </w:p>
    <w:p w:rsidR="00CF3000" w:rsidRDefault="00CF3000" w:rsidP="004758C0">
      <w:pPr>
        <w:ind w:firstLine="567"/>
        <w:jc w:val="both"/>
        <w:rPr>
          <w:rFonts w:asciiTheme="minorBidi" w:hAnsiTheme="minorBidi" w:cstheme="minorBidi"/>
          <w:sz w:val="22"/>
        </w:rPr>
      </w:pPr>
    </w:p>
    <w:p w:rsidR="00CF3000" w:rsidRPr="004758C0" w:rsidRDefault="00CF3000" w:rsidP="004758C0">
      <w:pPr>
        <w:ind w:firstLine="567"/>
        <w:jc w:val="both"/>
        <w:rPr>
          <w:rFonts w:asciiTheme="minorBidi" w:hAnsiTheme="minorBidi" w:cstheme="minorBidi"/>
          <w:sz w:val="22"/>
        </w:rPr>
      </w:pPr>
    </w:p>
    <w:p w:rsidR="00880A6F" w:rsidRDefault="00561611" w:rsidP="00880A6F">
      <w:pPr>
        <w:spacing w:line="480" w:lineRule="auto"/>
        <w:jc w:val="center"/>
        <w:rPr>
          <w:b/>
        </w:rPr>
      </w:pPr>
      <w:r>
        <w:rPr>
          <w:noProof/>
          <w:lang w:val="id-ID" w:eastAsia="id-ID"/>
        </w:rPr>
        <w:lastRenderedPageBreak/>
        <w:drawing>
          <wp:anchor distT="0" distB="0" distL="114300" distR="114300" simplePos="0" relativeHeight="251662848" behindDoc="1" locked="0" layoutInCell="1" allowOverlap="1" wp14:anchorId="73BA1920" wp14:editId="4562CCF9">
            <wp:simplePos x="0" y="0"/>
            <wp:positionH relativeFrom="column">
              <wp:posOffset>224155</wp:posOffset>
            </wp:positionH>
            <wp:positionV relativeFrom="paragraph">
              <wp:posOffset>1620520</wp:posOffset>
            </wp:positionV>
            <wp:extent cx="5038090" cy="1543685"/>
            <wp:effectExtent l="0" t="0" r="0" b="0"/>
            <wp:wrapTight wrapText="bothSides">
              <wp:wrapPolygon edited="0">
                <wp:start x="0" y="0"/>
                <wp:lineTo x="0" y="16527"/>
                <wp:lineTo x="490" y="17060"/>
                <wp:lineTo x="408" y="21325"/>
                <wp:lineTo x="21317" y="21325"/>
                <wp:lineTo x="21480" y="19725"/>
                <wp:lineTo x="21480" y="267"/>
                <wp:lineTo x="572"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36000" name="Picture 36000"/>
                    <pic:cNvPicPr/>
                  </pic:nvPicPr>
                  <pic:blipFill>
                    <a:blip r:embed="rId9">
                      <a:extLst>
                        <a:ext uri="{28A0092B-C50C-407E-A947-70E740481C1C}">
                          <a14:useLocalDpi xmlns:a14="http://schemas.microsoft.com/office/drawing/2010/main" val="0"/>
                        </a:ext>
                      </a:extLst>
                    </a:blip>
                    <a:stretch>
                      <a:fillRect/>
                    </a:stretch>
                  </pic:blipFill>
                  <pic:spPr>
                    <a:xfrm>
                      <a:off x="0" y="0"/>
                      <a:ext cx="5038090" cy="1543685"/>
                    </a:xfrm>
                    <a:prstGeom prst="rect">
                      <a:avLst/>
                    </a:prstGeom>
                  </pic:spPr>
                </pic:pic>
              </a:graphicData>
            </a:graphic>
            <wp14:sizeRelH relativeFrom="page">
              <wp14:pctWidth>0</wp14:pctWidth>
            </wp14:sizeRelH>
            <wp14:sizeRelV relativeFrom="page">
              <wp14:pctHeight>0</wp14:pctHeight>
            </wp14:sizeRelV>
          </wp:anchor>
        </w:drawing>
      </w:r>
      <w:r w:rsidRPr="004758C0">
        <w:rPr>
          <w:rFonts w:asciiTheme="minorBidi" w:hAnsiTheme="minorBidi" w:cstheme="minorBidi"/>
          <w:noProof/>
          <w:sz w:val="22"/>
          <w:lang w:val="id-ID" w:eastAsia="id-ID"/>
        </w:rPr>
        <w:drawing>
          <wp:anchor distT="0" distB="0" distL="114300" distR="114300" simplePos="0" relativeHeight="251655680" behindDoc="1" locked="0" layoutInCell="1" allowOverlap="1" wp14:anchorId="798C5137" wp14:editId="1714B680">
            <wp:simplePos x="0" y="0"/>
            <wp:positionH relativeFrom="column">
              <wp:posOffset>154940</wp:posOffset>
            </wp:positionH>
            <wp:positionV relativeFrom="paragraph">
              <wp:posOffset>7620</wp:posOffset>
            </wp:positionV>
            <wp:extent cx="5038090" cy="1509395"/>
            <wp:effectExtent l="0" t="0" r="0" b="0"/>
            <wp:wrapTight wrapText="bothSides">
              <wp:wrapPolygon edited="0">
                <wp:start x="0" y="0"/>
                <wp:lineTo x="0" y="7633"/>
                <wp:lineTo x="82" y="8724"/>
                <wp:lineTo x="408" y="8724"/>
                <wp:lineTo x="0" y="10905"/>
                <wp:lineTo x="0" y="15266"/>
                <wp:lineTo x="408" y="17447"/>
                <wp:lineTo x="408" y="21264"/>
                <wp:lineTo x="21317" y="21264"/>
                <wp:lineTo x="21480" y="19628"/>
                <wp:lineTo x="21480" y="273"/>
                <wp:lineTo x="572"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35998" name="Picture 35998"/>
                    <pic:cNvPicPr/>
                  </pic:nvPicPr>
                  <pic:blipFill>
                    <a:blip r:embed="rId10">
                      <a:extLst>
                        <a:ext uri="{28A0092B-C50C-407E-A947-70E740481C1C}">
                          <a14:useLocalDpi xmlns:a14="http://schemas.microsoft.com/office/drawing/2010/main" val="0"/>
                        </a:ext>
                      </a:extLst>
                    </a:blip>
                    <a:stretch>
                      <a:fillRect/>
                    </a:stretch>
                  </pic:blipFill>
                  <pic:spPr>
                    <a:xfrm>
                      <a:off x="0" y="0"/>
                      <a:ext cx="5038090" cy="1509395"/>
                    </a:xfrm>
                    <a:prstGeom prst="rect">
                      <a:avLst/>
                    </a:prstGeom>
                  </pic:spPr>
                </pic:pic>
              </a:graphicData>
            </a:graphic>
            <wp14:sizeRelH relativeFrom="page">
              <wp14:pctWidth>0</wp14:pctWidth>
            </wp14:sizeRelH>
            <wp14:sizeRelV relativeFrom="page">
              <wp14:pctHeight>0</wp14:pctHeight>
            </wp14:sizeRelV>
          </wp:anchor>
        </w:drawing>
      </w:r>
    </w:p>
    <w:p w:rsidR="00880A6F" w:rsidRPr="00353C9E" w:rsidRDefault="00880A6F" w:rsidP="00353C9E">
      <w:pPr>
        <w:jc w:val="center"/>
        <w:rPr>
          <w:rFonts w:ascii="Arial" w:hAnsi="Arial" w:cs="Arial"/>
          <w:b/>
          <w:sz w:val="22"/>
        </w:rPr>
      </w:pPr>
      <w:r w:rsidRPr="00353C9E">
        <w:rPr>
          <w:rFonts w:ascii="Arial" w:hAnsi="Arial" w:cs="Arial"/>
          <w:b/>
          <w:sz w:val="22"/>
        </w:rPr>
        <w:t xml:space="preserve">Gambar 4.2 </w:t>
      </w:r>
      <w:r w:rsidRPr="00353C9E">
        <w:rPr>
          <w:rFonts w:ascii="Arial" w:hAnsi="Arial" w:cs="Arial"/>
          <w:b/>
          <w:sz w:val="22"/>
          <w:lang w:val="en-ID"/>
        </w:rPr>
        <w:t>Spektrum MS Puncak 1</w:t>
      </w:r>
    </w:p>
    <w:p w:rsidR="00880A6F" w:rsidRPr="00286FBC" w:rsidRDefault="00880A6F" w:rsidP="00286FBC">
      <w:pPr>
        <w:ind w:firstLine="426"/>
        <w:jc w:val="both"/>
        <w:rPr>
          <w:rFonts w:asciiTheme="minorBidi" w:hAnsiTheme="minorBidi" w:cstheme="minorBidi"/>
          <w:sz w:val="22"/>
          <w:lang w:val="en-ID"/>
        </w:rPr>
      </w:pPr>
      <w:r w:rsidRPr="00286FBC">
        <w:rPr>
          <w:rFonts w:asciiTheme="minorBidi" w:hAnsiTheme="minorBidi" w:cstheme="minorBidi"/>
          <w:sz w:val="22"/>
          <w:lang w:val="en-ID"/>
        </w:rPr>
        <w:t>Pada spektrum puncak 1 dapat di lihat pada gambar 4.2 Kromatogram menunjukan bahwa spektrum tersebut memiliki waktu retensi (t</w:t>
      </w:r>
      <w:r w:rsidRPr="00286FBC">
        <w:rPr>
          <w:rFonts w:asciiTheme="minorBidi" w:hAnsiTheme="minorBidi" w:cstheme="minorBidi"/>
          <w:sz w:val="22"/>
          <w:vertAlign w:val="subscript"/>
          <w:lang w:val="en-ID"/>
        </w:rPr>
        <w:t>R</w:t>
      </w:r>
      <w:r w:rsidRPr="00286FBC">
        <w:rPr>
          <w:rFonts w:asciiTheme="minorBidi" w:hAnsiTheme="minorBidi" w:cstheme="minorBidi"/>
          <w:sz w:val="22"/>
          <w:lang w:val="en-ID"/>
        </w:rPr>
        <w:t>) yaitu 1,755 dengan presentase luas puncak sebesar 98</w:t>
      </w:r>
      <w:proofErr w:type="gramStart"/>
      <w:r w:rsidRPr="00286FBC">
        <w:rPr>
          <w:rFonts w:asciiTheme="minorBidi" w:hAnsiTheme="minorBidi" w:cstheme="minorBidi"/>
          <w:sz w:val="22"/>
          <w:lang w:val="en-ID"/>
        </w:rPr>
        <w:t>,24</w:t>
      </w:r>
      <w:proofErr w:type="gramEnd"/>
      <w:r w:rsidRPr="00286FBC">
        <w:rPr>
          <w:rFonts w:asciiTheme="minorBidi" w:hAnsiTheme="minorBidi" w:cstheme="minorBidi"/>
          <w:sz w:val="22"/>
          <w:lang w:val="en-ID"/>
        </w:rPr>
        <w:t xml:space="preserve"> %. Spektrum </w:t>
      </w:r>
      <w:proofErr w:type="gramStart"/>
      <w:r w:rsidRPr="00286FBC">
        <w:rPr>
          <w:rFonts w:asciiTheme="minorBidi" w:hAnsiTheme="minorBidi" w:cstheme="minorBidi"/>
          <w:sz w:val="22"/>
          <w:lang w:val="en-ID"/>
        </w:rPr>
        <w:t>massa</w:t>
      </w:r>
      <w:proofErr w:type="gramEnd"/>
      <w:r w:rsidRPr="00286FBC">
        <w:rPr>
          <w:rFonts w:asciiTheme="minorBidi" w:hAnsiTheme="minorBidi" w:cstheme="minorBidi"/>
          <w:sz w:val="22"/>
          <w:lang w:val="en-ID"/>
        </w:rPr>
        <w:t xml:space="preserve"> menunjukan ion molekuler (M</w:t>
      </w:r>
      <w:r w:rsidRPr="00286FBC">
        <w:rPr>
          <w:rFonts w:asciiTheme="minorBidi" w:hAnsiTheme="minorBidi" w:cstheme="minorBidi"/>
          <w:sz w:val="22"/>
          <w:vertAlign w:val="superscript"/>
          <w:lang w:val="en-ID"/>
        </w:rPr>
        <w:t>+</w:t>
      </w:r>
      <w:r w:rsidRPr="00286FBC">
        <w:rPr>
          <w:rFonts w:asciiTheme="minorBidi" w:hAnsiTheme="minorBidi" w:cstheme="minorBidi"/>
          <w:sz w:val="22"/>
          <w:lang w:val="en-ID"/>
        </w:rPr>
        <w:t xml:space="preserve">) dengan m/z 124 dan memiliki nilai puncak (M+1) dengan m/z 125. Pada spektrum puncak 1 adalah senyawa </w:t>
      </w:r>
      <w:r w:rsidRPr="00286FBC">
        <w:rPr>
          <w:rFonts w:asciiTheme="minorBidi" w:hAnsiTheme="minorBidi" w:cstheme="minorBidi"/>
          <w:sz w:val="22"/>
        </w:rPr>
        <w:t>Bicyclo [2.2.1] Heptane,-5-(Ethyl-1-Amine</w:t>
      </w:r>
      <w:r w:rsidRPr="00286FBC">
        <w:rPr>
          <w:rFonts w:asciiTheme="minorBidi" w:hAnsiTheme="minorBidi" w:cstheme="minorBidi"/>
          <w:sz w:val="40"/>
          <w:lang w:val="en-ID"/>
        </w:rPr>
        <w:t xml:space="preserve"> </w:t>
      </w:r>
      <w:r w:rsidRPr="00286FBC">
        <w:rPr>
          <w:rFonts w:asciiTheme="minorBidi" w:hAnsiTheme="minorBidi" w:cstheme="minorBidi"/>
          <w:sz w:val="22"/>
          <w:lang w:val="en-ID"/>
        </w:rPr>
        <w:t xml:space="preserve">yang memiliki berat molekul 139. Senyawa ini termasuk dalam golongan Monoterpenoid yang merupakan senyawa terpenoid yang paling sederhana, terbentuk dari dua unit isopren dan merupakan dua komponen minyak atsiri yang berupa cairan tak berwarna, tidak larut dalam air, mudah menguap dan berbau harum (Robinson, 1995). </w:t>
      </w:r>
    </w:p>
    <w:p w:rsidR="00880A6F" w:rsidRPr="001E54CB" w:rsidRDefault="00286FBC" w:rsidP="00880A6F">
      <w:pPr>
        <w:spacing w:line="480" w:lineRule="auto"/>
        <w:jc w:val="both"/>
        <w:rPr>
          <w:lang w:val="en-ID"/>
        </w:rPr>
      </w:pPr>
      <w:r w:rsidRPr="00BD15E7">
        <w:rPr>
          <w:noProof/>
          <w:lang w:val="id-ID" w:eastAsia="id-ID"/>
        </w:rPr>
        <w:drawing>
          <wp:anchor distT="0" distB="0" distL="114300" distR="114300" simplePos="0" relativeHeight="251643392" behindDoc="1" locked="0" layoutInCell="1" allowOverlap="1" wp14:anchorId="3DE00FD6" wp14:editId="57CC4913">
            <wp:simplePos x="0" y="0"/>
            <wp:positionH relativeFrom="margin">
              <wp:posOffset>0</wp:posOffset>
            </wp:positionH>
            <wp:positionV relativeFrom="paragraph">
              <wp:posOffset>1634802</wp:posOffset>
            </wp:positionV>
            <wp:extent cx="5091430" cy="1440180"/>
            <wp:effectExtent l="0" t="0" r="0" b="0"/>
            <wp:wrapTight wrapText="bothSides">
              <wp:wrapPolygon edited="0">
                <wp:start x="0" y="0"/>
                <wp:lineTo x="0" y="8000"/>
                <wp:lineTo x="162" y="9143"/>
                <wp:lineTo x="485" y="9143"/>
                <wp:lineTo x="0" y="11143"/>
                <wp:lineTo x="0" y="11714"/>
                <wp:lineTo x="485" y="13714"/>
                <wp:lineTo x="0" y="14000"/>
                <wp:lineTo x="0" y="15714"/>
                <wp:lineTo x="485" y="18286"/>
                <wp:lineTo x="404" y="21429"/>
                <wp:lineTo x="20770" y="21429"/>
                <wp:lineTo x="21498" y="20000"/>
                <wp:lineTo x="21498" y="286"/>
                <wp:lineTo x="566" y="0"/>
                <wp:lineTo x="0"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36012" name="Picture 36012"/>
                    <pic:cNvPicPr/>
                  </pic:nvPicPr>
                  <pic:blipFill>
                    <a:blip r:embed="rId11">
                      <a:extLst>
                        <a:ext uri="{28A0092B-C50C-407E-A947-70E740481C1C}">
                          <a14:useLocalDpi xmlns:a14="http://schemas.microsoft.com/office/drawing/2010/main" val="0"/>
                        </a:ext>
                      </a:extLst>
                    </a:blip>
                    <a:stretch>
                      <a:fillRect/>
                    </a:stretch>
                  </pic:blipFill>
                  <pic:spPr>
                    <a:xfrm>
                      <a:off x="0" y="0"/>
                      <a:ext cx="5091430" cy="1440180"/>
                    </a:xfrm>
                    <a:prstGeom prst="rect">
                      <a:avLst/>
                    </a:prstGeom>
                  </pic:spPr>
                </pic:pic>
              </a:graphicData>
            </a:graphic>
            <wp14:sizeRelH relativeFrom="page">
              <wp14:pctWidth>0</wp14:pctWidth>
            </wp14:sizeRelH>
            <wp14:sizeRelV relativeFrom="page">
              <wp14:pctHeight>0</wp14:pctHeight>
            </wp14:sizeRelV>
          </wp:anchor>
        </w:drawing>
      </w:r>
      <w:r w:rsidR="00880A6F" w:rsidRPr="00BD15E7">
        <w:rPr>
          <w:noProof/>
          <w:lang w:val="id-ID" w:eastAsia="id-ID"/>
        </w:rPr>
        <w:drawing>
          <wp:inline distT="0" distB="0" distL="0" distR="0" wp14:anchorId="61FA600D" wp14:editId="5D43BF5E">
            <wp:extent cx="5042389" cy="149237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6010" name="Picture 36010"/>
                    <pic:cNvPicPr/>
                  </pic:nvPicPr>
                  <pic:blipFill>
                    <a:blip r:embed="rId12"/>
                    <a:stretch>
                      <a:fillRect/>
                    </a:stretch>
                  </pic:blipFill>
                  <pic:spPr>
                    <a:xfrm>
                      <a:off x="0" y="0"/>
                      <a:ext cx="5119406" cy="1515164"/>
                    </a:xfrm>
                    <a:prstGeom prst="rect">
                      <a:avLst/>
                    </a:prstGeom>
                  </pic:spPr>
                </pic:pic>
              </a:graphicData>
            </a:graphic>
          </wp:inline>
        </w:drawing>
      </w:r>
    </w:p>
    <w:p w:rsidR="00286FBC" w:rsidRDefault="00286FBC" w:rsidP="00286FBC">
      <w:pPr>
        <w:jc w:val="center"/>
        <w:rPr>
          <w:rFonts w:ascii="Arial" w:hAnsi="Arial" w:cs="Arial"/>
          <w:b/>
          <w:sz w:val="22"/>
          <w:lang w:val="en-ID"/>
        </w:rPr>
      </w:pPr>
    </w:p>
    <w:p w:rsidR="00286FBC" w:rsidRDefault="00286FBC" w:rsidP="00286FBC">
      <w:pPr>
        <w:jc w:val="center"/>
        <w:rPr>
          <w:rFonts w:ascii="Arial" w:hAnsi="Arial" w:cs="Arial"/>
          <w:b/>
          <w:sz w:val="22"/>
          <w:lang w:val="en-ID"/>
        </w:rPr>
      </w:pPr>
    </w:p>
    <w:p w:rsidR="00286FBC" w:rsidRDefault="00286FBC" w:rsidP="00286FBC">
      <w:pPr>
        <w:jc w:val="center"/>
        <w:rPr>
          <w:rFonts w:ascii="Arial" w:hAnsi="Arial" w:cs="Arial"/>
          <w:b/>
          <w:sz w:val="22"/>
          <w:lang w:val="en-ID"/>
        </w:rPr>
      </w:pPr>
    </w:p>
    <w:p w:rsidR="00286FBC" w:rsidRDefault="00286FBC" w:rsidP="00286FBC">
      <w:pPr>
        <w:jc w:val="center"/>
        <w:rPr>
          <w:rFonts w:ascii="Arial" w:hAnsi="Arial" w:cs="Arial"/>
          <w:b/>
          <w:sz w:val="22"/>
          <w:lang w:val="en-ID"/>
        </w:rPr>
      </w:pPr>
    </w:p>
    <w:p w:rsidR="00286FBC" w:rsidRDefault="00286FBC" w:rsidP="00286FBC">
      <w:pPr>
        <w:jc w:val="center"/>
        <w:rPr>
          <w:rFonts w:ascii="Arial" w:hAnsi="Arial" w:cs="Arial"/>
          <w:b/>
          <w:sz w:val="22"/>
          <w:lang w:val="en-ID"/>
        </w:rPr>
      </w:pPr>
    </w:p>
    <w:p w:rsidR="00286FBC" w:rsidRDefault="00286FBC" w:rsidP="00286FBC">
      <w:pPr>
        <w:jc w:val="center"/>
        <w:rPr>
          <w:rFonts w:ascii="Arial" w:hAnsi="Arial" w:cs="Arial"/>
          <w:b/>
          <w:sz w:val="22"/>
          <w:lang w:val="en-ID"/>
        </w:rPr>
      </w:pPr>
    </w:p>
    <w:p w:rsidR="00286FBC" w:rsidRDefault="00286FBC" w:rsidP="00286FBC">
      <w:pPr>
        <w:jc w:val="center"/>
        <w:rPr>
          <w:rFonts w:ascii="Arial" w:hAnsi="Arial" w:cs="Arial"/>
          <w:b/>
          <w:sz w:val="22"/>
          <w:lang w:val="en-ID"/>
        </w:rPr>
      </w:pPr>
    </w:p>
    <w:p w:rsidR="00286FBC" w:rsidRDefault="00286FBC" w:rsidP="00286FBC">
      <w:pPr>
        <w:jc w:val="center"/>
        <w:rPr>
          <w:rFonts w:ascii="Arial" w:hAnsi="Arial" w:cs="Arial"/>
          <w:b/>
          <w:sz w:val="22"/>
          <w:lang w:val="en-ID"/>
        </w:rPr>
      </w:pPr>
    </w:p>
    <w:p w:rsidR="00286FBC" w:rsidRDefault="00286FBC" w:rsidP="00286FBC">
      <w:pPr>
        <w:jc w:val="center"/>
        <w:rPr>
          <w:rFonts w:ascii="Arial" w:hAnsi="Arial" w:cs="Arial"/>
          <w:b/>
          <w:sz w:val="22"/>
          <w:lang w:val="en-ID"/>
        </w:rPr>
      </w:pPr>
    </w:p>
    <w:p w:rsidR="00880A6F" w:rsidRPr="00286FBC" w:rsidRDefault="00880A6F" w:rsidP="00286FBC">
      <w:pPr>
        <w:jc w:val="center"/>
        <w:rPr>
          <w:rFonts w:ascii="Arial" w:hAnsi="Arial" w:cs="Arial"/>
          <w:b/>
          <w:sz w:val="22"/>
          <w:lang w:val="en-ID"/>
        </w:rPr>
      </w:pPr>
      <w:r w:rsidRPr="00286FBC">
        <w:rPr>
          <w:rFonts w:ascii="Arial" w:hAnsi="Arial" w:cs="Arial"/>
          <w:b/>
          <w:sz w:val="22"/>
          <w:lang w:val="en-ID"/>
        </w:rPr>
        <w:t>Gambar 4.3 Gambar Spektrum MS Puncak 2</w:t>
      </w:r>
    </w:p>
    <w:p w:rsidR="00880A6F" w:rsidRPr="00286FBC" w:rsidRDefault="00880A6F" w:rsidP="00286FBC">
      <w:pPr>
        <w:ind w:firstLine="567"/>
        <w:jc w:val="both"/>
        <w:rPr>
          <w:rFonts w:asciiTheme="minorBidi" w:hAnsiTheme="minorBidi" w:cstheme="minorBidi"/>
          <w:sz w:val="22"/>
          <w:lang w:val="en-ID"/>
        </w:rPr>
      </w:pPr>
      <w:r w:rsidRPr="00286FBC">
        <w:rPr>
          <w:rFonts w:asciiTheme="minorBidi" w:hAnsiTheme="minorBidi" w:cstheme="minorBidi"/>
          <w:sz w:val="22"/>
          <w:lang w:val="en-ID"/>
        </w:rPr>
        <w:t>Pada spektrum puncak 2 dapat di lihat pada gambar 4.3 Kromatogram menunjukan bahwa spektrum tersebut memiliki waktu retensi (t</w:t>
      </w:r>
      <w:r w:rsidRPr="00286FBC">
        <w:rPr>
          <w:rFonts w:asciiTheme="minorBidi" w:hAnsiTheme="minorBidi" w:cstheme="minorBidi"/>
          <w:sz w:val="22"/>
          <w:vertAlign w:val="subscript"/>
          <w:lang w:val="en-ID"/>
        </w:rPr>
        <w:t>R</w:t>
      </w:r>
      <w:r w:rsidRPr="00286FBC">
        <w:rPr>
          <w:rFonts w:asciiTheme="minorBidi" w:hAnsiTheme="minorBidi" w:cstheme="minorBidi"/>
          <w:sz w:val="22"/>
          <w:lang w:val="en-ID"/>
        </w:rPr>
        <w:t>) yaitu 10,679 dengan presentase luas puncak sebesar 1</w:t>
      </w:r>
      <w:proofErr w:type="gramStart"/>
      <w:r w:rsidRPr="00286FBC">
        <w:rPr>
          <w:rFonts w:asciiTheme="minorBidi" w:hAnsiTheme="minorBidi" w:cstheme="minorBidi"/>
          <w:sz w:val="22"/>
          <w:lang w:val="en-ID"/>
        </w:rPr>
        <w:t>,76</w:t>
      </w:r>
      <w:proofErr w:type="gramEnd"/>
      <w:r w:rsidRPr="00286FBC">
        <w:rPr>
          <w:rFonts w:asciiTheme="minorBidi" w:hAnsiTheme="minorBidi" w:cstheme="minorBidi"/>
          <w:sz w:val="22"/>
          <w:lang w:val="en-ID"/>
        </w:rPr>
        <w:t xml:space="preserve"> %. Spektrum </w:t>
      </w:r>
      <w:proofErr w:type="gramStart"/>
      <w:r w:rsidRPr="00286FBC">
        <w:rPr>
          <w:rFonts w:asciiTheme="minorBidi" w:hAnsiTheme="minorBidi" w:cstheme="minorBidi"/>
          <w:sz w:val="22"/>
          <w:lang w:val="en-ID"/>
        </w:rPr>
        <w:t>massa</w:t>
      </w:r>
      <w:proofErr w:type="gramEnd"/>
      <w:r w:rsidRPr="00286FBC">
        <w:rPr>
          <w:rFonts w:asciiTheme="minorBidi" w:hAnsiTheme="minorBidi" w:cstheme="minorBidi"/>
          <w:sz w:val="22"/>
          <w:lang w:val="en-ID"/>
        </w:rPr>
        <w:t xml:space="preserve"> menunjukan ion molekuler (M</w:t>
      </w:r>
      <w:r w:rsidRPr="00286FBC">
        <w:rPr>
          <w:rFonts w:asciiTheme="minorBidi" w:hAnsiTheme="minorBidi" w:cstheme="minorBidi"/>
          <w:sz w:val="22"/>
          <w:vertAlign w:val="superscript"/>
          <w:lang w:val="en-ID"/>
        </w:rPr>
        <w:t>+</w:t>
      </w:r>
      <w:r w:rsidRPr="00286FBC">
        <w:rPr>
          <w:rFonts w:asciiTheme="minorBidi" w:hAnsiTheme="minorBidi" w:cstheme="minorBidi"/>
          <w:sz w:val="22"/>
          <w:lang w:val="en-ID"/>
        </w:rPr>
        <w:t xml:space="preserve">) dengan m/z 189 dan memiliki nilai puncak (M+1) dengan m/z 190. Pada spektrum puncak 2 adalah senyawa </w:t>
      </w:r>
      <w:proofErr w:type="gramStart"/>
      <w:r w:rsidRPr="00286FBC">
        <w:rPr>
          <w:rFonts w:asciiTheme="minorBidi" w:hAnsiTheme="minorBidi" w:cstheme="minorBidi"/>
          <w:sz w:val="22"/>
          <w:lang w:val="en-ID"/>
        </w:rPr>
        <w:lastRenderedPageBreak/>
        <w:t>Bicyclo[</w:t>
      </w:r>
      <w:proofErr w:type="gramEnd"/>
      <w:r w:rsidRPr="00286FBC">
        <w:rPr>
          <w:rFonts w:asciiTheme="minorBidi" w:hAnsiTheme="minorBidi" w:cstheme="minorBidi"/>
          <w:sz w:val="22"/>
          <w:lang w:val="en-ID"/>
        </w:rPr>
        <w:t>4.1.0]Hept-3-En, 2-Isopropenyl-5-Isopropyl-7,7-Dimethyl yang memiliki berat molekul 204 dan senyawa C</w:t>
      </w:r>
      <w:r w:rsidRPr="00286FBC">
        <w:rPr>
          <w:rFonts w:asciiTheme="minorBidi" w:hAnsiTheme="minorBidi" w:cstheme="minorBidi"/>
          <w:sz w:val="22"/>
          <w:vertAlign w:val="subscript"/>
          <w:lang w:val="en-ID"/>
        </w:rPr>
        <w:t>15</w:t>
      </w:r>
      <w:r w:rsidRPr="00286FBC">
        <w:rPr>
          <w:rFonts w:asciiTheme="minorBidi" w:hAnsiTheme="minorBidi" w:cstheme="minorBidi"/>
          <w:sz w:val="22"/>
          <w:lang w:val="en-ID"/>
        </w:rPr>
        <w:t>H</w:t>
      </w:r>
      <w:r w:rsidRPr="00286FBC">
        <w:rPr>
          <w:rFonts w:asciiTheme="minorBidi" w:hAnsiTheme="minorBidi" w:cstheme="minorBidi"/>
          <w:sz w:val="22"/>
          <w:vertAlign w:val="subscript"/>
          <w:lang w:val="en-ID"/>
        </w:rPr>
        <w:t>24</w:t>
      </w:r>
      <w:r w:rsidRPr="00286FBC">
        <w:rPr>
          <w:rFonts w:asciiTheme="minorBidi" w:hAnsiTheme="minorBidi" w:cstheme="minorBidi"/>
          <w:sz w:val="22"/>
          <w:lang w:val="en-ID"/>
        </w:rPr>
        <w:t xml:space="preserve">. Struktur dari </w:t>
      </w:r>
      <w:proofErr w:type="gramStart"/>
      <w:r w:rsidRPr="00286FBC">
        <w:rPr>
          <w:rFonts w:asciiTheme="minorBidi" w:hAnsiTheme="minorBidi" w:cstheme="minorBidi"/>
          <w:sz w:val="22"/>
          <w:lang w:val="en-ID"/>
        </w:rPr>
        <w:t>Bicyclo[</w:t>
      </w:r>
      <w:proofErr w:type="gramEnd"/>
      <w:r w:rsidRPr="00286FBC">
        <w:rPr>
          <w:rFonts w:asciiTheme="minorBidi" w:hAnsiTheme="minorBidi" w:cstheme="minorBidi"/>
          <w:sz w:val="22"/>
          <w:lang w:val="en-ID"/>
        </w:rPr>
        <w:t>4.1.0]Hept-3-En, 2-Isopropenyl-5-Isopropyl-7,7-Dimethyl  dapat dilihat pada gambar 4.4</w:t>
      </w:r>
    </w:p>
    <w:p w:rsidR="00880A6F" w:rsidRPr="00BD15E7" w:rsidRDefault="00880A6F" w:rsidP="00880A6F">
      <w:pPr>
        <w:spacing w:line="480" w:lineRule="auto"/>
        <w:ind w:firstLine="2977"/>
        <w:jc w:val="both"/>
      </w:pPr>
      <w:r w:rsidRPr="00BD15E7">
        <w:object w:dxaOrig="1272" w:dyaOrig="1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18.5pt" o:ole="">
            <v:imagedata r:id="rId13" o:title=""/>
          </v:shape>
          <o:OLEObject Type="Embed" ProgID="ChemDraw.Document.6.0" ShapeID="_x0000_i1025" DrawAspect="Content" ObjectID="_1685073254" r:id="rId14"/>
        </w:object>
      </w:r>
    </w:p>
    <w:p w:rsidR="00880A6F" w:rsidRPr="00286FBC" w:rsidRDefault="00880A6F" w:rsidP="00286FBC">
      <w:pPr>
        <w:jc w:val="center"/>
        <w:rPr>
          <w:rFonts w:ascii="Arial" w:hAnsi="Arial" w:cs="Arial"/>
          <w:b/>
          <w:sz w:val="22"/>
          <w:lang w:val="en-ID"/>
        </w:rPr>
      </w:pPr>
      <w:r w:rsidRPr="00286FBC">
        <w:rPr>
          <w:rFonts w:ascii="Arial" w:hAnsi="Arial" w:cs="Arial"/>
          <w:b/>
          <w:sz w:val="22"/>
        </w:rPr>
        <w:t xml:space="preserve">Gambar </w:t>
      </w:r>
      <w:proofErr w:type="gramStart"/>
      <w:r w:rsidRPr="00286FBC">
        <w:rPr>
          <w:rFonts w:ascii="Arial" w:hAnsi="Arial" w:cs="Arial"/>
          <w:b/>
          <w:sz w:val="22"/>
        </w:rPr>
        <w:t>4.4 :</w:t>
      </w:r>
      <w:proofErr w:type="gramEnd"/>
      <w:r w:rsidRPr="00286FBC">
        <w:rPr>
          <w:rFonts w:ascii="Arial" w:hAnsi="Arial" w:cs="Arial"/>
          <w:b/>
          <w:sz w:val="22"/>
        </w:rPr>
        <w:t xml:space="preserve"> </w:t>
      </w:r>
      <w:r w:rsidRPr="00286FBC">
        <w:rPr>
          <w:rFonts w:ascii="Arial" w:hAnsi="Arial" w:cs="Arial"/>
          <w:b/>
          <w:sz w:val="22"/>
          <w:lang w:val="en-ID"/>
        </w:rPr>
        <w:t>Bicyclo [4.1.0] Hept-3-En, 2-Isopropenyl-5-Isopropyl-7,7</w:t>
      </w:r>
    </w:p>
    <w:p w:rsidR="00880A6F" w:rsidRPr="00286FBC" w:rsidRDefault="00880A6F" w:rsidP="00286FBC">
      <w:pPr>
        <w:ind w:left="1440"/>
        <w:jc w:val="both"/>
        <w:rPr>
          <w:rFonts w:ascii="Arial" w:hAnsi="Arial" w:cs="Arial"/>
          <w:b/>
          <w:sz w:val="22"/>
          <w:lang w:val="en-ID"/>
        </w:rPr>
      </w:pPr>
      <w:r w:rsidRPr="00286FBC">
        <w:rPr>
          <w:rFonts w:ascii="Arial" w:hAnsi="Arial" w:cs="Arial"/>
          <w:b/>
          <w:sz w:val="22"/>
          <w:lang w:val="en-ID"/>
        </w:rPr>
        <w:t xml:space="preserve">      Dimethyl  </w:t>
      </w:r>
    </w:p>
    <w:p w:rsidR="00880A6F" w:rsidRPr="00286FBC" w:rsidRDefault="00880A6F" w:rsidP="00286FBC">
      <w:pPr>
        <w:ind w:firstLine="426"/>
        <w:jc w:val="both"/>
        <w:rPr>
          <w:rFonts w:asciiTheme="minorBidi" w:hAnsiTheme="minorBidi" w:cstheme="minorBidi"/>
          <w:sz w:val="22"/>
          <w:lang w:val="en-ID"/>
        </w:rPr>
      </w:pPr>
      <w:r w:rsidRPr="00286FBC">
        <w:rPr>
          <w:rFonts w:asciiTheme="minorBidi" w:hAnsiTheme="minorBidi" w:cstheme="minorBidi"/>
          <w:sz w:val="22"/>
        </w:rPr>
        <w:t>Senyawa ini termasuk pada golongan senyawa sesquiterpenoid yang merupakan senyawa yang mengandung atom C</w:t>
      </w:r>
      <w:r w:rsidRPr="00286FBC">
        <w:rPr>
          <w:rFonts w:asciiTheme="minorBidi" w:hAnsiTheme="minorBidi" w:cstheme="minorBidi"/>
          <w:sz w:val="22"/>
          <w:vertAlign w:val="subscript"/>
        </w:rPr>
        <w:t>15</w:t>
      </w:r>
      <w:r w:rsidRPr="00286FBC">
        <w:rPr>
          <w:rFonts w:asciiTheme="minorBidi" w:hAnsiTheme="minorBidi" w:cstheme="minorBidi"/>
          <w:sz w:val="22"/>
        </w:rPr>
        <w:t xml:space="preserve">, biasanya di anggap berasal dari tiga satuan isopren. Sama seperti monoterpenoid, sesquiterpenoid terdapat sebagai komponen minyak atsiri, berperan penting dalam memberi aroma pada buah dan bunga. Beberapa sesquiterpenoid lakton berdaya racun dan merupakan kandungan tumbuhan obat yang sudah banyak </w:t>
      </w:r>
      <w:r w:rsidR="00286FBC">
        <w:rPr>
          <w:rFonts w:asciiTheme="minorBidi" w:hAnsiTheme="minorBidi" w:cstheme="minorBidi"/>
          <w:sz w:val="22"/>
        </w:rPr>
        <w:t xml:space="preserve">digunakan. </w:t>
      </w:r>
      <w:r w:rsidRPr="00286FBC">
        <w:rPr>
          <w:rFonts w:asciiTheme="minorBidi" w:hAnsiTheme="minorBidi" w:cstheme="minorBidi"/>
          <w:sz w:val="22"/>
        </w:rPr>
        <w:t>Sesquiterpenoid ini juga berf</w:t>
      </w:r>
      <w:r w:rsidR="00286FBC">
        <w:rPr>
          <w:rFonts w:asciiTheme="minorBidi" w:hAnsiTheme="minorBidi" w:cstheme="minorBidi"/>
          <w:sz w:val="22"/>
        </w:rPr>
        <w:t xml:space="preserve">ungsi sebagai penolak serangga, </w:t>
      </w:r>
      <w:r w:rsidRPr="00286FBC">
        <w:rPr>
          <w:rFonts w:asciiTheme="minorBidi" w:hAnsiTheme="minorBidi" w:cstheme="minorBidi"/>
          <w:sz w:val="22"/>
        </w:rPr>
        <w:t>intektisida</w:t>
      </w:r>
      <w:proofErr w:type="gramStart"/>
      <w:r w:rsidRPr="00286FBC">
        <w:rPr>
          <w:rFonts w:asciiTheme="minorBidi" w:hAnsiTheme="minorBidi" w:cstheme="minorBidi"/>
          <w:sz w:val="22"/>
        </w:rPr>
        <w:t>,membantu</w:t>
      </w:r>
      <w:proofErr w:type="gramEnd"/>
      <w:r w:rsidRPr="00286FBC">
        <w:rPr>
          <w:rFonts w:asciiTheme="minorBidi" w:hAnsiTheme="minorBidi" w:cstheme="minorBidi"/>
          <w:sz w:val="22"/>
        </w:rPr>
        <w:t xml:space="preserve"> pertumbuhan dan dapat bekerja sebagai fungisida (Robinson, 1995). </w:t>
      </w:r>
    </w:p>
    <w:p w:rsidR="000C3C29" w:rsidRDefault="000C3C29" w:rsidP="000C3C29">
      <w:pPr>
        <w:jc w:val="both"/>
        <w:rPr>
          <w:rFonts w:asciiTheme="minorBidi" w:hAnsiTheme="minorBidi" w:cstheme="minorBidi"/>
          <w:sz w:val="22"/>
          <w:szCs w:val="22"/>
        </w:rPr>
      </w:pPr>
    </w:p>
    <w:p w:rsidR="00A4434E" w:rsidRPr="00A4434E" w:rsidRDefault="00A4434E" w:rsidP="000C3C29">
      <w:pPr>
        <w:jc w:val="both"/>
        <w:rPr>
          <w:rFonts w:ascii="Arial" w:hAnsi="Arial" w:cs="Arial"/>
          <w:b/>
          <w:sz w:val="22"/>
          <w:szCs w:val="22"/>
          <w:lang w:val="id-ID"/>
        </w:rPr>
      </w:pPr>
      <w:r w:rsidRPr="00A4434E">
        <w:rPr>
          <w:rFonts w:ascii="Arial" w:hAnsi="Arial" w:cs="Arial"/>
          <w:b/>
          <w:sz w:val="22"/>
          <w:szCs w:val="22"/>
          <w:lang w:val="id-ID"/>
        </w:rPr>
        <w:t>SIMPULAN</w:t>
      </w:r>
    </w:p>
    <w:p w:rsidR="00880A6F" w:rsidRPr="00D669E3" w:rsidRDefault="00880A6F" w:rsidP="00D669E3">
      <w:pPr>
        <w:pStyle w:val="ListParagraph"/>
        <w:widowControl w:val="0"/>
        <w:autoSpaceDE w:val="0"/>
        <w:autoSpaceDN w:val="0"/>
        <w:adjustRightInd w:val="0"/>
        <w:spacing w:after="0" w:line="240" w:lineRule="auto"/>
        <w:ind w:left="0" w:firstLine="426"/>
        <w:jc w:val="both"/>
        <w:rPr>
          <w:rFonts w:asciiTheme="minorBidi" w:hAnsiTheme="minorBidi"/>
          <w:szCs w:val="24"/>
        </w:rPr>
      </w:pPr>
      <w:r w:rsidRPr="00D669E3">
        <w:rPr>
          <w:rFonts w:asciiTheme="minorBidi" w:hAnsiTheme="minorBidi"/>
          <w:szCs w:val="24"/>
        </w:rPr>
        <w:t xml:space="preserve">Berdasarkan hasil penelitian yang telah dilakukan dapat disimpulkan bahwa  hasil dari isolasi minyak atsiri dari kulit buah langsat dengan metode destilasi uap diperoleh minyak atsiri yang termasuk dalam golongan senyawa Monoterpenoid dan sesquiterpenoid yaitu </w:t>
      </w:r>
      <w:r w:rsidRPr="00D669E3">
        <w:rPr>
          <w:rFonts w:asciiTheme="minorBidi" w:hAnsiTheme="minorBidi"/>
        </w:rPr>
        <w:t xml:space="preserve">Bicyclo [2.2.1] Heptane,-5-Ethyl-1-Amine dan </w:t>
      </w:r>
      <w:r w:rsidRPr="00D669E3">
        <w:rPr>
          <w:rFonts w:asciiTheme="minorBidi" w:hAnsiTheme="minorBidi"/>
          <w:szCs w:val="24"/>
          <w:lang w:val="en-ID"/>
        </w:rPr>
        <w:t>Bicyclo[4.1.0]Hept-3-En, 2-Isopropenyl-5-Isopropyl-7,7-Dimethyl</w:t>
      </w:r>
    </w:p>
    <w:p w:rsidR="00A4434E" w:rsidRPr="00DC3073" w:rsidRDefault="00A4434E" w:rsidP="00A4434E">
      <w:pPr>
        <w:pStyle w:val="Default"/>
        <w:jc w:val="both"/>
        <w:rPr>
          <w:rFonts w:ascii="Arial" w:hAnsi="Arial" w:cs="Arial"/>
          <w:sz w:val="22"/>
          <w:szCs w:val="22"/>
        </w:rPr>
      </w:pPr>
    </w:p>
    <w:p w:rsidR="00A4434E" w:rsidRPr="00DC3073" w:rsidRDefault="00A4434E" w:rsidP="00A4434E">
      <w:pPr>
        <w:rPr>
          <w:rFonts w:ascii="Arial" w:hAnsi="Arial" w:cs="Arial"/>
          <w:b/>
          <w:color w:val="000000"/>
          <w:sz w:val="22"/>
          <w:szCs w:val="22"/>
        </w:rPr>
      </w:pPr>
      <w:r w:rsidRPr="00DC3073">
        <w:rPr>
          <w:rFonts w:ascii="Arial" w:hAnsi="Arial" w:cs="Arial"/>
          <w:b/>
          <w:sz w:val="22"/>
          <w:szCs w:val="22"/>
        </w:rPr>
        <w:t>DAFTAR PUSTAKA</w:t>
      </w:r>
    </w:p>
    <w:p w:rsidR="00D669E3" w:rsidRPr="002D3399" w:rsidRDefault="00BC4179" w:rsidP="00D669E3">
      <w:pPr>
        <w:ind w:left="567" w:hanging="567"/>
        <w:jc w:val="both"/>
        <w:rPr>
          <w:lang w:val="en-ID"/>
        </w:rPr>
      </w:pPr>
      <w:r>
        <w:fldChar w:fldCharType="begin" w:fldLock="1"/>
      </w:r>
      <w:r>
        <w:instrText xml:space="preserve">ADDIN Mendeley Bibliography CSL_BIBLIOGRAPHY </w:instrText>
      </w:r>
      <w:r>
        <w:fldChar w:fldCharType="separate"/>
      </w:r>
      <w:r w:rsidR="00D669E3" w:rsidRPr="00D669E3">
        <w:rPr>
          <w:lang w:val="en-ID"/>
        </w:rPr>
        <w:t xml:space="preserve"> </w:t>
      </w:r>
      <w:r w:rsidR="00D669E3" w:rsidRPr="002D3399">
        <w:rPr>
          <w:lang w:val="en-ID"/>
        </w:rPr>
        <w:t xml:space="preserve">Amin, Ruswanto, Yansen Indo Negoro. 2014. Analisis Minyak Atsiri Umbi Bawang Putih </w:t>
      </w:r>
      <w:r w:rsidR="00D669E3" w:rsidRPr="002D3399">
        <w:rPr>
          <w:i/>
          <w:lang w:val="en-ID"/>
        </w:rPr>
        <w:t>(Allium Sativum Linn.)</w:t>
      </w:r>
      <w:r w:rsidR="00D669E3" w:rsidRPr="002D3399">
        <w:rPr>
          <w:lang w:val="en-ID"/>
        </w:rPr>
        <w:t xml:space="preserve"> Menggunakan Kromatografi Gas Spektrometer Massa. </w:t>
      </w:r>
      <w:r w:rsidR="00D669E3" w:rsidRPr="002D3399">
        <w:rPr>
          <w:i/>
          <w:lang w:val="en-ID"/>
        </w:rPr>
        <w:t>Jurnal Kesehatan Bakti Tunas Husada.</w:t>
      </w:r>
      <w:r w:rsidR="00D669E3" w:rsidRPr="002D3399">
        <w:rPr>
          <w:lang w:val="en-ID"/>
        </w:rPr>
        <w:t xml:space="preserve"> 11 (1): 37-45.</w:t>
      </w:r>
    </w:p>
    <w:p w:rsidR="00D669E3" w:rsidRPr="002D3399" w:rsidRDefault="00D669E3" w:rsidP="00D669E3">
      <w:pPr>
        <w:ind w:left="567" w:hanging="567"/>
        <w:jc w:val="both"/>
        <w:rPr>
          <w:lang w:val="en-ID"/>
        </w:rPr>
      </w:pPr>
      <w:r w:rsidRPr="002D3399">
        <w:t xml:space="preserve">Farida Rahim, Revi Yenti, Miftahur Rahmi, Edison Fernando. 2018. Isolasi dan Identifikasi Minyak Atsiri Rimpang Rumput Teki </w:t>
      </w:r>
      <w:r w:rsidRPr="002D3399">
        <w:rPr>
          <w:i/>
        </w:rPr>
        <w:t xml:space="preserve">(Cyperusrotundus L.). jurnal Farmasi dan Kesehatan. </w:t>
      </w:r>
      <w:r w:rsidRPr="002D3399">
        <w:t>8 (2) : 169.</w:t>
      </w:r>
    </w:p>
    <w:p w:rsidR="00D669E3" w:rsidRPr="00865D7C" w:rsidRDefault="00D669E3" w:rsidP="00D669E3">
      <w:pPr>
        <w:ind w:left="567" w:hanging="567"/>
        <w:jc w:val="both"/>
        <w:rPr>
          <w:lang w:val="en-ID"/>
        </w:rPr>
      </w:pPr>
      <w:r>
        <w:rPr>
          <w:lang w:val="en-ID"/>
        </w:rPr>
        <w:t xml:space="preserve">Hadi, S. 2012. Pengambilan Minyak Atsiri Bunga Cengkeh </w:t>
      </w:r>
      <w:r>
        <w:rPr>
          <w:i/>
          <w:lang w:val="en-ID"/>
        </w:rPr>
        <w:t xml:space="preserve">(Clove Oil) </w:t>
      </w:r>
      <w:r>
        <w:rPr>
          <w:lang w:val="en-ID"/>
        </w:rPr>
        <w:t xml:space="preserve">Menggunakan Pelarut n-Heksana dan Benzena. </w:t>
      </w:r>
      <w:r>
        <w:rPr>
          <w:i/>
          <w:lang w:val="en-ID"/>
        </w:rPr>
        <w:t xml:space="preserve">Jurnal Bahan Alam Terbarukan. </w:t>
      </w:r>
      <w:r>
        <w:rPr>
          <w:lang w:val="en-ID"/>
        </w:rPr>
        <w:t>1(2): 25</w:t>
      </w:r>
    </w:p>
    <w:p w:rsidR="00D669E3" w:rsidRDefault="00D669E3" w:rsidP="00D669E3">
      <w:pPr>
        <w:ind w:left="567" w:hanging="567"/>
        <w:jc w:val="both"/>
      </w:pPr>
      <w:r>
        <w:t xml:space="preserve">Murni dan Rustin Ludia. 2020. Karakteristik kandungan Minyak Atsiri Tanaman Sereh Wangi </w:t>
      </w:r>
      <w:r>
        <w:rPr>
          <w:i/>
        </w:rPr>
        <w:t>(Cymbopogon nardus L).Journal.uin-alauddin.ac.id/index.php/psb/</w:t>
      </w:r>
      <w:r>
        <w:t xml:space="preserve">. </w:t>
      </w:r>
    </w:p>
    <w:p w:rsidR="00D669E3" w:rsidRPr="002D3399" w:rsidRDefault="00D669E3" w:rsidP="00D669E3">
      <w:pPr>
        <w:ind w:left="567" w:hanging="567"/>
        <w:jc w:val="both"/>
        <w:rPr>
          <w:lang w:val="en-ID"/>
        </w:rPr>
      </w:pPr>
      <w:r w:rsidRPr="002D3399">
        <w:t xml:space="preserve">Nurhaen, DessyWinarsii, Ahmad Ridha. 2016. Isolasi dan Identifikasi Komponen Kimia Minyak Atsiri dari Daun, Batang dan Bunga Tumbuhan Salembangu </w:t>
      </w:r>
      <w:r w:rsidRPr="002D3399">
        <w:rPr>
          <w:i/>
        </w:rPr>
        <w:t>(Melissa sp.).Online Journal of Natural Science</w:t>
      </w:r>
      <w:r w:rsidRPr="002D3399">
        <w:t xml:space="preserve">.  5(2) :149-157.   </w:t>
      </w:r>
    </w:p>
    <w:p w:rsidR="00D669E3" w:rsidRDefault="00D669E3" w:rsidP="00D669E3">
      <w:pPr>
        <w:ind w:left="567" w:hanging="567"/>
        <w:jc w:val="both"/>
        <w:rPr>
          <w:lang w:val="en-ID"/>
        </w:rPr>
      </w:pPr>
      <w:r w:rsidRPr="002D3399">
        <w:rPr>
          <w:lang w:val="en-ID"/>
        </w:rPr>
        <w:t xml:space="preserve">Pratiwi, A, dan Utami, B.L.2018. Isolasi dan Analisis Kandungan Minyak Atsiri pada Kembang Leson. </w:t>
      </w:r>
      <w:r w:rsidRPr="002D3399">
        <w:rPr>
          <w:i/>
          <w:lang w:val="en-ID"/>
        </w:rPr>
        <w:t>Jurnal bioeksperimen.</w:t>
      </w:r>
      <w:r w:rsidRPr="002D3399">
        <w:rPr>
          <w:lang w:val="en-ID"/>
        </w:rPr>
        <w:t xml:space="preserve"> 4 (1): 42-47.</w:t>
      </w:r>
    </w:p>
    <w:p w:rsidR="00D669E3" w:rsidRDefault="00D669E3" w:rsidP="00D669E3">
      <w:pPr>
        <w:ind w:left="567" w:hanging="567"/>
        <w:jc w:val="both"/>
        <w:rPr>
          <w:lang w:val="en-ID"/>
        </w:rPr>
      </w:pPr>
      <w:r w:rsidRPr="002D3399">
        <w:rPr>
          <w:lang w:val="en-ID"/>
        </w:rPr>
        <w:t xml:space="preserve">Rumondang, B., 2004, </w:t>
      </w:r>
      <w:r w:rsidRPr="002D3399">
        <w:rPr>
          <w:i/>
          <w:lang w:val="en-ID"/>
        </w:rPr>
        <w:t>Esterifikasi Patchouli Alkohol Hasil Isolasi Dari Minyak Daun Nilam (Patchouli Oil)</w:t>
      </w:r>
      <w:r w:rsidRPr="002D3399">
        <w:rPr>
          <w:lang w:val="en-ID"/>
        </w:rPr>
        <w:t>. Universitas Sumatera Utara.</w:t>
      </w:r>
    </w:p>
    <w:p w:rsidR="00D669E3" w:rsidRPr="003A7BDB" w:rsidRDefault="00D669E3" w:rsidP="00D669E3">
      <w:pPr>
        <w:ind w:left="567" w:hanging="567"/>
        <w:jc w:val="both"/>
        <w:rPr>
          <w:lang w:val="en-ID"/>
        </w:rPr>
      </w:pPr>
      <w:r>
        <w:rPr>
          <w:lang w:val="en-ID"/>
        </w:rPr>
        <w:t xml:space="preserve">Robinson, T. 1995. </w:t>
      </w:r>
      <w:r>
        <w:rPr>
          <w:i/>
          <w:lang w:val="en-ID"/>
        </w:rPr>
        <w:t xml:space="preserve">Kandungan Organik Tumbuhan Tinggi. </w:t>
      </w:r>
      <w:r>
        <w:rPr>
          <w:lang w:val="en-ID"/>
        </w:rPr>
        <w:t>ITB</w:t>
      </w:r>
    </w:p>
    <w:p w:rsidR="00D669E3" w:rsidRPr="002D3399" w:rsidRDefault="00D669E3" w:rsidP="00D669E3">
      <w:pPr>
        <w:ind w:left="567" w:hanging="567"/>
        <w:jc w:val="both"/>
        <w:rPr>
          <w:lang w:val="en-ID"/>
        </w:rPr>
      </w:pPr>
      <w:r w:rsidRPr="002D3399">
        <w:rPr>
          <w:lang w:val="en-ID"/>
        </w:rPr>
        <w:t xml:space="preserve">Sukmajaya, Puspawati, Bawa Putra. (2012). Analisis Kandungan Minyak Atsiri Daun Tenggulun (Protium Javanicum Burm.F.) Dengan Metode Kromatografi Gas-Spektroskopi Massa. </w:t>
      </w:r>
      <w:r w:rsidRPr="002D3399">
        <w:rPr>
          <w:i/>
          <w:lang w:val="en-ID"/>
        </w:rPr>
        <w:t>Jurnal Kimia.</w:t>
      </w:r>
      <w:r w:rsidRPr="002D3399">
        <w:rPr>
          <w:lang w:val="en-ID"/>
        </w:rPr>
        <w:t xml:space="preserve"> 6 (2): 155-162.</w:t>
      </w:r>
    </w:p>
    <w:p w:rsidR="00DF3D53" w:rsidRPr="00DF3D53" w:rsidRDefault="00DF3D53" w:rsidP="00D669E3">
      <w:pPr>
        <w:widowControl w:val="0"/>
        <w:autoSpaceDE w:val="0"/>
        <w:autoSpaceDN w:val="0"/>
        <w:adjustRightInd w:val="0"/>
        <w:jc w:val="both"/>
        <w:rPr>
          <w:noProof/>
        </w:rPr>
      </w:pPr>
    </w:p>
    <w:p w:rsidR="006E008B" w:rsidRDefault="00BC4179" w:rsidP="005D7EC9">
      <w:pPr>
        <w:widowControl w:val="0"/>
        <w:autoSpaceDE w:val="0"/>
        <w:autoSpaceDN w:val="0"/>
        <w:adjustRightInd w:val="0"/>
        <w:ind w:left="640" w:hanging="640"/>
        <w:jc w:val="both"/>
      </w:pPr>
      <w:r>
        <w:fldChar w:fldCharType="end"/>
      </w:r>
    </w:p>
    <w:sectPr w:rsidR="006E008B" w:rsidSect="00CF3000">
      <w:headerReference w:type="even" r:id="rId15"/>
      <w:headerReference w:type="default" r:id="rId16"/>
      <w:footerReference w:type="default" r:id="rId17"/>
      <w:footerReference w:type="first" r:id="rId1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0B5" w:rsidRDefault="005050B5" w:rsidP="00B865AC">
      <w:r>
        <w:separator/>
      </w:r>
    </w:p>
  </w:endnote>
  <w:endnote w:type="continuationSeparator" w:id="0">
    <w:p w:rsidR="005050B5" w:rsidRDefault="005050B5" w:rsidP="00B8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27C" w:rsidRPr="005D6EC8" w:rsidRDefault="005050B5" w:rsidP="005D6EC8">
    <w:pPr>
      <w:pStyle w:val="Footer"/>
      <w:jc w:val="center"/>
    </w:pPr>
  </w:p>
  <w:p w:rsidR="0047227C" w:rsidRDefault="005050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111468213"/>
      <w:docPartObj>
        <w:docPartGallery w:val="Page Numbers (Bottom of Page)"/>
        <w:docPartUnique/>
      </w:docPartObj>
    </w:sdtPr>
    <w:sdtEndPr>
      <w:rPr>
        <w:sz w:val="22"/>
        <w:szCs w:val="22"/>
      </w:rPr>
    </w:sdtEndPr>
    <w:sdtContent>
      <w:p w:rsidR="001B16A7" w:rsidRPr="001B16A7" w:rsidRDefault="005D7EC9" w:rsidP="00B865AC">
        <w:pPr>
          <w:rPr>
            <w:rFonts w:ascii="Arial" w:hAnsi="Arial" w:cs="Arial"/>
            <w:color w:val="0000FF" w:themeColor="hyperlink"/>
            <w:sz w:val="20"/>
            <w:szCs w:val="20"/>
            <w:lang w:val="id-ID"/>
          </w:rPr>
        </w:pPr>
        <w:r w:rsidRPr="001B16A7">
          <w:rPr>
            <w:rFonts w:ascii="Arial" w:hAnsi="Arial" w:cs="Arial"/>
            <w:b/>
            <w:sz w:val="20"/>
            <w:szCs w:val="20"/>
          </w:rPr>
          <w:t>*Corresponding author:</w:t>
        </w:r>
        <w:r w:rsidR="00B865AC">
          <w:rPr>
            <w:rFonts w:ascii="Arial" w:hAnsi="Arial" w:cs="Arial"/>
            <w:b/>
            <w:sz w:val="20"/>
            <w:szCs w:val="20"/>
          </w:rPr>
          <w:t xml:space="preserve"> </w:t>
        </w:r>
        <w:hyperlink r:id="rId1" w:history="1">
          <w:r w:rsidR="00B865AC" w:rsidRPr="001250F5">
            <w:rPr>
              <w:rStyle w:val="Hyperlink"/>
              <w:rFonts w:ascii="Arial" w:hAnsi="Arial" w:cs="Arial"/>
              <w:sz w:val="20"/>
              <w:szCs w:val="20"/>
            </w:rPr>
            <w:t>rahmatiaabas316@gmail.com</w:t>
          </w:r>
        </w:hyperlink>
        <w:r>
          <w:rPr>
            <w:rStyle w:val="Hyperlink"/>
            <w:rFonts w:ascii="Arial" w:hAnsi="Arial" w:cs="Arial"/>
            <w:sz w:val="20"/>
            <w:szCs w:val="20"/>
            <w:lang w:val="id-ID"/>
          </w:rPr>
          <w:t xml:space="preserve"> deasybotutihe@ung.ac.id</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6"/>
          <w:gridCol w:w="4785"/>
        </w:tblGrid>
        <w:tr w:rsidR="0047227C">
          <w:tc>
            <w:tcPr>
              <w:tcW w:w="4930" w:type="dxa"/>
              <w:vAlign w:val="bottom"/>
            </w:tcPr>
            <w:p w:rsidR="0047227C" w:rsidRPr="00B865AC" w:rsidRDefault="005050B5">
              <w:pPr>
                <w:pStyle w:val="Footer"/>
                <w:rPr>
                  <w:lang w:val="id-ID"/>
                </w:rPr>
              </w:pPr>
            </w:p>
          </w:tc>
          <w:tc>
            <w:tcPr>
              <w:tcW w:w="4930" w:type="dxa"/>
              <w:vAlign w:val="bottom"/>
            </w:tcPr>
            <w:p w:rsidR="0047227C" w:rsidRDefault="005050B5">
              <w:pPr>
                <w:pStyle w:val="Footer"/>
                <w:jc w:val="right"/>
              </w:pPr>
            </w:p>
          </w:tc>
        </w:tr>
      </w:tbl>
      <w:p w:rsidR="0047227C" w:rsidRPr="00BE334E" w:rsidRDefault="005050B5" w:rsidP="005D6EC8">
        <w:pPr>
          <w:pStyle w:val="Footer"/>
          <w:rPr>
            <w:rFonts w:ascii="Arial" w:hAnsi="Arial" w:cs="Arial"/>
            <w:sz w:val="22"/>
            <w:szCs w:val="22"/>
          </w:rPr>
        </w:pPr>
      </w:p>
    </w:sdtContent>
  </w:sdt>
  <w:p w:rsidR="0047227C" w:rsidRDefault="005050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0B5" w:rsidRDefault="005050B5" w:rsidP="00B865AC">
      <w:r>
        <w:separator/>
      </w:r>
    </w:p>
  </w:footnote>
  <w:footnote w:type="continuationSeparator" w:id="0">
    <w:p w:rsidR="005050B5" w:rsidRDefault="005050B5" w:rsidP="00B86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27C" w:rsidRDefault="005D7EC9">
    <w:pPr>
      <w:pStyle w:val="Header"/>
      <w:jc w:val="center"/>
      <w:rPr>
        <w:sz w:val="18"/>
        <w:szCs w:val="18"/>
      </w:rPr>
    </w:pPr>
    <w:r>
      <w:rPr>
        <w:i/>
        <w:sz w:val="18"/>
        <w:szCs w:val="18"/>
      </w:rPr>
      <w:t xml:space="preserve">NamaPenulis, Jurnal Kimia Terapan Indonesia Vol. </w:t>
    </w:r>
    <w:proofErr w:type="gramStart"/>
    <w:r>
      <w:rPr>
        <w:i/>
        <w:sz w:val="18"/>
        <w:szCs w:val="18"/>
      </w:rPr>
      <w:t>Nomor(</w:t>
    </w:r>
    <w:proofErr w:type="gramEnd"/>
    <w:r>
      <w:rPr>
        <w:i/>
        <w:sz w:val="18"/>
        <w:szCs w:val="18"/>
      </w:rPr>
      <w:t>Tahun) Hal. …-…</w:t>
    </w:r>
  </w:p>
  <w:p w:rsidR="0047227C" w:rsidRDefault="005050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85"/>
      <w:gridCol w:w="4757"/>
    </w:tblGrid>
    <w:tr w:rsidR="0047227C" w:rsidTr="008520FD">
      <w:trPr>
        <w:trHeight w:val="291"/>
      </w:trPr>
      <w:tc>
        <w:tcPr>
          <w:tcW w:w="4644" w:type="dxa"/>
        </w:tcPr>
        <w:p w:rsidR="0047227C" w:rsidRPr="00DF38C2" w:rsidRDefault="005D7EC9" w:rsidP="009C38A5">
          <w:pPr>
            <w:pStyle w:val="Header"/>
            <w:tabs>
              <w:tab w:val="clear" w:pos="4680"/>
              <w:tab w:val="clear" w:pos="9360"/>
              <w:tab w:val="left" w:pos="2700"/>
            </w:tabs>
            <w:rPr>
              <w:rFonts w:ascii="Arial" w:hAnsi="Arial" w:cs="Arial"/>
              <w:i/>
              <w:iCs/>
              <w:sz w:val="20"/>
            </w:rPr>
          </w:pPr>
          <w:r>
            <w:rPr>
              <w:rFonts w:ascii="Arial" w:hAnsi="Arial" w:cs="Arial"/>
              <w:i/>
              <w:iCs/>
              <w:sz w:val="20"/>
            </w:rPr>
            <w:tab/>
          </w:r>
        </w:p>
      </w:tc>
      <w:tc>
        <w:tcPr>
          <w:tcW w:w="5216" w:type="dxa"/>
        </w:tcPr>
        <w:p w:rsidR="0047227C" w:rsidRDefault="005050B5" w:rsidP="007A3C97">
          <w:pPr>
            <w:jc w:val="right"/>
          </w:pPr>
        </w:p>
      </w:tc>
    </w:tr>
  </w:tbl>
  <w:p w:rsidR="0047227C" w:rsidRDefault="005050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97522"/>
    <w:multiLevelType w:val="multilevel"/>
    <w:tmpl w:val="08A04CEC"/>
    <w:lvl w:ilvl="0">
      <w:start w:val="1"/>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34E"/>
    <w:rsid w:val="00007DA0"/>
    <w:rsid w:val="00007DC7"/>
    <w:rsid w:val="000C3C29"/>
    <w:rsid w:val="000D6971"/>
    <w:rsid w:val="000E4B23"/>
    <w:rsid w:val="001E0DB6"/>
    <w:rsid w:val="001E120D"/>
    <w:rsid w:val="00204808"/>
    <w:rsid w:val="00220C47"/>
    <w:rsid w:val="00260E1A"/>
    <w:rsid w:val="00286FBC"/>
    <w:rsid w:val="002C0B48"/>
    <w:rsid w:val="00323BE1"/>
    <w:rsid w:val="00326CD2"/>
    <w:rsid w:val="003272A6"/>
    <w:rsid w:val="003433CE"/>
    <w:rsid w:val="003454B1"/>
    <w:rsid w:val="00353C9E"/>
    <w:rsid w:val="004306C1"/>
    <w:rsid w:val="00431753"/>
    <w:rsid w:val="004758C0"/>
    <w:rsid w:val="005045EB"/>
    <w:rsid w:val="005050B5"/>
    <w:rsid w:val="00561611"/>
    <w:rsid w:val="00574CE3"/>
    <w:rsid w:val="0058156D"/>
    <w:rsid w:val="005973A8"/>
    <w:rsid w:val="005D7EC9"/>
    <w:rsid w:val="00647576"/>
    <w:rsid w:val="00654383"/>
    <w:rsid w:val="00664925"/>
    <w:rsid w:val="00687987"/>
    <w:rsid w:val="006C1CAD"/>
    <w:rsid w:val="006F03C8"/>
    <w:rsid w:val="006F231A"/>
    <w:rsid w:val="00720416"/>
    <w:rsid w:val="00735AB7"/>
    <w:rsid w:val="00764D8E"/>
    <w:rsid w:val="007B212B"/>
    <w:rsid w:val="007E5CCD"/>
    <w:rsid w:val="00875988"/>
    <w:rsid w:val="00880A6F"/>
    <w:rsid w:val="008A4873"/>
    <w:rsid w:val="00915736"/>
    <w:rsid w:val="00956634"/>
    <w:rsid w:val="00964FC4"/>
    <w:rsid w:val="009E3068"/>
    <w:rsid w:val="00A33090"/>
    <w:rsid w:val="00A42A00"/>
    <w:rsid w:val="00A4434E"/>
    <w:rsid w:val="00A52D9B"/>
    <w:rsid w:val="00A53B84"/>
    <w:rsid w:val="00A63BB5"/>
    <w:rsid w:val="00A94A77"/>
    <w:rsid w:val="00AB4092"/>
    <w:rsid w:val="00B72A1E"/>
    <w:rsid w:val="00B865AC"/>
    <w:rsid w:val="00BC4179"/>
    <w:rsid w:val="00BD0741"/>
    <w:rsid w:val="00C67F05"/>
    <w:rsid w:val="00CE50FE"/>
    <w:rsid w:val="00CF2462"/>
    <w:rsid w:val="00CF3000"/>
    <w:rsid w:val="00CF68E3"/>
    <w:rsid w:val="00D32FB2"/>
    <w:rsid w:val="00D6210F"/>
    <w:rsid w:val="00D669E3"/>
    <w:rsid w:val="00DF3D53"/>
    <w:rsid w:val="00E3788B"/>
    <w:rsid w:val="00ED465C"/>
    <w:rsid w:val="00EE566A"/>
    <w:rsid w:val="00FF51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5B6DD2-A86C-492C-9241-A4DB2965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ind w:left="425" w:right="-516"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34E"/>
    <w:pPr>
      <w:suppressAutoHyphens/>
      <w:spacing w:before="0" w:beforeAutospacing="0"/>
      <w:ind w:left="0" w:right="0" w:firstLine="0"/>
      <w:jc w:val="left"/>
    </w:pPr>
    <w:rPr>
      <w:rFonts w:ascii="Times New Roman" w:eastAsia="MS Mincho" w:hAnsi="Times New Roman" w:cs="Times New Roman"/>
      <w:sz w:val="24"/>
      <w:szCs w:val="24"/>
      <w:lang w:eastAsia="ar-SA"/>
    </w:rPr>
  </w:style>
  <w:style w:type="paragraph" w:styleId="Heading3">
    <w:name w:val="heading 3"/>
    <w:basedOn w:val="Normal"/>
    <w:next w:val="Normal"/>
    <w:link w:val="Heading3Char"/>
    <w:uiPriority w:val="9"/>
    <w:unhideWhenUsed/>
    <w:qFormat/>
    <w:rsid w:val="00A4434E"/>
    <w:pPr>
      <w:keepNext/>
      <w:keepLines/>
      <w:suppressAutoHyphens w:val="0"/>
      <w:spacing w:before="40" w:line="276" w:lineRule="auto"/>
      <w:outlineLvl w:val="2"/>
    </w:pPr>
    <w:rPr>
      <w:rFonts w:asciiTheme="majorHAnsi" w:eastAsiaTheme="majorEastAsia" w:hAnsiTheme="majorHAnsi" w:cstheme="majorBidi"/>
      <w:b/>
      <w:color w:val="243F60" w:themeColor="accent1" w:themeShade="7F"/>
      <w:lang w:eastAsia="en-US"/>
    </w:rPr>
  </w:style>
  <w:style w:type="paragraph" w:styleId="Heading4">
    <w:name w:val="heading 4"/>
    <w:basedOn w:val="Normal"/>
    <w:next w:val="Normal"/>
    <w:link w:val="Heading4Char"/>
    <w:uiPriority w:val="9"/>
    <w:semiHidden/>
    <w:unhideWhenUsed/>
    <w:qFormat/>
    <w:rsid w:val="00735AB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434E"/>
    <w:rPr>
      <w:rFonts w:asciiTheme="majorHAnsi" w:eastAsiaTheme="majorEastAsia" w:hAnsiTheme="majorHAnsi" w:cstheme="majorBidi"/>
      <w:b/>
      <w:color w:val="243F60" w:themeColor="accent1" w:themeShade="7F"/>
      <w:sz w:val="24"/>
      <w:szCs w:val="24"/>
    </w:rPr>
  </w:style>
  <w:style w:type="paragraph" w:styleId="Header">
    <w:name w:val="header"/>
    <w:basedOn w:val="Normal"/>
    <w:link w:val="HeaderChar"/>
    <w:uiPriority w:val="99"/>
    <w:unhideWhenUsed/>
    <w:rsid w:val="00A4434E"/>
    <w:pPr>
      <w:tabs>
        <w:tab w:val="center" w:pos="4680"/>
        <w:tab w:val="right" w:pos="9360"/>
      </w:tabs>
    </w:pPr>
  </w:style>
  <w:style w:type="character" w:customStyle="1" w:styleId="HeaderChar">
    <w:name w:val="Header Char"/>
    <w:basedOn w:val="DefaultParagraphFont"/>
    <w:link w:val="Header"/>
    <w:uiPriority w:val="99"/>
    <w:rsid w:val="00A4434E"/>
    <w:rPr>
      <w:rFonts w:ascii="Times New Roman" w:eastAsia="MS Mincho" w:hAnsi="Times New Roman" w:cs="Times New Roman"/>
      <w:sz w:val="24"/>
      <w:szCs w:val="24"/>
      <w:lang w:eastAsia="ar-SA"/>
    </w:rPr>
  </w:style>
  <w:style w:type="paragraph" w:styleId="Footer">
    <w:name w:val="footer"/>
    <w:basedOn w:val="Normal"/>
    <w:link w:val="FooterChar"/>
    <w:uiPriority w:val="99"/>
    <w:unhideWhenUsed/>
    <w:rsid w:val="00A4434E"/>
    <w:pPr>
      <w:tabs>
        <w:tab w:val="center" w:pos="4680"/>
        <w:tab w:val="right" w:pos="9360"/>
      </w:tabs>
    </w:pPr>
  </w:style>
  <w:style w:type="character" w:customStyle="1" w:styleId="FooterChar">
    <w:name w:val="Footer Char"/>
    <w:basedOn w:val="DefaultParagraphFont"/>
    <w:link w:val="Footer"/>
    <w:uiPriority w:val="99"/>
    <w:rsid w:val="00A4434E"/>
    <w:rPr>
      <w:rFonts w:ascii="Times New Roman" w:eastAsia="MS Mincho" w:hAnsi="Times New Roman" w:cs="Times New Roman"/>
      <w:sz w:val="24"/>
      <w:szCs w:val="24"/>
      <w:lang w:eastAsia="ar-SA"/>
    </w:rPr>
  </w:style>
  <w:style w:type="table" w:styleId="TableGrid">
    <w:name w:val="Table Grid"/>
    <w:basedOn w:val="TableNormal"/>
    <w:uiPriority w:val="39"/>
    <w:rsid w:val="00A4434E"/>
    <w:pPr>
      <w:suppressAutoHyphens/>
      <w:spacing w:before="0" w:beforeAutospacing="0"/>
      <w:ind w:left="0" w:right="0" w:firstLine="0"/>
      <w:jc w:val="left"/>
    </w:pPr>
    <w:rPr>
      <w:rFonts w:ascii="Times New Roman" w:eastAsia="Times New Roman" w:hAnsi="Times New Roman" w:cs="Times New Roman"/>
      <w:sz w:val="20"/>
      <w:szCs w:val="20"/>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434E"/>
    <w:rPr>
      <w:color w:val="0000FF" w:themeColor="hyperlink"/>
      <w:u w:val="single"/>
    </w:rPr>
  </w:style>
  <w:style w:type="paragraph" w:customStyle="1" w:styleId="Default">
    <w:name w:val="Default"/>
    <w:rsid w:val="00A4434E"/>
    <w:pPr>
      <w:autoSpaceDE w:val="0"/>
      <w:autoSpaceDN w:val="0"/>
      <w:adjustRightInd w:val="0"/>
      <w:spacing w:before="0" w:beforeAutospacing="0"/>
      <w:ind w:left="0" w:right="0" w:firstLine="0"/>
      <w:jc w:val="left"/>
    </w:pPr>
    <w:rPr>
      <w:rFonts w:ascii="Cambria" w:hAnsi="Cambria" w:cs="Cambria"/>
      <w:color w:val="000000"/>
      <w:sz w:val="24"/>
      <w:szCs w:val="24"/>
      <w:lang w:val="id-ID"/>
    </w:rPr>
  </w:style>
  <w:style w:type="paragraph" w:styleId="ListParagraph">
    <w:name w:val="List Paragraph"/>
    <w:aliases w:val="Body of text,List Paragraph1,Body of text+1,Body of text+2,Body of text+3,List Paragraph11"/>
    <w:basedOn w:val="Normal"/>
    <w:link w:val="ListParagraphChar"/>
    <w:uiPriority w:val="34"/>
    <w:qFormat/>
    <w:rsid w:val="00A4434E"/>
    <w:pPr>
      <w:suppressAutoHyphens w:val="0"/>
      <w:spacing w:after="200" w:line="276" w:lineRule="auto"/>
      <w:ind w:left="720"/>
      <w:contextualSpacing/>
    </w:pPr>
    <w:rPr>
      <w:rFonts w:asciiTheme="minorHAnsi" w:eastAsiaTheme="minorHAnsi" w:hAnsiTheme="minorHAnsi" w:cstheme="minorBidi"/>
      <w:sz w:val="22"/>
      <w:szCs w:val="22"/>
      <w:lang w:val="id-ID" w:eastAsia="en-US"/>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qFormat/>
    <w:rsid w:val="00A4434E"/>
    <w:rPr>
      <w:lang w:val="id-ID"/>
    </w:rPr>
  </w:style>
  <w:style w:type="table" w:customStyle="1" w:styleId="LightShading1">
    <w:name w:val="Light Shading1"/>
    <w:basedOn w:val="TableNormal"/>
    <w:uiPriority w:val="60"/>
    <w:rsid w:val="00A4434E"/>
    <w:pPr>
      <w:spacing w:before="0" w:beforeAutospacing="0"/>
      <w:ind w:left="0" w:right="0" w:firstLine="0"/>
      <w:jc w:val="left"/>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A4434E"/>
    <w:rPr>
      <w:rFonts w:ascii="Tahoma" w:hAnsi="Tahoma" w:cs="Tahoma"/>
      <w:sz w:val="16"/>
      <w:szCs w:val="16"/>
    </w:rPr>
  </w:style>
  <w:style w:type="character" w:customStyle="1" w:styleId="BalloonTextChar">
    <w:name w:val="Balloon Text Char"/>
    <w:basedOn w:val="DefaultParagraphFont"/>
    <w:link w:val="BalloonText"/>
    <w:uiPriority w:val="99"/>
    <w:semiHidden/>
    <w:rsid w:val="00A4434E"/>
    <w:rPr>
      <w:rFonts w:ascii="Tahoma" w:eastAsia="MS Mincho" w:hAnsi="Tahoma" w:cs="Tahoma"/>
      <w:sz w:val="16"/>
      <w:szCs w:val="16"/>
      <w:lang w:eastAsia="ar-SA"/>
    </w:rPr>
  </w:style>
  <w:style w:type="character" w:styleId="FootnoteReference">
    <w:name w:val="footnote reference"/>
    <w:basedOn w:val="DefaultParagraphFont"/>
    <w:uiPriority w:val="99"/>
    <w:semiHidden/>
    <w:unhideWhenUsed/>
    <w:rsid w:val="00B72A1E"/>
    <w:rPr>
      <w:vertAlign w:val="superscript"/>
    </w:rPr>
  </w:style>
  <w:style w:type="paragraph" w:styleId="Caption">
    <w:name w:val="caption"/>
    <w:basedOn w:val="Normal"/>
    <w:next w:val="Normal"/>
    <w:uiPriority w:val="35"/>
    <w:unhideWhenUsed/>
    <w:qFormat/>
    <w:rsid w:val="00204808"/>
    <w:pPr>
      <w:suppressAutoHyphens w:val="0"/>
      <w:spacing w:after="200"/>
    </w:pPr>
    <w:rPr>
      <w:rFonts w:asciiTheme="minorHAnsi" w:eastAsiaTheme="minorHAnsi" w:hAnsiTheme="minorHAnsi" w:cstheme="minorBidi"/>
      <w:b/>
      <w:bCs/>
      <w:color w:val="4F81BD" w:themeColor="accent1"/>
      <w:sz w:val="18"/>
      <w:szCs w:val="18"/>
      <w:lang w:val="id-ID" w:eastAsia="en-US"/>
    </w:rPr>
  </w:style>
  <w:style w:type="character" w:customStyle="1" w:styleId="Heading4Char">
    <w:name w:val="Heading 4 Char"/>
    <w:basedOn w:val="DefaultParagraphFont"/>
    <w:link w:val="Heading4"/>
    <w:uiPriority w:val="9"/>
    <w:semiHidden/>
    <w:rsid w:val="00735AB7"/>
    <w:rPr>
      <w:rFonts w:asciiTheme="majorHAnsi" w:eastAsiaTheme="majorEastAsia" w:hAnsiTheme="majorHAnsi" w:cstheme="majorBidi"/>
      <w:i/>
      <w:iCs/>
      <w:color w:val="365F91" w:themeColor="accent1" w:themeShade="B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hyperlink" Target="mailto:rahmatiaabas31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67F80-B5AE-4E37-A236-4CC6F8309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2338</Words>
  <Characters>13331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 C E R</cp:lastModifiedBy>
  <cp:revision>2</cp:revision>
  <dcterms:created xsi:type="dcterms:W3CDTF">2021-06-12T23:08:00Z</dcterms:created>
  <dcterms:modified xsi:type="dcterms:W3CDTF">2021-06-12T23:08:00Z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http://www.zotero.org/styles/american-political-science-association</vt:lpwstr>
  </property>
  <property fmtid="{D5CDD505-2E9C-101B-9397-08002B2CF9AE}" pid="4" name="Mendeley Unique User Id_1">
    <vt:lpwstr>b0214f4a-f743-3c1f-812a-a0d3b7bad429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