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53" w:rsidRPr="00423317" w:rsidRDefault="000B4C53" w:rsidP="00323F69">
      <w:pPr>
        <w:spacing w:line="240" w:lineRule="auto"/>
        <w:ind w:left="0" w:firstLine="0"/>
        <w:jc w:val="center"/>
        <w:rPr>
          <w:rFonts w:ascii="Arial" w:hAnsi="Arial" w:cs="Arial"/>
          <w:b/>
          <w:lang w:val="en-US"/>
        </w:rPr>
      </w:pPr>
      <w:r w:rsidRPr="00423317">
        <w:rPr>
          <w:rFonts w:ascii="Arial" w:hAnsi="Arial" w:cs="Arial"/>
          <w:b/>
        </w:rPr>
        <w:t xml:space="preserve">PENGARUH MODEL PEMBELAJARAN NHT </w:t>
      </w:r>
      <w:r w:rsidRPr="00423317">
        <w:rPr>
          <w:rFonts w:ascii="Arial" w:hAnsi="Arial" w:cs="Arial"/>
          <w:b/>
          <w:i/>
        </w:rPr>
        <w:t>(NUMBERED HEADS TOGETHER)</w:t>
      </w:r>
      <w:r w:rsidRPr="00423317">
        <w:rPr>
          <w:rFonts w:ascii="Arial" w:hAnsi="Arial" w:cs="Arial"/>
          <w:b/>
        </w:rPr>
        <w:t xml:space="preserve"> DENGAN BANTUAN MULTIMEDIA INTERAKTIF </w:t>
      </w:r>
    </w:p>
    <w:p w:rsidR="000B4C53" w:rsidRPr="00423317" w:rsidRDefault="000B4C53" w:rsidP="00323F69">
      <w:pPr>
        <w:spacing w:line="240" w:lineRule="auto"/>
        <w:ind w:left="0" w:firstLine="0"/>
        <w:jc w:val="center"/>
        <w:rPr>
          <w:rFonts w:ascii="Arial" w:hAnsi="Arial" w:cs="Arial"/>
          <w:b/>
        </w:rPr>
      </w:pPr>
      <w:r w:rsidRPr="00423317">
        <w:rPr>
          <w:rFonts w:ascii="Arial" w:hAnsi="Arial" w:cs="Arial"/>
          <w:b/>
        </w:rPr>
        <w:t>TERHADAP HASIL BELAJAR SISWA</w:t>
      </w:r>
      <w:r w:rsidRPr="00423317">
        <w:rPr>
          <w:rFonts w:ascii="Arial" w:hAnsi="Arial" w:cs="Arial"/>
          <w:b/>
          <w:lang w:val="en-US"/>
        </w:rPr>
        <w:t xml:space="preserve"> </w:t>
      </w:r>
      <w:r w:rsidRPr="00423317">
        <w:rPr>
          <w:rFonts w:ascii="Arial" w:hAnsi="Arial" w:cs="Arial"/>
          <w:b/>
        </w:rPr>
        <w:t>PADA MATERI LAJU REAKSI</w:t>
      </w:r>
    </w:p>
    <w:p w:rsidR="006A392B" w:rsidRPr="00423317" w:rsidRDefault="006A392B" w:rsidP="00323F69">
      <w:pPr>
        <w:spacing w:line="240" w:lineRule="auto"/>
        <w:rPr>
          <w:rFonts w:ascii="Arial" w:hAnsi="Arial" w:cs="Arial"/>
          <w:lang w:val="en-US"/>
        </w:rPr>
      </w:pPr>
    </w:p>
    <w:p w:rsidR="000B4C53" w:rsidRPr="00423317" w:rsidRDefault="000B4C53" w:rsidP="00323F69">
      <w:pPr>
        <w:spacing w:line="240" w:lineRule="auto"/>
        <w:rPr>
          <w:rFonts w:ascii="Arial" w:hAnsi="Arial" w:cs="Arial"/>
          <w:lang w:val="en-US"/>
        </w:rPr>
      </w:pPr>
    </w:p>
    <w:p w:rsidR="000B4C53" w:rsidRPr="00423317" w:rsidRDefault="000B4C53" w:rsidP="00323F69">
      <w:pPr>
        <w:spacing w:line="240" w:lineRule="auto"/>
        <w:jc w:val="center"/>
        <w:rPr>
          <w:rFonts w:ascii="Arial" w:hAnsi="Arial" w:cs="Arial"/>
          <w:lang w:val="en-US"/>
        </w:rPr>
      </w:pPr>
      <w:r w:rsidRPr="00423317">
        <w:rPr>
          <w:rFonts w:ascii="Arial" w:hAnsi="Arial" w:cs="Arial"/>
          <w:lang w:val="en-US"/>
        </w:rPr>
        <w:t>*</w:t>
      </w:r>
      <w:proofErr w:type="spellStart"/>
      <w:r w:rsidRPr="00423317">
        <w:rPr>
          <w:rFonts w:ascii="Arial" w:hAnsi="Arial" w:cs="Arial"/>
          <w:lang w:val="en-US"/>
        </w:rPr>
        <w:t>Hendri</w:t>
      </w:r>
      <w:proofErr w:type="spellEnd"/>
      <w:r w:rsidRPr="00423317">
        <w:rPr>
          <w:rFonts w:ascii="Arial" w:hAnsi="Arial" w:cs="Arial"/>
          <w:lang w:val="en-US"/>
        </w:rPr>
        <w:t xml:space="preserve"> </w:t>
      </w:r>
      <w:proofErr w:type="spellStart"/>
      <w:r w:rsidRPr="00423317">
        <w:rPr>
          <w:rFonts w:ascii="Arial" w:hAnsi="Arial" w:cs="Arial"/>
          <w:lang w:val="en-US"/>
        </w:rPr>
        <w:t>iyabu</w:t>
      </w:r>
      <w:proofErr w:type="spellEnd"/>
      <w:r w:rsidRPr="00423317">
        <w:rPr>
          <w:rFonts w:ascii="Arial" w:hAnsi="Arial" w:cs="Arial"/>
          <w:lang w:val="en-US"/>
        </w:rPr>
        <w:t xml:space="preserve">, </w:t>
      </w:r>
      <w:r w:rsidRPr="00423317">
        <w:rPr>
          <w:rFonts w:ascii="Arial" w:hAnsi="Arial" w:cs="Arial"/>
        </w:rPr>
        <w:t>Netty Ino Ischak</w:t>
      </w:r>
      <w:r w:rsidRPr="00423317">
        <w:rPr>
          <w:rFonts w:ascii="Arial" w:hAnsi="Arial" w:cs="Arial"/>
          <w:lang w:val="en-US"/>
        </w:rPr>
        <w:t xml:space="preserve">, Yogi </w:t>
      </w:r>
      <w:proofErr w:type="spellStart"/>
      <w:r w:rsidRPr="00423317">
        <w:rPr>
          <w:rFonts w:ascii="Arial" w:hAnsi="Arial" w:cs="Arial"/>
          <w:lang w:val="en-US"/>
        </w:rPr>
        <w:t>Supriadin</w:t>
      </w:r>
      <w:proofErr w:type="spellEnd"/>
    </w:p>
    <w:p w:rsidR="000B4C53" w:rsidRPr="00423317" w:rsidRDefault="000B4C53" w:rsidP="00323F69">
      <w:pPr>
        <w:spacing w:line="240" w:lineRule="auto"/>
        <w:jc w:val="center"/>
        <w:rPr>
          <w:rFonts w:ascii="Arial" w:hAnsi="Arial" w:cs="Arial"/>
          <w:lang w:val="en-US"/>
        </w:rPr>
      </w:pPr>
      <w:proofErr w:type="spellStart"/>
      <w:r w:rsidRPr="00423317">
        <w:rPr>
          <w:rFonts w:ascii="Arial" w:hAnsi="Arial" w:cs="Arial"/>
          <w:lang w:val="en-US"/>
        </w:rPr>
        <w:t>Jurusan</w:t>
      </w:r>
      <w:proofErr w:type="spellEnd"/>
      <w:r w:rsidRPr="00423317">
        <w:rPr>
          <w:rFonts w:ascii="Arial" w:hAnsi="Arial" w:cs="Arial"/>
          <w:lang w:val="en-US"/>
        </w:rPr>
        <w:t xml:space="preserve"> Kimia </w:t>
      </w:r>
      <w:proofErr w:type="spellStart"/>
      <w:r w:rsidRPr="00423317">
        <w:rPr>
          <w:rFonts w:ascii="Arial" w:hAnsi="Arial" w:cs="Arial"/>
          <w:lang w:val="en-US"/>
        </w:rPr>
        <w:t>Universitas</w:t>
      </w:r>
      <w:proofErr w:type="spellEnd"/>
      <w:r w:rsidRPr="00423317">
        <w:rPr>
          <w:rFonts w:ascii="Arial" w:hAnsi="Arial" w:cs="Arial"/>
          <w:lang w:val="en-US"/>
        </w:rPr>
        <w:t xml:space="preserve"> </w:t>
      </w:r>
      <w:proofErr w:type="spellStart"/>
      <w:r w:rsidRPr="00423317">
        <w:rPr>
          <w:rFonts w:ascii="Arial" w:hAnsi="Arial" w:cs="Arial"/>
          <w:lang w:val="en-US"/>
        </w:rPr>
        <w:t>Negri</w:t>
      </w:r>
      <w:proofErr w:type="spellEnd"/>
      <w:r w:rsidRPr="00423317">
        <w:rPr>
          <w:rFonts w:ascii="Arial" w:hAnsi="Arial" w:cs="Arial"/>
          <w:lang w:val="en-US"/>
        </w:rPr>
        <w:t xml:space="preserve"> </w:t>
      </w:r>
      <w:proofErr w:type="spellStart"/>
      <w:r w:rsidRPr="00423317">
        <w:rPr>
          <w:rFonts w:ascii="Arial" w:hAnsi="Arial" w:cs="Arial"/>
          <w:lang w:val="en-US"/>
        </w:rPr>
        <w:t>Gorontalo</w:t>
      </w:r>
      <w:proofErr w:type="spellEnd"/>
    </w:p>
    <w:p w:rsidR="000B4C53" w:rsidRPr="00423317" w:rsidRDefault="000B4C53" w:rsidP="00323F69">
      <w:pPr>
        <w:spacing w:line="240" w:lineRule="auto"/>
        <w:jc w:val="center"/>
        <w:rPr>
          <w:rFonts w:ascii="Arial" w:hAnsi="Arial" w:cs="Arial"/>
          <w:lang w:val="en-US"/>
        </w:rPr>
      </w:pPr>
      <w:r w:rsidRPr="00423317">
        <w:rPr>
          <w:rFonts w:ascii="Arial" w:hAnsi="Arial" w:cs="Arial"/>
          <w:lang w:val="en-US"/>
        </w:rPr>
        <w:t>*hendriiyabu@ung.ac.id</w:t>
      </w:r>
    </w:p>
    <w:p w:rsidR="000B4C53" w:rsidRPr="00423317" w:rsidRDefault="000B4C53" w:rsidP="00323F69">
      <w:pPr>
        <w:spacing w:line="240" w:lineRule="auto"/>
        <w:rPr>
          <w:rFonts w:ascii="Arial" w:hAnsi="Arial" w:cs="Arial"/>
          <w:lang w:val="en-US"/>
        </w:rPr>
      </w:pPr>
    </w:p>
    <w:p w:rsidR="000B4C53" w:rsidRPr="00423317" w:rsidRDefault="000B4C53" w:rsidP="00323F69">
      <w:pPr>
        <w:spacing w:line="240" w:lineRule="auto"/>
        <w:rPr>
          <w:rFonts w:ascii="Arial" w:hAnsi="Arial" w:cs="Arial"/>
          <w:lang w:val="en-US"/>
        </w:rPr>
      </w:pPr>
    </w:p>
    <w:p w:rsidR="000B4C53" w:rsidRDefault="000B4C53" w:rsidP="00323F69">
      <w:pPr>
        <w:spacing w:line="240" w:lineRule="auto"/>
        <w:ind w:left="0" w:firstLine="0"/>
        <w:rPr>
          <w:rFonts w:ascii="Arial" w:hAnsi="Arial" w:cs="Arial"/>
          <w:sz w:val="20"/>
          <w:lang w:val="en-US"/>
        </w:rPr>
      </w:pPr>
      <w:proofErr w:type="spellStart"/>
      <w:r w:rsidRPr="00820E34">
        <w:rPr>
          <w:rFonts w:ascii="Arial" w:hAnsi="Arial" w:cs="Arial"/>
          <w:sz w:val="20"/>
          <w:lang w:val="en-US"/>
        </w:rPr>
        <w:t>Abstrak</w:t>
      </w:r>
      <w:proofErr w:type="spellEnd"/>
    </w:p>
    <w:p w:rsidR="00820E34" w:rsidRPr="00820E34" w:rsidRDefault="00820E34" w:rsidP="00323F69">
      <w:pPr>
        <w:spacing w:line="240" w:lineRule="auto"/>
        <w:ind w:left="0" w:firstLine="0"/>
        <w:rPr>
          <w:rFonts w:ascii="Arial" w:hAnsi="Arial" w:cs="Arial"/>
          <w:sz w:val="20"/>
          <w:lang w:val="en-US"/>
        </w:rPr>
      </w:pPr>
    </w:p>
    <w:p w:rsidR="000B4C53" w:rsidRPr="00820E34" w:rsidRDefault="000B4C53" w:rsidP="00323F69">
      <w:pPr>
        <w:spacing w:line="240" w:lineRule="auto"/>
        <w:ind w:left="0" w:firstLine="0"/>
        <w:rPr>
          <w:rFonts w:ascii="Arial" w:hAnsi="Arial" w:cs="Arial"/>
          <w:color w:val="000000"/>
          <w:sz w:val="20"/>
          <w:lang w:val="en-US"/>
        </w:rPr>
      </w:pPr>
      <w:proofErr w:type="spellStart"/>
      <w:proofErr w:type="gramStart"/>
      <w:r w:rsidRPr="00820E34">
        <w:rPr>
          <w:rFonts w:ascii="Arial" w:hAnsi="Arial" w:cs="Arial"/>
          <w:sz w:val="20"/>
          <w:lang w:val="en-US"/>
        </w:rPr>
        <w:t>Tujuan</w:t>
      </w:r>
      <w:proofErr w:type="spellEnd"/>
      <w:r w:rsidRPr="00820E34">
        <w:rPr>
          <w:rFonts w:ascii="Arial" w:hAnsi="Arial" w:cs="Arial"/>
          <w:sz w:val="20"/>
          <w:lang w:val="en-US"/>
        </w:rPr>
        <w:t xml:space="preserve"> </w:t>
      </w:r>
      <w:proofErr w:type="spellStart"/>
      <w:r w:rsidRPr="00820E34">
        <w:rPr>
          <w:rFonts w:ascii="Arial" w:hAnsi="Arial" w:cs="Arial"/>
          <w:sz w:val="20"/>
          <w:lang w:val="en-US"/>
        </w:rPr>
        <w:t>dari</w:t>
      </w:r>
      <w:proofErr w:type="spellEnd"/>
      <w:r w:rsidRPr="00820E34">
        <w:rPr>
          <w:rFonts w:ascii="Arial" w:hAnsi="Arial" w:cs="Arial"/>
          <w:sz w:val="20"/>
          <w:lang w:val="en-US"/>
        </w:rPr>
        <w:t xml:space="preserve"> </w:t>
      </w:r>
      <w:proofErr w:type="spellStart"/>
      <w:r w:rsidRPr="00820E34">
        <w:rPr>
          <w:rFonts w:ascii="Arial" w:hAnsi="Arial" w:cs="Arial"/>
          <w:sz w:val="20"/>
          <w:lang w:val="en-US"/>
        </w:rPr>
        <w:t>penelitian</w:t>
      </w:r>
      <w:proofErr w:type="spellEnd"/>
      <w:r w:rsidRPr="00820E34">
        <w:rPr>
          <w:rFonts w:ascii="Arial" w:hAnsi="Arial" w:cs="Arial"/>
          <w:sz w:val="20"/>
          <w:lang w:val="en-US"/>
        </w:rPr>
        <w:t xml:space="preserve"> </w:t>
      </w:r>
      <w:proofErr w:type="spellStart"/>
      <w:r w:rsidRPr="00820E34">
        <w:rPr>
          <w:rFonts w:ascii="Arial" w:hAnsi="Arial" w:cs="Arial"/>
          <w:sz w:val="20"/>
          <w:lang w:val="en-US"/>
        </w:rPr>
        <w:t>ini</w:t>
      </w:r>
      <w:proofErr w:type="spellEnd"/>
      <w:r w:rsidRPr="00820E34">
        <w:rPr>
          <w:rFonts w:ascii="Arial" w:hAnsi="Arial" w:cs="Arial"/>
          <w:sz w:val="20"/>
          <w:lang w:val="en-US"/>
        </w:rPr>
        <w:t xml:space="preserve"> </w:t>
      </w:r>
      <w:proofErr w:type="spellStart"/>
      <w:r w:rsidRPr="00820E34">
        <w:rPr>
          <w:rFonts w:ascii="Arial" w:hAnsi="Arial" w:cs="Arial"/>
          <w:sz w:val="20"/>
          <w:lang w:val="en-US"/>
        </w:rPr>
        <w:t>adalah</w:t>
      </w:r>
      <w:proofErr w:type="spellEnd"/>
      <w:r w:rsidRPr="00820E34">
        <w:rPr>
          <w:rFonts w:ascii="Arial" w:hAnsi="Arial" w:cs="Arial"/>
          <w:sz w:val="20"/>
          <w:lang w:val="en-US"/>
        </w:rPr>
        <w:t xml:space="preserve"> </w:t>
      </w:r>
      <w:proofErr w:type="spellStart"/>
      <w:r w:rsidRPr="00820E34">
        <w:rPr>
          <w:rFonts w:ascii="Arial" w:hAnsi="Arial" w:cs="Arial"/>
          <w:sz w:val="20"/>
          <w:lang w:val="en-US"/>
        </w:rPr>
        <w:t>untuk</w:t>
      </w:r>
      <w:proofErr w:type="spellEnd"/>
      <w:r w:rsidRPr="00820E34">
        <w:rPr>
          <w:rFonts w:ascii="Arial" w:hAnsi="Arial" w:cs="Arial"/>
          <w:sz w:val="20"/>
        </w:rPr>
        <w:t xml:space="preserve"> untuk mengetahui pengaruh model pembelajaran </w:t>
      </w:r>
      <w:r w:rsidRPr="00820E34">
        <w:rPr>
          <w:rFonts w:ascii="Arial" w:hAnsi="Arial" w:cs="Arial"/>
          <w:i/>
          <w:sz w:val="20"/>
        </w:rPr>
        <w:t xml:space="preserve">Numbered Heads Together </w:t>
      </w:r>
      <w:r w:rsidRPr="00820E34">
        <w:rPr>
          <w:rFonts w:ascii="Arial" w:hAnsi="Arial" w:cs="Arial"/>
          <w:sz w:val="20"/>
        </w:rPr>
        <w:t>(NHT) dengan bantuan multimedia interaktif terhadap hasil belajar siswa pada materi laju reaksi</w:t>
      </w:r>
      <w:r w:rsidRPr="00820E34">
        <w:rPr>
          <w:rFonts w:ascii="Arial" w:hAnsi="Arial" w:cs="Arial"/>
          <w:sz w:val="20"/>
          <w:lang w:val="en-US"/>
        </w:rPr>
        <w:t>.</w:t>
      </w:r>
      <w:proofErr w:type="gramEnd"/>
      <w:r w:rsidRPr="00820E34">
        <w:rPr>
          <w:rFonts w:ascii="Arial" w:hAnsi="Arial" w:cs="Arial"/>
          <w:sz w:val="20"/>
          <w:lang w:val="en-US"/>
        </w:rPr>
        <w:t xml:space="preserve"> </w:t>
      </w:r>
      <w:r w:rsidRPr="00820E34">
        <w:rPr>
          <w:rFonts w:ascii="Arial" w:hAnsi="Arial" w:cs="Arial"/>
          <w:color w:val="000000"/>
          <w:sz w:val="20"/>
        </w:rPr>
        <w:t>Penelitian ini merupakan penelitian Kuantitatif. Subjek penelitian adalah siswa kelas</w:t>
      </w:r>
      <w:r w:rsidRPr="00820E34">
        <w:rPr>
          <w:rFonts w:ascii="Arial" w:hAnsi="Arial" w:cs="Arial"/>
          <w:color w:val="000000"/>
          <w:sz w:val="20"/>
          <w:lang w:val="en-US"/>
        </w:rPr>
        <w:t xml:space="preserve"> XI</w:t>
      </w:r>
      <w:r w:rsidRPr="00820E34">
        <w:rPr>
          <w:rFonts w:ascii="Arial" w:hAnsi="Arial" w:cs="Arial"/>
          <w:color w:val="000000"/>
          <w:sz w:val="20"/>
        </w:rPr>
        <w:t xml:space="preserve"> IPA</w:t>
      </w:r>
      <w:r w:rsidRPr="00820E34">
        <w:rPr>
          <w:rFonts w:ascii="Arial" w:hAnsi="Arial" w:cs="Arial"/>
          <w:color w:val="000000"/>
          <w:sz w:val="20"/>
          <w:vertAlign w:val="superscript"/>
        </w:rPr>
        <w:t xml:space="preserve">1 </w:t>
      </w:r>
      <w:r w:rsidRPr="00820E34">
        <w:rPr>
          <w:rFonts w:ascii="Arial" w:hAnsi="Arial" w:cs="Arial"/>
          <w:color w:val="000000"/>
          <w:sz w:val="20"/>
        </w:rPr>
        <w:t>dan IPA</w:t>
      </w:r>
      <w:r w:rsidRPr="00820E34">
        <w:rPr>
          <w:rFonts w:ascii="Arial" w:hAnsi="Arial" w:cs="Arial"/>
          <w:color w:val="000000"/>
          <w:sz w:val="20"/>
          <w:vertAlign w:val="superscript"/>
        </w:rPr>
        <w:t>2</w:t>
      </w:r>
      <w:r w:rsidRPr="00820E34">
        <w:rPr>
          <w:rFonts w:ascii="Arial" w:hAnsi="Arial" w:cs="Arial"/>
          <w:color w:val="000000"/>
          <w:sz w:val="20"/>
          <w:lang w:val="en-US"/>
        </w:rPr>
        <w:t xml:space="preserve"> </w:t>
      </w:r>
      <w:r w:rsidRPr="00820E34">
        <w:rPr>
          <w:rFonts w:ascii="Arial" w:hAnsi="Arial" w:cs="Arial"/>
          <w:color w:val="000000"/>
          <w:sz w:val="20"/>
        </w:rPr>
        <w:t xml:space="preserve">SMA Negeri </w:t>
      </w:r>
      <w:r w:rsidRPr="00820E34">
        <w:rPr>
          <w:rFonts w:ascii="Arial" w:hAnsi="Arial" w:cs="Arial"/>
          <w:color w:val="000000"/>
          <w:sz w:val="20"/>
          <w:lang w:val="en-US"/>
        </w:rPr>
        <w:t xml:space="preserve">1 </w:t>
      </w:r>
      <w:proofErr w:type="spellStart"/>
      <w:r w:rsidRPr="00820E34">
        <w:rPr>
          <w:rFonts w:ascii="Arial" w:hAnsi="Arial" w:cs="Arial"/>
          <w:color w:val="000000"/>
          <w:sz w:val="20"/>
          <w:lang w:val="en-US"/>
        </w:rPr>
        <w:t>Telaga</w:t>
      </w:r>
      <w:proofErr w:type="spellEnd"/>
      <w:r w:rsidRPr="00820E34">
        <w:rPr>
          <w:rFonts w:ascii="Arial" w:hAnsi="Arial" w:cs="Arial"/>
          <w:color w:val="000000"/>
          <w:sz w:val="20"/>
        </w:rPr>
        <w:t xml:space="preserve"> Biru, berjumlah 64 siswa, dengan menggunakan rancangan penelitian “</w:t>
      </w:r>
      <w:r w:rsidRPr="00820E34">
        <w:rPr>
          <w:rFonts w:ascii="Arial" w:hAnsi="Arial" w:cs="Arial"/>
          <w:i/>
          <w:sz w:val="20"/>
        </w:rPr>
        <w:t>Posttest-Only Control Design”</w:t>
      </w:r>
      <w:r w:rsidRPr="00820E34">
        <w:rPr>
          <w:rFonts w:ascii="Arial" w:hAnsi="Arial" w:cs="Arial"/>
          <w:sz w:val="20"/>
        </w:rPr>
        <w:t>.</w:t>
      </w:r>
      <w:r w:rsidRPr="00820E34">
        <w:rPr>
          <w:rFonts w:ascii="Arial" w:hAnsi="Arial" w:cs="Arial"/>
          <w:color w:val="000000"/>
          <w:sz w:val="20"/>
          <w:lang w:val="en-US"/>
        </w:rPr>
        <w:t xml:space="preserve"> </w:t>
      </w:r>
      <w:r w:rsidRPr="00820E34">
        <w:rPr>
          <w:rFonts w:ascii="Arial" w:hAnsi="Arial" w:cs="Arial"/>
          <w:color w:val="000000"/>
          <w:sz w:val="20"/>
        </w:rPr>
        <w:t xml:space="preserve">Instrumen penelitian yang digunakan adalah tes essay sebanyak 13 nomor soal yang digunakan untuk mengetahui pengaruh model pembelajaran NHT </w:t>
      </w:r>
      <w:r w:rsidRPr="00820E34">
        <w:rPr>
          <w:rFonts w:ascii="Arial" w:hAnsi="Arial" w:cs="Arial"/>
          <w:i/>
          <w:color w:val="000000"/>
          <w:sz w:val="20"/>
        </w:rPr>
        <w:t>(Numbered Heads Together)</w:t>
      </w:r>
      <w:r w:rsidRPr="00820E34">
        <w:rPr>
          <w:rFonts w:ascii="Arial" w:hAnsi="Arial" w:cs="Arial"/>
          <w:color w:val="000000"/>
          <w:sz w:val="20"/>
        </w:rPr>
        <w:t xml:space="preserve"> dengan bantuan multimedia interaktif terhadap hasil belajar siswa kelas XI IPA di SMA Negeri 1 Telaga Biru pada materi laju reaksi. Pengujian hipotesis data pada hasil penelitian diuji menggunakan uji-t. Berdasarkan kriteria pengujian H</w:t>
      </w:r>
      <w:r w:rsidRPr="00820E34">
        <w:rPr>
          <w:rFonts w:ascii="Arial" w:hAnsi="Arial" w:cs="Arial"/>
          <w:color w:val="000000"/>
          <w:sz w:val="20"/>
          <w:vertAlign w:val="superscript"/>
        </w:rPr>
        <w:softHyphen/>
      </w:r>
      <w:r w:rsidRPr="00820E34">
        <w:rPr>
          <w:rFonts w:ascii="Arial" w:hAnsi="Arial" w:cs="Arial"/>
          <w:color w:val="000000"/>
          <w:sz w:val="20"/>
          <w:vertAlign w:val="superscript"/>
        </w:rPr>
        <w:softHyphen/>
      </w:r>
      <w:r w:rsidRPr="00820E34">
        <w:rPr>
          <w:rFonts w:ascii="Arial" w:hAnsi="Arial" w:cs="Arial"/>
          <w:color w:val="000000"/>
          <w:sz w:val="20"/>
          <w:vertAlign w:val="subscript"/>
        </w:rPr>
        <w:t>0</w:t>
      </w:r>
      <w:r w:rsidRPr="00820E34">
        <w:rPr>
          <w:rFonts w:ascii="Arial" w:hAnsi="Arial" w:cs="Arial"/>
          <w:color w:val="000000"/>
          <w:sz w:val="20"/>
        </w:rPr>
        <w:t xml:space="preserve"> ditolak jika t</w:t>
      </w:r>
      <w:r w:rsidRPr="00820E34">
        <w:rPr>
          <w:rFonts w:ascii="Arial" w:hAnsi="Arial" w:cs="Arial"/>
          <w:color w:val="000000"/>
          <w:sz w:val="20"/>
          <w:vertAlign w:val="subscript"/>
        </w:rPr>
        <w:t xml:space="preserve">hitung </w:t>
      </w:r>
      <w:r w:rsidRPr="00820E34">
        <w:rPr>
          <w:rFonts w:ascii="Arial" w:hAnsi="Arial" w:cs="Arial"/>
          <w:sz w:val="20"/>
        </w:rPr>
        <w:sym w:font="Symbol" w:char="F0B3"/>
      </w:r>
      <w:r w:rsidRPr="00820E34">
        <w:rPr>
          <w:rFonts w:ascii="Arial" w:hAnsi="Arial" w:cs="Arial"/>
          <w:sz w:val="20"/>
        </w:rPr>
        <w:t xml:space="preserve"> t</w:t>
      </w:r>
      <w:r w:rsidRPr="00820E34">
        <w:rPr>
          <w:rFonts w:ascii="Arial" w:hAnsi="Arial" w:cs="Arial"/>
          <w:sz w:val="20"/>
          <w:vertAlign w:val="subscript"/>
        </w:rPr>
        <w:t>tabel</w:t>
      </w:r>
      <w:r w:rsidRPr="00820E34">
        <w:rPr>
          <w:rFonts w:ascii="Arial" w:hAnsi="Arial" w:cs="Arial"/>
          <w:sz w:val="20"/>
        </w:rPr>
        <w:t xml:space="preserve"> pada taraf signifikan 0,05. Hasil penelitian adalah adanya pengaruh model </w:t>
      </w:r>
      <w:r w:rsidRPr="00820E34">
        <w:rPr>
          <w:rFonts w:ascii="Arial" w:hAnsi="Arial" w:cs="Arial"/>
          <w:color w:val="000000"/>
          <w:sz w:val="20"/>
        </w:rPr>
        <w:t xml:space="preserve">pembelajaran NHT </w:t>
      </w:r>
      <w:r w:rsidRPr="00820E34">
        <w:rPr>
          <w:rFonts w:ascii="Arial" w:hAnsi="Arial" w:cs="Arial"/>
          <w:i/>
          <w:color w:val="000000"/>
          <w:sz w:val="20"/>
        </w:rPr>
        <w:t>(Numbered Heads Together)</w:t>
      </w:r>
      <w:r w:rsidRPr="00820E34">
        <w:rPr>
          <w:rFonts w:ascii="Arial" w:hAnsi="Arial" w:cs="Arial"/>
          <w:color w:val="000000"/>
          <w:sz w:val="20"/>
        </w:rPr>
        <w:t xml:space="preserve"> dengan bantuan multimedia interaktif terhadap hasil belajar siswa kelas XI IPA di SMA Negeri 1 Telaga Biru pada materi laju reaksi. Berdasarkan pengujian tersebut diperoleh t</w:t>
      </w:r>
      <w:r w:rsidRPr="00820E34">
        <w:rPr>
          <w:rFonts w:ascii="Arial" w:hAnsi="Arial" w:cs="Arial"/>
          <w:color w:val="000000"/>
          <w:sz w:val="20"/>
          <w:vertAlign w:val="subscript"/>
        </w:rPr>
        <w:t xml:space="preserve">hitung </w:t>
      </w:r>
      <w:r w:rsidRPr="00820E34">
        <w:rPr>
          <w:rFonts w:ascii="Arial" w:hAnsi="Arial" w:cs="Arial"/>
          <w:color w:val="000000"/>
          <w:sz w:val="20"/>
        </w:rPr>
        <w:t xml:space="preserve">= 5,026 </w:t>
      </w:r>
      <w:r w:rsidRPr="00820E34">
        <w:rPr>
          <w:rFonts w:ascii="Arial" w:hAnsi="Arial" w:cs="Arial"/>
          <w:sz w:val="20"/>
        </w:rPr>
        <w:sym w:font="Symbol" w:char="F0B3"/>
      </w:r>
      <w:r w:rsidRPr="00820E34">
        <w:rPr>
          <w:rFonts w:ascii="Arial" w:hAnsi="Arial" w:cs="Arial"/>
          <w:sz w:val="20"/>
        </w:rPr>
        <w:t xml:space="preserve"> t</w:t>
      </w:r>
      <w:r w:rsidRPr="00820E34">
        <w:rPr>
          <w:rFonts w:ascii="Arial" w:hAnsi="Arial" w:cs="Arial"/>
          <w:sz w:val="20"/>
          <w:vertAlign w:val="subscript"/>
        </w:rPr>
        <w:t xml:space="preserve">tabel </w:t>
      </w:r>
      <w:r w:rsidRPr="00820E34">
        <w:rPr>
          <w:rFonts w:ascii="Arial" w:hAnsi="Arial" w:cs="Arial"/>
          <w:sz w:val="20"/>
        </w:rPr>
        <w:t xml:space="preserve">= 1,999, maka hipotesis </w:t>
      </w:r>
      <w:r w:rsidRPr="00820E34">
        <w:rPr>
          <w:rFonts w:ascii="Arial" w:eastAsia="Times New Roman" w:hAnsi="Arial" w:cs="Arial"/>
          <w:color w:val="000000"/>
          <w:sz w:val="20"/>
        </w:rPr>
        <w:t>H</w:t>
      </w:r>
      <w:r w:rsidRPr="00820E34">
        <w:rPr>
          <w:rFonts w:ascii="Arial" w:eastAsia="Times New Roman" w:hAnsi="Arial" w:cs="Arial"/>
          <w:color w:val="000000"/>
          <w:sz w:val="20"/>
          <w:vertAlign w:val="subscript"/>
        </w:rPr>
        <w:t>0</w:t>
      </w:r>
      <w:r w:rsidRPr="00820E34">
        <w:rPr>
          <w:rFonts w:ascii="Arial" w:eastAsia="Times New Roman" w:hAnsi="Arial" w:cs="Arial"/>
          <w:color w:val="000000"/>
          <w:sz w:val="20"/>
        </w:rPr>
        <w:t xml:space="preserve"> ditolak dan H</w:t>
      </w:r>
      <w:r w:rsidRPr="00820E34">
        <w:rPr>
          <w:rFonts w:ascii="Arial" w:eastAsia="Times New Roman" w:hAnsi="Arial" w:cs="Arial"/>
          <w:color w:val="000000"/>
          <w:sz w:val="20"/>
          <w:vertAlign w:val="subscript"/>
        </w:rPr>
        <w:t>1</w:t>
      </w:r>
      <w:r w:rsidRPr="00820E34">
        <w:rPr>
          <w:rFonts w:ascii="Arial" w:eastAsia="Times New Roman" w:hAnsi="Arial" w:cs="Arial"/>
          <w:color w:val="000000"/>
          <w:sz w:val="20"/>
        </w:rPr>
        <w:t xml:space="preserve"> diterima</w:t>
      </w:r>
      <w:r w:rsidRPr="00820E34">
        <w:rPr>
          <w:rFonts w:ascii="Arial" w:eastAsia="Times New Roman" w:hAnsi="Arial" w:cs="Arial"/>
          <w:color w:val="000000"/>
          <w:sz w:val="20"/>
          <w:lang w:val="en-US"/>
        </w:rPr>
        <w:t>.</w:t>
      </w:r>
    </w:p>
    <w:p w:rsidR="000B4C53" w:rsidRPr="00820E34" w:rsidRDefault="000B4C53" w:rsidP="00323F69">
      <w:pPr>
        <w:spacing w:line="240" w:lineRule="auto"/>
        <w:ind w:left="0" w:firstLine="0"/>
        <w:rPr>
          <w:rFonts w:ascii="Arial" w:hAnsi="Arial" w:cs="Arial"/>
          <w:sz w:val="20"/>
          <w:lang w:val="en-US"/>
        </w:rPr>
      </w:pPr>
    </w:p>
    <w:p w:rsidR="000B4C53" w:rsidRPr="00820E34" w:rsidRDefault="000B4C53" w:rsidP="00323F69">
      <w:pPr>
        <w:spacing w:line="240" w:lineRule="auto"/>
        <w:ind w:left="0" w:firstLine="0"/>
        <w:rPr>
          <w:rFonts w:ascii="Arial" w:hAnsi="Arial" w:cs="Arial"/>
          <w:sz w:val="20"/>
          <w:lang w:val="en-US"/>
        </w:rPr>
      </w:pPr>
      <w:r w:rsidRPr="00820E34">
        <w:rPr>
          <w:rFonts w:ascii="Arial" w:hAnsi="Arial" w:cs="Arial"/>
          <w:sz w:val="20"/>
        </w:rPr>
        <w:t xml:space="preserve">Kata Kunci : </w:t>
      </w:r>
      <w:r w:rsidRPr="00820E34">
        <w:rPr>
          <w:rFonts w:ascii="Arial" w:hAnsi="Arial" w:cs="Arial"/>
          <w:i/>
          <w:sz w:val="20"/>
        </w:rPr>
        <w:t>Model Pembelajaran NHT, Multimedia Interaktif, Hasil Belajar</w:t>
      </w:r>
    </w:p>
    <w:p w:rsidR="000B4C53" w:rsidRPr="00820E34" w:rsidRDefault="000B4C53" w:rsidP="00323F69">
      <w:pPr>
        <w:spacing w:line="240" w:lineRule="auto"/>
        <w:ind w:left="0" w:firstLine="0"/>
        <w:rPr>
          <w:rFonts w:ascii="Arial" w:hAnsi="Arial" w:cs="Arial"/>
          <w:sz w:val="20"/>
          <w:lang w:val="en-US"/>
        </w:rPr>
      </w:pPr>
    </w:p>
    <w:p w:rsidR="000B4C53" w:rsidRPr="00820E34" w:rsidRDefault="000B4C53" w:rsidP="00323F69">
      <w:pPr>
        <w:spacing w:line="240" w:lineRule="auto"/>
        <w:ind w:left="0" w:firstLine="0"/>
        <w:rPr>
          <w:rFonts w:ascii="Arial" w:hAnsi="Arial" w:cs="Arial"/>
          <w:b/>
          <w:sz w:val="20"/>
          <w:lang w:val="en-US"/>
        </w:rPr>
      </w:pPr>
      <w:r w:rsidRPr="00820E34">
        <w:rPr>
          <w:rFonts w:ascii="Arial" w:hAnsi="Arial" w:cs="Arial"/>
          <w:b/>
          <w:sz w:val="20"/>
        </w:rPr>
        <w:t>ABSTRACT</w:t>
      </w:r>
    </w:p>
    <w:p w:rsidR="000B4C53" w:rsidRPr="00820E34" w:rsidRDefault="000B4C53" w:rsidP="00323F69">
      <w:pPr>
        <w:spacing w:line="240" w:lineRule="auto"/>
        <w:ind w:left="0" w:firstLine="0"/>
        <w:rPr>
          <w:rStyle w:val="normalchar"/>
          <w:rFonts w:ascii="Arial" w:hAnsi="Arial" w:cs="Arial"/>
          <w:sz w:val="20"/>
        </w:rPr>
      </w:pPr>
      <w:r w:rsidRPr="00820E34">
        <w:rPr>
          <w:rStyle w:val="normalchar"/>
          <w:rFonts w:ascii="Arial" w:hAnsi="Arial" w:cs="Arial"/>
          <w:sz w:val="20"/>
        </w:rPr>
        <w:tab/>
      </w:r>
    </w:p>
    <w:p w:rsidR="000B4C53" w:rsidRPr="00820E34" w:rsidRDefault="000B4C53" w:rsidP="00323F69">
      <w:pPr>
        <w:spacing w:line="240" w:lineRule="auto"/>
        <w:ind w:left="0" w:firstLine="0"/>
        <w:rPr>
          <w:rFonts w:ascii="Arial" w:hAnsi="Arial" w:cs="Arial"/>
          <w:sz w:val="20"/>
        </w:rPr>
      </w:pPr>
      <w:r w:rsidRPr="00820E34">
        <w:rPr>
          <w:rFonts w:ascii="Arial" w:hAnsi="Arial" w:cs="Arial"/>
          <w:sz w:val="20"/>
        </w:rPr>
        <w:t xml:space="preserve">The purpose of this study was to determine the effect on learning model Numbered Heads Together (NHT) with the help of interactive multimedia on student learning outcomes in the rate of reaction material. This research is quantitative. The subjects were students of class XI and IPA2 IPA1 SMA Negeri 1 Telaga Biru, totaling 64 students, using a study design "Posttest-Only Control Design". The research instrument used was as much as 13 numbers essay test questions used to determine the effect of learning model NHT </w:t>
      </w:r>
      <w:r w:rsidRPr="00820E34">
        <w:rPr>
          <w:rFonts w:ascii="Arial" w:hAnsi="Arial" w:cs="Arial"/>
          <w:i/>
          <w:sz w:val="20"/>
        </w:rPr>
        <w:t>(Numbered Heads Together)</w:t>
      </w:r>
      <w:r w:rsidRPr="00820E34">
        <w:rPr>
          <w:rFonts w:ascii="Arial" w:hAnsi="Arial" w:cs="Arial"/>
          <w:sz w:val="20"/>
        </w:rPr>
        <w:t xml:space="preserve"> with the help of interactive multimedia on learning outcomes of students of class XI IPA at SMAN 1 Telaga Biru in the material reaction rate. The hypothesis testing data on the results of the study were tested using t-test.  ttable at significant level of 0.05.</w:t>
      </w:r>
      <w:r w:rsidRPr="00820E34">
        <w:rPr>
          <w:rFonts w:ascii="Arial" w:hAnsi="Arial" w:cs="Arial"/>
          <w:sz w:val="20"/>
        </w:rPr>
        <w:sym w:font="Symbol" w:char="F0B3"/>
      </w:r>
      <w:r w:rsidRPr="00820E34">
        <w:rPr>
          <w:rFonts w:ascii="Arial" w:hAnsi="Arial" w:cs="Arial"/>
          <w:sz w:val="20"/>
        </w:rPr>
        <w:t xml:space="preserve"> Based on testing criteria H</w:t>
      </w:r>
      <w:r w:rsidRPr="00820E34">
        <w:rPr>
          <w:rFonts w:ascii="Arial" w:hAnsi="Arial" w:cs="Arial"/>
          <w:sz w:val="20"/>
          <w:vertAlign w:val="superscript"/>
        </w:rPr>
        <w:t>0</w:t>
      </w:r>
      <w:r w:rsidRPr="00820E34">
        <w:rPr>
          <w:rFonts w:ascii="Arial" w:hAnsi="Arial" w:cs="Arial"/>
          <w:sz w:val="20"/>
        </w:rPr>
        <w:t xml:space="preserve"> rejected if thitung  Results of the study is the influence learning model NHT </w:t>
      </w:r>
      <w:r w:rsidRPr="00820E34">
        <w:rPr>
          <w:rFonts w:ascii="Arial" w:hAnsi="Arial" w:cs="Arial"/>
          <w:i/>
          <w:sz w:val="20"/>
        </w:rPr>
        <w:t>(Numbered Heads Together)</w:t>
      </w:r>
      <w:r w:rsidRPr="00820E34">
        <w:rPr>
          <w:rFonts w:ascii="Arial" w:hAnsi="Arial" w:cs="Arial"/>
          <w:sz w:val="20"/>
        </w:rPr>
        <w:t xml:space="preserve"> with the help of interactive multimedia on learning outcomes of students of class XI IPA at SMAN 1 Telaga Biru in the material reaction rate.  table = 1.999, then the hypothesis H</w:t>
      </w:r>
      <w:r w:rsidRPr="00820E34">
        <w:rPr>
          <w:rFonts w:ascii="Arial" w:hAnsi="Arial" w:cs="Arial"/>
          <w:sz w:val="20"/>
          <w:vertAlign w:val="subscript"/>
        </w:rPr>
        <w:t>0</w:t>
      </w:r>
      <w:r w:rsidRPr="00820E34">
        <w:rPr>
          <w:rFonts w:ascii="Arial" w:hAnsi="Arial" w:cs="Arial"/>
          <w:sz w:val="20"/>
        </w:rPr>
        <w:t xml:space="preserve"> and H</w:t>
      </w:r>
      <w:r w:rsidRPr="00820E34">
        <w:rPr>
          <w:rFonts w:ascii="Arial" w:hAnsi="Arial" w:cs="Arial"/>
          <w:sz w:val="20"/>
          <w:vertAlign w:val="subscript"/>
        </w:rPr>
        <w:t>1</w:t>
      </w:r>
      <w:r w:rsidRPr="00820E34">
        <w:rPr>
          <w:rFonts w:ascii="Arial" w:hAnsi="Arial" w:cs="Arial"/>
          <w:sz w:val="20"/>
        </w:rPr>
        <w:t xml:space="preserve"> accepted.</w:t>
      </w:r>
      <w:r w:rsidRPr="00820E34">
        <w:rPr>
          <w:rFonts w:ascii="Arial" w:hAnsi="Arial" w:cs="Arial"/>
          <w:sz w:val="20"/>
        </w:rPr>
        <w:sym w:font="Symbol" w:char="F0B3"/>
      </w:r>
      <w:r w:rsidRPr="00820E34">
        <w:rPr>
          <w:rFonts w:ascii="Arial" w:hAnsi="Arial" w:cs="Arial"/>
          <w:sz w:val="20"/>
        </w:rPr>
        <w:t xml:space="preserve">Based on the test obtained t = 5.026 </w:t>
      </w:r>
    </w:p>
    <w:p w:rsidR="000B4C53" w:rsidRPr="00820E34" w:rsidRDefault="000B4C53" w:rsidP="00323F69">
      <w:pPr>
        <w:spacing w:line="240" w:lineRule="auto"/>
        <w:ind w:left="1134" w:hanging="1134"/>
        <w:rPr>
          <w:rFonts w:ascii="Arial" w:hAnsi="Arial" w:cs="Arial"/>
          <w:sz w:val="20"/>
        </w:rPr>
      </w:pPr>
    </w:p>
    <w:p w:rsidR="000B4C53" w:rsidRPr="00820E34" w:rsidRDefault="000B4C53" w:rsidP="00323F69">
      <w:pPr>
        <w:spacing w:line="240" w:lineRule="auto"/>
        <w:ind w:left="1134" w:hanging="1134"/>
        <w:rPr>
          <w:rFonts w:ascii="Arial" w:hAnsi="Arial" w:cs="Arial"/>
          <w:b/>
          <w:i/>
          <w:sz w:val="20"/>
        </w:rPr>
      </w:pPr>
      <w:r w:rsidRPr="00820E34">
        <w:rPr>
          <w:rFonts w:ascii="Arial" w:hAnsi="Arial" w:cs="Arial"/>
          <w:b/>
          <w:sz w:val="20"/>
        </w:rPr>
        <w:t>Keywords:</w:t>
      </w:r>
      <w:r w:rsidRPr="00820E34">
        <w:rPr>
          <w:rFonts w:ascii="Arial" w:hAnsi="Arial" w:cs="Arial"/>
          <w:sz w:val="20"/>
        </w:rPr>
        <w:t xml:space="preserve"> </w:t>
      </w:r>
      <w:r w:rsidRPr="00820E34">
        <w:rPr>
          <w:rFonts w:ascii="Arial" w:hAnsi="Arial" w:cs="Arial"/>
          <w:i/>
          <w:sz w:val="20"/>
        </w:rPr>
        <w:t xml:space="preserve">Learning Model NHT, Interactive Multimedia, Learning Outcomes, </w:t>
      </w:r>
    </w:p>
    <w:p w:rsidR="000B4C53" w:rsidRPr="00423317" w:rsidRDefault="000B4C53" w:rsidP="00323F69">
      <w:pPr>
        <w:spacing w:line="240" w:lineRule="auto"/>
        <w:ind w:left="0" w:firstLine="0"/>
        <w:rPr>
          <w:rFonts w:ascii="Arial" w:hAnsi="Arial" w:cs="Arial"/>
          <w:b/>
        </w:rPr>
      </w:pPr>
    </w:p>
    <w:p w:rsidR="000B4C53" w:rsidRPr="00423317" w:rsidRDefault="000B4C53" w:rsidP="00323F69">
      <w:pPr>
        <w:spacing w:line="240" w:lineRule="auto"/>
        <w:ind w:left="0" w:firstLine="0"/>
        <w:rPr>
          <w:rFonts w:ascii="Arial" w:hAnsi="Arial" w:cs="Arial"/>
          <w:lang w:val="en-US"/>
        </w:rPr>
      </w:pPr>
    </w:p>
    <w:p w:rsidR="000B4C53" w:rsidRPr="00423317" w:rsidRDefault="000B4C53" w:rsidP="00323F69">
      <w:pPr>
        <w:spacing w:line="240" w:lineRule="auto"/>
        <w:ind w:left="0" w:firstLine="0"/>
        <w:rPr>
          <w:rFonts w:ascii="Arial" w:hAnsi="Arial" w:cs="Arial"/>
          <w:lang w:val="en-US"/>
        </w:rPr>
      </w:pPr>
      <w:proofErr w:type="spellStart"/>
      <w:r w:rsidRPr="00423317">
        <w:rPr>
          <w:rFonts w:ascii="Arial" w:hAnsi="Arial" w:cs="Arial"/>
          <w:lang w:val="en-US"/>
        </w:rPr>
        <w:t>Pendahuluan</w:t>
      </w:r>
      <w:proofErr w:type="spellEnd"/>
    </w:p>
    <w:p w:rsidR="000B4C53" w:rsidRPr="00423317" w:rsidRDefault="000B4C53" w:rsidP="00323F69">
      <w:pPr>
        <w:spacing w:line="240" w:lineRule="auto"/>
        <w:ind w:left="0" w:firstLine="709"/>
        <w:rPr>
          <w:rFonts w:ascii="Arial" w:hAnsi="Arial" w:cs="Arial"/>
        </w:rPr>
      </w:pPr>
      <w:r w:rsidRPr="00423317">
        <w:rPr>
          <w:rFonts w:ascii="Arial" w:hAnsi="Arial" w:cs="Arial"/>
        </w:rPr>
        <w:t>Pendidikan merupakan usaha yang ditunjukkan untuk menghasilkan perubahan tingkah laku anak didik ke arah yang lebih baik, serta membimbing anak menemukan dan mengaplikasikan pola pikir yang ilmiah, terarah, dan bijaksana dalam menghadapi persoalan terkini (</w:t>
      </w:r>
      <w:r w:rsidRPr="00423317">
        <w:rPr>
          <w:rFonts w:ascii="Arial" w:eastAsia="Times New Roman" w:hAnsi="Arial" w:cs="Arial"/>
          <w:lang w:eastAsia="id-ID"/>
        </w:rPr>
        <w:t>Astutik</w:t>
      </w:r>
      <w:r w:rsidRPr="00423317">
        <w:rPr>
          <w:rFonts w:ascii="Arial" w:hAnsi="Arial" w:cs="Arial"/>
        </w:rPr>
        <w:t>, 2013).</w:t>
      </w:r>
    </w:p>
    <w:p w:rsidR="000B4C53" w:rsidRPr="00423317" w:rsidRDefault="000B4C53" w:rsidP="00323F69">
      <w:pPr>
        <w:spacing w:line="240" w:lineRule="auto"/>
        <w:ind w:left="0" w:firstLine="709"/>
        <w:rPr>
          <w:rFonts w:ascii="Arial" w:hAnsi="Arial" w:cs="Arial"/>
          <w:lang w:val="en-US"/>
        </w:rPr>
      </w:pPr>
      <w:r w:rsidRPr="00423317">
        <w:rPr>
          <w:rFonts w:ascii="Arial" w:hAnsi="Arial" w:cs="Arial"/>
        </w:rPr>
        <w:t xml:space="preserve">Proses pendidikan dikatakan berkualitas jika memiliki mutu pendidikan yang baik. Mutu pendidikan dapat ditingkatkan melalui upaya perbaikan dari semua elemen pendukung sekolah. “Dalam hal ini, peran guru sangat penting untuk meningkatkan mutu pendidikan dengan memilih </w:t>
      </w:r>
      <w:r w:rsidRPr="00423317">
        <w:rPr>
          <w:rFonts w:ascii="Arial" w:hAnsi="Arial" w:cs="Arial"/>
        </w:rPr>
        <w:lastRenderedPageBreak/>
        <w:t>dan melaksanakan pembelajaran yang tepat dan efesien bagi siswa. Pembelajaran yang baik dapat ditunjang melalui suasana pembelajaran yang konduktif ”. Upaya meningkatkan mutu pendidikan salah satunya dapat dilakukan dengan penerapan model-model pembelajaran yang sesuai dengan karakteristik siswa dan sekolah (Daryanto, 2012:2).</w:t>
      </w:r>
    </w:p>
    <w:p w:rsidR="000B4C53" w:rsidRPr="00423317" w:rsidRDefault="000B4C53" w:rsidP="00323F69">
      <w:pPr>
        <w:autoSpaceDE w:val="0"/>
        <w:autoSpaceDN w:val="0"/>
        <w:adjustRightInd w:val="0"/>
        <w:spacing w:line="240" w:lineRule="auto"/>
        <w:ind w:left="0" w:firstLine="709"/>
        <w:rPr>
          <w:rFonts w:ascii="Arial" w:hAnsi="Arial" w:cs="Arial"/>
        </w:rPr>
      </w:pPr>
      <w:r w:rsidRPr="00423317">
        <w:rPr>
          <w:rFonts w:ascii="Arial" w:hAnsi="Arial" w:cs="Arial"/>
        </w:rPr>
        <w:t>Media pembelajaran merupakan suatu alat yang digunakan untuk membantu proses belajar mengajar. Hosnan (2014:111), mengemukakan bahwa media pembelajaran berarti perantara atau pengantar pesan dari pengirim atau sumber pesan (</w:t>
      </w:r>
      <w:r w:rsidRPr="00423317">
        <w:rPr>
          <w:rFonts w:ascii="Arial" w:hAnsi="Arial" w:cs="Arial"/>
          <w:i/>
          <w:iCs/>
        </w:rPr>
        <w:t>sender/source</w:t>
      </w:r>
      <w:r w:rsidRPr="00423317">
        <w:rPr>
          <w:rFonts w:ascii="Arial" w:hAnsi="Arial" w:cs="Arial"/>
        </w:rPr>
        <w:t>) ke penerima pesan (</w:t>
      </w:r>
      <w:r w:rsidRPr="00423317">
        <w:rPr>
          <w:rFonts w:ascii="Arial" w:hAnsi="Arial" w:cs="Arial"/>
          <w:i/>
          <w:iCs/>
        </w:rPr>
        <w:t>receiver</w:t>
      </w:r>
      <w:r w:rsidRPr="00423317">
        <w:rPr>
          <w:rFonts w:ascii="Arial" w:hAnsi="Arial" w:cs="Arial"/>
        </w:rPr>
        <w:t>) sehingga media pembelajaran dalam penggunaannya diintegrasikan dengan tujuan dan isi pelajaran yang dimaksud untuk mempertinggi kegiatan belajar mengajar dalam segi mutu.</w:t>
      </w:r>
    </w:p>
    <w:p w:rsidR="000B4C53" w:rsidRPr="00423317" w:rsidRDefault="000B4C53" w:rsidP="00323F69">
      <w:pPr>
        <w:suppressLineNumbers/>
        <w:spacing w:line="240" w:lineRule="auto"/>
        <w:ind w:left="0" w:firstLine="720"/>
        <w:rPr>
          <w:rFonts w:ascii="Arial" w:hAnsi="Arial" w:cs="Arial"/>
        </w:rPr>
      </w:pPr>
      <w:r w:rsidRPr="00423317">
        <w:rPr>
          <w:rFonts w:ascii="Arial" w:hAnsi="Arial" w:cs="Arial"/>
        </w:rPr>
        <w:t xml:space="preserve">Materi laju reaksi merupakan salah satu materi pokok dalam pelajaran kimia kelas XI. </w:t>
      </w:r>
      <w:r w:rsidRPr="00423317">
        <w:rPr>
          <w:rFonts w:ascii="Arial" w:hAnsi="Arial" w:cs="Arial"/>
          <w:bCs/>
          <w:lang w:eastAsia="id-ID"/>
        </w:rPr>
        <w:t>Pembelajaran pada materi laju reaksi ini sebagian besar siswa kurang memahami konsep yang diberikan oleh guru karena siswa kurang memahami rumus atau perhitungan dengan baik, siswa hanya sekedar menghafal tanpa memahami dulu materi yang diberikan. Siswa merasa jenuh dan kurang tertarik selama pembelajaran berlangsung. Oleh karena itu, perlu di upayakan pembelajaran yang dapat meningkatkan minat belajar siswa.</w:t>
      </w:r>
    </w:p>
    <w:p w:rsidR="000B4C53" w:rsidRPr="00423317" w:rsidRDefault="000B4C53" w:rsidP="00323F69">
      <w:pPr>
        <w:pStyle w:val="Default"/>
        <w:ind w:firstLine="720"/>
        <w:jc w:val="both"/>
        <w:rPr>
          <w:rFonts w:ascii="Arial" w:hAnsi="Arial" w:cs="Arial"/>
          <w:sz w:val="22"/>
          <w:szCs w:val="22"/>
          <w:lang w:val="id-ID"/>
        </w:rPr>
      </w:pPr>
      <w:proofErr w:type="spellStart"/>
      <w:r w:rsidRPr="00423317">
        <w:rPr>
          <w:rFonts w:ascii="Arial" w:hAnsi="Arial" w:cs="Arial"/>
          <w:sz w:val="22"/>
          <w:szCs w:val="22"/>
        </w:rPr>
        <w:t>Menurut</w:t>
      </w:r>
      <w:proofErr w:type="spellEnd"/>
      <w:r w:rsidRPr="00423317">
        <w:rPr>
          <w:rFonts w:ascii="Arial" w:hAnsi="Arial" w:cs="Arial"/>
          <w:sz w:val="22"/>
          <w:szCs w:val="22"/>
        </w:rPr>
        <w:t xml:space="preserve"> </w:t>
      </w:r>
      <w:proofErr w:type="spellStart"/>
      <w:r w:rsidRPr="00423317">
        <w:rPr>
          <w:rFonts w:ascii="Arial" w:hAnsi="Arial" w:cs="Arial"/>
          <w:sz w:val="22"/>
          <w:szCs w:val="22"/>
        </w:rPr>
        <w:t>Munir</w:t>
      </w:r>
      <w:proofErr w:type="spellEnd"/>
      <w:r w:rsidRPr="00423317">
        <w:rPr>
          <w:rFonts w:ascii="Arial" w:hAnsi="Arial" w:cs="Arial"/>
          <w:sz w:val="22"/>
          <w:szCs w:val="22"/>
        </w:rPr>
        <w:t xml:space="preserve"> (2013), multimedia </w:t>
      </w:r>
      <w:proofErr w:type="spellStart"/>
      <w:r w:rsidRPr="00423317">
        <w:rPr>
          <w:rFonts w:ascii="Arial" w:hAnsi="Arial" w:cs="Arial"/>
          <w:sz w:val="22"/>
          <w:szCs w:val="22"/>
        </w:rPr>
        <w:t>interaktif</w:t>
      </w:r>
      <w:proofErr w:type="spellEnd"/>
      <w:r w:rsidRPr="00423317">
        <w:rPr>
          <w:rFonts w:ascii="Arial" w:hAnsi="Arial" w:cs="Arial"/>
          <w:sz w:val="22"/>
          <w:szCs w:val="22"/>
        </w:rPr>
        <w:t xml:space="preserve"> </w:t>
      </w:r>
      <w:proofErr w:type="spellStart"/>
      <w:r w:rsidRPr="00423317">
        <w:rPr>
          <w:rFonts w:ascii="Arial" w:hAnsi="Arial" w:cs="Arial"/>
          <w:sz w:val="22"/>
          <w:szCs w:val="22"/>
        </w:rPr>
        <w:t>adalah</w:t>
      </w:r>
      <w:proofErr w:type="spellEnd"/>
      <w:r w:rsidRPr="00423317">
        <w:rPr>
          <w:rFonts w:ascii="Arial" w:hAnsi="Arial" w:cs="Arial"/>
          <w:sz w:val="22"/>
          <w:szCs w:val="22"/>
        </w:rPr>
        <w:t xml:space="preserve"> </w:t>
      </w:r>
      <w:proofErr w:type="spellStart"/>
      <w:r w:rsidRPr="00423317">
        <w:rPr>
          <w:rFonts w:ascii="Arial" w:hAnsi="Arial" w:cs="Arial"/>
          <w:sz w:val="22"/>
          <w:szCs w:val="22"/>
        </w:rPr>
        <w:t>pemanfaatan</w:t>
      </w:r>
      <w:proofErr w:type="spellEnd"/>
      <w:r w:rsidRPr="00423317">
        <w:rPr>
          <w:rFonts w:ascii="Arial" w:hAnsi="Arial" w:cs="Arial"/>
          <w:sz w:val="22"/>
          <w:szCs w:val="22"/>
        </w:rPr>
        <w:t xml:space="preserve"> </w:t>
      </w:r>
      <w:proofErr w:type="spellStart"/>
      <w:r w:rsidRPr="00423317">
        <w:rPr>
          <w:rFonts w:ascii="Arial" w:hAnsi="Arial" w:cs="Arial"/>
          <w:sz w:val="22"/>
          <w:szCs w:val="22"/>
        </w:rPr>
        <w:t>komputer</w:t>
      </w:r>
      <w:proofErr w:type="spellEnd"/>
      <w:r w:rsidRPr="00423317">
        <w:rPr>
          <w:rFonts w:ascii="Arial" w:hAnsi="Arial" w:cs="Arial"/>
          <w:sz w:val="22"/>
          <w:szCs w:val="22"/>
        </w:rPr>
        <w:t xml:space="preserve"> </w:t>
      </w:r>
      <w:proofErr w:type="spellStart"/>
      <w:r w:rsidRPr="00423317">
        <w:rPr>
          <w:rFonts w:ascii="Arial" w:hAnsi="Arial" w:cs="Arial"/>
          <w:sz w:val="22"/>
          <w:szCs w:val="22"/>
        </w:rPr>
        <w:t>untuk</w:t>
      </w:r>
      <w:proofErr w:type="spellEnd"/>
      <w:r w:rsidRPr="00423317">
        <w:rPr>
          <w:rFonts w:ascii="Arial" w:hAnsi="Arial" w:cs="Arial"/>
          <w:sz w:val="22"/>
          <w:szCs w:val="22"/>
        </w:rPr>
        <w:t xml:space="preserve"> </w:t>
      </w:r>
      <w:proofErr w:type="spellStart"/>
      <w:r w:rsidRPr="00423317">
        <w:rPr>
          <w:rFonts w:ascii="Arial" w:hAnsi="Arial" w:cs="Arial"/>
          <w:sz w:val="22"/>
          <w:szCs w:val="22"/>
        </w:rPr>
        <w:t>menggabungkan</w:t>
      </w:r>
      <w:proofErr w:type="spellEnd"/>
      <w:r w:rsidRPr="00423317">
        <w:rPr>
          <w:rFonts w:ascii="Arial" w:hAnsi="Arial" w:cs="Arial"/>
          <w:sz w:val="22"/>
          <w:szCs w:val="22"/>
        </w:rPr>
        <w:t xml:space="preserve"> </w:t>
      </w:r>
      <w:proofErr w:type="spellStart"/>
      <w:r w:rsidRPr="00423317">
        <w:rPr>
          <w:rFonts w:ascii="Arial" w:hAnsi="Arial" w:cs="Arial"/>
          <w:sz w:val="22"/>
          <w:szCs w:val="22"/>
        </w:rPr>
        <w:t>teks</w:t>
      </w:r>
      <w:proofErr w:type="spellEnd"/>
      <w:r w:rsidRPr="00423317">
        <w:rPr>
          <w:rFonts w:ascii="Arial" w:hAnsi="Arial" w:cs="Arial"/>
          <w:sz w:val="22"/>
          <w:szCs w:val="22"/>
        </w:rPr>
        <w:t xml:space="preserve">, </w:t>
      </w:r>
      <w:proofErr w:type="spellStart"/>
      <w:r w:rsidRPr="00423317">
        <w:rPr>
          <w:rFonts w:ascii="Arial" w:hAnsi="Arial" w:cs="Arial"/>
          <w:sz w:val="22"/>
          <w:szCs w:val="22"/>
        </w:rPr>
        <w:t>grafik</w:t>
      </w:r>
      <w:proofErr w:type="spellEnd"/>
      <w:r w:rsidRPr="00423317">
        <w:rPr>
          <w:rFonts w:ascii="Arial" w:hAnsi="Arial" w:cs="Arial"/>
          <w:sz w:val="22"/>
          <w:szCs w:val="22"/>
        </w:rPr>
        <w:t xml:space="preserve">, audio, </w:t>
      </w:r>
      <w:proofErr w:type="spellStart"/>
      <w:r w:rsidRPr="00423317">
        <w:rPr>
          <w:rFonts w:ascii="Arial" w:hAnsi="Arial" w:cs="Arial"/>
          <w:sz w:val="22"/>
          <w:szCs w:val="22"/>
        </w:rPr>
        <w:t>gambar</w:t>
      </w:r>
      <w:proofErr w:type="spellEnd"/>
      <w:r w:rsidRPr="00423317">
        <w:rPr>
          <w:rFonts w:ascii="Arial" w:hAnsi="Arial" w:cs="Arial"/>
          <w:sz w:val="22"/>
          <w:szCs w:val="22"/>
        </w:rPr>
        <w:t xml:space="preserve"> </w:t>
      </w:r>
      <w:proofErr w:type="spellStart"/>
      <w:r w:rsidRPr="00423317">
        <w:rPr>
          <w:rFonts w:ascii="Arial" w:hAnsi="Arial" w:cs="Arial"/>
          <w:sz w:val="22"/>
          <w:szCs w:val="22"/>
        </w:rPr>
        <w:t>bergerak</w:t>
      </w:r>
      <w:proofErr w:type="spellEnd"/>
      <w:r w:rsidRPr="00423317">
        <w:rPr>
          <w:rFonts w:ascii="Arial" w:hAnsi="Arial" w:cs="Arial"/>
          <w:sz w:val="22"/>
          <w:szCs w:val="22"/>
        </w:rPr>
        <w:t xml:space="preserve"> (</w:t>
      </w:r>
      <w:proofErr w:type="spellStart"/>
      <w:r w:rsidRPr="00423317">
        <w:rPr>
          <w:rFonts w:ascii="Arial" w:hAnsi="Arial" w:cs="Arial"/>
          <w:sz w:val="22"/>
          <w:szCs w:val="22"/>
        </w:rPr>
        <w:t>animasi</w:t>
      </w:r>
      <w:proofErr w:type="spellEnd"/>
      <w:r w:rsidRPr="00423317">
        <w:rPr>
          <w:rFonts w:ascii="Arial" w:hAnsi="Arial" w:cs="Arial"/>
          <w:sz w:val="22"/>
          <w:szCs w:val="22"/>
        </w:rPr>
        <w:t xml:space="preserve">) </w:t>
      </w:r>
      <w:proofErr w:type="spellStart"/>
      <w:r w:rsidRPr="00423317">
        <w:rPr>
          <w:rFonts w:ascii="Arial" w:hAnsi="Arial" w:cs="Arial"/>
          <w:sz w:val="22"/>
          <w:szCs w:val="22"/>
        </w:rPr>
        <w:t>menjadi</w:t>
      </w:r>
      <w:proofErr w:type="spellEnd"/>
      <w:r w:rsidRPr="00423317">
        <w:rPr>
          <w:rFonts w:ascii="Arial" w:hAnsi="Arial" w:cs="Arial"/>
          <w:sz w:val="22"/>
          <w:szCs w:val="22"/>
        </w:rPr>
        <w:t xml:space="preserve"> </w:t>
      </w:r>
      <w:proofErr w:type="spellStart"/>
      <w:r w:rsidRPr="00423317">
        <w:rPr>
          <w:rFonts w:ascii="Arial" w:hAnsi="Arial" w:cs="Arial"/>
          <w:sz w:val="22"/>
          <w:szCs w:val="22"/>
        </w:rPr>
        <w:t>satu</w:t>
      </w:r>
      <w:proofErr w:type="spellEnd"/>
      <w:r w:rsidRPr="00423317">
        <w:rPr>
          <w:rFonts w:ascii="Arial" w:hAnsi="Arial" w:cs="Arial"/>
          <w:sz w:val="22"/>
          <w:szCs w:val="22"/>
        </w:rPr>
        <w:t xml:space="preserve"> </w:t>
      </w:r>
      <w:proofErr w:type="spellStart"/>
      <w:r w:rsidRPr="00423317">
        <w:rPr>
          <w:rFonts w:ascii="Arial" w:hAnsi="Arial" w:cs="Arial"/>
          <w:sz w:val="22"/>
          <w:szCs w:val="22"/>
        </w:rPr>
        <w:t>kesatuan</w:t>
      </w:r>
      <w:proofErr w:type="spellEnd"/>
      <w:r w:rsidRPr="00423317">
        <w:rPr>
          <w:rFonts w:ascii="Arial" w:hAnsi="Arial" w:cs="Arial"/>
          <w:sz w:val="22"/>
          <w:szCs w:val="22"/>
        </w:rPr>
        <w:t xml:space="preserve"> </w:t>
      </w:r>
      <w:proofErr w:type="spellStart"/>
      <w:r w:rsidRPr="00423317">
        <w:rPr>
          <w:rFonts w:ascii="Arial" w:hAnsi="Arial" w:cs="Arial"/>
          <w:sz w:val="22"/>
          <w:szCs w:val="22"/>
        </w:rPr>
        <w:t>dengan</w:t>
      </w:r>
      <w:proofErr w:type="spellEnd"/>
      <w:r w:rsidRPr="00423317">
        <w:rPr>
          <w:rFonts w:ascii="Arial" w:hAnsi="Arial" w:cs="Arial"/>
          <w:sz w:val="22"/>
          <w:szCs w:val="22"/>
        </w:rPr>
        <w:t xml:space="preserve"> </w:t>
      </w:r>
      <w:r w:rsidRPr="00423317">
        <w:rPr>
          <w:rFonts w:ascii="Arial" w:hAnsi="Arial" w:cs="Arial"/>
          <w:i/>
          <w:iCs/>
          <w:sz w:val="22"/>
          <w:szCs w:val="22"/>
        </w:rPr>
        <w:t xml:space="preserve">link </w:t>
      </w:r>
      <w:proofErr w:type="spellStart"/>
      <w:r w:rsidRPr="00423317">
        <w:rPr>
          <w:rFonts w:ascii="Arial" w:hAnsi="Arial" w:cs="Arial"/>
          <w:sz w:val="22"/>
          <w:szCs w:val="22"/>
        </w:rPr>
        <w:t>dan</w:t>
      </w:r>
      <w:proofErr w:type="spellEnd"/>
      <w:r w:rsidRPr="00423317">
        <w:rPr>
          <w:rFonts w:ascii="Arial" w:hAnsi="Arial" w:cs="Arial"/>
          <w:sz w:val="22"/>
          <w:szCs w:val="22"/>
        </w:rPr>
        <w:t xml:space="preserve"> </w:t>
      </w:r>
      <w:r w:rsidRPr="00423317">
        <w:rPr>
          <w:rFonts w:ascii="Arial" w:hAnsi="Arial" w:cs="Arial"/>
          <w:i/>
          <w:iCs/>
          <w:sz w:val="22"/>
          <w:szCs w:val="22"/>
        </w:rPr>
        <w:t xml:space="preserve">tool </w:t>
      </w:r>
      <w:r w:rsidRPr="00423317">
        <w:rPr>
          <w:rFonts w:ascii="Arial" w:hAnsi="Arial" w:cs="Arial"/>
          <w:sz w:val="22"/>
          <w:szCs w:val="22"/>
        </w:rPr>
        <w:t xml:space="preserve">yang </w:t>
      </w:r>
      <w:proofErr w:type="spellStart"/>
      <w:r w:rsidRPr="00423317">
        <w:rPr>
          <w:rFonts w:ascii="Arial" w:hAnsi="Arial" w:cs="Arial"/>
          <w:sz w:val="22"/>
          <w:szCs w:val="22"/>
        </w:rPr>
        <w:t>tepat</w:t>
      </w:r>
      <w:proofErr w:type="spellEnd"/>
      <w:r w:rsidRPr="00423317">
        <w:rPr>
          <w:rFonts w:ascii="Arial" w:hAnsi="Arial" w:cs="Arial"/>
          <w:sz w:val="22"/>
          <w:szCs w:val="22"/>
        </w:rPr>
        <w:t xml:space="preserve"> </w:t>
      </w:r>
      <w:proofErr w:type="spellStart"/>
      <w:r w:rsidRPr="00423317">
        <w:rPr>
          <w:rFonts w:ascii="Arial" w:hAnsi="Arial" w:cs="Arial"/>
          <w:sz w:val="22"/>
          <w:szCs w:val="22"/>
        </w:rPr>
        <w:t>sehingga</w:t>
      </w:r>
      <w:proofErr w:type="spellEnd"/>
      <w:r w:rsidRPr="00423317">
        <w:rPr>
          <w:rFonts w:ascii="Arial" w:hAnsi="Arial" w:cs="Arial"/>
          <w:sz w:val="22"/>
          <w:szCs w:val="22"/>
        </w:rPr>
        <w:t xml:space="preserve"> </w:t>
      </w:r>
      <w:proofErr w:type="spellStart"/>
      <w:r w:rsidRPr="00423317">
        <w:rPr>
          <w:rFonts w:ascii="Arial" w:hAnsi="Arial" w:cs="Arial"/>
          <w:sz w:val="22"/>
          <w:szCs w:val="22"/>
        </w:rPr>
        <w:t>memungkinkan</w:t>
      </w:r>
      <w:proofErr w:type="spellEnd"/>
      <w:r w:rsidRPr="00423317">
        <w:rPr>
          <w:rFonts w:ascii="Arial" w:hAnsi="Arial" w:cs="Arial"/>
          <w:sz w:val="22"/>
          <w:szCs w:val="22"/>
        </w:rPr>
        <w:t xml:space="preserve"> </w:t>
      </w:r>
      <w:proofErr w:type="spellStart"/>
      <w:r w:rsidRPr="00423317">
        <w:rPr>
          <w:rFonts w:ascii="Arial" w:hAnsi="Arial" w:cs="Arial"/>
          <w:sz w:val="22"/>
          <w:szCs w:val="22"/>
        </w:rPr>
        <w:t>pemakai</w:t>
      </w:r>
      <w:proofErr w:type="spellEnd"/>
      <w:r w:rsidRPr="00423317">
        <w:rPr>
          <w:rFonts w:ascii="Arial" w:hAnsi="Arial" w:cs="Arial"/>
          <w:sz w:val="22"/>
          <w:szCs w:val="22"/>
        </w:rPr>
        <w:t xml:space="preserve"> multimedia </w:t>
      </w:r>
      <w:proofErr w:type="spellStart"/>
      <w:r w:rsidRPr="00423317">
        <w:rPr>
          <w:rFonts w:ascii="Arial" w:hAnsi="Arial" w:cs="Arial"/>
          <w:sz w:val="22"/>
          <w:szCs w:val="22"/>
        </w:rPr>
        <w:t>dapat</w:t>
      </w:r>
      <w:proofErr w:type="spellEnd"/>
      <w:r w:rsidRPr="00423317">
        <w:rPr>
          <w:rFonts w:ascii="Arial" w:hAnsi="Arial" w:cs="Arial"/>
          <w:sz w:val="22"/>
          <w:szCs w:val="22"/>
        </w:rPr>
        <w:t xml:space="preserve"> </w:t>
      </w:r>
      <w:proofErr w:type="spellStart"/>
      <w:r w:rsidRPr="00423317">
        <w:rPr>
          <w:rFonts w:ascii="Arial" w:hAnsi="Arial" w:cs="Arial"/>
          <w:sz w:val="22"/>
          <w:szCs w:val="22"/>
        </w:rPr>
        <w:t>melakukan</w:t>
      </w:r>
      <w:proofErr w:type="spellEnd"/>
      <w:r w:rsidRPr="00423317">
        <w:rPr>
          <w:rFonts w:ascii="Arial" w:hAnsi="Arial" w:cs="Arial"/>
          <w:sz w:val="22"/>
          <w:szCs w:val="22"/>
        </w:rPr>
        <w:t xml:space="preserve"> </w:t>
      </w:r>
      <w:proofErr w:type="spellStart"/>
      <w:r w:rsidRPr="00423317">
        <w:rPr>
          <w:rFonts w:ascii="Arial" w:hAnsi="Arial" w:cs="Arial"/>
          <w:sz w:val="22"/>
          <w:szCs w:val="22"/>
        </w:rPr>
        <w:t>navigasi</w:t>
      </w:r>
      <w:proofErr w:type="spellEnd"/>
      <w:r w:rsidRPr="00423317">
        <w:rPr>
          <w:rFonts w:ascii="Arial" w:hAnsi="Arial" w:cs="Arial"/>
          <w:sz w:val="22"/>
          <w:szCs w:val="22"/>
        </w:rPr>
        <w:t xml:space="preserve">, </w:t>
      </w:r>
      <w:proofErr w:type="spellStart"/>
      <w:r w:rsidRPr="00423317">
        <w:rPr>
          <w:rFonts w:ascii="Arial" w:hAnsi="Arial" w:cs="Arial"/>
          <w:sz w:val="22"/>
          <w:szCs w:val="22"/>
        </w:rPr>
        <w:t>berinteraksi</w:t>
      </w:r>
      <w:proofErr w:type="spellEnd"/>
      <w:r w:rsidRPr="00423317">
        <w:rPr>
          <w:rFonts w:ascii="Arial" w:hAnsi="Arial" w:cs="Arial"/>
          <w:sz w:val="22"/>
          <w:szCs w:val="22"/>
        </w:rPr>
        <w:t xml:space="preserve">, </w:t>
      </w:r>
      <w:proofErr w:type="spellStart"/>
      <w:r w:rsidRPr="00423317">
        <w:rPr>
          <w:rFonts w:ascii="Arial" w:hAnsi="Arial" w:cs="Arial"/>
          <w:sz w:val="22"/>
          <w:szCs w:val="22"/>
        </w:rPr>
        <w:t>berkreasi</w:t>
      </w:r>
      <w:proofErr w:type="spellEnd"/>
      <w:r w:rsidRPr="00423317">
        <w:rPr>
          <w:rFonts w:ascii="Arial" w:hAnsi="Arial" w:cs="Arial"/>
          <w:sz w:val="22"/>
          <w:szCs w:val="22"/>
        </w:rPr>
        <w:t xml:space="preserve">, </w:t>
      </w:r>
      <w:proofErr w:type="spellStart"/>
      <w:r w:rsidRPr="00423317">
        <w:rPr>
          <w:rFonts w:ascii="Arial" w:hAnsi="Arial" w:cs="Arial"/>
          <w:sz w:val="22"/>
          <w:szCs w:val="22"/>
        </w:rPr>
        <w:t>dan</w:t>
      </w:r>
      <w:proofErr w:type="spellEnd"/>
      <w:r w:rsidRPr="00423317">
        <w:rPr>
          <w:rFonts w:ascii="Arial" w:hAnsi="Arial" w:cs="Arial"/>
          <w:sz w:val="22"/>
          <w:szCs w:val="22"/>
        </w:rPr>
        <w:t xml:space="preserve"> </w:t>
      </w:r>
      <w:proofErr w:type="spellStart"/>
      <w:r w:rsidRPr="00423317">
        <w:rPr>
          <w:rFonts w:ascii="Arial" w:hAnsi="Arial" w:cs="Arial"/>
          <w:sz w:val="22"/>
          <w:szCs w:val="22"/>
        </w:rPr>
        <w:t>berkomunikasi</w:t>
      </w:r>
      <w:proofErr w:type="spellEnd"/>
      <w:r w:rsidRPr="00423317">
        <w:rPr>
          <w:rFonts w:ascii="Arial" w:hAnsi="Arial" w:cs="Arial"/>
          <w:sz w:val="22"/>
          <w:szCs w:val="22"/>
        </w:rPr>
        <w:t xml:space="preserve">. </w:t>
      </w:r>
    </w:p>
    <w:p w:rsidR="000B4C53" w:rsidRPr="00423317" w:rsidRDefault="000B4C53" w:rsidP="00323F69">
      <w:pPr>
        <w:autoSpaceDE w:val="0"/>
        <w:autoSpaceDN w:val="0"/>
        <w:adjustRightInd w:val="0"/>
        <w:spacing w:line="240" w:lineRule="auto"/>
        <w:ind w:left="0" w:firstLine="709"/>
        <w:rPr>
          <w:rFonts w:ascii="Arial" w:hAnsi="Arial" w:cs="Arial"/>
          <w:color w:val="000000"/>
        </w:rPr>
      </w:pPr>
      <w:r w:rsidRPr="00423317">
        <w:rPr>
          <w:rFonts w:ascii="Arial" w:hAnsi="Arial" w:cs="Arial"/>
          <w:color w:val="000000"/>
        </w:rPr>
        <w:t xml:space="preserve">Ashyar (2012:32), berpendapat media pembelajaran adalah segala sesuatu yang dapat menyampaikan atau meyalurkan pesan dari sumber secara terencana sehingga terjadi lingkungan belajar yang kondusif dimana penerimanya dapat melakukan proses belajar secara efisien dan efektif. “Media pembelajaran sifatnya lebih mengkhusus, maksudnya media pendidikan yang secara khusus digunakan untuk mencapai tujuan belajar tertentu yang telah dirumuskan secara khusus” </w:t>
      </w:r>
      <w:r w:rsidRPr="00423317">
        <w:rPr>
          <w:rFonts w:ascii="Arial" w:hAnsi="Arial" w:cs="Arial"/>
        </w:rPr>
        <w:t>(Solihatin, 2008:23).</w:t>
      </w:r>
    </w:p>
    <w:p w:rsidR="000B4C53" w:rsidRPr="00423317" w:rsidRDefault="000B4C53" w:rsidP="00323F69">
      <w:pPr>
        <w:spacing w:line="240" w:lineRule="auto"/>
        <w:ind w:left="0" w:firstLine="709"/>
        <w:rPr>
          <w:rFonts w:ascii="Arial" w:hAnsi="Arial" w:cs="Arial"/>
          <w:lang w:val="en-US"/>
        </w:rPr>
      </w:pPr>
    </w:p>
    <w:p w:rsidR="000B4C53" w:rsidRPr="00423317" w:rsidRDefault="000B4C53" w:rsidP="00323F69">
      <w:pPr>
        <w:pStyle w:val="ListParagraph"/>
        <w:spacing w:line="240" w:lineRule="auto"/>
        <w:ind w:left="0" w:firstLine="0"/>
        <w:jc w:val="left"/>
        <w:rPr>
          <w:rFonts w:ascii="Arial" w:eastAsia="Times New Roman" w:hAnsi="Arial" w:cs="Arial"/>
          <w:b/>
          <w:color w:val="000000"/>
          <w:lang w:val="en-US"/>
        </w:rPr>
      </w:pPr>
      <w:r w:rsidRPr="00423317">
        <w:rPr>
          <w:rFonts w:ascii="Arial" w:eastAsia="Times New Roman" w:hAnsi="Arial" w:cs="Arial"/>
          <w:b/>
          <w:color w:val="000000"/>
        </w:rPr>
        <w:t>METODE PENELITIAN</w:t>
      </w:r>
    </w:p>
    <w:p w:rsidR="000B4C53" w:rsidRPr="00423317" w:rsidRDefault="000B4C53" w:rsidP="00323F69">
      <w:pPr>
        <w:spacing w:line="240" w:lineRule="auto"/>
        <w:ind w:left="0" w:firstLine="0"/>
        <w:contextualSpacing/>
        <w:rPr>
          <w:rFonts w:ascii="Arial" w:hAnsi="Arial" w:cs="Arial"/>
          <w:b/>
          <w:color w:val="000000"/>
        </w:rPr>
      </w:pPr>
      <w:r w:rsidRPr="00423317">
        <w:rPr>
          <w:rFonts w:ascii="Arial" w:hAnsi="Arial" w:cs="Arial"/>
          <w:b/>
          <w:color w:val="000000"/>
        </w:rPr>
        <w:t>Variabel Penelitian</w:t>
      </w:r>
    </w:p>
    <w:p w:rsidR="000B4C53" w:rsidRPr="00423317" w:rsidRDefault="000B4C53" w:rsidP="00323F69">
      <w:pPr>
        <w:spacing w:line="240" w:lineRule="auto"/>
        <w:ind w:left="0" w:firstLine="720"/>
        <w:contextualSpacing/>
        <w:rPr>
          <w:rFonts w:ascii="Arial" w:hAnsi="Arial" w:cs="Arial"/>
          <w:color w:val="000000"/>
        </w:rPr>
      </w:pPr>
      <w:r w:rsidRPr="00423317">
        <w:rPr>
          <w:rFonts w:ascii="Arial" w:hAnsi="Arial" w:cs="Arial"/>
          <w:color w:val="000000"/>
        </w:rPr>
        <w:t>Variabel penelitian adalah suatu atribut atau sifat atau nilai dari orang, obyek atau kegiatan yang mempunyai variasi tertentu yang ditetapkan oleh peneliti untuk dipelajari dan kemudian ditarik kesimpulan (Sugiono, 2014).</w:t>
      </w:r>
    </w:p>
    <w:p w:rsidR="000B4C53" w:rsidRPr="00423317" w:rsidRDefault="000B4C53" w:rsidP="00323F69">
      <w:pPr>
        <w:spacing w:after="240" w:line="240" w:lineRule="auto"/>
        <w:ind w:left="0" w:firstLine="0"/>
        <w:contextualSpacing/>
        <w:rPr>
          <w:rFonts w:ascii="Arial" w:hAnsi="Arial" w:cs="Arial"/>
          <w:b/>
          <w:color w:val="000000"/>
        </w:rPr>
      </w:pPr>
      <w:r w:rsidRPr="00423317">
        <w:rPr>
          <w:rFonts w:ascii="Arial" w:hAnsi="Arial" w:cs="Arial"/>
          <w:b/>
          <w:color w:val="000000"/>
        </w:rPr>
        <w:t xml:space="preserve"> Variabel Bebas</w:t>
      </w:r>
    </w:p>
    <w:p w:rsidR="000B4C53" w:rsidRPr="00423317" w:rsidRDefault="000B4C53" w:rsidP="00323F69">
      <w:pPr>
        <w:spacing w:line="240" w:lineRule="auto"/>
        <w:ind w:left="0" w:firstLine="720"/>
        <w:contextualSpacing/>
        <w:rPr>
          <w:rFonts w:ascii="Arial" w:hAnsi="Arial" w:cs="Arial"/>
          <w:color w:val="000000"/>
        </w:rPr>
      </w:pPr>
      <w:r w:rsidRPr="00423317">
        <w:rPr>
          <w:rFonts w:ascii="Arial" w:hAnsi="Arial" w:cs="Arial"/>
          <w:color w:val="000000"/>
        </w:rPr>
        <w:t xml:space="preserve">Dalam penelitian ini yang merupakan variabel bebas adalah model pemelajaran NHT </w:t>
      </w:r>
      <w:r w:rsidRPr="00423317">
        <w:rPr>
          <w:rFonts w:ascii="Arial" w:hAnsi="Arial" w:cs="Arial"/>
          <w:i/>
          <w:color w:val="000000"/>
        </w:rPr>
        <w:t>(Numbered Heads Together)</w:t>
      </w:r>
      <w:r w:rsidRPr="00423317">
        <w:rPr>
          <w:rFonts w:ascii="Arial" w:hAnsi="Arial" w:cs="Arial"/>
          <w:color w:val="000000"/>
        </w:rPr>
        <w:t xml:space="preserve"> dengan bantuan multimedia interaktif. Variabel bebas adalah variabel yang mempengaruhi atau yang menjadi sebab perubahannya atau timbulnya variabel terikat (Sugiono, 2014).</w:t>
      </w:r>
    </w:p>
    <w:p w:rsidR="000B4C53" w:rsidRPr="00423317" w:rsidRDefault="000B4C53" w:rsidP="00323F69">
      <w:pPr>
        <w:spacing w:line="240" w:lineRule="auto"/>
        <w:ind w:left="0" w:firstLine="0"/>
        <w:contextualSpacing/>
        <w:rPr>
          <w:rFonts w:ascii="Arial" w:hAnsi="Arial" w:cs="Arial"/>
          <w:b/>
          <w:color w:val="000000"/>
        </w:rPr>
      </w:pPr>
      <w:r w:rsidRPr="00423317">
        <w:rPr>
          <w:rFonts w:ascii="Arial" w:hAnsi="Arial" w:cs="Arial"/>
          <w:b/>
          <w:color w:val="000000"/>
        </w:rPr>
        <w:t>Variabel Terikat</w:t>
      </w:r>
    </w:p>
    <w:p w:rsidR="000B4C53" w:rsidRPr="00423317" w:rsidRDefault="000B4C53" w:rsidP="00323F69">
      <w:pPr>
        <w:spacing w:line="240" w:lineRule="auto"/>
        <w:ind w:left="0" w:firstLine="720"/>
        <w:contextualSpacing/>
        <w:rPr>
          <w:rFonts w:ascii="Arial" w:hAnsi="Arial" w:cs="Arial"/>
          <w:color w:val="000000"/>
        </w:rPr>
      </w:pPr>
      <w:r w:rsidRPr="00423317">
        <w:rPr>
          <w:rFonts w:ascii="Arial" w:hAnsi="Arial" w:cs="Arial"/>
          <w:color w:val="000000"/>
        </w:rPr>
        <w:t>Menurut Sugiono (2014), variabel terikat merupakan variabel yang mempengaruhi atau yang menjadi akibat, adanya variabel bebas. Pada penelitian ini yang menjadi variabel terikat yaitu hasil belajar.</w:t>
      </w:r>
    </w:p>
    <w:p w:rsidR="000B4C53" w:rsidRPr="00423317" w:rsidRDefault="000B4C53" w:rsidP="00323F69">
      <w:pPr>
        <w:spacing w:line="240" w:lineRule="auto"/>
        <w:ind w:left="0" w:firstLine="0"/>
        <w:contextualSpacing/>
        <w:rPr>
          <w:rFonts w:ascii="Arial" w:hAnsi="Arial" w:cs="Arial"/>
          <w:b/>
          <w:color w:val="000000"/>
        </w:rPr>
      </w:pPr>
      <w:r w:rsidRPr="00423317">
        <w:rPr>
          <w:rFonts w:ascii="Arial" w:hAnsi="Arial" w:cs="Arial"/>
          <w:b/>
        </w:rPr>
        <w:t>Desain Penelitian</w:t>
      </w:r>
    </w:p>
    <w:p w:rsidR="000B4C53" w:rsidRDefault="000B4C53" w:rsidP="00323F69">
      <w:pPr>
        <w:spacing w:line="240" w:lineRule="auto"/>
        <w:ind w:left="0" w:firstLine="720"/>
        <w:rPr>
          <w:rFonts w:ascii="Arial" w:hAnsi="Arial" w:cs="Arial"/>
          <w:lang w:val="en-US"/>
        </w:rPr>
      </w:pPr>
      <w:r w:rsidRPr="00423317">
        <w:rPr>
          <w:rFonts w:ascii="Arial" w:hAnsi="Arial" w:cs="Arial"/>
        </w:rPr>
        <w:t xml:space="preserve">Dalam penelitian ini peneliti menggunakan desain penelitian </w:t>
      </w:r>
      <w:r w:rsidRPr="00423317">
        <w:rPr>
          <w:rFonts w:ascii="Arial" w:hAnsi="Arial" w:cs="Arial"/>
          <w:i/>
        </w:rPr>
        <w:t>Posttest-Only Control Design</w:t>
      </w:r>
      <w:r w:rsidRPr="00423317">
        <w:rPr>
          <w:rFonts w:ascii="Arial" w:hAnsi="Arial" w:cs="Arial"/>
        </w:rPr>
        <w:t xml:space="preserve">. Menurut Sugiyono (2014 :76), desain ini terdapat dua kelompok yang masing-masing dipilih secara random (R). Kelompok pertama diberi perlakuan (X) dan kelompok yang lain tidak. Kelompok yang diberi perlakuan disebut </w:t>
      </w:r>
      <w:r w:rsidRPr="00423317">
        <w:rPr>
          <w:rFonts w:ascii="Arial" w:hAnsi="Arial" w:cs="Arial"/>
          <w:i/>
        </w:rPr>
        <w:t xml:space="preserve">kelompok eksperimen </w:t>
      </w:r>
      <w:r w:rsidRPr="00423317">
        <w:rPr>
          <w:rFonts w:ascii="Arial" w:hAnsi="Arial" w:cs="Arial"/>
        </w:rPr>
        <w:t xml:space="preserve">dan kelompok yang tidak diberi perlakuan disebut </w:t>
      </w:r>
      <w:r w:rsidRPr="00423317">
        <w:rPr>
          <w:rFonts w:ascii="Arial" w:hAnsi="Arial" w:cs="Arial"/>
          <w:i/>
        </w:rPr>
        <w:t xml:space="preserve">kelompok kontrol. </w:t>
      </w:r>
      <w:r w:rsidRPr="00423317">
        <w:rPr>
          <w:rFonts w:ascii="Arial" w:hAnsi="Arial" w:cs="Arial"/>
        </w:rPr>
        <w:t>Pengaruh adanya perlakuan (</w:t>
      </w:r>
      <w:r w:rsidRPr="00423317">
        <w:rPr>
          <w:rFonts w:ascii="Arial" w:hAnsi="Arial" w:cs="Arial"/>
          <w:i/>
        </w:rPr>
        <w:t>treatment</w:t>
      </w:r>
      <w:r w:rsidRPr="00423317">
        <w:rPr>
          <w:rFonts w:ascii="Arial" w:hAnsi="Arial" w:cs="Arial"/>
        </w:rPr>
        <w:t>) adalah (O</w:t>
      </w:r>
      <w:r w:rsidRPr="00423317">
        <w:rPr>
          <w:rFonts w:ascii="Arial" w:hAnsi="Arial" w:cs="Arial"/>
          <w:vertAlign w:val="subscript"/>
        </w:rPr>
        <w:t>1</w:t>
      </w:r>
      <w:r w:rsidRPr="00423317">
        <w:rPr>
          <w:rFonts w:ascii="Arial" w:hAnsi="Arial" w:cs="Arial"/>
        </w:rPr>
        <w:t xml:space="preserve"> : O</w:t>
      </w:r>
      <w:r w:rsidRPr="00423317">
        <w:rPr>
          <w:rFonts w:ascii="Arial" w:hAnsi="Arial" w:cs="Arial"/>
          <w:vertAlign w:val="subscript"/>
        </w:rPr>
        <w:t>2</w:t>
      </w:r>
      <w:r w:rsidRPr="00423317">
        <w:rPr>
          <w:rFonts w:ascii="Arial" w:hAnsi="Arial" w:cs="Arial"/>
        </w:rPr>
        <w:t xml:space="preserve">). Gambar desain dari </w:t>
      </w:r>
      <w:r w:rsidRPr="00423317">
        <w:rPr>
          <w:rFonts w:ascii="Arial" w:hAnsi="Arial" w:cs="Arial"/>
          <w:i/>
        </w:rPr>
        <w:t xml:space="preserve">posttest only control Design </w:t>
      </w:r>
      <w:r w:rsidRPr="00423317">
        <w:rPr>
          <w:rFonts w:ascii="Arial" w:hAnsi="Arial" w:cs="Arial"/>
        </w:rPr>
        <w:t>dapat dilihat pada Tabel</w:t>
      </w:r>
      <w:r w:rsidR="00BF650C">
        <w:rPr>
          <w:rFonts w:ascii="Arial" w:hAnsi="Arial" w:cs="Arial"/>
        </w:rPr>
        <w:t xml:space="preserve"> </w:t>
      </w:r>
      <w:r w:rsidRPr="00423317">
        <w:rPr>
          <w:rFonts w:ascii="Arial" w:hAnsi="Arial" w:cs="Arial"/>
        </w:rPr>
        <w:t>1 berikut ini.</w:t>
      </w:r>
    </w:p>
    <w:p w:rsidR="00BF650C" w:rsidRPr="00BF650C" w:rsidRDefault="00BF650C" w:rsidP="00323F69">
      <w:pPr>
        <w:spacing w:line="240" w:lineRule="auto"/>
        <w:ind w:left="0" w:firstLine="720"/>
        <w:rPr>
          <w:rFonts w:ascii="Arial" w:hAnsi="Arial" w:cs="Arial"/>
          <w:lang w:val="en-US"/>
        </w:rPr>
      </w:pPr>
    </w:p>
    <w:p w:rsidR="000B4C53" w:rsidRPr="00423317" w:rsidRDefault="000B4C53" w:rsidP="00323F69">
      <w:pPr>
        <w:spacing w:line="240" w:lineRule="auto"/>
        <w:jc w:val="left"/>
        <w:rPr>
          <w:rFonts w:ascii="Arial" w:hAnsi="Arial" w:cs="Arial"/>
          <w:b/>
          <w:i/>
        </w:rPr>
      </w:pPr>
      <w:r w:rsidRPr="00423317">
        <w:rPr>
          <w:rFonts w:ascii="Arial" w:hAnsi="Arial" w:cs="Arial"/>
          <w:b/>
        </w:rPr>
        <w:t xml:space="preserve">Tabel 1 </w:t>
      </w:r>
      <w:r w:rsidRPr="00423317">
        <w:rPr>
          <w:rFonts w:ascii="Arial" w:hAnsi="Arial" w:cs="Arial"/>
        </w:rPr>
        <w:t>Desain Penelitian</w:t>
      </w:r>
    </w:p>
    <w:tbl>
      <w:tblPr>
        <w:tblStyle w:val="TableGrid"/>
        <w:tblW w:w="0" w:type="auto"/>
        <w:tblInd w:w="5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1765"/>
        <w:gridCol w:w="1566"/>
      </w:tblGrid>
      <w:tr w:rsidR="000B4C53" w:rsidRPr="00423317" w:rsidTr="00323F69">
        <w:tc>
          <w:tcPr>
            <w:tcW w:w="2169" w:type="dxa"/>
            <w:tcBorders>
              <w:top w:val="single" w:sz="4" w:space="0" w:color="auto"/>
              <w:bottom w:val="single" w:sz="4" w:space="0" w:color="auto"/>
            </w:tcBorders>
          </w:tcPr>
          <w:p w:rsidR="000B4C53" w:rsidRPr="00423317" w:rsidRDefault="000B4C53" w:rsidP="00323F69">
            <w:pPr>
              <w:spacing w:line="240" w:lineRule="auto"/>
              <w:jc w:val="center"/>
              <w:rPr>
                <w:rFonts w:ascii="Arial" w:hAnsi="Arial" w:cs="Arial"/>
                <w:b/>
              </w:rPr>
            </w:pPr>
            <w:r w:rsidRPr="00423317">
              <w:rPr>
                <w:rFonts w:ascii="Arial" w:hAnsi="Arial" w:cs="Arial"/>
                <w:b/>
              </w:rPr>
              <w:t>Kelompok</w:t>
            </w:r>
          </w:p>
        </w:tc>
        <w:tc>
          <w:tcPr>
            <w:tcW w:w="1765" w:type="dxa"/>
            <w:tcBorders>
              <w:top w:val="single" w:sz="4" w:space="0" w:color="auto"/>
              <w:bottom w:val="single" w:sz="4" w:space="0" w:color="auto"/>
            </w:tcBorders>
          </w:tcPr>
          <w:p w:rsidR="000B4C53" w:rsidRPr="00423317" w:rsidRDefault="000B4C53" w:rsidP="00323F69">
            <w:pPr>
              <w:spacing w:line="240" w:lineRule="auto"/>
              <w:jc w:val="center"/>
              <w:rPr>
                <w:rFonts w:ascii="Arial" w:hAnsi="Arial" w:cs="Arial"/>
                <w:b/>
              </w:rPr>
            </w:pPr>
            <w:r w:rsidRPr="00423317">
              <w:rPr>
                <w:rFonts w:ascii="Arial" w:hAnsi="Arial" w:cs="Arial"/>
                <w:b/>
              </w:rPr>
              <w:t>Perlakuan</w:t>
            </w:r>
          </w:p>
        </w:tc>
        <w:tc>
          <w:tcPr>
            <w:tcW w:w="1458" w:type="dxa"/>
            <w:tcBorders>
              <w:top w:val="single" w:sz="4" w:space="0" w:color="auto"/>
              <w:bottom w:val="single" w:sz="4" w:space="0" w:color="auto"/>
            </w:tcBorders>
          </w:tcPr>
          <w:p w:rsidR="000B4C53" w:rsidRPr="00423317" w:rsidRDefault="000B4C53" w:rsidP="00323F69">
            <w:pPr>
              <w:spacing w:line="240" w:lineRule="auto"/>
              <w:jc w:val="center"/>
              <w:rPr>
                <w:rFonts w:ascii="Arial" w:hAnsi="Arial" w:cs="Arial"/>
                <w:b/>
                <w:i/>
              </w:rPr>
            </w:pPr>
            <w:r w:rsidRPr="00423317">
              <w:rPr>
                <w:rFonts w:ascii="Arial" w:hAnsi="Arial" w:cs="Arial"/>
                <w:b/>
                <w:i/>
              </w:rPr>
              <w:t>Posttest</w:t>
            </w:r>
          </w:p>
        </w:tc>
      </w:tr>
      <w:tr w:rsidR="000B4C53" w:rsidRPr="00423317" w:rsidTr="00323F69">
        <w:tc>
          <w:tcPr>
            <w:tcW w:w="2169" w:type="dxa"/>
            <w:tcBorders>
              <w:top w:val="single" w:sz="4" w:space="0" w:color="auto"/>
            </w:tcBorders>
          </w:tcPr>
          <w:p w:rsidR="000B4C53" w:rsidRPr="00423317" w:rsidRDefault="000B4C53" w:rsidP="00323F69">
            <w:pPr>
              <w:spacing w:line="240" w:lineRule="auto"/>
              <w:ind w:left="522" w:hanging="40"/>
              <w:jc w:val="center"/>
              <w:rPr>
                <w:rFonts w:ascii="Arial" w:hAnsi="Arial" w:cs="Arial"/>
              </w:rPr>
            </w:pPr>
            <w:r w:rsidRPr="00423317">
              <w:rPr>
                <w:rFonts w:ascii="Arial" w:hAnsi="Arial" w:cs="Arial"/>
              </w:rPr>
              <w:lastRenderedPageBreak/>
              <w:t>Eksperim</w:t>
            </w:r>
            <w:r w:rsidRPr="00423317">
              <w:rPr>
                <w:rFonts w:ascii="Arial" w:hAnsi="Arial" w:cs="Arial"/>
                <w:lang w:val="en-US"/>
              </w:rPr>
              <w:t>e</w:t>
            </w:r>
            <w:r w:rsidRPr="00423317">
              <w:rPr>
                <w:rFonts w:ascii="Arial" w:hAnsi="Arial" w:cs="Arial"/>
              </w:rPr>
              <w:t>n</w:t>
            </w:r>
          </w:p>
        </w:tc>
        <w:tc>
          <w:tcPr>
            <w:tcW w:w="1765" w:type="dxa"/>
            <w:tcBorders>
              <w:top w:val="single" w:sz="4" w:space="0" w:color="auto"/>
            </w:tcBorders>
          </w:tcPr>
          <w:p w:rsidR="000B4C53" w:rsidRPr="00423317" w:rsidRDefault="000B4C53" w:rsidP="00323F69">
            <w:pPr>
              <w:spacing w:line="240" w:lineRule="auto"/>
              <w:jc w:val="center"/>
              <w:rPr>
                <w:rFonts w:ascii="Arial" w:hAnsi="Arial" w:cs="Arial"/>
              </w:rPr>
            </w:pPr>
            <w:r w:rsidRPr="00423317">
              <w:rPr>
                <w:rFonts w:ascii="Arial" w:hAnsi="Arial" w:cs="Arial"/>
              </w:rPr>
              <w:t>X</w:t>
            </w:r>
          </w:p>
        </w:tc>
        <w:tc>
          <w:tcPr>
            <w:tcW w:w="1458" w:type="dxa"/>
            <w:tcBorders>
              <w:top w:val="single" w:sz="4" w:space="0" w:color="auto"/>
            </w:tcBorders>
          </w:tcPr>
          <w:p w:rsidR="000B4C53" w:rsidRPr="00423317" w:rsidRDefault="000B4C53" w:rsidP="00323F69">
            <w:pPr>
              <w:spacing w:line="240" w:lineRule="auto"/>
              <w:jc w:val="center"/>
              <w:rPr>
                <w:rFonts w:ascii="Arial" w:hAnsi="Arial" w:cs="Arial"/>
              </w:rPr>
            </w:pPr>
            <w:r w:rsidRPr="00423317">
              <w:rPr>
                <w:rFonts w:ascii="Arial" w:hAnsi="Arial" w:cs="Arial"/>
              </w:rPr>
              <w:t>O</w:t>
            </w:r>
            <w:r w:rsidRPr="00423317">
              <w:rPr>
                <w:rFonts w:ascii="Arial" w:hAnsi="Arial" w:cs="Arial"/>
                <w:vertAlign w:val="subscript"/>
              </w:rPr>
              <w:t>1</w:t>
            </w:r>
          </w:p>
        </w:tc>
      </w:tr>
      <w:tr w:rsidR="000B4C53" w:rsidRPr="00423317" w:rsidTr="00323F69">
        <w:tc>
          <w:tcPr>
            <w:tcW w:w="2169" w:type="dxa"/>
          </w:tcPr>
          <w:p w:rsidR="000B4C53" w:rsidRPr="00423317" w:rsidRDefault="000B4C53" w:rsidP="00323F69">
            <w:pPr>
              <w:spacing w:line="240" w:lineRule="auto"/>
              <w:jc w:val="center"/>
              <w:rPr>
                <w:rFonts w:ascii="Arial" w:hAnsi="Arial" w:cs="Arial"/>
              </w:rPr>
            </w:pPr>
            <w:r w:rsidRPr="00423317">
              <w:rPr>
                <w:rFonts w:ascii="Arial" w:hAnsi="Arial" w:cs="Arial"/>
              </w:rPr>
              <w:t>Kontrol</w:t>
            </w:r>
          </w:p>
        </w:tc>
        <w:tc>
          <w:tcPr>
            <w:tcW w:w="1765" w:type="dxa"/>
          </w:tcPr>
          <w:p w:rsidR="000B4C53" w:rsidRPr="00423317" w:rsidRDefault="000B4C53" w:rsidP="00323F69">
            <w:pPr>
              <w:spacing w:line="240" w:lineRule="auto"/>
              <w:jc w:val="center"/>
              <w:rPr>
                <w:rFonts w:ascii="Arial" w:hAnsi="Arial" w:cs="Arial"/>
              </w:rPr>
            </w:pPr>
            <w:r w:rsidRPr="00423317">
              <w:rPr>
                <w:rFonts w:ascii="Arial" w:hAnsi="Arial" w:cs="Arial"/>
              </w:rPr>
              <w:t>-</w:t>
            </w:r>
          </w:p>
        </w:tc>
        <w:tc>
          <w:tcPr>
            <w:tcW w:w="1458" w:type="dxa"/>
          </w:tcPr>
          <w:p w:rsidR="000B4C53" w:rsidRPr="00423317" w:rsidRDefault="000B4C53" w:rsidP="00323F69">
            <w:pPr>
              <w:spacing w:line="240" w:lineRule="auto"/>
              <w:jc w:val="center"/>
              <w:rPr>
                <w:rFonts w:ascii="Arial" w:hAnsi="Arial" w:cs="Arial"/>
              </w:rPr>
            </w:pPr>
            <w:r w:rsidRPr="00423317">
              <w:rPr>
                <w:rFonts w:ascii="Arial" w:hAnsi="Arial" w:cs="Arial"/>
              </w:rPr>
              <w:t>O</w:t>
            </w:r>
            <w:r w:rsidRPr="00423317">
              <w:rPr>
                <w:rFonts w:ascii="Arial" w:hAnsi="Arial" w:cs="Arial"/>
                <w:vertAlign w:val="subscript"/>
              </w:rPr>
              <w:t>2</w:t>
            </w:r>
          </w:p>
        </w:tc>
      </w:tr>
    </w:tbl>
    <w:p w:rsidR="000B4C53" w:rsidRPr="00423317" w:rsidRDefault="000B4C53" w:rsidP="00323F69">
      <w:pPr>
        <w:spacing w:line="240" w:lineRule="auto"/>
        <w:ind w:left="0" w:firstLine="482"/>
        <w:rPr>
          <w:rFonts w:ascii="Arial" w:hAnsi="Arial" w:cs="Arial"/>
        </w:rPr>
      </w:pPr>
      <w:r w:rsidRPr="00423317">
        <w:rPr>
          <w:rFonts w:ascii="Arial" w:hAnsi="Arial" w:cs="Arial"/>
        </w:rPr>
        <w:t>Keterangan :</w:t>
      </w:r>
    </w:p>
    <w:p w:rsidR="000B4C53" w:rsidRPr="00423317" w:rsidRDefault="000B4C53" w:rsidP="00323F69">
      <w:pPr>
        <w:spacing w:line="240" w:lineRule="auto"/>
        <w:rPr>
          <w:rFonts w:ascii="Arial" w:hAnsi="Arial" w:cs="Arial"/>
        </w:rPr>
      </w:pPr>
      <w:r w:rsidRPr="00423317">
        <w:rPr>
          <w:rFonts w:ascii="Arial" w:hAnsi="Arial" w:cs="Arial"/>
        </w:rPr>
        <w:t>O</w:t>
      </w:r>
      <w:r w:rsidRPr="00423317">
        <w:rPr>
          <w:rFonts w:ascii="Arial" w:hAnsi="Arial" w:cs="Arial"/>
          <w:vertAlign w:val="subscript"/>
        </w:rPr>
        <w:t>1</w:t>
      </w:r>
      <w:r w:rsidRPr="00423317">
        <w:rPr>
          <w:rFonts w:ascii="Arial" w:hAnsi="Arial" w:cs="Arial"/>
        </w:rPr>
        <w:t xml:space="preserve"> = </w:t>
      </w:r>
      <w:r w:rsidRPr="00423317">
        <w:rPr>
          <w:rFonts w:ascii="Arial" w:hAnsi="Arial" w:cs="Arial"/>
          <w:i/>
        </w:rPr>
        <w:t>Posttest</w:t>
      </w:r>
      <w:r w:rsidRPr="00423317">
        <w:rPr>
          <w:rFonts w:ascii="Arial" w:hAnsi="Arial" w:cs="Arial"/>
        </w:rPr>
        <w:t xml:space="preserve"> Pada Kelompok Eksperimen.</w:t>
      </w:r>
    </w:p>
    <w:p w:rsidR="000B4C53" w:rsidRPr="00423317" w:rsidRDefault="000B4C53" w:rsidP="00323F69">
      <w:pPr>
        <w:spacing w:line="240" w:lineRule="auto"/>
        <w:rPr>
          <w:rFonts w:ascii="Arial" w:hAnsi="Arial" w:cs="Arial"/>
        </w:rPr>
      </w:pPr>
      <w:r w:rsidRPr="00423317">
        <w:rPr>
          <w:rFonts w:ascii="Arial" w:hAnsi="Arial" w:cs="Arial"/>
        </w:rPr>
        <w:t>O</w:t>
      </w:r>
      <w:r w:rsidRPr="00423317">
        <w:rPr>
          <w:rFonts w:ascii="Arial" w:hAnsi="Arial" w:cs="Arial"/>
          <w:vertAlign w:val="subscript"/>
        </w:rPr>
        <w:t>2</w:t>
      </w:r>
      <w:r w:rsidRPr="00423317">
        <w:rPr>
          <w:rFonts w:ascii="Arial" w:hAnsi="Arial" w:cs="Arial"/>
        </w:rPr>
        <w:t xml:space="preserve"> = </w:t>
      </w:r>
      <w:r w:rsidRPr="00423317">
        <w:rPr>
          <w:rFonts w:ascii="Arial" w:hAnsi="Arial" w:cs="Arial"/>
          <w:i/>
        </w:rPr>
        <w:t>Posttest</w:t>
      </w:r>
      <w:r w:rsidRPr="00423317">
        <w:rPr>
          <w:rFonts w:ascii="Arial" w:hAnsi="Arial" w:cs="Arial"/>
        </w:rPr>
        <w:t xml:space="preserve"> Pada Kelompok Kontrol</w:t>
      </w:r>
    </w:p>
    <w:p w:rsidR="000B4C53" w:rsidRPr="00423317" w:rsidRDefault="000B4C53" w:rsidP="00323F69">
      <w:pPr>
        <w:spacing w:after="240" w:line="240" w:lineRule="auto"/>
        <w:ind w:left="993" w:hanging="567"/>
        <w:rPr>
          <w:rFonts w:ascii="Arial" w:hAnsi="Arial" w:cs="Arial"/>
        </w:rPr>
      </w:pPr>
      <w:r w:rsidRPr="00423317">
        <w:rPr>
          <w:rFonts w:ascii="Arial" w:hAnsi="Arial" w:cs="Arial"/>
        </w:rPr>
        <w:t xml:space="preserve"> X</w:t>
      </w:r>
      <w:r w:rsidRPr="00423317">
        <w:rPr>
          <w:rFonts w:ascii="Arial" w:hAnsi="Arial" w:cs="Arial"/>
          <w:vertAlign w:val="subscript"/>
        </w:rPr>
        <w:t xml:space="preserve"> </w:t>
      </w:r>
      <w:r w:rsidRPr="00423317">
        <w:rPr>
          <w:rFonts w:ascii="Arial" w:hAnsi="Arial" w:cs="Arial"/>
        </w:rPr>
        <w:t xml:space="preserve">= Pembelajaran Dengan Menggunakan Metode </w:t>
      </w:r>
      <w:r w:rsidRPr="00423317">
        <w:rPr>
          <w:rFonts w:ascii="Arial" w:hAnsi="Arial" w:cs="Arial"/>
          <w:lang w:val="en-US"/>
        </w:rPr>
        <w:t xml:space="preserve">NHT </w:t>
      </w:r>
      <w:r w:rsidRPr="00423317">
        <w:rPr>
          <w:rFonts w:ascii="Arial" w:hAnsi="Arial" w:cs="Arial"/>
          <w:i/>
          <w:lang w:val="en-US"/>
        </w:rPr>
        <w:t>(</w:t>
      </w:r>
      <w:proofErr w:type="spellStart"/>
      <w:r w:rsidRPr="00423317">
        <w:rPr>
          <w:rFonts w:ascii="Arial" w:hAnsi="Arial" w:cs="Arial"/>
          <w:i/>
          <w:lang w:val="en-US"/>
        </w:rPr>
        <w:t>Numberet</w:t>
      </w:r>
      <w:proofErr w:type="spellEnd"/>
      <w:r w:rsidRPr="00423317">
        <w:rPr>
          <w:rFonts w:ascii="Arial" w:hAnsi="Arial" w:cs="Arial"/>
          <w:i/>
          <w:lang w:val="en-US"/>
        </w:rPr>
        <w:t xml:space="preserve"> Heads </w:t>
      </w:r>
      <w:r w:rsidRPr="00423317">
        <w:rPr>
          <w:rFonts w:ascii="Arial" w:hAnsi="Arial" w:cs="Arial"/>
          <w:i/>
        </w:rPr>
        <w:t xml:space="preserve"> </w:t>
      </w:r>
      <w:r w:rsidRPr="00423317">
        <w:rPr>
          <w:rFonts w:ascii="Arial" w:hAnsi="Arial" w:cs="Arial"/>
          <w:i/>
          <w:lang w:val="en-US"/>
        </w:rPr>
        <w:t>Together)</w:t>
      </w:r>
      <w:r w:rsidRPr="00423317">
        <w:rPr>
          <w:rFonts w:ascii="Arial" w:hAnsi="Arial" w:cs="Arial"/>
          <w:i/>
        </w:rPr>
        <w:t xml:space="preserve"> </w:t>
      </w:r>
      <w:r w:rsidRPr="00423317">
        <w:rPr>
          <w:rFonts w:ascii="Arial" w:hAnsi="Arial" w:cs="Arial"/>
        </w:rPr>
        <w:t xml:space="preserve">dengan </w:t>
      </w:r>
      <w:proofErr w:type="spellStart"/>
      <w:r w:rsidRPr="00423317">
        <w:rPr>
          <w:rFonts w:ascii="Arial" w:hAnsi="Arial" w:cs="Arial"/>
          <w:lang w:val="en-US"/>
        </w:rPr>
        <w:t>bantuan</w:t>
      </w:r>
      <w:proofErr w:type="spellEnd"/>
      <w:r w:rsidRPr="00423317">
        <w:rPr>
          <w:rFonts w:ascii="Arial" w:hAnsi="Arial" w:cs="Arial"/>
          <w:lang w:val="en-US"/>
        </w:rPr>
        <w:t xml:space="preserve"> m</w:t>
      </w:r>
      <w:r w:rsidRPr="00423317">
        <w:rPr>
          <w:rFonts w:ascii="Arial" w:hAnsi="Arial" w:cs="Arial"/>
        </w:rPr>
        <w:t>ultimedia interaktif.</w:t>
      </w:r>
    </w:p>
    <w:p w:rsidR="000B4C53" w:rsidRPr="00423317" w:rsidRDefault="000B4C53" w:rsidP="00323F69">
      <w:pPr>
        <w:spacing w:line="240" w:lineRule="auto"/>
        <w:ind w:left="0" w:firstLine="0"/>
        <w:rPr>
          <w:rFonts w:ascii="Arial" w:hAnsi="Arial" w:cs="Arial"/>
          <w:b/>
        </w:rPr>
      </w:pPr>
      <w:r w:rsidRPr="00423317">
        <w:rPr>
          <w:rFonts w:ascii="Arial" w:hAnsi="Arial" w:cs="Arial"/>
          <w:b/>
        </w:rPr>
        <w:t>Populasi dan Sampel</w:t>
      </w:r>
    </w:p>
    <w:p w:rsidR="000B4C53" w:rsidRPr="00423317" w:rsidRDefault="000B4C53" w:rsidP="00323F69">
      <w:pPr>
        <w:spacing w:line="240" w:lineRule="auto"/>
        <w:ind w:left="0" w:firstLine="0"/>
        <w:rPr>
          <w:rFonts w:ascii="Arial" w:hAnsi="Arial" w:cs="Arial"/>
          <w:b/>
        </w:rPr>
      </w:pPr>
      <w:r w:rsidRPr="00423317">
        <w:rPr>
          <w:rFonts w:ascii="Arial" w:hAnsi="Arial" w:cs="Arial"/>
          <w:b/>
        </w:rPr>
        <w:t>Populasi</w:t>
      </w:r>
    </w:p>
    <w:p w:rsidR="000B4C53" w:rsidRPr="00423317" w:rsidRDefault="000B4C53" w:rsidP="00323F69">
      <w:pPr>
        <w:spacing w:after="240" w:line="240" w:lineRule="auto"/>
        <w:ind w:left="0" w:firstLine="720"/>
        <w:rPr>
          <w:rFonts w:ascii="Arial" w:hAnsi="Arial" w:cs="Arial"/>
        </w:rPr>
      </w:pPr>
      <w:r w:rsidRPr="00423317">
        <w:rPr>
          <w:rFonts w:ascii="Arial" w:hAnsi="Arial" w:cs="Arial"/>
        </w:rPr>
        <w:t xml:space="preserve">Populasi adalah wilayah generalisasi yang terdri atas: obyek/subyek yang mempunyai kualitas dan karakteristik tertentu yang ditetapkan oleh peneliti untuk dipelajari dan kemudian ditarik kesimpulannya (Sugiyono, 2014). Dari pernyataan diatas dapat disimpulkan bahwa yang dimaksud dengan populasi bukan hanya terdiri dari siswa, jumlah siswa atau subjek tetapi keseluruhan yang menjadi penelitian. Populasi dalam penelitian ini adalah semua siswa kelas XI SMA Negeri </w:t>
      </w:r>
      <w:r w:rsidRPr="00423317">
        <w:rPr>
          <w:rFonts w:ascii="Arial" w:hAnsi="Arial" w:cs="Arial"/>
          <w:lang w:val="en-US"/>
        </w:rPr>
        <w:t xml:space="preserve">1 </w:t>
      </w:r>
      <w:proofErr w:type="spellStart"/>
      <w:r w:rsidRPr="00423317">
        <w:rPr>
          <w:rFonts w:ascii="Arial" w:hAnsi="Arial" w:cs="Arial"/>
          <w:lang w:val="en-US"/>
        </w:rPr>
        <w:t>Telaga</w:t>
      </w:r>
      <w:proofErr w:type="spellEnd"/>
      <w:r w:rsidRPr="00423317">
        <w:rPr>
          <w:rFonts w:ascii="Arial" w:hAnsi="Arial" w:cs="Arial"/>
          <w:lang w:val="en-US"/>
        </w:rPr>
        <w:t xml:space="preserve"> </w:t>
      </w:r>
      <w:proofErr w:type="spellStart"/>
      <w:r w:rsidRPr="00423317">
        <w:rPr>
          <w:rFonts w:ascii="Arial" w:hAnsi="Arial" w:cs="Arial"/>
          <w:lang w:val="en-US"/>
        </w:rPr>
        <w:t>Biru</w:t>
      </w:r>
      <w:proofErr w:type="spellEnd"/>
      <w:r w:rsidRPr="00423317">
        <w:rPr>
          <w:rFonts w:ascii="Arial" w:hAnsi="Arial" w:cs="Arial"/>
        </w:rPr>
        <w:t xml:space="preserve"> jurusan IPA. Secara keseluruhan jumlah siswa pada kelas XI adalah 64 siswa yang tersebar pada 2 (dua) kelas yakni kelas XI IPA</w:t>
      </w:r>
      <w:r w:rsidRPr="00423317">
        <w:rPr>
          <w:rFonts w:ascii="Arial" w:hAnsi="Arial" w:cs="Arial"/>
          <w:vertAlign w:val="superscript"/>
          <w:lang w:val="en-US"/>
        </w:rPr>
        <w:t>1</w:t>
      </w:r>
      <w:r w:rsidRPr="00423317">
        <w:rPr>
          <w:rFonts w:ascii="Arial" w:hAnsi="Arial" w:cs="Arial"/>
        </w:rPr>
        <w:t xml:space="preserve"> dan  XI IPA</w:t>
      </w:r>
      <w:r w:rsidRPr="00423317">
        <w:rPr>
          <w:rFonts w:ascii="Arial" w:hAnsi="Arial" w:cs="Arial"/>
          <w:vertAlign w:val="superscript"/>
        </w:rPr>
        <w:t>2</w:t>
      </w:r>
      <w:r w:rsidRPr="00423317">
        <w:rPr>
          <w:rFonts w:ascii="Arial" w:hAnsi="Arial" w:cs="Arial"/>
        </w:rPr>
        <w:t xml:space="preserve">. </w:t>
      </w:r>
    </w:p>
    <w:p w:rsidR="000B4C53" w:rsidRPr="00423317" w:rsidRDefault="000B4C53" w:rsidP="00323F69">
      <w:pPr>
        <w:spacing w:line="240" w:lineRule="auto"/>
        <w:ind w:left="0" w:firstLine="0"/>
        <w:rPr>
          <w:rFonts w:ascii="Arial" w:hAnsi="Arial" w:cs="Arial"/>
          <w:b/>
        </w:rPr>
      </w:pPr>
      <w:r w:rsidRPr="00423317">
        <w:rPr>
          <w:rFonts w:ascii="Arial" w:hAnsi="Arial" w:cs="Arial"/>
          <w:b/>
        </w:rPr>
        <w:t>Sampel</w:t>
      </w:r>
    </w:p>
    <w:p w:rsidR="000B4C53" w:rsidRPr="00423317" w:rsidRDefault="000B4C53" w:rsidP="00323F69">
      <w:pPr>
        <w:autoSpaceDE w:val="0"/>
        <w:autoSpaceDN w:val="0"/>
        <w:adjustRightInd w:val="0"/>
        <w:spacing w:line="240" w:lineRule="auto"/>
        <w:ind w:left="0" w:firstLine="482"/>
        <w:rPr>
          <w:rFonts w:ascii="Arial" w:hAnsi="Arial" w:cs="Arial"/>
          <w:color w:val="000000" w:themeColor="text1"/>
          <w:lang w:val="en-US"/>
        </w:rPr>
      </w:pPr>
      <w:r w:rsidRPr="00423317">
        <w:rPr>
          <w:rFonts w:ascii="Arial" w:hAnsi="Arial" w:cs="Arial"/>
          <w:color w:val="000000" w:themeColor="text1"/>
        </w:rPr>
        <w:tab/>
        <w:t xml:space="preserve">Sampel adalah sebagian dari jumlah dan karakteristik yang dimiliki oleh populasi tersebut (Sugiyono, 2014). Teknik pengambilan sampel yang digunakan pada penelitian ini yaitu </w:t>
      </w:r>
      <w:r w:rsidRPr="00423317">
        <w:rPr>
          <w:rFonts w:ascii="Arial" w:hAnsi="Arial" w:cs="Arial"/>
          <w:i/>
          <w:color w:val="000000" w:themeColor="text1"/>
        </w:rPr>
        <w:t xml:space="preserve">purposive sampling, </w:t>
      </w:r>
      <w:r w:rsidRPr="00423317">
        <w:rPr>
          <w:rFonts w:ascii="Arial" w:hAnsi="Arial" w:cs="Arial"/>
          <w:color w:val="000000" w:themeColor="text1"/>
        </w:rPr>
        <w:t xml:space="preserve">yaitu mengambil sampel pada kelas yang tersedia tanpa melakukan </w:t>
      </w:r>
      <w:r w:rsidRPr="00423317">
        <w:rPr>
          <w:rFonts w:ascii="Arial" w:hAnsi="Arial" w:cs="Arial"/>
          <w:i/>
          <w:color w:val="000000" w:themeColor="text1"/>
        </w:rPr>
        <w:t>random sampling</w:t>
      </w:r>
      <w:r w:rsidRPr="00423317">
        <w:rPr>
          <w:rFonts w:ascii="Arial" w:hAnsi="Arial" w:cs="Arial"/>
        </w:rPr>
        <w:t>. Dalam penelititan ini dipilih</w:t>
      </w:r>
      <w:r w:rsidRPr="00423317">
        <w:rPr>
          <w:rFonts w:ascii="Arial" w:hAnsi="Arial" w:cs="Arial"/>
          <w:color w:val="000000" w:themeColor="text1"/>
        </w:rPr>
        <w:t xml:space="preserve"> dua kelas yakni kelas XI IPA</w:t>
      </w:r>
      <w:r w:rsidRPr="00423317">
        <w:rPr>
          <w:rFonts w:ascii="Arial" w:hAnsi="Arial" w:cs="Arial"/>
          <w:color w:val="000000" w:themeColor="text1"/>
          <w:vertAlign w:val="superscript"/>
        </w:rPr>
        <w:t>1</w:t>
      </w:r>
      <w:r w:rsidRPr="00423317">
        <w:rPr>
          <w:rFonts w:ascii="Arial" w:hAnsi="Arial" w:cs="Arial"/>
          <w:color w:val="000000" w:themeColor="text1"/>
        </w:rPr>
        <w:t xml:space="preserve"> sebagai kelas eksperimen dengan menggunakan metode </w:t>
      </w:r>
      <w:r w:rsidRPr="00423317">
        <w:rPr>
          <w:rFonts w:ascii="Arial" w:hAnsi="Arial" w:cs="Arial"/>
          <w:color w:val="000000" w:themeColor="text1"/>
          <w:lang w:val="en-US"/>
        </w:rPr>
        <w:t xml:space="preserve">NHT </w:t>
      </w:r>
      <w:r w:rsidRPr="00423317">
        <w:rPr>
          <w:rFonts w:ascii="Arial" w:hAnsi="Arial" w:cs="Arial"/>
          <w:i/>
          <w:color w:val="000000" w:themeColor="text1"/>
          <w:lang w:val="en-US"/>
        </w:rPr>
        <w:t>(Numbered Heads Together)</w:t>
      </w:r>
      <w:r w:rsidRPr="00423317">
        <w:rPr>
          <w:rFonts w:ascii="Arial" w:hAnsi="Arial" w:cs="Arial"/>
          <w:i/>
          <w:color w:val="000000" w:themeColor="text1"/>
        </w:rPr>
        <w:t xml:space="preserve"> </w:t>
      </w:r>
      <w:r w:rsidRPr="00423317">
        <w:rPr>
          <w:rFonts w:ascii="Arial" w:hAnsi="Arial" w:cs="Arial"/>
          <w:color w:val="000000" w:themeColor="text1"/>
        </w:rPr>
        <w:t>dengan bantuan multimedia interaktif dan XI IPA</w:t>
      </w:r>
      <w:r w:rsidRPr="00423317">
        <w:rPr>
          <w:rFonts w:ascii="Arial" w:hAnsi="Arial" w:cs="Arial"/>
          <w:color w:val="000000" w:themeColor="text1"/>
          <w:vertAlign w:val="superscript"/>
        </w:rPr>
        <w:t>2</w:t>
      </w:r>
      <w:r w:rsidRPr="00423317">
        <w:rPr>
          <w:rFonts w:ascii="Arial" w:hAnsi="Arial" w:cs="Arial"/>
          <w:color w:val="000000" w:themeColor="text1"/>
        </w:rPr>
        <w:t xml:space="preserve"> sebagai kelas control dengan menggunakan metode konvensional.</w:t>
      </w:r>
    </w:p>
    <w:p w:rsidR="000B4C53" w:rsidRPr="00423317" w:rsidRDefault="000B4C53" w:rsidP="00323F69">
      <w:pPr>
        <w:spacing w:line="240" w:lineRule="auto"/>
        <w:ind w:left="0" w:firstLine="0"/>
        <w:rPr>
          <w:rFonts w:ascii="Arial" w:hAnsi="Arial" w:cs="Arial"/>
          <w:b/>
        </w:rPr>
      </w:pPr>
      <w:r w:rsidRPr="00423317">
        <w:rPr>
          <w:rFonts w:ascii="Arial" w:hAnsi="Arial" w:cs="Arial"/>
          <w:b/>
        </w:rPr>
        <w:t xml:space="preserve">Tehnik Pengumpulan Data </w:t>
      </w:r>
    </w:p>
    <w:p w:rsidR="000B4C53" w:rsidRPr="00423317" w:rsidRDefault="000B4C53" w:rsidP="00323F69">
      <w:pPr>
        <w:spacing w:line="240" w:lineRule="auto"/>
        <w:ind w:left="0" w:firstLine="482"/>
        <w:rPr>
          <w:rFonts w:ascii="Arial" w:hAnsi="Arial" w:cs="Arial"/>
        </w:rPr>
      </w:pPr>
      <w:r w:rsidRPr="00423317">
        <w:rPr>
          <w:rFonts w:ascii="Arial" w:hAnsi="Arial" w:cs="Arial"/>
        </w:rPr>
        <w:tab/>
        <w:t>Dalam penelitian ini tehnik pengumpulan data yaitu dengan menyediakan instrument penelitian yang berupa tes hasil belajar dan dokumentasi.</w:t>
      </w:r>
    </w:p>
    <w:p w:rsidR="000B4C53" w:rsidRPr="00423317" w:rsidRDefault="000B4C53" w:rsidP="00323F69">
      <w:pPr>
        <w:spacing w:line="240" w:lineRule="auto"/>
        <w:ind w:left="0" w:firstLine="0"/>
        <w:rPr>
          <w:rFonts w:ascii="Arial" w:hAnsi="Arial" w:cs="Arial"/>
          <w:b/>
        </w:rPr>
      </w:pPr>
      <w:r w:rsidRPr="00423317">
        <w:rPr>
          <w:rFonts w:ascii="Arial" w:hAnsi="Arial" w:cs="Arial"/>
          <w:b/>
        </w:rPr>
        <w:t>Instrumen Tes</w:t>
      </w:r>
    </w:p>
    <w:p w:rsidR="000B4C53" w:rsidRPr="00423317" w:rsidRDefault="000B4C53" w:rsidP="00323F69">
      <w:pPr>
        <w:spacing w:line="240" w:lineRule="auto"/>
        <w:ind w:left="0" w:firstLine="709"/>
        <w:rPr>
          <w:rFonts w:ascii="Arial" w:hAnsi="Arial" w:cs="Arial"/>
        </w:rPr>
      </w:pPr>
      <w:r w:rsidRPr="00423317">
        <w:rPr>
          <w:rFonts w:ascii="Arial" w:hAnsi="Arial" w:cs="Arial"/>
        </w:rPr>
        <w:t xml:space="preserve">Instrumen merupakan alat yang dapat digunakan untuk mengukur tingkat ketercapaian hasil belajar (Trianto:2007). </w:t>
      </w:r>
    </w:p>
    <w:p w:rsidR="000B4C53" w:rsidRPr="00423317" w:rsidRDefault="000B4C53" w:rsidP="00323F69">
      <w:pPr>
        <w:spacing w:line="240" w:lineRule="auto"/>
        <w:ind w:left="0" w:firstLine="709"/>
        <w:rPr>
          <w:rFonts w:ascii="Arial" w:hAnsi="Arial" w:cs="Arial"/>
          <w:lang w:val="en-US"/>
        </w:rPr>
      </w:pPr>
      <w:r w:rsidRPr="00423317">
        <w:rPr>
          <w:rFonts w:ascii="Arial" w:hAnsi="Arial" w:cs="Arial"/>
        </w:rPr>
        <w:t>Tes yang digunakan dalam penelitian ini merupakan tes yang berbentuk tes tulis yang berjumlah 13 nomor yang diberikan kelas eksperimen dan kelas kontrol. Tes tersebut digunakan untuk mengevaluasi hasil belajar siswa. Materi yang digunakan dalam penelitian ini yaitu laju reaksi. Pada laju reaksi digunakan lima indikator yang akan diujikan kepada siswa. Tes hasil belajar yang di ukur adalah ranah kognitif dalam bentuk soal-soal pengetahuan, pemahaman, penerapan, analisis, sintesis, dan evaluasi yang mengukur hasil belajar kimia siswa.</w:t>
      </w:r>
    </w:p>
    <w:p w:rsidR="008D0D41" w:rsidRPr="00423317" w:rsidRDefault="008D0D41" w:rsidP="00323F69">
      <w:pPr>
        <w:spacing w:line="240" w:lineRule="auto"/>
        <w:ind w:left="0" w:firstLine="709"/>
        <w:rPr>
          <w:rFonts w:ascii="Arial" w:hAnsi="Arial" w:cs="Arial"/>
          <w:lang w:val="en-US"/>
        </w:rPr>
      </w:pPr>
    </w:p>
    <w:p w:rsidR="008D0D41" w:rsidRPr="00423317" w:rsidRDefault="008D0D41" w:rsidP="00323F69">
      <w:pPr>
        <w:spacing w:line="240" w:lineRule="auto"/>
        <w:ind w:left="0" w:firstLine="709"/>
        <w:rPr>
          <w:rFonts w:ascii="Arial" w:hAnsi="Arial" w:cs="Arial"/>
          <w:lang w:val="en-US"/>
        </w:rPr>
      </w:pPr>
    </w:p>
    <w:p w:rsidR="008D0D41" w:rsidRPr="00423317" w:rsidRDefault="008D0D41" w:rsidP="00323F69">
      <w:pPr>
        <w:spacing w:line="240" w:lineRule="auto"/>
        <w:ind w:left="0" w:firstLine="709"/>
        <w:rPr>
          <w:rFonts w:ascii="Arial" w:hAnsi="Arial" w:cs="Arial"/>
          <w:lang w:val="en-US"/>
        </w:rPr>
      </w:pPr>
    </w:p>
    <w:p w:rsidR="008D0D41" w:rsidRPr="00423317" w:rsidRDefault="008D0D41" w:rsidP="00323F69">
      <w:pPr>
        <w:spacing w:line="240" w:lineRule="auto"/>
        <w:ind w:left="0" w:firstLine="709"/>
        <w:rPr>
          <w:rFonts w:ascii="Arial" w:hAnsi="Arial" w:cs="Arial"/>
          <w:lang w:val="en-US"/>
        </w:rPr>
      </w:pPr>
    </w:p>
    <w:p w:rsidR="000B4C53" w:rsidRPr="00423317" w:rsidRDefault="000B4C53" w:rsidP="00323F69">
      <w:pPr>
        <w:spacing w:line="240" w:lineRule="auto"/>
        <w:ind w:left="0" w:firstLine="709"/>
        <w:rPr>
          <w:rFonts w:ascii="Arial" w:hAnsi="Arial" w:cs="Arial"/>
          <w:lang w:val="en-US"/>
        </w:rPr>
      </w:pPr>
      <w:r w:rsidRPr="00423317">
        <w:rPr>
          <w:rFonts w:ascii="Arial" w:hAnsi="Arial" w:cs="Arial"/>
        </w:rPr>
        <w:t xml:space="preserve">Dari tabel </w:t>
      </w:r>
      <w:r w:rsidR="008D0D41" w:rsidRPr="00423317">
        <w:rPr>
          <w:rFonts w:ascii="Arial" w:hAnsi="Arial" w:cs="Arial"/>
          <w:lang w:val="en-US"/>
        </w:rPr>
        <w:t>2</w:t>
      </w:r>
      <w:r w:rsidRPr="00423317">
        <w:rPr>
          <w:rFonts w:ascii="Arial" w:hAnsi="Arial" w:cs="Arial"/>
        </w:rPr>
        <w:t xml:space="preserve"> dapat dilihat soal yang akan diujikan terdiri dari 13 butir soal yang berbentuk tes tulis dalam pengajaran tes materi laju reaksi yang diberikan kepada siswa dalam waktu 90 menit.</w:t>
      </w:r>
    </w:p>
    <w:p w:rsidR="008D0D41" w:rsidRPr="00423317" w:rsidRDefault="00BF650C" w:rsidP="00323F69">
      <w:pPr>
        <w:spacing w:line="240" w:lineRule="auto"/>
        <w:ind w:left="0" w:firstLine="0"/>
        <w:jc w:val="center"/>
        <w:rPr>
          <w:rFonts w:ascii="Arial" w:hAnsi="Arial" w:cs="Arial"/>
        </w:rPr>
      </w:pPr>
      <w:r>
        <w:rPr>
          <w:rFonts w:ascii="Arial" w:hAnsi="Arial" w:cs="Arial"/>
          <w:b/>
        </w:rPr>
        <w:t xml:space="preserve">Tabel </w:t>
      </w:r>
      <w:r w:rsidR="008D0D41" w:rsidRPr="00423317">
        <w:rPr>
          <w:rFonts w:ascii="Arial" w:hAnsi="Arial" w:cs="Arial"/>
          <w:b/>
        </w:rPr>
        <w:t>2</w:t>
      </w:r>
      <w:r w:rsidR="008D0D41" w:rsidRPr="00423317">
        <w:rPr>
          <w:rFonts w:ascii="Arial" w:hAnsi="Arial" w:cs="Arial"/>
        </w:rPr>
        <w:t xml:space="preserve"> Kisi-Kisi Instrumen Tes Materi Laju Reak</w:t>
      </w:r>
    </w:p>
    <w:tbl>
      <w:tblPr>
        <w:tblStyle w:val="TableGrid"/>
        <w:tblW w:w="87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3119"/>
        <w:gridCol w:w="709"/>
        <w:gridCol w:w="567"/>
        <w:gridCol w:w="850"/>
        <w:gridCol w:w="709"/>
        <w:gridCol w:w="567"/>
        <w:gridCol w:w="567"/>
        <w:gridCol w:w="992"/>
      </w:tblGrid>
      <w:tr w:rsidR="008D0D41" w:rsidRPr="00423317" w:rsidTr="008D0D41">
        <w:trPr>
          <w:trHeight w:val="557"/>
          <w:jc w:val="center"/>
        </w:trPr>
        <w:tc>
          <w:tcPr>
            <w:tcW w:w="675" w:type="dxa"/>
            <w:tcBorders>
              <w:top w:val="single" w:sz="4" w:space="0" w:color="auto"/>
              <w:bottom w:val="single" w:sz="4" w:space="0" w:color="auto"/>
            </w:tcBorders>
          </w:tcPr>
          <w:p w:rsidR="008D0D41" w:rsidRPr="00423317" w:rsidRDefault="008D0D41" w:rsidP="00323F69">
            <w:pPr>
              <w:spacing w:line="240" w:lineRule="auto"/>
              <w:ind w:hanging="839"/>
              <w:jc w:val="center"/>
              <w:rPr>
                <w:rFonts w:ascii="Arial" w:hAnsi="Arial" w:cs="Arial"/>
                <w:b/>
              </w:rPr>
            </w:pPr>
            <w:r w:rsidRPr="00423317">
              <w:rPr>
                <w:rFonts w:ascii="Arial" w:hAnsi="Arial" w:cs="Arial"/>
              </w:rPr>
              <w:t>No</w:t>
            </w:r>
          </w:p>
        </w:tc>
        <w:tc>
          <w:tcPr>
            <w:tcW w:w="3119" w:type="dxa"/>
            <w:tcBorders>
              <w:top w:val="single" w:sz="4" w:space="0" w:color="auto"/>
              <w:bottom w:val="single" w:sz="4" w:space="0" w:color="auto"/>
            </w:tcBorders>
          </w:tcPr>
          <w:p w:rsidR="008D0D41" w:rsidRPr="00423317" w:rsidRDefault="008D0D41" w:rsidP="00323F69">
            <w:pPr>
              <w:spacing w:line="240" w:lineRule="auto"/>
              <w:jc w:val="left"/>
              <w:rPr>
                <w:rFonts w:ascii="Arial" w:hAnsi="Arial" w:cs="Arial"/>
                <w:b/>
              </w:rPr>
            </w:pPr>
            <w:r w:rsidRPr="00423317">
              <w:rPr>
                <w:rFonts w:ascii="Arial" w:hAnsi="Arial" w:cs="Arial"/>
              </w:rPr>
              <w:t>Indikator</w:t>
            </w:r>
          </w:p>
        </w:tc>
        <w:tc>
          <w:tcPr>
            <w:tcW w:w="709" w:type="dxa"/>
            <w:tcBorders>
              <w:top w:val="single" w:sz="4" w:space="0" w:color="auto"/>
              <w:bottom w:val="single" w:sz="4" w:space="0" w:color="auto"/>
            </w:tcBorders>
          </w:tcPr>
          <w:p w:rsidR="008D0D41" w:rsidRPr="00423317" w:rsidRDefault="008D0D41" w:rsidP="00323F69">
            <w:pPr>
              <w:spacing w:line="240" w:lineRule="auto"/>
              <w:ind w:left="482" w:hanging="448"/>
              <w:jc w:val="center"/>
              <w:rPr>
                <w:rFonts w:ascii="Arial" w:hAnsi="Arial" w:cs="Arial"/>
                <w:b/>
              </w:rPr>
            </w:pPr>
            <w:r w:rsidRPr="00423317">
              <w:rPr>
                <w:rFonts w:ascii="Arial" w:hAnsi="Arial" w:cs="Arial"/>
              </w:rPr>
              <w:t>C1</w:t>
            </w:r>
          </w:p>
        </w:tc>
        <w:tc>
          <w:tcPr>
            <w:tcW w:w="567" w:type="dxa"/>
            <w:tcBorders>
              <w:top w:val="single" w:sz="4" w:space="0" w:color="auto"/>
              <w:bottom w:val="single" w:sz="4" w:space="0" w:color="auto"/>
            </w:tcBorders>
          </w:tcPr>
          <w:p w:rsidR="008D0D41" w:rsidRPr="00423317" w:rsidRDefault="008D0D41" w:rsidP="00323F69">
            <w:pPr>
              <w:spacing w:line="240" w:lineRule="auto"/>
              <w:ind w:left="482" w:hanging="448"/>
              <w:jc w:val="center"/>
              <w:rPr>
                <w:rFonts w:ascii="Arial" w:hAnsi="Arial" w:cs="Arial"/>
                <w:b/>
              </w:rPr>
            </w:pPr>
            <w:r w:rsidRPr="00423317">
              <w:rPr>
                <w:rFonts w:ascii="Arial" w:hAnsi="Arial" w:cs="Arial"/>
              </w:rPr>
              <w:t>C2</w:t>
            </w:r>
          </w:p>
        </w:tc>
        <w:tc>
          <w:tcPr>
            <w:tcW w:w="850" w:type="dxa"/>
            <w:tcBorders>
              <w:top w:val="single" w:sz="4" w:space="0" w:color="auto"/>
              <w:bottom w:val="single" w:sz="4" w:space="0" w:color="auto"/>
            </w:tcBorders>
          </w:tcPr>
          <w:p w:rsidR="008D0D41" w:rsidRPr="00423317" w:rsidRDefault="008D0D41" w:rsidP="00323F69">
            <w:pPr>
              <w:spacing w:line="240" w:lineRule="auto"/>
              <w:ind w:left="482" w:hanging="448"/>
              <w:jc w:val="center"/>
              <w:rPr>
                <w:rFonts w:ascii="Arial" w:hAnsi="Arial" w:cs="Arial"/>
                <w:b/>
              </w:rPr>
            </w:pPr>
            <w:r w:rsidRPr="00423317">
              <w:rPr>
                <w:rFonts w:ascii="Arial" w:hAnsi="Arial" w:cs="Arial"/>
              </w:rPr>
              <w:t>C3</w:t>
            </w:r>
          </w:p>
        </w:tc>
        <w:tc>
          <w:tcPr>
            <w:tcW w:w="709" w:type="dxa"/>
            <w:tcBorders>
              <w:top w:val="single" w:sz="4" w:space="0" w:color="auto"/>
              <w:bottom w:val="single" w:sz="4" w:space="0" w:color="auto"/>
            </w:tcBorders>
          </w:tcPr>
          <w:p w:rsidR="008D0D41" w:rsidRPr="00423317" w:rsidRDefault="008D0D41" w:rsidP="00323F69">
            <w:pPr>
              <w:spacing w:line="240" w:lineRule="auto"/>
              <w:ind w:left="482" w:hanging="482"/>
              <w:jc w:val="center"/>
              <w:rPr>
                <w:rFonts w:ascii="Arial" w:hAnsi="Arial" w:cs="Arial"/>
                <w:b/>
              </w:rPr>
            </w:pPr>
            <w:r w:rsidRPr="00423317">
              <w:rPr>
                <w:rFonts w:ascii="Arial" w:hAnsi="Arial" w:cs="Arial"/>
              </w:rPr>
              <w:t>C4</w:t>
            </w:r>
          </w:p>
        </w:tc>
        <w:tc>
          <w:tcPr>
            <w:tcW w:w="567" w:type="dxa"/>
            <w:tcBorders>
              <w:top w:val="single" w:sz="4" w:space="0" w:color="auto"/>
              <w:bottom w:val="single" w:sz="4" w:space="0" w:color="auto"/>
            </w:tcBorders>
          </w:tcPr>
          <w:p w:rsidR="008D0D41" w:rsidRPr="00423317" w:rsidRDefault="008D0D41" w:rsidP="00323F69">
            <w:pPr>
              <w:spacing w:line="240" w:lineRule="auto"/>
              <w:ind w:left="34" w:firstLine="0"/>
              <w:jc w:val="center"/>
              <w:rPr>
                <w:rFonts w:ascii="Arial" w:hAnsi="Arial" w:cs="Arial"/>
                <w:b/>
              </w:rPr>
            </w:pPr>
            <w:r w:rsidRPr="00423317">
              <w:rPr>
                <w:rFonts w:ascii="Arial" w:hAnsi="Arial" w:cs="Arial"/>
              </w:rPr>
              <w:t>C5</w:t>
            </w:r>
          </w:p>
        </w:tc>
        <w:tc>
          <w:tcPr>
            <w:tcW w:w="567" w:type="dxa"/>
            <w:tcBorders>
              <w:top w:val="single" w:sz="4" w:space="0" w:color="auto"/>
              <w:bottom w:val="single" w:sz="4" w:space="0" w:color="auto"/>
            </w:tcBorders>
          </w:tcPr>
          <w:p w:rsidR="008D0D41" w:rsidRPr="00423317" w:rsidRDefault="008D0D41" w:rsidP="00323F69">
            <w:pPr>
              <w:spacing w:line="240" w:lineRule="auto"/>
              <w:ind w:left="482" w:hanging="448"/>
              <w:jc w:val="center"/>
              <w:rPr>
                <w:rFonts w:ascii="Arial" w:hAnsi="Arial" w:cs="Arial"/>
                <w:b/>
              </w:rPr>
            </w:pPr>
            <w:r w:rsidRPr="00423317">
              <w:rPr>
                <w:rFonts w:ascii="Arial" w:hAnsi="Arial" w:cs="Arial"/>
              </w:rPr>
              <w:t>C6</w:t>
            </w:r>
          </w:p>
        </w:tc>
        <w:tc>
          <w:tcPr>
            <w:tcW w:w="992" w:type="dxa"/>
            <w:tcBorders>
              <w:top w:val="single" w:sz="4" w:space="0" w:color="auto"/>
              <w:bottom w:val="single" w:sz="4" w:space="0" w:color="auto"/>
            </w:tcBorders>
          </w:tcPr>
          <w:p w:rsidR="008D0D41" w:rsidRPr="00423317" w:rsidRDefault="008D0D41" w:rsidP="00323F69">
            <w:pPr>
              <w:spacing w:line="240" w:lineRule="auto"/>
              <w:ind w:left="34" w:hanging="34"/>
              <w:jc w:val="center"/>
              <w:rPr>
                <w:rFonts w:ascii="Arial" w:hAnsi="Arial" w:cs="Arial"/>
                <w:b/>
              </w:rPr>
            </w:pPr>
            <w:r w:rsidRPr="00423317">
              <w:rPr>
                <w:rFonts w:ascii="Arial" w:hAnsi="Arial" w:cs="Arial"/>
              </w:rPr>
              <w:t>Jumlah</w:t>
            </w:r>
          </w:p>
        </w:tc>
      </w:tr>
      <w:tr w:rsidR="008D0D41" w:rsidRPr="00423317" w:rsidTr="008D0D41">
        <w:trPr>
          <w:trHeight w:val="833"/>
          <w:jc w:val="center"/>
        </w:trPr>
        <w:tc>
          <w:tcPr>
            <w:tcW w:w="675" w:type="dxa"/>
            <w:tcBorders>
              <w:top w:val="single" w:sz="4" w:space="0" w:color="auto"/>
            </w:tcBorders>
          </w:tcPr>
          <w:p w:rsidR="008D0D41" w:rsidRPr="00423317" w:rsidRDefault="008D0D41" w:rsidP="00323F69">
            <w:pPr>
              <w:spacing w:line="240" w:lineRule="auto"/>
              <w:ind w:hanging="839"/>
              <w:jc w:val="center"/>
              <w:rPr>
                <w:rFonts w:ascii="Arial" w:hAnsi="Arial" w:cs="Arial"/>
              </w:rPr>
            </w:pPr>
            <w:r w:rsidRPr="00423317">
              <w:rPr>
                <w:rFonts w:ascii="Arial" w:hAnsi="Arial" w:cs="Arial"/>
              </w:rPr>
              <w:lastRenderedPageBreak/>
              <w:t>1.</w:t>
            </w:r>
          </w:p>
        </w:tc>
        <w:tc>
          <w:tcPr>
            <w:tcW w:w="3119" w:type="dxa"/>
            <w:tcBorders>
              <w:top w:val="single" w:sz="4" w:space="0" w:color="auto"/>
            </w:tcBorders>
          </w:tcPr>
          <w:p w:rsidR="008D0D41" w:rsidRPr="00423317" w:rsidRDefault="008D0D41" w:rsidP="00323F69">
            <w:pPr>
              <w:spacing w:line="240" w:lineRule="auto"/>
              <w:ind w:left="0" w:firstLine="0"/>
              <w:rPr>
                <w:rFonts w:ascii="Arial" w:hAnsi="Arial" w:cs="Arial"/>
              </w:rPr>
            </w:pPr>
            <w:r w:rsidRPr="00423317">
              <w:rPr>
                <w:rFonts w:ascii="Arial" w:hAnsi="Arial" w:cs="Arial"/>
              </w:rPr>
              <w:t>Menentukan konsentrasi larutan</w:t>
            </w:r>
          </w:p>
        </w:tc>
        <w:tc>
          <w:tcPr>
            <w:tcW w:w="709" w:type="dxa"/>
            <w:tcBorders>
              <w:top w:val="single" w:sz="4" w:space="0" w:color="auto"/>
            </w:tcBorders>
          </w:tcPr>
          <w:p w:rsidR="008D0D41" w:rsidRPr="00423317" w:rsidRDefault="008D0D41" w:rsidP="00323F69">
            <w:pPr>
              <w:spacing w:line="240" w:lineRule="auto"/>
              <w:rPr>
                <w:rFonts w:ascii="Arial" w:hAnsi="Arial" w:cs="Arial"/>
              </w:rPr>
            </w:pPr>
          </w:p>
        </w:tc>
        <w:tc>
          <w:tcPr>
            <w:tcW w:w="567" w:type="dxa"/>
            <w:tcBorders>
              <w:top w:val="single" w:sz="4" w:space="0" w:color="auto"/>
            </w:tcBorders>
          </w:tcPr>
          <w:p w:rsidR="008D0D41" w:rsidRPr="00423317" w:rsidRDefault="008D0D41" w:rsidP="00323F69">
            <w:pPr>
              <w:spacing w:line="240" w:lineRule="auto"/>
              <w:ind w:left="0" w:firstLine="0"/>
              <w:rPr>
                <w:rFonts w:ascii="Arial" w:hAnsi="Arial" w:cs="Arial"/>
              </w:rPr>
            </w:pPr>
          </w:p>
        </w:tc>
        <w:tc>
          <w:tcPr>
            <w:tcW w:w="850" w:type="dxa"/>
            <w:tcBorders>
              <w:top w:val="single" w:sz="4" w:space="0" w:color="auto"/>
            </w:tcBorders>
          </w:tcPr>
          <w:p w:rsidR="008D0D41" w:rsidRPr="00423317" w:rsidRDefault="008D0D41" w:rsidP="00323F69">
            <w:pPr>
              <w:spacing w:line="240" w:lineRule="auto"/>
              <w:ind w:left="33" w:hanging="77"/>
              <w:rPr>
                <w:rFonts w:ascii="Arial" w:hAnsi="Arial" w:cs="Arial"/>
              </w:rPr>
            </w:pPr>
            <w:r w:rsidRPr="00423317">
              <w:rPr>
                <w:rFonts w:ascii="Arial" w:hAnsi="Arial" w:cs="Arial"/>
              </w:rPr>
              <w:t>1,2,3,4</w:t>
            </w:r>
          </w:p>
        </w:tc>
        <w:tc>
          <w:tcPr>
            <w:tcW w:w="709" w:type="dxa"/>
            <w:tcBorders>
              <w:top w:val="single" w:sz="4" w:space="0" w:color="auto"/>
            </w:tcBorders>
          </w:tcPr>
          <w:p w:rsidR="008D0D41" w:rsidRPr="00423317" w:rsidRDefault="008D0D41" w:rsidP="00323F69">
            <w:pPr>
              <w:spacing w:line="240" w:lineRule="auto"/>
              <w:rPr>
                <w:rFonts w:ascii="Arial" w:hAnsi="Arial" w:cs="Arial"/>
              </w:rPr>
            </w:pPr>
          </w:p>
        </w:tc>
        <w:tc>
          <w:tcPr>
            <w:tcW w:w="567" w:type="dxa"/>
            <w:tcBorders>
              <w:top w:val="single" w:sz="4" w:space="0" w:color="auto"/>
            </w:tcBorders>
          </w:tcPr>
          <w:p w:rsidR="008D0D41" w:rsidRPr="00423317" w:rsidRDefault="008D0D41" w:rsidP="00323F69">
            <w:pPr>
              <w:spacing w:line="240" w:lineRule="auto"/>
              <w:rPr>
                <w:rFonts w:ascii="Arial" w:hAnsi="Arial" w:cs="Arial"/>
              </w:rPr>
            </w:pPr>
          </w:p>
        </w:tc>
        <w:tc>
          <w:tcPr>
            <w:tcW w:w="567" w:type="dxa"/>
            <w:tcBorders>
              <w:top w:val="single" w:sz="4" w:space="0" w:color="auto"/>
            </w:tcBorders>
          </w:tcPr>
          <w:p w:rsidR="008D0D41" w:rsidRPr="00423317" w:rsidRDefault="008D0D41" w:rsidP="00323F69">
            <w:pPr>
              <w:spacing w:line="240" w:lineRule="auto"/>
              <w:rPr>
                <w:rFonts w:ascii="Arial" w:hAnsi="Arial" w:cs="Arial"/>
              </w:rPr>
            </w:pPr>
          </w:p>
        </w:tc>
        <w:tc>
          <w:tcPr>
            <w:tcW w:w="992" w:type="dxa"/>
            <w:tcBorders>
              <w:top w:val="single" w:sz="4" w:space="0" w:color="auto"/>
            </w:tcBorders>
          </w:tcPr>
          <w:p w:rsidR="008D0D41" w:rsidRPr="00423317" w:rsidRDefault="008D0D41" w:rsidP="00323F69">
            <w:pPr>
              <w:spacing w:line="240" w:lineRule="auto"/>
              <w:ind w:left="34" w:hanging="34"/>
              <w:jc w:val="center"/>
              <w:rPr>
                <w:rFonts w:ascii="Arial" w:hAnsi="Arial" w:cs="Arial"/>
              </w:rPr>
            </w:pPr>
            <w:r w:rsidRPr="00423317">
              <w:rPr>
                <w:rFonts w:ascii="Arial" w:hAnsi="Arial" w:cs="Arial"/>
              </w:rPr>
              <w:t>4</w:t>
            </w:r>
          </w:p>
        </w:tc>
      </w:tr>
      <w:tr w:rsidR="008D0D41" w:rsidRPr="00423317" w:rsidTr="008D0D41">
        <w:trPr>
          <w:jc w:val="center"/>
        </w:trPr>
        <w:tc>
          <w:tcPr>
            <w:tcW w:w="675" w:type="dxa"/>
          </w:tcPr>
          <w:p w:rsidR="008D0D41" w:rsidRPr="00423317" w:rsidRDefault="008D0D41" w:rsidP="00323F69">
            <w:pPr>
              <w:spacing w:line="240" w:lineRule="auto"/>
              <w:ind w:hanging="839"/>
              <w:jc w:val="center"/>
              <w:rPr>
                <w:rFonts w:ascii="Arial" w:hAnsi="Arial" w:cs="Arial"/>
              </w:rPr>
            </w:pPr>
            <w:r w:rsidRPr="00423317">
              <w:rPr>
                <w:rFonts w:ascii="Arial" w:hAnsi="Arial" w:cs="Arial"/>
              </w:rPr>
              <w:t>2.</w:t>
            </w:r>
          </w:p>
        </w:tc>
        <w:tc>
          <w:tcPr>
            <w:tcW w:w="3119" w:type="dxa"/>
          </w:tcPr>
          <w:p w:rsidR="008D0D41" w:rsidRPr="00423317" w:rsidRDefault="008D0D41" w:rsidP="00323F69">
            <w:pPr>
              <w:spacing w:line="240" w:lineRule="auto"/>
              <w:ind w:left="0" w:firstLine="0"/>
              <w:rPr>
                <w:rFonts w:ascii="Arial" w:hAnsi="Arial" w:cs="Arial"/>
              </w:rPr>
            </w:pPr>
            <w:r w:rsidRPr="00423317">
              <w:rPr>
                <w:rFonts w:ascii="Arial" w:hAnsi="Arial" w:cs="Arial"/>
              </w:rPr>
              <w:t>Memahami pengertian laju reaksi</w:t>
            </w:r>
          </w:p>
        </w:tc>
        <w:tc>
          <w:tcPr>
            <w:tcW w:w="709" w:type="dxa"/>
          </w:tcPr>
          <w:p w:rsidR="008D0D41" w:rsidRPr="00423317" w:rsidRDefault="008D0D41" w:rsidP="00323F69">
            <w:pPr>
              <w:spacing w:line="240" w:lineRule="auto"/>
              <w:ind w:left="0" w:firstLine="0"/>
              <w:jc w:val="center"/>
              <w:rPr>
                <w:rFonts w:ascii="Arial" w:hAnsi="Arial" w:cs="Arial"/>
              </w:rPr>
            </w:pPr>
          </w:p>
        </w:tc>
        <w:tc>
          <w:tcPr>
            <w:tcW w:w="567" w:type="dxa"/>
          </w:tcPr>
          <w:p w:rsidR="008D0D41" w:rsidRPr="00423317" w:rsidRDefault="008D0D41" w:rsidP="00323F69">
            <w:pPr>
              <w:spacing w:line="240" w:lineRule="auto"/>
              <w:ind w:left="0" w:firstLine="0"/>
              <w:jc w:val="center"/>
              <w:rPr>
                <w:rFonts w:ascii="Arial" w:hAnsi="Arial" w:cs="Arial"/>
              </w:rPr>
            </w:pPr>
            <w:r w:rsidRPr="00423317">
              <w:rPr>
                <w:rFonts w:ascii="Arial" w:hAnsi="Arial" w:cs="Arial"/>
              </w:rPr>
              <w:t>5</w:t>
            </w:r>
          </w:p>
        </w:tc>
        <w:tc>
          <w:tcPr>
            <w:tcW w:w="850" w:type="dxa"/>
          </w:tcPr>
          <w:p w:rsidR="008D0D41" w:rsidRPr="00423317" w:rsidRDefault="008D0D41" w:rsidP="00323F69">
            <w:pPr>
              <w:spacing w:line="240" w:lineRule="auto"/>
              <w:jc w:val="center"/>
              <w:rPr>
                <w:rFonts w:ascii="Arial" w:hAnsi="Arial" w:cs="Arial"/>
              </w:rPr>
            </w:pPr>
          </w:p>
        </w:tc>
        <w:tc>
          <w:tcPr>
            <w:tcW w:w="709" w:type="dxa"/>
          </w:tcPr>
          <w:p w:rsidR="008D0D41" w:rsidRPr="00423317" w:rsidRDefault="008D0D41" w:rsidP="00323F69">
            <w:pPr>
              <w:spacing w:line="240" w:lineRule="auto"/>
              <w:rPr>
                <w:rFonts w:ascii="Arial" w:hAnsi="Arial" w:cs="Arial"/>
              </w:rPr>
            </w:pPr>
          </w:p>
        </w:tc>
        <w:tc>
          <w:tcPr>
            <w:tcW w:w="567" w:type="dxa"/>
          </w:tcPr>
          <w:p w:rsidR="008D0D41" w:rsidRPr="00423317" w:rsidRDefault="008D0D41" w:rsidP="00323F69">
            <w:pPr>
              <w:spacing w:line="240" w:lineRule="auto"/>
              <w:rPr>
                <w:rFonts w:ascii="Arial" w:hAnsi="Arial" w:cs="Arial"/>
              </w:rPr>
            </w:pPr>
          </w:p>
        </w:tc>
        <w:tc>
          <w:tcPr>
            <w:tcW w:w="567" w:type="dxa"/>
          </w:tcPr>
          <w:p w:rsidR="008D0D41" w:rsidRPr="00423317" w:rsidRDefault="008D0D41" w:rsidP="00323F69">
            <w:pPr>
              <w:spacing w:line="240" w:lineRule="auto"/>
              <w:rPr>
                <w:rFonts w:ascii="Arial" w:hAnsi="Arial" w:cs="Arial"/>
              </w:rPr>
            </w:pPr>
          </w:p>
        </w:tc>
        <w:tc>
          <w:tcPr>
            <w:tcW w:w="992" w:type="dxa"/>
          </w:tcPr>
          <w:p w:rsidR="008D0D41" w:rsidRPr="00423317" w:rsidRDefault="008D0D41" w:rsidP="00323F69">
            <w:pPr>
              <w:spacing w:line="240" w:lineRule="auto"/>
              <w:ind w:left="34" w:hanging="34"/>
              <w:jc w:val="center"/>
              <w:rPr>
                <w:rFonts w:ascii="Arial" w:hAnsi="Arial" w:cs="Arial"/>
              </w:rPr>
            </w:pPr>
            <w:r w:rsidRPr="00423317">
              <w:rPr>
                <w:rFonts w:ascii="Arial" w:hAnsi="Arial" w:cs="Arial"/>
              </w:rPr>
              <w:t>1</w:t>
            </w:r>
          </w:p>
        </w:tc>
      </w:tr>
      <w:tr w:rsidR="008D0D41" w:rsidRPr="00423317" w:rsidTr="008D0D41">
        <w:trPr>
          <w:jc w:val="center"/>
        </w:trPr>
        <w:tc>
          <w:tcPr>
            <w:tcW w:w="675" w:type="dxa"/>
          </w:tcPr>
          <w:p w:rsidR="008D0D41" w:rsidRPr="00423317" w:rsidRDefault="008D0D41" w:rsidP="00323F69">
            <w:pPr>
              <w:spacing w:line="240" w:lineRule="auto"/>
              <w:ind w:hanging="839"/>
              <w:jc w:val="center"/>
              <w:rPr>
                <w:rFonts w:ascii="Arial" w:hAnsi="Arial" w:cs="Arial"/>
              </w:rPr>
            </w:pPr>
            <w:r w:rsidRPr="00423317">
              <w:rPr>
                <w:rFonts w:ascii="Arial" w:hAnsi="Arial" w:cs="Arial"/>
              </w:rPr>
              <w:t>3.</w:t>
            </w:r>
          </w:p>
        </w:tc>
        <w:tc>
          <w:tcPr>
            <w:tcW w:w="3119" w:type="dxa"/>
          </w:tcPr>
          <w:p w:rsidR="008D0D41" w:rsidRPr="00423317" w:rsidRDefault="008D0D41" w:rsidP="00323F69">
            <w:pPr>
              <w:spacing w:line="240" w:lineRule="auto"/>
              <w:ind w:left="0" w:firstLine="0"/>
              <w:rPr>
                <w:rFonts w:ascii="Arial" w:hAnsi="Arial" w:cs="Arial"/>
              </w:rPr>
            </w:pPr>
            <w:r w:rsidRPr="00423317">
              <w:rPr>
                <w:rFonts w:ascii="Arial" w:hAnsi="Arial" w:cs="Arial"/>
              </w:rPr>
              <w:t>Menentukan faktor-faktor yang mempengaruhi laju reaksi</w:t>
            </w:r>
          </w:p>
        </w:tc>
        <w:tc>
          <w:tcPr>
            <w:tcW w:w="709" w:type="dxa"/>
          </w:tcPr>
          <w:p w:rsidR="008D0D41" w:rsidRPr="00423317" w:rsidRDefault="008D0D41" w:rsidP="00323F69">
            <w:pPr>
              <w:spacing w:line="240" w:lineRule="auto"/>
              <w:ind w:left="0" w:firstLine="0"/>
              <w:jc w:val="center"/>
              <w:rPr>
                <w:rFonts w:ascii="Arial" w:hAnsi="Arial" w:cs="Arial"/>
              </w:rPr>
            </w:pPr>
            <w:r w:rsidRPr="00423317">
              <w:rPr>
                <w:rFonts w:ascii="Arial" w:hAnsi="Arial" w:cs="Arial"/>
              </w:rPr>
              <w:t>6</w:t>
            </w:r>
          </w:p>
        </w:tc>
        <w:tc>
          <w:tcPr>
            <w:tcW w:w="567" w:type="dxa"/>
          </w:tcPr>
          <w:p w:rsidR="008D0D41" w:rsidRPr="00423317" w:rsidRDefault="008D0D41" w:rsidP="00323F69">
            <w:pPr>
              <w:spacing w:line="240" w:lineRule="auto"/>
              <w:ind w:left="0" w:firstLine="0"/>
              <w:jc w:val="center"/>
              <w:rPr>
                <w:rFonts w:ascii="Arial" w:hAnsi="Arial" w:cs="Arial"/>
              </w:rPr>
            </w:pPr>
            <w:r w:rsidRPr="00423317">
              <w:rPr>
                <w:rFonts w:ascii="Arial" w:hAnsi="Arial" w:cs="Arial"/>
              </w:rPr>
              <w:t>7</w:t>
            </w:r>
          </w:p>
        </w:tc>
        <w:tc>
          <w:tcPr>
            <w:tcW w:w="850" w:type="dxa"/>
          </w:tcPr>
          <w:p w:rsidR="008D0D41" w:rsidRPr="00423317" w:rsidRDefault="008D0D41" w:rsidP="00323F69">
            <w:pPr>
              <w:spacing w:line="240" w:lineRule="auto"/>
              <w:ind w:left="0" w:firstLine="0"/>
              <w:jc w:val="center"/>
              <w:rPr>
                <w:rFonts w:ascii="Arial" w:hAnsi="Arial" w:cs="Arial"/>
              </w:rPr>
            </w:pPr>
            <w:r w:rsidRPr="00423317">
              <w:rPr>
                <w:rFonts w:ascii="Arial" w:hAnsi="Arial" w:cs="Arial"/>
              </w:rPr>
              <w:t>8</w:t>
            </w:r>
          </w:p>
        </w:tc>
        <w:tc>
          <w:tcPr>
            <w:tcW w:w="709" w:type="dxa"/>
          </w:tcPr>
          <w:p w:rsidR="008D0D41" w:rsidRPr="00423317" w:rsidRDefault="008D0D41" w:rsidP="00323F69">
            <w:pPr>
              <w:spacing w:line="240" w:lineRule="auto"/>
              <w:rPr>
                <w:rFonts w:ascii="Arial" w:hAnsi="Arial" w:cs="Arial"/>
              </w:rPr>
            </w:pPr>
          </w:p>
        </w:tc>
        <w:tc>
          <w:tcPr>
            <w:tcW w:w="567" w:type="dxa"/>
          </w:tcPr>
          <w:p w:rsidR="008D0D41" w:rsidRPr="00423317" w:rsidRDefault="008D0D41" w:rsidP="00323F69">
            <w:pPr>
              <w:spacing w:line="240" w:lineRule="auto"/>
              <w:rPr>
                <w:rFonts w:ascii="Arial" w:hAnsi="Arial" w:cs="Arial"/>
              </w:rPr>
            </w:pPr>
          </w:p>
        </w:tc>
        <w:tc>
          <w:tcPr>
            <w:tcW w:w="567" w:type="dxa"/>
          </w:tcPr>
          <w:p w:rsidR="008D0D41" w:rsidRPr="00423317" w:rsidRDefault="008D0D41" w:rsidP="00323F69">
            <w:pPr>
              <w:spacing w:line="240" w:lineRule="auto"/>
              <w:rPr>
                <w:rFonts w:ascii="Arial" w:hAnsi="Arial" w:cs="Arial"/>
              </w:rPr>
            </w:pPr>
          </w:p>
        </w:tc>
        <w:tc>
          <w:tcPr>
            <w:tcW w:w="992" w:type="dxa"/>
          </w:tcPr>
          <w:p w:rsidR="008D0D41" w:rsidRPr="00423317" w:rsidRDefault="008D0D41" w:rsidP="00323F69">
            <w:pPr>
              <w:spacing w:line="240" w:lineRule="auto"/>
              <w:ind w:left="34" w:hanging="34"/>
              <w:jc w:val="center"/>
              <w:rPr>
                <w:rFonts w:ascii="Arial" w:hAnsi="Arial" w:cs="Arial"/>
              </w:rPr>
            </w:pPr>
            <w:r w:rsidRPr="00423317">
              <w:rPr>
                <w:rFonts w:ascii="Arial" w:hAnsi="Arial" w:cs="Arial"/>
              </w:rPr>
              <w:t>3</w:t>
            </w:r>
          </w:p>
        </w:tc>
      </w:tr>
      <w:tr w:rsidR="008D0D41" w:rsidRPr="00423317" w:rsidTr="008D0D41">
        <w:trPr>
          <w:jc w:val="center"/>
        </w:trPr>
        <w:tc>
          <w:tcPr>
            <w:tcW w:w="675" w:type="dxa"/>
          </w:tcPr>
          <w:p w:rsidR="008D0D41" w:rsidRPr="00423317" w:rsidRDefault="008D0D41" w:rsidP="00323F69">
            <w:pPr>
              <w:spacing w:line="240" w:lineRule="auto"/>
              <w:ind w:hanging="839"/>
              <w:jc w:val="center"/>
              <w:rPr>
                <w:rFonts w:ascii="Arial" w:hAnsi="Arial" w:cs="Arial"/>
              </w:rPr>
            </w:pPr>
            <w:r w:rsidRPr="00423317">
              <w:rPr>
                <w:rFonts w:ascii="Arial" w:hAnsi="Arial" w:cs="Arial"/>
              </w:rPr>
              <w:t>4.</w:t>
            </w:r>
          </w:p>
        </w:tc>
        <w:tc>
          <w:tcPr>
            <w:tcW w:w="3119" w:type="dxa"/>
          </w:tcPr>
          <w:p w:rsidR="008D0D41" w:rsidRPr="00423317" w:rsidRDefault="008D0D41" w:rsidP="00323F69">
            <w:pPr>
              <w:spacing w:line="240" w:lineRule="auto"/>
              <w:ind w:left="0" w:firstLine="0"/>
              <w:rPr>
                <w:rFonts w:ascii="Arial" w:hAnsi="Arial" w:cs="Arial"/>
              </w:rPr>
            </w:pPr>
            <w:r w:rsidRPr="00423317">
              <w:rPr>
                <w:rFonts w:ascii="Arial" w:hAnsi="Arial" w:cs="Arial"/>
              </w:rPr>
              <w:t>Menetukan faktor-faktor yang mempengaruhi laju reaksi berdasarkan teori tumbukan</w:t>
            </w:r>
          </w:p>
        </w:tc>
        <w:tc>
          <w:tcPr>
            <w:tcW w:w="709" w:type="dxa"/>
          </w:tcPr>
          <w:p w:rsidR="008D0D41" w:rsidRPr="00423317" w:rsidRDefault="008D0D41" w:rsidP="00323F69">
            <w:pPr>
              <w:spacing w:line="240" w:lineRule="auto"/>
              <w:ind w:left="34" w:firstLine="0"/>
              <w:jc w:val="center"/>
              <w:rPr>
                <w:rFonts w:ascii="Arial" w:hAnsi="Arial" w:cs="Arial"/>
              </w:rPr>
            </w:pPr>
            <w:r w:rsidRPr="00423317">
              <w:rPr>
                <w:rFonts w:ascii="Arial" w:hAnsi="Arial" w:cs="Arial"/>
              </w:rPr>
              <w:t>10</w:t>
            </w:r>
          </w:p>
          <w:p w:rsidR="008D0D41" w:rsidRPr="00423317" w:rsidRDefault="008D0D41" w:rsidP="00323F69">
            <w:pPr>
              <w:spacing w:line="240" w:lineRule="auto"/>
              <w:ind w:left="34" w:firstLine="0"/>
              <w:jc w:val="center"/>
              <w:rPr>
                <w:rFonts w:ascii="Arial" w:hAnsi="Arial" w:cs="Arial"/>
              </w:rPr>
            </w:pPr>
          </w:p>
        </w:tc>
        <w:tc>
          <w:tcPr>
            <w:tcW w:w="567" w:type="dxa"/>
          </w:tcPr>
          <w:p w:rsidR="008D0D41" w:rsidRPr="00423317" w:rsidRDefault="008D0D41" w:rsidP="00323F69">
            <w:pPr>
              <w:spacing w:line="240" w:lineRule="auto"/>
              <w:rPr>
                <w:rFonts w:ascii="Arial" w:hAnsi="Arial" w:cs="Arial"/>
              </w:rPr>
            </w:pPr>
          </w:p>
        </w:tc>
        <w:tc>
          <w:tcPr>
            <w:tcW w:w="850" w:type="dxa"/>
          </w:tcPr>
          <w:p w:rsidR="008D0D41" w:rsidRPr="00423317" w:rsidRDefault="008D0D41" w:rsidP="00323F69">
            <w:pPr>
              <w:spacing w:line="240" w:lineRule="auto"/>
              <w:ind w:left="0" w:firstLine="0"/>
              <w:jc w:val="center"/>
              <w:rPr>
                <w:rFonts w:ascii="Arial" w:hAnsi="Arial" w:cs="Arial"/>
              </w:rPr>
            </w:pPr>
            <w:r w:rsidRPr="00423317">
              <w:rPr>
                <w:rFonts w:ascii="Arial" w:hAnsi="Arial" w:cs="Arial"/>
              </w:rPr>
              <w:t>9</w:t>
            </w:r>
          </w:p>
        </w:tc>
        <w:tc>
          <w:tcPr>
            <w:tcW w:w="709" w:type="dxa"/>
          </w:tcPr>
          <w:p w:rsidR="008D0D41" w:rsidRPr="00423317" w:rsidRDefault="008D0D41" w:rsidP="00323F69">
            <w:pPr>
              <w:spacing w:line="240" w:lineRule="auto"/>
              <w:ind w:left="34" w:right="-250" w:firstLine="0"/>
              <w:rPr>
                <w:rFonts w:ascii="Arial" w:hAnsi="Arial" w:cs="Arial"/>
              </w:rPr>
            </w:pPr>
            <w:r w:rsidRPr="00423317">
              <w:rPr>
                <w:rFonts w:ascii="Arial" w:hAnsi="Arial" w:cs="Arial"/>
              </w:rPr>
              <w:t>11,12</w:t>
            </w:r>
          </w:p>
        </w:tc>
        <w:tc>
          <w:tcPr>
            <w:tcW w:w="567" w:type="dxa"/>
          </w:tcPr>
          <w:p w:rsidR="008D0D41" w:rsidRPr="00423317" w:rsidRDefault="008D0D41" w:rsidP="00323F69">
            <w:pPr>
              <w:spacing w:line="240" w:lineRule="auto"/>
              <w:rPr>
                <w:rFonts w:ascii="Arial" w:hAnsi="Arial" w:cs="Arial"/>
              </w:rPr>
            </w:pPr>
          </w:p>
        </w:tc>
        <w:tc>
          <w:tcPr>
            <w:tcW w:w="567" w:type="dxa"/>
          </w:tcPr>
          <w:p w:rsidR="008D0D41" w:rsidRPr="00423317" w:rsidRDefault="008D0D41" w:rsidP="00323F69">
            <w:pPr>
              <w:spacing w:line="240" w:lineRule="auto"/>
              <w:rPr>
                <w:rFonts w:ascii="Arial" w:hAnsi="Arial" w:cs="Arial"/>
              </w:rPr>
            </w:pPr>
          </w:p>
        </w:tc>
        <w:tc>
          <w:tcPr>
            <w:tcW w:w="992" w:type="dxa"/>
          </w:tcPr>
          <w:p w:rsidR="008D0D41" w:rsidRPr="00423317" w:rsidRDefault="008D0D41" w:rsidP="00323F69">
            <w:pPr>
              <w:spacing w:line="240" w:lineRule="auto"/>
              <w:ind w:left="34" w:hanging="34"/>
              <w:jc w:val="center"/>
              <w:rPr>
                <w:rFonts w:ascii="Arial" w:hAnsi="Arial" w:cs="Arial"/>
              </w:rPr>
            </w:pPr>
            <w:r w:rsidRPr="00423317">
              <w:rPr>
                <w:rFonts w:ascii="Arial" w:hAnsi="Arial" w:cs="Arial"/>
              </w:rPr>
              <w:t>4</w:t>
            </w:r>
          </w:p>
        </w:tc>
      </w:tr>
      <w:tr w:rsidR="008D0D41" w:rsidRPr="00423317" w:rsidTr="008D0D41">
        <w:trPr>
          <w:jc w:val="center"/>
        </w:trPr>
        <w:tc>
          <w:tcPr>
            <w:tcW w:w="675" w:type="dxa"/>
            <w:tcBorders>
              <w:bottom w:val="single" w:sz="4" w:space="0" w:color="auto"/>
            </w:tcBorders>
          </w:tcPr>
          <w:p w:rsidR="008D0D41" w:rsidRPr="00423317" w:rsidRDefault="008D0D41" w:rsidP="00323F69">
            <w:pPr>
              <w:spacing w:line="240" w:lineRule="auto"/>
              <w:ind w:hanging="839"/>
              <w:jc w:val="center"/>
              <w:rPr>
                <w:rFonts w:ascii="Arial" w:hAnsi="Arial" w:cs="Arial"/>
              </w:rPr>
            </w:pPr>
            <w:r w:rsidRPr="00423317">
              <w:rPr>
                <w:rFonts w:ascii="Arial" w:hAnsi="Arial" w:cs="Arial"/>
              </w:rPr>
              <w:t>5.</w:t>
            </w:r>
          </w:p>
        </w:tc>
        <w:tc>
          <w:tcPr>
            <w:tcW w:w="3119" w:type="dxa"/>
            <w:tcBorders>
              <w:bottom w:val="single" w:sz="4" w:space="0" w:color="auto"/>
            </w:tcBorders>
          </w:tcPr>
          <w:p w:rsidR="008D0D41" w:rsidRPr="00423317" w:rsidRDefault="008D0D41" w:rsidP="00323F69">
            <w:pPr>
              <w:spacing w:line="240" w:lineRule="auto"/>
              <w:ind w:left="0" w:firstLine="0"/>
              <w:rPr>
                <w:rFonts w:ascii="Arial" w:hAnsi="Arial" w:cs="Arial"/>
              </w:rPr>
            </w:pPr>
            <w:r w:rsidRPr="00423317">
              <w:rPr>
                <w:rFonts w:ascii="Arial" w:hAnsi="Arial" w:cs="Arial"/>
              </w:rPr>
              <w:t>Menetukan persamaan laju reaksi dan orde reaksi</w:t>
            </w:r>
          </w:p>
        </w:tc>
        <w:tc>
          <w:tcPr>
            <w:tcW w:w="709" w:type="dxa"/>
            <w:tcBorders>
              <w:bottom w:val="single" w:sz="4" w:space="0" w:color="auto"/>
            </w:tcBorders>
          </w:tcPr>
          <w:p w:rsidR="008D0D41" w:rsidRPr="00423317" w:rsidRDefault="008D0D41" w:rsidP="00323F69">
            <w:pPr>
              <w:spacing w:line="240" w:lineRule="auto"/>
              <w:rPr>
                <w:rFonts w:ascii="Arial" w:hAnsi="Arial" w:cs="Arial"/>
              </w:rPr>
            </w:pPr>
          </w:p>
        </w:tc>
        <w:tc>
          <w:tcPr>
            <w:tcW w:w="567" w:type="dxa"/>
            <w:tcBorders>
              <w:bottom w:val="single" w:sz="4" w:space="0" w:color="auto"/>
            </w:tcBorders>
          </w:tcPr>
          <w:p w:rsidR="008D0D41" w:rsidRPr="00423317" w:rsidRDefault="008D0D41" w:rsidP="00323F69">
            <w:pPr>
              <w:spacing w:line="240" w:lineRule="auto"/>
              <w:rPr>
                <w:rFonts w:ascii="Arial" w:hAnsi="Arial" w:cs="Arial"/>
              </w:rPr>
            </w:pPr>
          </w:p>
        </w:tc>
        <w:tc>
          <w:tcPr>
            <w:tcW w:w="850" w:type="dxa"/>
            <w:tcBorders>
              <w:bottom w:val="single" w:sz="4" w:space="0" w:color="auto"/>
            </w:tcBorders>
          </w:tcPr>
          <w:p w:rsidR="008D0D41" w:rsidRPr="00423317" w:rsidRDefault="008D0D41" w:rsidP="00323F69">
            <w:pPr>
              <w:spacing w:line="240" w:lineRule="auto"/>
              <w:ind w:left="0" w:firstLine="0"/>
              <w:jc w:val="center"/>
              <w:rPr>
                <w:rFonts w:ascii="Arial" w:hAnsi="Arial" w:cs="Arial"/>
              </w:rPr>
            </w:pPr>
            <w:r w:rsidRPr="00423317">
              <w:rPr>
                <w:rFonts w:ascii="Arial" w:hAnsi="Arial" w:cs="Arial"/>
              </w:rPr>
              <w:t>13</w:t>
            </w:r>
          </w:p>
        </w:tc>
        <w:tc>
          <w:tcPr>
            <w:tcW w:w="709" w:type="dxa"/>
            <w:tcBorders>
              <w:bottom w:val="single" w:sz="4" w:space="0" w:color="auto"/>
            </w:tcBorders>
          </w:tcPr>
          <w:p w:rsidR="008D0D41" w:rsidRPr="00423317" w:rsidRDefault="008D0D41" w:rsidP="00323F69">
            <w:pPr>
              <w:spacing w:line="240" w:lineRule="auto"/>
              <w:rPr>
                <w:rFonts w:ascii="Arial" w:hAnsi="Arial" w:cs="Arial"/>
              </w:rPr>
            </w:pPr>
          </w:p>
        </w:tc>
        <w:tc>
          <w:tcPr>
            <w:tcW w:w="567" w:type="dxa"/>
            <w:tcBorders>
              <w:bottom w:val="single" w:sz="4" w:space="0" w:color="auto"/>
            </w:tcBorders>
          </w:tcPr>
          <w:p w:rsidR="008D0D41" w:rsidRPr="00423317" w:rsidRDefault="008D0D41" w:rsidP="00323F69">
            <w:pPr>
              <w:spacing w:line="240" w:lineRule="auto"/>
              <w:rPr>
                <w:rFonts w:ascii="Arial" w:hAnsi="Arial" w:cs="Arial"/>
              </w:rPr>
            </w:pPr>
          </w:p>
        </w:tc>
        <w:tc>
          <w:tcPr>
            <w:tcW w:w="567" w:type="dxa"/>
            <w:tcBorders>
              <w:bottom w:val="single" w:sz="4" w:space="0" w:color="auto"/>
            </w:tcBorders>
          </w:tcPr>
          <w:p w:rsidR="008D0D41" w:rsidRPr="00423317" w:rsidRDefault="008D0D41" w:rsidP="00323F69">
            <w:pPr>
              <w:spacing w:line="240" w:lineRule="auto"/>
              <w:rPr>
                <w:rFonts w:ascii="Arial" w:hAnsi="Arial" w:cs="Arial"/>
              </w:rPr>
            </w:pPr>
          </w:p>
        </w:tc>
        <w:tc>
          <w:tcPr>
            <w:tcW w:w="992" w:type="dxa"/>
            <w:tcBorders>
              <w:bottom w:val="single" w:sz="4" w:space="0" w:color="auto"/>
            </w:tcBorders>
          </w:tcPr>
          <w:p w:rsidR="008D0D41" w:rsidRPr="00423317" w:rsidRDefault="008D0D41" w:rsidP="00323F69">
            <w:pPr>
              <w:spacing w:line="240" w:lineRule="auto"/>
              <w:ind w:left="34" w:hanging="34"/>
              <w:jc w:val="center"/>
              <w:rPr>
                <w:rFonts w:ascii="Arial" w:hAnsi="Arial" w:cs="Arial"/>
              </w:rPr>
            </w:pPr>
            <w:r w:rsidRPr="00423317">
              <w:rPr>
                <w:rFonts w:ascii="Arial" w:hAnsi="Arial" w:cs="Arial"/>
              </w:rPr>
              <w:t>1</w:t>
            </w:r>
          </w:p>
        </w:tc>
      </w:tr>
    </w:tbl>
    <w:p w:rsidR="008D0D41" w:rsidRPr="00423317" w:rsidRDefault="008D0D41" w:rsidP="00323F69">
      <w:pPr>
        <w:spacing w:after="200" w:line="240" w:lineRule="auto"/>
        <w:ind w:left="0" w:firstLine="0"/>
        <w:jc w:val="left"/>
        <w:rPr>
          <w:rFonts w:ascii="Arial" w:hAnsi="Arial" w:cs="Arial"/>
          <w:lang w:val="en-US"/>
        </w:rPr>
      </w:pPr>
    </w:p>
    <w:p w:rsidR="000B4C53" w:rsidRPr="00423317" w:rsidRDefault="000B4C53" w:rsidP="00323F69">
      <w:pPr>
        <w:spacing w:after="200" w:line="240" w:lineRule="auto"/>
        <w:ind w:left="0" w:firstLine="0"/>
        <w:jc w:val="left"/>
        <w:rPr>
          <w:rFonts w:ascii="Arial" w:hAnsi="Arial" w:cs="Arial"/>
          <w:b/>
        </w:rPr>
      </w:pPr>
      <w:r w:rsidRPr="00423317">
        <w:rPr>
          <w:rFonts w:ascii="Arial" w:hAnsi="Arial" w:cs="Arial"/>
          <w:b/>
        </w:rPr>
        <w:t>Uji Validitas</w:t>
      </w:r>
    </w:p>
    <w:p w:rsidR="000B4C53" w:rsidRPr="00423317" w:rsidRDefault="000B4C53" w:rsidP="00323F69">
      <w:pPr>
        <w:spacing w:line="240" w:lineRule="auto"/>
        <w:ind w:left="0"/>
        <w:rPr>
          <w:rFonts w:ascii="Arial" w:hAnsi="Arial" w:cs="Arial"/>
        </w:rPr>
      </w:pPr>
      <w:r w:rsidRPr="00423317">
        <w:rPr>
          <w:rFonts w:ascii="Arial" w:hAnsi="Arial" w:cs="Arial"/>
        </w:rPr>
        <w:tab/>
      </w:r>
      <w:r w:rsidRPr="00423317">
        <w:rPr>
          <w:rFonts w:ascii="Arial" w:hAnsi="Arial" w:cs="Arial"/>
          <w:lang w:val="en-US"/>
        </w:rPr>
        <w:tab/>
      </w:r>
      <w:r w:rsidRPr="00423317">
        <w:rPr>
          <w:rFonts w:ascii="Arial" w:hAnsi="Arial" w:cs="Arial"/>
        </w:rPr>
        <w:t xml:space="preserve">Menurut Sugiyono (2014:177), instrument yang valid berarti alat ukur akan digunakan untuk mendapatkan data (mengukur) itu valid. Valid berarti instrument tersebut dapat digunakan untuk mengukur apa yang seharusnya diukur. </w:t>
      </w:r>
    </w:p>
    <w:p w:rsidR="000B4C53" w:rsidRPr="00423317" w:rsidRDefault="000B4C53" w:rsidP="00323F69">
      <w:pPr>
        <w:spacing w:line="240" w:lineRule="auto"/>
        <w:ind w:left="0"/>
        <w:rPr>
          <w:rFonts w:ascii="Arial" w:hAnsi="Arial" w:cs="Arial"/>
          <w:lang w:val="en-US"/>
        </w:rPr>
      </w:pPr>
      <w:r w:rsidRPr="00423317">
        <w:rPr>
          <w:rFonts w:ascii="Arial" w:hAnsi="Arial" w:cs="Arial"/>
        </w:rPr>
        <w:tab/>
      </w:r>
      <w:r w:rsidRPr="00423317">
        <w:rPr>
          <w:rFonts w:ascii="Arial" w:hAnsi="Arial" w:cs="Arial"/>
          <w:lang w:val="en-US"/>
        </w:rPr>
        <w:tab/>
      </w:r>
      <w:r w:rsidRPr="00423317">
        <w:rPr>
          <w:rFonts w:ascii="Arial" w:hAnsi="Arial" w:cs="Arial"/>
        </w:rPr>
        <w:t xml:space="preserve">Sesuatu soal dikatakan valid apabila soal itu dapat mengukur apa yang hendak diukur. Adapun alat mengukur validitas suatu instrument tes hasil belajar dalam bentuk tes uraian. </w:t>
      </w:r>
      <w:r w:rsidRPr="00423317">
        <w:rPr>
          <w:rFonts w:ascii="Arial" w:eastAsia="Times New Roman" w:hAnsi="Arial" w:cs="Arial"/>
        </w:rPr>
        <w:t xml:space="preserve">Menurut Arikunto (2009: 72), uji validitas ini dilakukan untuk menunjukan keshahihan atau ketepatan suatu instrumen. Setiap instrument penelitian harus valid atau sahih. Validitas ini berhubungan dengan isi dan kegunaan instrumen. Suatu instrumen dikatakan valid apabila dapat mengukur apa yang hendak diukur. Oleh karena itu, validitas instrumen dalam penelitian ini adalah validitas setiap butir soal tes. </w:t>
      </w:r>
      <w:r w:rsidRPr="00423317">
        <w:rPr>
          <w:rFonts w:ascii="Arial" w:hAnsi="Arial" w:cs="Arial"/>
        </w:rPr>
        <w:t>Berikut ini rumus kevalidan suatu instrumen:</w:t>
      </w:r>
    </w:p>
    <w:p w:rsidR="008D0D41" w:rsidRPr="00423317" w:rsidRDefault="008D0D41" w:rsidP="00323F69">
      <w:pPr>
        <w:spacing w:line="240" w:lineRule="auto"/>
        <w:ind w:left="0"/>
        <w:rPr>
          <w:rFonts w:ascii="Arial" w:eastAsia="Times New Roman" w:hAnsi="Arial" w:cs="Arial"/>
          <w:lang w:val="en-US"/>
        </w:rPr>
      </w:pPr>
    </w:p>
    <w:p w:rsidR="000B4C53" w:rsidRPr="00423317" w:rsidRDefault="000B4C53" w:rsidP="00323F69">
      <w:pPr>
        <w:spacing w:line="240" w:lineRule="auto"/>
        <w:jc w:val="center"/>
        <w:rPr>
          <w:rFonts w:ascii="Arial" w:eastAsiaTheme="minorEastAsia" w:hAnsi="Arial" w:cs="Arial"/>
          <w:iCs/>
        </w:rPr>
      </w:pPr>
      <w:r w:rsidRPr="00423317">
        <w:rPr>
          <w:rFonts w:ascii="Arial" w:hAnsi="Arial" w:cs="Arial"/>
        </w:rPr>
        <w:t xml:space="preserve">rxy = </w:t>
      </w:r>
      <m:oMath>
        <m:f>
          <m:fPr>
            <m:ctrlPr>
              <w:rPr>
                <w:rFonts w:ascii="Cambria Math" w:hAnsi="Cambria Math" w:cs="Arial"/>
                <w:iCs/>
              </w:rPr>
            </m:ctrlPr>
          </m:fPr>
          <m:num>
            <m:r>
              <m:rPr>
                <m:sty m:val="p"/>
              </m:rPr>
              <w:rPr>
                <w:rFonts w:ascii="Cambria Math" w:hAnsi="Cambria Math" w:cs="Arial"/>
              </w:rPr>
              <m:t>N∑XY-</m:t>
            </m:r>
            <m:d>
              <m:dPr>
                <m:ctrlPr>
                  <w:rPr>
                    <w:rFonts w:ascii="Cambria Math" w:hAnsi="Cambria Math" w:cs="Arial"/>
                  </w:rPr>
                </m:ctrlPr>
              </m:dPr>
              <m:e>
                <m:r>
                  <m:rPr>
                    <m:sty m:val="p"/>
                  </m:rPr>
                  <w:rPr>
                    <w:rFonts w:ascii="Cambria Math" w:hAnsi="Cambria Math" w:cs="Arial"/>
                  </w:rPr>
                  <m:t>∑X</m:t>
                </m:r>
              </m:e>
            </m:d>
            <m:d>
              <m:dPr>
                <m:ctrlPr>
                  <w:rPr>
                    <w:rFonts w:ascii="Cambria Math" w:hAnsi="Cambria Math" w:cs="Arial"/>
                  </w:rPr>
                </m:ctrlPr>
              </m:dPr>
              <m:e>
                <m:r>
                  <m:rPr>
                    <m:sty m:val="p"/>
                  </m:rPr>
                  <w:rPr>
                    <w:rFonts w:ascii="Cambria Math" w:hAnsi="Cambria Math" w:cs="Arial"/>
                  </w:rPr>
                  <m:t>∑Y</m:t>
                </m:r>
              </m:e>
            </m:d>
          </m:num>
          <m:den>
            <m:rad>
              <m:radPr>
                <m:degHide m:val="1"/>
                <m:ctrlPr>
                  <w:rPr>
                    <w:rFonts w:ascii="Cambria Math" w:hAnsi="Cambria Math" w:cs="Arial"/>
                    <w:iCs/>
                  </w:rPr>
                </m:ctrlPr>
              </m:radPr>
              <m:deg/>
              <m:e>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x</m:t>
                    </m:r>
                  </m:e>
                  <m:sup>
                    <m:r>
                      <m:rPr>
                        <m:sty m:val="p"/>
                      </m:rPr>
                      <w:rPr>
                        <w:rFonts w:ascii="Cambria Math" w:hAnsi="Cambria Math" w:cs="Arial"/>
                      </w:rPr>
                      <m:t>2</m:t>
                    </m:r>
                  </m:sup>
                </m:sSup>
              </m:e>
            </m:rad>
            <m:r>
              <m:rPr>
                <m:sty m:val="p"/>
              </m:rPr>
              <w:rPr>
                <w:rFonts w:ascii="Cambria Math" w:hAnsi="Cambria Math" w:cs="Arial"/>
                <w:vertAlign w:val="superscript"/>
              </w:rPr>
              <m:t>-(∑</m:t>
            </m:r>
            <m:sSup>
              <m:sSupPr>
                <m:ctrlPr>
                  <w:rPr>
                    <w:rFonts w:ascii="Cambria Math" w:hAnsi="Cambria Math" w:cs="Arial"/>
                    <w:iCs/>
                    <w:vertAlign w:val="superscript"/>
                  </w:rPr>
                </m:ctrlPr>
              </m:sSupPr>
              <m:e>
                <m:r>
                  <m:rPr>
                    <m:sty m:val="p"/>
                  </m:rPr>
                  <w:rPr>
                    <w:rFonts w:ascii="Cambria Math" w:hAnsi="Cambria Math" w:cs="Arial"/>
                    <w:vertAlign w:val="superscript"/>
                  </w:rPr>
                  <m:t>X)</m:t>
                </m:r>
              </m:e>
              <m:sup>
                <m:r>
                  <m:rPr>
                    <m:sty m:val="p"/>
                  </m:rPr>
                  <w:rPr>
                    <w:rFonts w:ascii="Cambria Math" w:hAnsi="Cambria Math" w:cs="Arial"/>
                    <w:vertAlign w:val="superscript"/>
                  </w:rPr>
                  <m:t>2</m:t>
                </m:r>
              </m:sup>
            </m:sSup>
            <m:r>
              <m:rPr>
                <m:sty m:val="p"/>
              </m:rPr>
              <w:rPr>
                <w:rFonts w:ascii="Cambria Math" w:hAnsi="Cambria Math" w:cs="Arial"/>
                <w:vertAlign w:val="superscript"/>
              </w:rPr>
              <m:t>}{N∑</m:t>
            </m:r>
            <m:sSup>
              <m:sSupPr>
                <m:ctrlPr>
                  <w:rPr>
                    <w:rFonts w:ascii="Cambria Math" w:hAnsi="Cambria Math" w:cs="Arial"/>
                    <w:vertAlign w:val="superscript"/>
                  </w:rPr>
                </m:ctrlPr>
              </m:sSupPr>
              <m:e>
                <m:r>
                  <m:rPr>
                    <m:sty m:val="p"/>
                  </m:rPr>
                  <w:rPr>
                    <w:rFonts w:ascii="Cambria Math" w:hAnsi="Cambria Math" w:cs="Arial"/>
                    <w:vertAlign w:val="superscript"/>
                  </w:rPr>
                  <m:t>Y</m:t>
                </m:r>
              </m:e>
              <m:sup>
                <m:r>
                  <m:rPr>
                    <m:sty m:val="p"/>
                  </m:rPr>
                  <w:rPr>
                    <w:rFonts w:ascii="Cambria Math" w:hAnsi="Cambria Math" w:cs="Arial"/>
                    <w:vertAlign w:val="superscript"/>
                  </w:rPr>
                  <m:t>2</m:t>
                </m:r>
              </m:sup>
            </m:sSup>
            <m:r>
              <m:rPr>
                <m:sty m:val="p"/>
              </m:rPr>
              <w:rPr>
                <w:rFonts w:ascii="Cambria Math" w:hAnsi="Cambria Math" w:cs="Arial"/>
                <w:vertAlign w:val="superscript"/>
              </w:rPr>
              <m:t>-(∑</m:t>
            </m:r>
            <m:sSup>
              <m:sSupPr>
                <m:ctrlPr>
                  <w:rPr>
                    <w:rFonts w:ascii="Cambria Math" w:hAnsi="Cambria Math" w:cs="Arial"/>
                    <w:iCs/>
                    <w:vertAlign w:val="superscript"/>
                  </w:rPr>
                </m:ctrlPr>
              </m:sSupPr>
              <m:e>
                <m:r>
                  <m:rPr>
                    <m:sty m:val="p"/>
                  </m:rPr>
                  <w:rPr>
                    <w:rFonts w:ascii="Cambria Math" w:hAnsi="Cambria Math" w:cs="Arial"/>
                    <w:vertAlign w:val="superscript"/>
                  </w:rPr>
                  <m:t>Y)</m:t>
                </m:r>
              </m:e>
              <m:sup>
                <m:r>
                  <m:rPr>
                    <m:sty m:val="p"/>
                  </m:rPr>
                  <w:rPr>
                    <w:rFonts w:ascii="Cambria Math" w:hAnsi="Cambria Math" w:cs="Arial"/>
                    <w:vertAlign w:val="superscript"/>
                  </w:rPr>
                  <m:t>2</m:t>
                </m:r>
              </m:sup>
            </m:sSup>
            <m:r>
              <m:rPr>
                <m:sty m:val="p"/>
              </m:rPr>
              <w:rPr>
                <w:rFonts w:ascii="Cambria Math" w:hAnsi="Cambria Math" w:cs="Arial"/>
                <w:vertAlign w:val="superscript"/>
              </w:rPr>
              <m:t>}</m:t>
            </m:r>
          </m:den>
        </m:f>
      </m:oMath>
      <w:r w:rsidRPr="00423317">
        <w:rPr>
          <w:rFonts w:ascii="Arial" w:eastAsiaTheme="minorEastAsia" w:hAnsi="Arial" w:cs="Arial"/>
          <w:iCs/>
        </w:rPr>
        <w:tab/>
      </w:r>
    </w:p>
    <w:p w:rsidR="008D0D41" w:rsidRPr="00423317" w:rsidRDefault="008D0D41" w:rsidP="00323F69">
      <w:pPr>
        <w:spacing w:line="240" w:lineRule="auto"/>
        <w:ind w:left="1276" w:hanging="992"/>
        <w:rPr>
          <w:rFonts w:ascii="Arial" w:hAnsi="Arial" w:cs="Arial"/>
          <w:iCs/>
          <w:lang w:val="en-US"/>
        </w:rPr>
      </w:pPr>
    </w:p>
    <w:p w:rsidR="000B4C53" w:rsidRPr="00423317" w:rsidRDefault="000B4C53" w:rsidP="00323F69">
      <w:pPr>
        <w:spacing w:line="240" w:lineRule="auto"/>
        <w:ind w:left="1276" w:hanging="992"/>
        <w:rPr>
          <w:rFonts w:ascii="Arial" w:hAnsi="Arial" w:cs="Arial"/>
          <w:iCs/>
        </w:rPr>
      </w:pPr>
      <w:r w:rsidRPr="00423317">
        <w:rPr>
          <w:rFonts w:ascii="Arial" w:hAnsi="Arial" w:cs="Arial"/>
          <w:iCs/>
        </w:rPr>
        <w:t>Dimana :    ∑X   = skor total butir soal</w:t>
      </w:r>
    </w:p>
    <w:p w:rsidR="000B4C53" w:rsidRPr="00423317" w:rsidRDefault="000B4C53" w:rsidP="00323F69">
      <w:pPr>
        <w:spacing w:line="240" w:lineRule="auto"/>
        <w:ind w:left="1276" w:firstLine="142"/>
        <w:rPr>
          <w:rFonts w:ascii="Arial" w:hAnsi="Arial" w:cs="Arial"/>
          <w:iCs/>
        </w:rPr>
      </w:pPr>
      <w:r w:rsidRPr="00423317">
        <w:rPr>
          <w:rFonts w:ascii="Arial" w:hAnsi="Arial" w:cs="Arial"/>
          <w:iCs/>
        </w:rPr>
        <w:t>∑X</w:t>
      </w:r>
      <w:r w:rsidRPr="00423317">
        <w:rPr>
          <w:rFonts w:ascii="Arial" w:hAnsi="Arial" w:cs="Arial"/>
          <w:iCs/>
          <w:vertAlign w:val="superscript"/>
        </w:rPr>
        <w:t>2</w:t>
      </w:r>
      <w:r w:rsidRPr="00423317">
        <w:rPr>
          <w:rFonts w:ascii="Arial" w:hAnsi="Arial" w:cs="Arial"/>
          <w:iCs/>
        </w:rPr>
        <w:t xml:space="preserve">  = kuadrat skor total setiap butir soal</w:t>
      </w:r>
    </w:p>
    <w:p w:rsidR="000B4C53" w:rsidRPr="00423317" w:rsidRDefault="000B4C53" w:rsidP="00323F69">
      <w:pPr>
        <w:spacing w:line="240" w:lineRule="auto"/>
        <w:ind w:left="1276" w:firstLine="142"/>
        <w:rPr>
          <w:rFonts w:ascii="Arial" w:hAnsi="Arial" w:cs="Arial"/>
          <w:iCs/>
        </w:rPr>
      </w:pPr>
      <w:r w:rsidRPr="00423317">
        <w:rPr>
          <w:rFonts w:ascii="Arial" w:hAnsi="Arial" w:cs="Arial"/>
          <w:iCs/>
        </w:rPr>
        <w:t>∑Y   = skor total responden</w:t>
      </w:r>
    </w:p>
    <w:p w:rsidR="000B4C53" w:rsidRPr="00423317" w:rsidRDefault="000B4C53" w:rsidP="00323F69">
      <w:pPr>
        <w:spacing w:line="240" w:lineRule="auto"/>
        <w:ind w:left="1276" w:firstLine="142"/>
        <w:rPr>
          <w:rFonts w:ascii="Arial" w:hAnsi="Arial" w:cs="Arial"/>
          <w:iCs/>
        </w:rPr>
      </w:pPr>
      <w:r w:rsidRPr="00423317">
        <w:rPr>
          <w:rFonts w:ascii="Arial" w:hAnsi="Arial" w:cs="Arial"/>
          <w:iCs/>
        </w:rPr>
        <w:t>∑Y</w:t>
      </w:r>
      <w:r w:rsidRPr="00423317">
        <w:rPr>
          <w:rFonts w:ascii="Arial" w:hAnsi="Arial" w:cs="Arial"/>
          <w:iCs/>
          <w:vertAlign w:val="superscript"/>
        </w:rPr>
        <w:t>2</w:t>
      </w:r>
      <w:r w:rsidRPr="00423317">
        <w:rPr>
          <w:rFonts w:ascii="Arial" w:hAnsi="Arial" w:cs="Arial"/>
          <w:iCs/>
        </w:rPr>
        <w:t xml:space="preserve">  = kuadrat skor total responden</w:t>
      </w:r>
    </w:p>
    <w:p w:rsidR="000B4C53" w:rsidRPr="00423317" w:rsidRDefault="000B4C53" w:rsidP="00323F69">
      <w:pPr>
        <w:spacing w:line="240" w:lineRule="auto"/>
        <w:ind w:left="1134" w:firstLine="142"/>
        <w:rPr>
          <w:rFonts w:ascii="Arial" w:hAnsi="Arial" w:cs="Arial"/>
          <w:iCs/>
        </w:rPr>
      </w:pPr>
      <w:r w:rsidRPr="00423317">
        <w:rPr>
          <w:rFonts w:ascii="Arial" w:hAnsi="Arial" w:cs="Arial"/>
          <w:iCs/>
        </w:rPr>
        <w:t xml:space="preserve">  ∑XY = korelasi skor dengan skor total setiap butir</w:t>
      </w:r>
    </w:p>
    <w:p w:rsidR="000B4C53" w:rsidRPr="00423317" w:rsidRDefault="000B4C53" w:rsidP="00323F69">
      <w:pPr>
        <w:spacing w:line="240" w:lineRule="auto"/>
        <w:ind w:left="1276" w:firstLine="142"/>
        <w:rPr>
          <w:rFonts w:ascii="Arial" w:hAnsi="Arial" w:cs="Arial"/>
          <w:iCs/>
          <w:lang w:val="en-US"/>
        </w:rPr>
      </w:pPr>
      <w:r w:rsidRPr="00423317">
        <w:rPr>
          <w:rFonts w:ascii="Arial" w:hAnsi="Arial" w:cs="Arial"/>
          <w:iCs/>
        </w:rPr>
        <w:t xml:space="preserve"> N     = jumlah responden, dan r</w:t>
      </w:r>
      <w:r w:rsidRPr="00423317">
        <w:rPr>
          <w:rFonts w:ascii="Arial" w:hAnsi="Arial" w:cs="Arial"/>
          <w:iCs/>
          <w:vertAlign w:val="subscript"/>
        </w:rPr>
        <w:t>xy</w:t>
      </w:r>
      <w:r w:rsidRPr="00423317">
        <w:rPr>
          <w:rFonts w:ascii="Arial" w:hAnsi="Arial" w:cs="Arial"/>
          <w:iCs/>
        </w:rPr>
        <w:t>= validitas soal</w:t>
      </w:r>
    </w:p>
    <w:p w:rsidR="008D0D41" w:rsidRPr="00423317" w:rsidRDefault="008D0D41" w:rsidP="00323F69">
      <w:pPr>
        <w:spacing w:line="240" w:lineRule="auto"/>
        <w:ind w:left="1276" w:firstLine="142"/>
        <w:rPr>
          <w:rFonts w:ascii="Arial" w:hAnsi="Arial" w:cs="Arial"/>
          <w:iCs/>
          <w:lang w:val="en-US"/>
        </w:rPr>
      </w:pPr>
    </w:p>
    <w:p w:rsidR="008D0D41" w:rsidRPr="00423317" w:rsidRDefault="008D0D41" w:rsidP="00323F69">
      <w:pPr>
        <w:spacing w:line="240" w:lineRule="auto"/>
        <w:ind w:left="1276" w:firstLine="142"/>
        <w:rPr>
          <w:rFonts w:ascii="Arial" w:hAnsi="Arial" w:cs="Arial"/>
          <w:iCs/>
          <w:lang w:val="en-US"/>
        </w:rPr>
      </w:pPr>
    </w:p>
    <w:p w:rsidR="000B4C53" w:rsidRPr="00423317" w:rsidRDefault="000B4C53" w:rsidP="00323F69">
      <w:pPr>
        <w:spacing w:line="240" w:lineRule="auto"/>
        <w:ind w:left="0" w:firstLine="0"/>
        <w:rPr>
          <w:rFonts w:ascii="Arial" w:hAnsi="Arial" w:cs="Arial"/>
          <w:b/>
        </w:rPr>
      </w:pPr>
      <w:r w:rsidRPr="00423317">
        <w:rPr>
          <w:rFonts w:ascii="Arial" w:hAnsi="Arial" w:cs="Arial"/>
          <w:b/>
        </w:rPr>
        <w:t>Uji Reliabilitas</w:t>
      </w:r>
    </w:p>
    <w:p w:rsidR="000B4C53" w:rsidRPr="00423317" w:rsidRDefault="000B4C53" w:rsidP="00323F69">
      <w:pPr>
        <w:spacing w:line="240" w:lineRule="auto"/>
        <w:ind w:left="0" w:firstLine="482"/>
        <w:rPr>
          <w:rFonts w:ascii="Arial" w:hAnsi="Arial" w:cs="Arial"/>
        </w:rPr>
      </w:pPr>
      <w:r w:rsidRPr="00423317">
        <w:rPr>
          <w:rFonts w:ascii="Arial" w:hAnsi="Arial" w:cs="Arial"/>
        </w:rPr>
        <w:tab/>
        <w:t>Menurut Sugiyono (2014:173), Instrumen yang reliabel adalah instrument yang bila digunakan beberapa kali untuk mengukur obyek yang sama, akan menghasilkan data yang sama.</w:t>
      </w:r>
    </w:p>
    <w:p w:rsidR="000B4C53" w:rsidRPr="00423317" w:rsidRDefault="000B4C53" w:rsidP="00323F69">
      <w:pPr>
        <w:spacing w:line="240" w:lineRule="auto"/>
        <w:ind w:left="0" w:firstLine="720"/>
        <w:rPr>
          <w:rFonts w:ascii="Arial" w:hAnsi="Arial" w:cs="Arial"/>
        </w:rPr>
      </w:pPr>
      <w:r w:rsidRPr="00423317">
        <w:rPr>
          <w:rFonts w:ascii="Arial" w:hAnsi="Arial" w:cs="Arial"/>
        </w:rPr>
        <w:t xml:space="preserve">Reliabilitas adalah mengukur derajat keajekan yang digunakan dalam mengukur hasil belajar siswa. Realibilitas tes bervariasi dari satu kelompok dengan kelompok lainnya yang berkaitan dengan tingkat kesalahn tes. Semakin sedikit kesalahn dalam suatu tes, maka tes tersebut semakin reliable. Reliabilitas merupakan ketetapan suatu tes apabila dilakukan kepada subyek yang sama. Pengujian reliabilitas tes menggunakan rumus </w:t>
      </w:r>
      <w:r w:rsidRPr="00423317">
        <w:rPr>
          <w:rFonts w:ascii="Arial" w:hAnsi="Arial" w:cs="Arial"/>
          <w:i/>
        </w:rPr>
        <w:t>Alpha Cronbach</w:t>
      </w:r>
      <w:r w:rsidRPr="00423317">
        <w:rPr>
          <w:rFonts w:ascii="Arial" w:hAnsi="Arial" w:cs="Arial"/>
        </w:rPr>
        <w:t xml:space="preserve"> sebagai berikut:</w:t>
      </w:r>
    </w:p>
    <w:p w:rsidR="000B4C53" w:rsidRPr="00423317" w:rsidRDefault="000B4C53" w:rsidP="00323F69">
      <w:pPr>
        <w:spacing w:line="240" w:lineRule="auto"/>
        <w:rPr>
          <w:rFonts w:ascii="Arial" w:hAnsi="Arial" w:cs="Arial"/>
        </w:rPr>
      </w:pPr>
      <w:r w:rsidRPr="00423317">
        <w:rPr>
          <w:rFonts w:ascii="Arial" w:hAnsi="Arial" w:cs="Arial"/>
          <w:noProof/>
          <w:lang w:val="en-US"/>
        </w:rPr>
        <mc:AlternateContent>
          <mc:Choice Requires="wps">
            <w:drawing>
              <wp:anchor distT="0" distB="0" distL="114300" distR="114300" simplePos="0" relativeHeight="251659264" behindDoc="1" locked="0" layoutInCell="1" allowOverlap="1" wp14:anchorId="2AD3160D" wp14:editId="7F01C7B6">
                <wp:simplePos x="0" y="0"/>
                <wp:positionH relativeFrom="column">
                  <wp:posOffset>479425</wp:posOffset>
                </wp:positionH>
                <wp:positionV relativeFrom="paragraph">
                  <wp:posOffset>59055</wp:posOffset>
                </wp:positionV>
                <wp:extent cx="3656965" cy="864870"/>
                <wp:effectExtent l="12700" t="11430" r="16510" b="9525"/>
                <wp:wrapNone/>
                <wp:docPr id="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6965" cy="864870"/>
                        </a:xfrm>
                        <a:prstGeom prst="roundRect">
                          <a:avLst>
                            <a:gd name="adj" fmla="val 16667"/>
                          </a:avLst>
                        </a:prstGeom>
                        <a:solidFill>
                          <a:srgbClr val="FFFFFF"/>
                        </a:solidFill>
                        <a:ln w="19050">
                          <a:solidFill>
                            <a:schemeClr val="bg1">
                              <a:lumMod val="100000"/>
                              <a:lumOff val="0"/>
                            </a:schemeClr>
                          </a:solidFill>
                          <a:round/>
                          <a:headEnd/>
                          <a:tailEnd/>
                        </a:ln>
                      </wps:spPr>
                      <wps:txbx>
                        <w:txbxContent>
                          <w:p w:rsidR="00323F69" w:rsidRDefault="00323F69" w:rsidP="000B4C53">
                            <w:r w:rsidRPr="00A7696B">
                              <w:rPr>
                                <w:rFonts w:ascii="Times New Roman" w:hAnsi="Times New Roman" w:cs="Times New Roman"/>
                                <w:position w:val="-36"/>
                                <w:sz w:val="24"/>
                                <w:szCs w:val="24"/>
                              </w:rPr>
                              <w:object w:dxaOrig="24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1.05pt;height:42.25pt" o:ole="">
                                  <v:imagedata r:id="rId6" o:title=""/>
                                </v:shape>
                                <o:OLEObject Type="Embed" ProgID="Equation.3" ShapeID="_x0000_i1032" DrawAspect="Content" ObjectID="_1697274000" r:id="rId7"/>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7.75pt;margin-top:4.65pt;width:287.95pt;height:68.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" strokecolor="white [3212]" strokeweight="1.5pt">
                <v:textbox>
                  <w:txbxContent>
                    <w:p w:rsidR="00323F69" w:rsidRDefault="00323F69" w:rsidP="000B4C53">
                      <w:r w:rsidRPr="00A7696B">
                        <w:rPr>
                          <w:rFonts w:ascii="Times New Roman" w:hAnsi="Times New Roman" w:cs="Times New Roman"/>
                          <w:position w:val="-36"/>
                          <w:sz w:val="24"/>
                          <w:szCs w:val="24"/>
                        </w:rPr>
                        <w:object w:dxaOrig="2420" w:dyaOrig="840">
                          <v:shape id="_x0000_i1032" type="#_x0000_t75" style="width:241.05pt;height:42.25pt" o:ole="">
                            <v:imagedata r:id="rId8" o:title=""/>
                          </v:shape>
                          <o:OLEObject Type="Embed" ProgID="Equation.3" ShapeID="_x0000_i1032" DrawAspect="Content" ObjectID="_1697273890" r:id="rId9"/>
                        </w:object>
                      </w:r>
                    </w:p>
                  </w:txbxContent>
                </v:textbox>
              </v:roundrect>
            </w:pict>
          </mc:Fallback>
        </mc:AlternateContent>
      </w:r>
    </w:p>
    <w:p w:rsidR="008D0D41" w:rsidRPr="00423317" w:rsidRDefault="000B4C53" w:rsidP="00323F69">
      <w:pPr>
        <w:spacing w:line="240" w:lineRule="auto"/>
        <w:ind w:left="5040" w:firstLine="489"/>
        <w:outlineLvl w:val="0"/>
        <w:rPr>
          <w:rFonts w:ascii="Arial" w:eastAsia="Times New Roman" w:hAnsi="Arial" w:cs="Arial"/>
          <w:bCs/>
          <w:kern w:val="36"/>
          <w:lang w:val="en-US"/>
        </w:rPr>
      </w:pPr>
      <w:r w:rsidRPr="00423317">
        <w:rPr>
          <w:rFonts w:ascii="Arial" w:eastAsia="Times New Roman" w:hAnsi="Arial" w:cs="Arial"/>
          <w:bCs/>
          <w:kern w:val="36"/>
        </w:rPr>
        <w:t xml:space="preserve">          </w:t>
      </w:r>
    </w:p>
    <w:p w:rsidR="000B4C53" w:rsidRPr="00423317" w:rsidRDefault="008D0D41" w:rsidP="00323F69">
      <w:pPr>
        <w:spacing w:line="240" w:lineRule="auto"/>
        <w:ind w:left="5040" w:firstLine="489"/>
        <w:outlineLvl w:val="0"/>
        <w:rPr>
          <w:rFonts w:ascii="Arial" w:eastAsia="Times New Roman" w:hAnsi="Arial" w:cs="Arial"/>
          <w:bCs/>
          <w:kern w:val="36"/>
        </w:rPr>
      </w:pPr>
      <w:r w:rsidRPr="00423317">
        <w:rPr>
          <w:rFonts w:ascii="Arial" w:eastAsia="Times New Roman" w:hAnsi="Arial" w:cs="Arial"/>
          <w:bCs/>
          <w:kern w:val="36"/>
          <w:lang w:val="en-US"/>
        </w:rPr>
        <w:lastRenderedPageBreak/>
        <w:t xml:space="preserve">             </w:t>
      </w:r>
      <w:r w:rsidR="000B4C53" w:rsidRPr="00423317">
        <w:rPr>
          <w:rFonts w:ascii="Arial" w:eastAsia="Times New Roman" w:hAnsi="Arial" w:cs="Arial"/>
          <w:bCs/>
          <w:kern w:val="36"/>
        </w:rPr>
        <w:t>(Arikunto, 2006:196)</w:t>
      </w:r>
    </w:p>
    <w:p w:rsidR="008D0D41" w:rsidRPr="00423317" w:rsidRDefault="008D0D41" w:rsidP="00323F69">
      <w:pPr>
        <w:spacing w:line="240" w:lineRule="auto"/>
        <w:outlineLvl w:val="0"/>
        <w:rPr>
          <w:rFonts w:ascii="Arial" w:eastAsia="Times New Roman" w:hAnsi="Arial" w:cs="Arial"/>
          <w:bCs/>
          <w:kern w:val="36"/>
          <w:lang w:val="en-US"/>
        </w:rPr>
      </w:pPr>
    </w:p>
    <w:p w:rsidR="008D0D41" w:rsidRPr="00423317" w:rsidRDefault="008D0D41" w:rsidP="00323F69">
      <w:pPr>
        <w:spacing w:line="240" w:lineRule="auto"/>
        <w:outlineLvl w:val="0"/>
        <w:rPr>
          <w:rFonts w:ascii="Arial" w:eastAsia="Times New Roman" w:hAnsi="Arial" w:cs="Arial"/>
          <w:bCs/>
          <w:kern w:val="36"/>
          <w:lang w:val="en-US"/>
        </w:rPr>
      </w:pPr>
    </w:p>
    <w:p w:rsidR="000B4C53" w:rsidRPr="00423317" w:rsidRDefault="000B4C53" w:rsidP="00323F69">
      <w:pPr>
        <w:spacing w:line="240" w:lineRule="auto"/>
        <w:outlineLvl w:val="0"/>
        <w:rPr>
          <w:rFonts w:ascii="Arial" w:eastAsia="Times New Roman" w:hAnsi="Arial" w:cs="Arial"/>
          <w:bCs/>
          <w:kern w:val="36"/>
        </w:rPr>
      </w:pPr>
      <w:r w:rsidRPr="00423317">
        <w:rPr>
          <w:rFonts w:ascii="Arial" w:eastAsia="Times New Roman" w:hAnsi="Arial" w:cs="Arial"/>
          <w:bCs/>
          <w:kern w:val="36"/>
        </w:rPr>
        <w:t>Dengan,</w:t>
      </w:r>
    </w:p>
    <w:p w:rsidR="000B4C53" w:rsidRPr="00423317" w:rsidRDefault="000B4C53" w:rsidP="00323F69">
      <w:pPr>
        <w:spacing w:line="240" w:lineRule="auto"/>
        <w:outlineLvl w:val="0"/>
        <w:rPr>
          <w:rFonts w:ascii="Arial" w:eastAsia="Times New Roman" w:hAnsi="Arial" w:cs="Arial"/>
          <w:bCs/>
          <w:kern w:val="36"/>
        </w:rPr>
      </w:pPr>
      <w:r w:rsidRPr="00423317">
        <w:rPr>
          <w:rFonts w:ascii="Arial" w:eastAsia="Times New Roman" w:hAnsi="Arial" w:cs="Arial"/>
          <w:bCs/>
          <w:kern w:val="36"/>
        </w:rPr>
        <w:t>r</w:t>
      </w:r>
      <w:r w:rsidRPr="00423317">
        <w:rPr>
          <w:rFonts w:ascii="Arial" w:eastAsia="Times New Roman" w:hAnsi="Arial" w:cs="Arial"/>
          <w:bCs/>
          <w:kern w:val="36"/>
          <w:vertAlign w:val="subscript"/>
        </w:rPr>
        <w:t>11</w:t>
      </w:r>
      <w:r w:rsidRPr="00423317">
        <w:rPr>
          <w:rFonts w:ascii="Arial" w:eastAsia="Times New Roman" w:hAnsi="Arial" w:cs="Arial"/>
          <w:bCs/>
          <w:kern w:val="36"/>
        </w:rPr>
        <w:tab/>
        <w:t xml:space="preserve">= Reliabilitas instrument </w:t>
      </w:r>
    </w:p>
    <w:p w:rsidR="000B4C53" w:rsidRPr="00423317" w:rsidRDefault="000B4C53" w:rsidP="00323F69">
      <w:pPr>
        <w:spacing w:line="240" w:lineRule="auto"/>
        <w:outlineLvl w:val="0"/>
        <w:rPr>
          <w:rFonts w:ascii="Arial" w:eastAsia="Times New Roman" w:hAnsi="Arial" w:cs="Arial"/>
          <w:bCs/>
          <w:kern w:val="36"/>
        </w:rPr>
      </w:pPr>
      <w:r w:rsidRPr="00423317">
        <w:rPr>
          <w:rFonts w:ascii="Arial" w:eastAsia="Times New Roman" w:hAnsi="Arial" w:cs="Arial"/>
          <w:bCs/>
          <w:kern w:val="36"/>
        </w:rPr>
        <w:t xml:space="preserve">k </w:t>
      </w:r>
      <w:r w:rsidRPr="00423317">
        <w:rPr>
          <w:rFonts w:ascii="Arial" w:eastAsia="Times New Roman" w:hAnsi="Arial" w:cs="Arial"/>
          <w:bCs/>
          <w:kern w:val="36"/>
        </w:rPr>
        <w:tab/>
        <w:t xml:space="preserve">= Banyaknya butir pertanyaan atau banyaknya soal </w:t>
      </w:r>
    </w:p>
    <w:p w:rsidR="000B4C53" w:rsidRPr="00423317" w:rsidRDefault="000B4C53" w:rsidP="00323F69">
      <w:pPr>
        <w:spacing w:line="240" w:lineRule="auto"/>
        <w:outlineLvl w:val="0"/>
        <w:rPr>
          <w:rFonts w:ascii="Arial" w:eastAsia="Times New Roman" w:hAnsi="Arial" w:cs="Arial"/>
          <w:bCs/>
          <w:kern w:val="36"/>
        </w:rPr>
      </w:pPr>
      <w:r w:rsidRPr="00423317">
        <w:rPr>
          <w:rFonts w:ascii="Arial" w:hAnsi="Arial" w:cs="Arial"/>
          <w:kern w:val="36"/>
          <w:position w:val="-14"/>
        </w:rPr>
        <w:object w:dxaOrig="720" w:dyaOrig="420">
          <v:shape id="_x0000_i1025" type="#_x0000_t75" style="width:36.8pt;height:21.15pt" o:ole="">
            <v:imagedata r:id="rId10" o:title=""/>
          </v:shape>
          <o:OLEObject Type="Embed" ProgID="Equation.3" ShapeID="_x0000_i1025" DrawAspect="Content" ObjectID="_1697273993" r:id="rId11"/>
        </w:object>
      </w:r>
      <w:r w:rsidRPr="00423317">
        <w:rPr>
          <w:rFonts w:ascii="Arial" w:eastAsia="Times New Roman" w:hAnsi="Arial" w:cs="Arial"/>
          <w:bCs/>
          <w:kern w:val="36"/>
        </w:rPr>
        <w:t xml:space="preserve">= Jumlah varians skor tiap-tiap item </w:t>
      </w:r>
    </w:p>
    <w:p w:rsidR="000B4C53" w:rsidRPr="00423317" w:rsidRDefault="000B4C53" w:rsidP="00323F69">
      <w:pPr>
        <w:spacing w:line="240" w:lineRule="auto"/>
        <w:outlineLvl w:val="0"/>
        <w:rPr>
          <w:rFonts w:ascii="Arial" w:eastAsia="Times New Roman" w:hAnsi="Arial" w:cs="Arial"/>
          <w:bCs/>
          <w:kern w:val="36"/>
        </w:rPr>
      </w:pPr>
      <w:r w:rsidRPr="00423317">
        <w:rPr>
          <w:rFonts w:ascii="Arial" w:hAnsi="Arial" w:cs="Arial"/>
          <w:kern w:val="36"/>
        </w:rPr>
        <w:object w:dxaOrig="380" w:dyaOrig="400">
          <v:shape id="_x0000_i1026" type="#_x0000_t75" style="width:18.8pt;height:20.35pt" o:ole="">
            <v:imagedata r:id="rId12" o:title=""/>
          </v:shape>
          <o:OLEObject Type="Embed" ProgID="Equation.3" ShapeID="_x0000_i1026" DrawAspect="Content" ObjectID="_1697273994" r:id="rId13"/>
        </w:object>
      </w:r>
      <w:r w:rsidRPr="00423317">
        <w:rPr>
          <w:rFonts w:ascii="Arial" w:eastAsia="Times New Roman" w:hAnsi="Arial" w:cs="Arial"/>
          <w:bCs/>
          <w:kern w:val="36"/>
        </w:rPr>
        <w:t xml:space="preserve">= Varians total </w:t>
      </w:r>
    </w:p>
    <w:p w:rsidR="000B4C53" w:rsidRPr="00423317" w:rsidRDefault="000B4C53" w:rsidP="00323F69">
      <w:pPr>
        <w:spacing w:line="240" w:lineRule="auto"/>
        <w:ind w:left="90" w:firstLine="630"/>
        <w:outlineLvl w:val="0"/>
        <w:rPr>
          <w:rFonts w:ascii="Arial" w:eastAsia="Times New Roman" w:hAnsi="Arial" w:cs="Arial"/>
          <w:bCs/>
          <w:kern w:val="36"/>
        </w:rPr>
      </w:pPr>
      <w:r w:rsidRPr="00423317">
        <w:rPr>
          <w:rFonts w:ascii="Arial" w:eastAsia="Times New Roman" w:hAnsi="Arial" w:cs="Arial"/>
          <w:bCs/>
          <w:kern w:val="36"/>
        </w:rPr>
        <w:tab/>
        <w:t>Untuk mencari reliabilitas maka harus diketahui jumlah varians item/butir (</w:t>
      </w:r>
      <w:r w:rsidRPr="00423317">
        <w:rPr>
          <w:rFonts w:ascii="Arial" w:hAnsi="Arial" w:cs="Arial"/>
          <w:kern w:val="36"/>
          <w:position w:val="-14"/>
        </w:rPr>
        <w:object w:dxaOrig="720" w:dyaOrig="420">
          <v:shape id="_x0000_i1027" type="#_x0000_t75" style="width:36.8pt;height:21.15pt" o:ole="">
            <v:imagedata r:id="rId10" o:title=""/>
          </v:shape>
          <o:OLEObject Type="Embed" ProgID="Equation.3" ShapeID="_x0000_i1027" DrawAspect="Content" ObjectID="_1697273995" r:id="rId14"/>
        </w:object>
      </w:r>
      <w:r w:rsidRPr="00423317">
        <w:rPr>
          <w:rFonts w:ascii="Arial" w:eastAsia="Times New Roman" w:hAnsi="Arial" w:cs="Arial"/>
          <w:bCs/>
          <w:kern w:val="36"/>
        </w:rPr>
        <w:t>) dan jumlah vairians total (</w:t>
      </w:r>
      <w:r w:rsidRPr="00423317">
        <w:rPr>
          <w:rFonts w:ascii="Arial" w:hAnsi="Arial" w:cs="Arial"/>
          <w:kern w:val="36"/>
          <w:position w:val="-12"/>
        </w:rPr>
        <w:object w:dxaOrig="380" w:dyaOrig="400">
          <v:shape id="_x0000_i1028" type="#_x0000_t75" style="width:18.8pt;height:20.35pt" o:ole="">
            <v:imagedata r:id="rId12" o:title=""/>
          </v:shape>
          <o:OLEObject Type="Embed" ProgID="Equation.3" ShapeID="_x0000_i1028" DrawAspect="Content" ObjectID="_1697273996" r:id="rId15"/>
        </w:object>
      </w:r>
      <w:r w:rsidRPr="00423317">
        <w:rPr>
          <w:rFonts w:ascii="Arial" w:eastAsia="Times New Roman" w:hAnsi="Arial" w:cs="Arial"/>
          <w:bCs/>
          <w:kern w:val="36"/>
        </w:rPr>
        <w:t>) dengan persamaan masing</w:t>
      </w:r>
      <w:r w:rsidRPr="00423317">
        <w:rPr>
          <w:rFonts w:ascii="Arial" w:eastAsia="Times New Roman" w:hAnsi="Arial" w:cs="Arial"/>
          <w:bCs/>
          <w:kern w:val="36"/>
          <w:lang w:val="en-US"/>
        </w:rPr>
        <w:t>-</w:t>
      </w:r>
      <w:r w:rsidRPr="00423317">
        <w:rPr>
          <w:rFonts w:ascii="Arial" w:eastAsia="Times New Roman" w:hAnsi="Arial" w:cs="Arial"/>
          <w:bCs/>
          <w:kern w:val="36"/>
        </w:rPr>
        <w:t xml:space="preserve">masing. </w:t>
      </w:r>
    </w:p>
    <w:p w:rsidR="000B4C53" w:rsidRPr="00423317" w:rsidRDefault="000B4C53" w:rsidP="00323F69">
      <w:pPr>
        <w:pStyle w:val="ListParagraph"/>
        <w:spacing w:line="240" w:lineRule="auto"/>
        <w:ind w:left="480" w:firstLine="0"/>
        <w:outlineLvl w:val="0"/>
        <w:rPr>
          <w:rFonts w:ascii="Arial" w:eastAsia="Times New Roman" w:hAnsi="Arial" w:cs="Arial"/>
          <w:bCs/>
          <w:kern w:val="36"/>
        </w:rPr>
      </w:pPr>
      <w:r w:rsidRPr="00423317">
        <w:rPr>
          <w:rFonts w:ascii="Arial" w:eastAsia="Times New Roman" w:hAnsi="Arial" w:cs="Arial"/>
          <w:bCs/>
          <w:kern w:val="36"/>
          <w:position w:val="-24"/>
        </w:rPr>
        <w:object w:dxaOrig="1800" w:dyaOrig="940">
          <v:shape id="_x0000_i1029" type="#_x0000_t75" style="width:79.85pt;height:41.5pt" o:ole="">
            <v:imagedata r:id="rId16" o:title=""/>
          </v:shape>
          <o:OLEObject Type="Embed" ProgID="Equation.3" ShapeID="_x0000_i1029" DrawAspect="Content" ObjectID="_1697273997" r:id="rId17"/>
        </w:object>
      </w:r>
      <w:r w:rsidRPr="00423317">
        <w:rPr>
          <w:rFonts w:ascii="Arial" w:eastAsia="Times New Roman" w:hAnsi="Arial" w:cs="Arial"/>
          <w:bCs/>
          <w:kern w:val="36"/>
        </w:rPr>
        <w:tab/>
        <w:t xml:space="preserve"> (</w:t>
      </w:r>
      <w:r w:rsidRPr="00423317">
        <w:rPr>
          <w:rFonts w:ascii="Arial" w:hAnsi="Arial" w:cs="Arial"/>
        </w:rPr>
        <w:t>Arikunto, 2006:197)</w:t>
      </w:r>
    </w:p>
    <w:p w:rsidR="000B4C53" w:rsidRPr="00423317" w:rsidRDefault="000B4C53" w:rsidP="00323F69">
      <w:pPr>
        <w:spacing w:line="240" w:lineRule="auto"/>
        <w:ind w:left="90" w:firstLine="0"/>
        <w:outlineLvl w:val="0"/>
        <w:rPr>
          <w:rFonts w:ascii="Arial" w:hAnsi="Arial" w:cs="Arial"/>
        </w:rPr>
      </w:pPr>
      <w:r w:rsidRPr="00423317">
        <w:rPr>
          <w:rFonts w:ascii="Arial" w:hAnsi="Arial" w:cs="Arial"/>
        </w:rPr>
        <w:t xml:space="preserve">Dengan, </w:t>
      </w:r>
    </w:p>
    <w:p w:rsidR="000B4C53" w:rsidRPr="00423317" w:rsidRDefault="000B4C53" w:rsidP="00323F69">
      <w:pPr>
        <w:spacing w:line="240" w:lineRule="auto"/>
        <w:ind w:left="0" w:firstLine="482"/>
        <w:outlineLvl w:val="0"/>
        <w:rPr>
          <w:rFonts w:ascii="Arial" w:hAnsi="Arial" w:cs="Arial"/>
        </w:rPr>
      </w:pPr>
      <w:r w:rsidRPr="00423317">
        <w:rPr>
          <w:rFonts w:ascii="Arial" w:hAnsi="Arial" w:cs="Arial"/>
          <w:position w:val="-12"/>
        </w:rPr>
        <w:object w:dxaOrig="340" w:dyaOrig="380">
          <v:shape id="_x0000_i1030" type="#_x0000_t75" style="width:18pt;height:18.8pt" o:ole="">
            <v:imagedata r:id="rId18" o:title=""/>
          </v:shape>
          <o:OLEObject Type="Embed" ProgID="Equation.3" ShapeID="_x0000_i1030" DrawAspect="Content" ObjectID="_1697273998" r:id="rId19"/>
        </w:object>
      </w:r>
      <w:r w:rsidRPr="00423317">
        <w:rPr>
          <w:rFonts w:ascii="Arial" w:hAnsi="Arial" w:cs="Arial"/>
          <w:position w:val="-12"/>
        </w:rPr>
        <w:t xml:space="preserve">     </w:t>
      </w:r>
      <w:r w:rsidRPr="00423317">
        <w:rPr>
          <w:rFonts w:ascii="Arial" w:hAnsi="Arial" w:cs="Arial"/>
        </w:rPr>
        <w:t xml:space="preserve">= Varians skor tiap – tiap item/butir </w:t>
      </w:r>
    </w:p>
    <w:p w:rsidR="000B4C53" w:rsidRPr="00423317" w:rsidRDefault="000B4C53" w:rsidP="00323F69">
      <w:pPr>
        <w:spacing w:line="240" w:lineRule="auto"/>
        <w:ind w:left="0" w:firstLine="426"/>
        <w:outlineLvl w:val="0"/>
        <w:rPr>
          <w:rFonts w:ascii="Arial" w:hAnsi="Arial" w:cs="Arial"/>
          <w:vertAlign w:val="subscript"/>
        </w:rPr>
      </w:pPr>
      <w:r w:rsidRPr="00423317">
        <w:rPr>
          <w:rFonts w:ascii="Arial" w:hAnsi="Arial" w:cs="Arial"/>
          <w:position w:val="-14"/>
        </w:rPr>
        <w:object w:dxaOrig="639" w:dyaOrig="400">
          <v:shape id="_x0000_i1031" type="#_x0000_t75" style="width:32.85pt;height:20.35pt" o:ole="">
            <v:imagedata r:id="rId20" o:title=""/>
          </v:shape>
          <o:OLEObject Type="Embed" ProgID="Equation.3" ShapeID="_x0000_i1031" DrawAspect="Content" ObjectID="_1697273999" r:id="rId21"/>
        </w:object>
      </w:r>
      <w:r w:rsidRPr="00423317">
        <w:rPr>
          <w:rFonts w:ascii="Arial" w:hAnsi="Arial" w:cs="Arial"/>
        </w:rPr>
        <w:t>= Jumlah kuadrat item X</w:t>
      </w:r>
      <w:r w:rsidRPr="00423317">
        <w:rPr>
          <w:rFonts w:ascii="Arial" w:hAnsi="Arial" w:cs="Arial"/>
          <w:vertAlign w:val="subscript"/>
        </w:rPr>
        <w:t>i</w:t>
      </w:r>
    </w:p>
    <w:p w:rsidR="000B4C53" w:rsidRPr="00423317" w:rsidRDefault="000B4C53" w:rsidP="00323F69">
      <w:pPr>
        <w:spacing w:line="240" w:lineRule="auto"/>
        <w:ind w:left="0" w:firstLine="482"/>
        <w:outlineLvl w:val="0"/>
        <w:rPr>
          <w:rFonts w:ascii="Arial" w:hAnsi="Arial" w:cs="Arial"/>
        </w:rPr>
      </w:pPr>
      <w:r w:rsidRPr="00423317">
        <w:rPr>
          <w:rFonts w:ascii="Arial" w:hAnsi="Arial" w:cs="Arial"/>
        </w:rPr>
        <w:t>X</w:t>
      </w:r>
      <w:r w:rsidRPr="00423317">
        <w:rPr>
          <w:rFonts w:ascii="Arial" w:hAnsi="Arial" w:cs="Arial"/>
          <w:vertAlign w:val="subscript"/>
        </w:rPr>
        <w:t xml:space="preserve">i          </w:t>
      </w:r>
      <w:r w:rsidRPr="00423317">
        <w:rPr>
          <w:rFonts w:ascii="Arial" w:hAnsi="Arial" w:cs="Arial"/>
        </w:rPr>
        <w:t>= Jumlah item X</w:t>
      </w:r>
      <w:r w:rsidRPr="00423317">
        <w:rPr>
          <w:rFonts w:ascii="Arial" w:hAnsi="Arial" w:cs="Arial"/>
          <w:vertAlign w:val="subscript"/>
        </w:rPr>
        <w:t xml:space="preserve">i </w:t>
      </w:r>
      <w:r w:rsidRPr="00423317">
        <w:rPr>
          <w:rFonts w:ascii="Arial" w:hAnsi="Arial" w:cs="Arial"/>
        </w:rPr>
        <w:t xml:space="preserve">dikuadratkan </w:t>
      </w:r>
    </w:p>
    <w:p w:rsidR="000B4C53" w:rsidRPr="00423317" w:rsidRDefault="000B4C53" w:rsidP="00323F69">
      <w:pPr>
        <w:spacing w:line="240" w:lineRule="auto"/>
        <w:ind w:left="0" w:firstLine="482"/>
        <w:outlineLvl w:val="0"/>
        <w:rPr>
          <w:rFonts w:ascii="Arial" w:hAnsi="Arial" w:cs="Arial"/>
        </w:rPr>
      </w:pPr>
      <w:r w:rsidRPr="00423317">
        <w:rPr>
          <w:rFonts w:ascii="Arial" w:hAnsi="Arial" w:cs="Arial"/>
        </w:rPr>
        <w:t xml:space="preserve">N      = Jumlah responden </w:t>
      </w:r>
    </w:p>
    <w:p w:rsidR="008D0D41" w:rsidRPr="00423317" w:rsidRDefault="000B4C53" w:rsidP="00323F69">
      <w:pPr>
        <w:spacing w:after="240" w:line="240" w:lineRule="auto"/>
        <w:ind w:left="0" w:firstLine="720"/>
        <w:outlineLvl w:val="0"/>
        <w:rPr>
          <w:rFonts w:ascii="Arial" w:hAnsi="Arial" w:cs="Arial"/>
          <w:lang w:val="en-US"/>
        </w:rPr>
      </w:pPr>
      <w:r w:rsidRPr="00423317">
        <w:rPr>
          <w:rFonts w:ascii="Arial" w:hAnsi="Arial" w:cs="Arial"/>
        </w:rPr>
        <w:t>Berdasarkan ktiteria reliabilitas jauh dibawah nilai 1.00 maka alat pengukuran itu mempunyai reliabilitas yang rendah. Sebaliknya, bila koefisien reliabilitas mendekati angka 1.00 maka instrument itu mempunyai reliabilitas tinggi. Dalam hal ini reliabilitas di bawah 0.5 dinyatakan tidak reliabel.</w:t>
      </w:r>
    </w:p>
    <w:p w:rsidR="000B4C53" w:rsidRPr="00423317" w:rsidRDefault="000B4C53" w:rsidP="00323F69">
      <w:pPr>
        <w:spacing w:after="240" w:line="240" w:lineRule="auto"/>
        <w:ind w:left="0" w:firstLine="0"/>
        <w:jc w:val="left"/>
        <w:outlineLvl w:val="0"/>
        <w:rPr>
          <w:rFonts w:ascii="Arial" w:hAnsi="Arial" w:cs="Arial"/>
          <w:lang w:val="en-US"/>
        </w:rPr>
      </w:pPr>
      <w:r w:rsidRPr="00423317">
        <w:rPr>
          <w:rFonts w:ascii="Arial" w:eastAsia="Times New Roman" w:hAnsi="Arial" w:cs="Arial"/>
          <w:b/>
        </w:rPr>
        <w:t>Teknik Analisis Data</w:t>
      </w:r>
    </w:p>
    <w:p w:rsidR="008D0D41" w:rsidRPr="00423317" w:rsidRDefault="000B4C53" w:rsidP="00323F69">
      <w:pPr>
        <w:spacing w:after="240" w:line="240" w:lineRule="auto"/>
        <w:ind w:left="0" w:firstLine="720"/>
        <w:rPr>
          <w:rFonts w:ascii="Arial" w:eastAsia="Times New Roman" w:hAnsi="Arial" w:cs="Arial"/>
          <w:lang w:val="en-US"/>
        </w:rPr>
      </w:pPr>
      <w:r w:rsidRPr="00423317">
        <w:rPr>
          <w:rFonts w:ascii="Arial" w:eastAsia="Times New Roman" w:hAnsi="Arial" w:cs="Arial"/>
        </w:rPr>
        <w:t>Dalam hal ini analisis data merupakan bagian yang terpenting dalam penelitian. Pada analisis data tersebut untuk dapat ditarik kesimpulan penelitian berdasarkan pengumpulan data diatas. Analisis data juga dapat membuktikan hipotesis peneliti menggunakan uji statistika dibawah ini:</w:t>
      </w:r>
    </w:p>
    <w:p w:rsidR="00323F69" w:rsidRPr="00423317" w:rsidRDefault="00323F69" w:rsidP="00323F69">
      <w:pPr>
        <w:spacing w:after="240" w:line="240" w:lineRule="auto"/>
        <w:ind w:left="0" w:firstLine="0"/>
        <w:rPr>
          <w:rFonts w:ascii="Arial" w:eastAsia="Times New Roman" w:hAnsi="Arial" w:cs="Arial"/>
          <w:b/>
          <w:lang w:val="en-US"/>
        </w:rPr>
      </w:pPr>
    </w:p>
    <w:p w:rsidR="000B4C53" w:rsidRPr="00423317" w:rsidRDefault="000B4C53" w:rsidP="00323F69">
      <w:pPr>
        <w:spacing w:after="240" w:line="240" w:lineRule="auto"/>
        <w:ind w:left="0" w:firstLine="0"/>
        <w:rPr>
          <w:rFonts w:ascii="Arial" w:eastAsia="Times New Roman" w:hAnsi="Arial" w:cs="Arial"/>
          <w:lang w:val="en-US"/>
        </w:rPr>
      </w:pPr>
      <w:r w:rsidRPr="00423317">
        <w:rPr>
          <w:rFonts w:ascii="Arial" w:eastAsia="Times New Roman" w:hAnsi="Arial" w:cs="Arial"/>
          <w:b/>
        </w:rPr>
        <w:t>Uji Normalitas</w:t>
      </w:r>
    </w:p>
    <w:p w:rsidR="000B4C53" w:rsidRPr="00423317" w:rsidRDefault="000B4C53" w:rsidP="00323F69">
      <w:pPr>
        <w:pStyle w:val="ListParagraph"/>
        <w:tabs>
          <w:tab w:val="left" w:pos="90"/>
        </w:tabs>
        <w:spacing w:line="240" w:lineRule="auto"/>
        <w:ind w:left="0" w:firstLine="720"/>
        <w:rPr>
          <w:rFonts w:ascii="Arial" w:eastAsia="Times New Roman" w:hAnsi="Arial" w:cs="Arial"/>
        </w:rPr>
      </w:pPr>
      <w:r w:rsidRPr="00423317">
        <w:rPr>
          <w:rFonts w:ascii="Arial" w:eastAsia="Times New Roman" w:hAnsi="Arial" w:cs="Arial"/>
        </w:rPr>
        <w:t>Untuk mengetahui bahwa data sampel yang diambil dari populasi berdistribusi normal digunakan rumus liliefors (</w:t>
      </w:r>
      <w:r w:rsidRPr="00423317">
        <w:rPr>
          <w:rFonts w:ascii="Arial" w:eastAsia="Times New Roman" w:hAnsi="Arial" w:cs="Arial"/>
          <w:i/>
        </w:rPr>
        <w:t>liliefors</w:t>
      </w:r>
      <w:r w:rsidRPr="00423317">
        <w:rPr>
          <w:rFonts w:ascii="Arial" w:eastAsia="Times New Roman" w:hAnsi="Arial" w:cs="Arial"/>
        </w:rPr>
        <w:t>) untuk menguji hipotesis. Secara statistik dapat dituliskan sebagai berikut:</w:t>
      </w:r>
    </w:p>
    <w:p w:rsidR="000B4C53" w:rsidRPr="00423317" w:rsidRDefault="000B4C53" w:rsidP="00323F69">
      <w:pPr>
        <w:pStyle w:val="ListParagraph"/>
        <w:spacing w:line="240" w:lineRule="auto"/>
        <w:ind w:left="360" w:hanging="360"/>
        <w:rPr>
          <w:rFonts w:ascii="Arial" w:eastAsia="Times New Roman" w:hAnsi="Arial" w:cs="Arial"/>
        </w:rPr>
      </w:pPr>
      <w:r w:rsidRPr="00423317">
        <w:rPr>
          <w:rFonts w:ascii="Arial" w:eastAsia="Times New Roman" w:hAnsi="Arial" w:cs="Arial"/>
        </w:rPr>
        <w:t>H0 = data berasal dari populasi terdistribusi normal</w:t>
      </w:r>
    </w:p>
    <w:p w:rsidR="000B4C53" w:rsidRPr="00423317" w:rsidRDefault="000B4C53" w:rsidP="00323F69">
      <w:pPr>
        <w:pStyle w:val="ListParagraph"/>
        <w:spacing w:line="240" w:lineRule="auto"/>
        <w:ind w:left="360" w:hanging="360"/>
        <w:rPr>
          <w:rFonts w:ascii="Arial" w:eastAsia="Times New Roman" w:hAnsi="Arial" w:cs="Arial"/>
          <w:lang w:val="en-US"/>
        </w:rPr>
      </w:pPr>
      <w:r w:rsidRPr="00423317">
        <w:rPr>
          <w:rFonts w:ascii="Arial" w:eastAsia="Times New Roman" w:hAnsi="Arial" w:cs="Arial"/>
        </w:rPr>
        <w:t>Ha = data tidak berasal dari populasi terdistribusi normal</w:t>
      </w:r>
    </w:p>
    <w:p w:rsidR="000B4C53" w:rsidRPr="00423317" w:rsidRDefault="000B4C53" w:rsidP="00323F69">
      <w:pPr>
        <w:pStyle w:val="ListParagraph"/>
        <w:spacing w:line="240" w:lineRule="auto"/>
        <w:ind w:left="480" w:firstLine="0"/>
        <w:rPr>
          <w:rFonts w:ascii="Arial" w:eastAsia="Times New Roman" w:hAnsi="Arial" w:cs="Arial"/>
        </w:rPr>
      </w:pPr>
      <w:r w:rsidRPr="00423317">
        <w:rPr>
          <w:rFonts w:ascii="Arial" w:eastAsia="Times New Roman" w:hAnsi="Arial" w:cs="Arial"/>
        </w:rPr>
        <w:t>Uji normalitas dilakukan dengan uji liliefors, yaitu:</w:t>
      </w:r>
    </w:p>
    <w:p w:rsidR="000B4C53" w:rsidRPr="00423317" w:rsidRDefault="000B4C53" w:rsidP="00323F69">
      <w:pPr>
        <w:pStyle w:val="ListParagraph"/>
        <w:spacing w:line="240" w:lineRule="auto"/>
        <w:ind w:left="480" w:firstLine="0"/>
        <w:rPr>
          <w:rFonts w:ascii="Arial" w:eastAsiaTheme="minorEastAsia" w:hAnsi="Arial" w:cs="Arial"/>
        </w:rPr>
      </w:pPr>
      <m:oMathPara>
        <m:oMath>
          <m:r>
            <m:rPr>
              <m:sty m:val="p"/>
            </m:rPr>
            <w:rPr>
              <w:rFonts w:ascii="Cambria Math" w:hAnsi="Cambria Math" w:cs="Arial"/>
            </w:rPr>
            <m:t>Lo=</m:t>
          </m:r>
          <m:r>
            <m:rPr>
              <m:sty m:val="p"/>
            </m:rPr>
            <w:rPr>
              <w:rFonts w:ascii="Cambria Math" w:hAnsi="Cambria Math" w:cs="Arial"/>
              <w:rtl/>
              <w:lang w:bidi="he-IL"/>
            </w:rPr>
            <m:t>׀</m:t>
          </m:r>
          <m:r>
            <m:rPr>
              <m:sty m:val="p"/>
            </m:rPr>
            <w:rPr>
              <w:rFonts w:ascii="Cambria Math" w:hAnsi="Cambria Math" w:cs="Arial"/>
            </w:rPr>
            <m:t xml:space="preserve">F </m:t>
          </m:r>
          <m:d>
            <m:dPr>
              <m:ctrlPr>
                <w:rPr>
                  <w:rFonts w:ascii="Cambria Math" w:hAnsi="Cambria Math" w:cs="Arial"/>
                </w:rPr>
              </m:ctrlPr>
            </m:dPr>
            <m:e>
              <m:r>
                <m:rPr>
                  <m:sty m:val="p"/>
                </m:rPr>
                <w:rPr>
                  <w:rFonts w:ascii="Cambria Math" w:hAnsi="Cambria Math" w:cs="Arial"/>
                </w:rPr>
                <m:t>Zi</m:t>
              </m:r>
            </m:e>
          </m:d>
          <m:r>
            <m:rPr>
              <m:sty m:val="p"/>
            </m:rPr>
            <w:rPr>
              <w:rFonts w:ascii="Cambria Math" w:hAnsi="Cambria Math" w:cs="Arial"/>
            </w:rPr>
            <m:t>- S (Zi)</m:t>
          </m:r>
          <m:r>
            <m:rPr>
              <m:sty m:val="p"/>
            </m:rPr>
            <w:rPr>
              <w:rFonts w:ascii="Cambria Math" w:hAnsi="Cambria Math" w:cs="Arial"/>
              <w:rtl/>
              <w:lang w:bidi="he-IL"/>
            </w:rPr>
            <m:t>׀</m:t>
          </m:r>
        </m:oMath>
      </m:oMathPara>
    </w:p>
    <w:p w:rsidR="000B4C53" w:rsidRPr="00423317" w:rsidRDefault="000B4C53" w:rsidP="00323F69">
      <w:pPr>
        <w:pStyle w:val="ListParagraph"/>
        <w:tabs>
          <w:tab w:val="left" w:pos="5835"/>
        </w:tabs>
        <w:autoSpaceDE w:val="0"/>
        <w:autoSpaceDN w:val="0"/>
        <w:adjustRightInd w:val="0"/>
        <w:spacing w:line="240" w:lineRule="auto"/>
        <w:ind w:left="480" w:firstLine="0"/>
        <w:rPr>
          <w:rFonts w:ascii="Arial" w:hAnsi="Arial" w:cs="Arial"/>
          <w:color w:val="000000"/>
        </w:rPr>
      </w:pPr>
      <w:r w:rsidRPr="00423317">
        <w:rPr>
          <w:rFonts w:ascii="Arial" w:hAnsi="Arial" w:cs="Arial"/>
          <w:color w:val="000000"/>
        </w:rPr>
        <w:t xml:space="preserve">Keterangan: </w:t>
      </w:r>
    </w:p>
    <w:p w:rsidR="000B4C53" w:rsidRPr="00423317" w:rsidRDefault="000B4C53" w:rsidP="00323F69">
      <w:pPr>
        <w:pStyle w:val="ListParagraph"/>
        <w:autoSpaceDE w:val="0"/>
        <w:autoSpaceDN w:val="0"/>
        <w:adjustRightInd w:val="0"/>
        <w:spacing w:line="240" w:lineRule="auto"/>
        <w:ind w:left="480" w:firstLine="0"/>
        <w:rPr>
          <w:rFonts w:ascii="Arial" w:hAnsi="Arial" w:cs="Arial"/>
          <w:color w:val="000000"/>
        </w:rPr>
      </w:pPr>
      <w:r w:rsidRPr="00423317">
        <w:rPr>
          <w:rFonts w:ascii="Arial" w:hAnsi="Arial" w:cs="Arial"/>
          <w:color w:val="000000"/>
        </w:rPr>
        <w:t>L</w:t>
      </w:r>
      <w:r w:rsidRPr="00423317">
        <w:rPr>
          <w:rFonts w:ascii="Arial" w:hAnsi="Arial" w:cs="Arial"/>
          <w:color w:val="000000"/>
          <w:vertAlign w:val="subscript"/>
        </w:rPr>
        <w:t xml:space="preserve">0 </w:t>
      </w:r>
      <w:r w:rsidRPr="00423317">
        <w:rPr>
          <w:rFonts w:ascii="Arial" w:hAnsi="Arial" w:cs="Arial"/>
          <w:color w:val="000000"/>
        </w:rPr>
        <w:tab/>
        <w:t xml:space="preserve">= harga mutlak terbesar  </w:t>
      </w:r>
    </w:p>
    <w:p w:rsidR="000B4C53" w:rsidRPr="00423317" w:rsidRDefault="000B4C53" w:rsidP="00323F69">
      <w:pPr>
        <w:pStyle w:val="ListParagraph"/>
        <w:autoSpaceDE w:val="0"/>
        <w:autoSpaceDN w:val="0"/>
        <w:adjustRightInd w:val="0"/>
        <w:spacing w:line="240" w:lineRule="auto"/>
        <w:ind w:left="480" w:firstLine="0"/>
        <w:rPr>
          <w:rFonts w:ascii="Arial" w:hAnsi="Arial" w:cs="Arial"/>
          <w:color w:val="000000"/>
        </w:rPr>
      </w:pPr>
      <w:r w:rsidRPr="00423317">
        <w:rPr>
          <w:rFonts w:ascii="Arial" w:hAnsi="Arial" w:cs="Arial"/>
          <w:color w:val="000000"/>
        </w:rPr>
        <w:t>F(Zi)</w:t>
      </w:r>
      <w:r w:rsidRPr="00423317">
        <w:rPr>
          <w:rFonts w:ascii="Arial" w:hAnsi="Arial" w:cs="Arial"/>
          <w:color w:val="000000"/>
        </w:rPr>
        <w:tab/>
        <w:t xml:space="preserve">= peluang angka baku </w:t>
      </w:r>
    </w:p>
    <w:p w:rsidR="000B4C53" w:rsidRPr="00423317" w:rsidRDefault="000B4C53" w:rsidP="00323F69">
      <w:pPr>
        <w:pStyle w:val="ListParagraph"/>
        <w:autoSpaceDE w:val="0"/>
        <w:autoSpaceDN w:val="0"/>
        <w:adjustRightInd w:val="0"/>
        <w:spacing w:line="240" w:lineRule="auto"/>
        <w:ind w:left="480" w:firstLine="0"/>
        <w:rPr>
          <w:rFonts w:ascii="Arial" w:hAnsi="Arial" w:cs="Arial"/>
          <w:color w:val="000000"/>
        </w:rPr>
      </w:pPr>
      <w:r w:rsidRPr="00423317">
        <w:rPr>
          <w:rFonts w:ascii="Arial" w:hAnsi="Arial" w:cs="Arial"/>
          <w:color w:val="000000"/>
        </w:rPr>
        <w:t>S(Zi)</w:t>
      </w:r>
      <w:r w:rsidRPr="00423317">
        <w:rPr>
          <w:rFonts w:ascii="Arial" w:hAnsi="Arial" w:cs="Arial"/>
          <w:color w:val="000000"/>
        </w:rPr>
        <w:tab/>
        <w:t xml:space="preserve">= proporsi angka baku </w:t>
      </w:r>
    </w:p>
    <w:p w:rsidR="000B4C53" w:rsidRPr="00423317" w:rsidRDefault="000B4C53" w:rsidP="00323F69">
      <w:pPr>
        <w:spacing w:after="240" w:line="240" w:lineRule="auto"/>
        <w:ind w:left="0" w:firstLine="709"/>
        <w:rPr>
          <w:rFonts w:ascii="Arial" w:eastAsia="Times New Roman" w:hAnsi="Arial" w:cs="Arial"/>
        </w:rPr>
      </w:pPr>
      <w:r w:rsidRPr="00423317">
        <w:rPr>
          <w:rFonts w:ascii="Arial" w:eastAsia="Times New Roman" w:hAnsi="Arial" w:cs="Arial"/>
        </w:rPr>
        <w:t>Menurut Arikunto kriteria pengujian dengan α = 5% jika L</w:t>
      </w:r>
      <w:r w:rsidRPr="00423317">
        <w:rPr>
          <w:rFonts w:ascii="Arial" w:eastAsia="Times New Roman" w:hAnsi="Arial" w:cs="Arial"/>
          <w:vertAlign w:val="subscript"/>
        </w:rPr>
        <w:t>hitung</w:t>
      </w:r>
      <w:r w:rsidRPr="00423317">
        <w:rPr>
          <w:rFonts w:ascii="Arial" w:eastAsia="Times New Roman" w:hAnsi="Arial" w:cs="Arial"/>
        </w:rPr>
        <w:t xml:space="preserve"> &lt; L</w:t>
      </w:r>
      <w:r w:rsidRPr="00423317">
        <w:rPr>
          <w:rFonts w:ascii="Arial" w:eastAsia="Times New Roman" w:hAnsi="Arial" w:cs="Arial"/>
          <w:vertAlign w:val="subscript"/>
        </w:rPr>
        <w:t>tabel</w:t>
      </w:r>
      <w:r w:rsidRPr="00423317">
        <w:rPr>
          <w:rFonts w:ascii="Arial" w:eastAsia="Times New Roman" w:hAnsi="Arial" w:cs="Arial"/>
        </w:rPr>
        <w:t xml:space="preserve"> maka data terdistribusi normal demikian juga sebaliknya.</w:t>
      </w:r>
    </w:p>
    <w:p w:rsidR="000B4C53" w:rsidRPr="00423317" w:rsidRDefault="000B4C53" w:rsidP="00323F69">
      <w:pPr>
        <w:spacing w:line="240" w:lineRule="auto"/>
        <w:ind w:left="0" w:firstLine="0"/>
        <w:jc w:val="left"/>
        <w:rPr>
          <w:rFonts w:ascii="Arial" w:eastAsia="Times New Roman" w:hAnsi="Arial" w:cs="Arial"/>
          <w:b/>
        </w:rPr>
      </w:pPr>
      <w:r w:rsidRPr="00423317">
        <w:rPr>
          <w:rFonts w:ascii="Arial" w:eastAsia="Times New Roman" w:hAnsi="Arial" w:cs="Arial"/>
          <w:b/>
        </w:rPr>
        <w:lastRenderedPageBreak/>
        <w:t>Uji Homogenitas</w:t>
      </w:r>
    </w:p>
    <w:p w:rsidR="000B4C53" w:rsidRPr="00423317" w:rsidRDefault="000B4C53" w:rsidP="00323F69">
      <w:pPr>
        <w:spacing w:line="240" w:lineRule="auto"/>
        <w:ind w:left="0" w:firstLine="810"/>
        <w:contextualSpacing/>
        <w:rPr>
          <w:rFonts w:ascii="Arial" w:eastAsia="Times New Roman" w:hAnsi="Arial" w:cs="Arial"/>
        </w:rPr>
      </w:pPr>
      <w:r w:rsidRPr="00423317">
        <w:rPr>
          <w:rFonts w:ascii="Arial" w:eastAsia="Times New Roman" w:hAnsi="Arial" w:cs="Arial"/>
        </w:rPr>
        <w:t xml:space="preserve">Uji homogenitas dilakukan untuk mengetahui kesamaan antara dua keadaan atau populasi. Uji homogenitas dilakukan dengan melihat keadaan kehomogenan populasi. Uji homogenitas yang digunakan dalam penelitian ini adalah uji Fisher, dengan langkah-langkah sebagai berikut: </w:t>
      </w:r>
    </w:p>
    <w:p w:rsidR="000B4C53" w:rsidRPr="00423317" w:rsidRDefault="000B4C53" w:rsidP="00323F69">
      <w:pPr>
        <w:spacing w:line="240" w:lineRule="auto"/>
        <w:ind w:left="360" w:hanging="360"/>
        <w:contextualSpacing/>
        <w:rPr>
          <w:rFonts w:ascii="Arial" w:eastAsia="Times New Roman" w:hAnsi="Arial" w:cs="Arial"/>
        </w:rPr>
      </w:pPr>
      <w:r w:rsidRPr="00423317">
        <w:rPr>
          <w:rFonts w:ascii="Arial" w:eastAsia="Times New Roman" w:hAnsi="Arial" w:cs="Arial"/>
        </w:rPr>
        <w:t xml:space="preserve">a) Hipotesis </w:t>
      </w:r>
    </w:p>
    <w:p w:rsidR="000B4C53" w:rsidRPr="00423317" w:rsidRDefault="000B4C53" w:rsidP="00323F69">
      <w:pPr>
        <w:spacing w:line="240" w:lineRule="auto"/>
        <w:ind w:left="360" w:hanging="360"/>
        <w:contextualSpacing/>
        <w:rPr>
          <w:rFonts w:ascii="Arial" w:eastAsia="Times New Roman" w:hAnsi="Arial" w:cs="Arial"/>
        </w:rPr>
      </w:pPr>
      <w:r w:rsidRPr="00423317">
        <w:rPr>
          <w:rFonts w:ascii="Arial" w:eastAsia="Times New Roman" w:hAnsi="Arial" w:cs="Arial"/>
        </w:rPr>
        <w:t xml:space="preserve">b) Bagi data menjadi dua kelompok </w:t>
      </w:r>
    </w:p>
    <w:p w:rsidR="000B4C53" w:rsidRPr="00423317" w:rsidRDefault="000B4C53" w:rsidP="00323F69">
      <w:pPr>
        <w:spacing w:line="240" w:lineRule="auto"/>
        <w:ind w:left="360" w:hanging="360"/>
        <w:contextualSpacing/>
        <w:rPr>
          <w:rFonts w:ascii="Arial" w:eastAsia="Times New Roman" w:hAnsi="Arial" w:cs="Arial"/>
        </w:rPr>
      </w:pPr>
      <w:r w:rsidRPr="00423317">
        <w:rPr>
          <w:rFonts w:ascii="Arial" w:eastAsia="Times New Roman" w:hAnsi="Arial" w:cs="Arial"/>
        </w:rPr>
        <w:t xml:space="preserve">c) Cari masing-masing kelompok nilai simpangan bakunya </w:t>
      </w:r>
    </w:p>
    <w:p w:rsidR="000B4C53" w:rsidRPr="00423317" w:rsidRDefault="000B4C53" w:rsidP="00323F69">
      <w:pPr>
        <w:spacing w:line="240" w:lineRule="auto"/>
        <w:ind w:left="360" w:hanging="360"/>
        <w:contextualSpacing/>
        <w:rPr>
          <w:rFonts w:ascii="Arial" w:eastAsia="Times New Roman" w:hAnsi="Arial" w:cs="Arial"/>
        </w:rPr>
      </w:pPr>
      <w:r w:rsidRPr="00423317">
        <w:rPr>
          <w:rFonts w:ascii="Arial" w:eastAsia="Times New Roman" w:hAnsi="Arial" w:cs="Arial"/>
        </w:rPr>
        <w:t>d) Tentukan F</w:t>
      </w:r>
      <w:r w:rsidRPr="00423317">
        <w:rPr>
          <w:rFonts w:ascii="Arial" w:eastAsia="Times New Roman" w:hAnsi="Arial" w:cs="Arial"/>
          <w:vertAlign w:val="subscript"/>
        </w:rPr>
        <w:t>hitung</w:t>
      </w:r>
      <w:r w:rsidRPr="00423317">
        <w:rPr>
          <w:rFonts w:ascii="Arial" w:eastAsia="Times New Roman" w:hAnsi="Arial" w:cs="Arial"/>
        </w:rPr>
        <w:t xml:space="preserve"> dengan rumus: </w:t>
      </w:r>
    </w:p>
    <w:p w:rsidR="000B4C53" w:rsidRPr="00423317" w:rsidRDefault="000B4C53" w:rsidP="00323F69">
      <w:pPr>
        <w:spacing w:line="240" w:lineRule="auto"/>
        <w:ind w:left="360" w:hanging="360"/>
        <w:contextualSpacing/>
        <w:rPr>
          <w:rFonts w:ascii="Arial" w:eastAsia="Times New Roman" w:hAnsi="Arial" w:cs="Arial"/>
          <w:i/>
        </w:rPr>
      </w:pPr>
      <m:oMathPara>
        <m:oMath>
          <m:r>
            <w:rPr>
              <w:rFonts w:ascii="Cambria Math" w:hAnsi="Cambria Math" w:cs="Arial"/>
              <w:lang w:val="sv-SE"/>
            </w:rPr>
            <m:t>F=</m:t>
          </m:r>
          <m:f>
            <m:fPr>
              <m:ctrlPr>
                <w:rPr>
                  <w:rFonts w:ascii="Cambria Math" w:hAnsi="Cambria Math" w:cs="Arial"/>
                  <w:i/>
                  <w:lang w:val="sv-SE"/>
                </w:rPr>
              </m:ctrlPr>
            </m:fPr>
            <m:num>
              <m:sSubSup>
                <m:sSubSupPr>
                  <m:ctrlPr>
                    <w:rPr>
                      <w:rFonts w:ascii="Cambria Math" w:hAnsi="Cambria Math" w:cs="Arial"/>
                      <w:i/>
                      <w:lang w:val="sv-SE"/>
                    </w:rPr>
                  </m:ctrlPr>
                </m:sSubSupPr>
                <m:e>
                  <m:r>
                    <w:rPr>
                      <w:rFonts w:ascii="Cambria Math" w:hAnsi="Cambria Math" w:cs="Arial"/>
                      <w:lang w:val="sv-SE"/>
                    </w:rPr>
                    <m:t>S</m:t>
                  </m:r>
                </m:e>
                <m:sub>
                  <m:r>
                    <w:rPr>
                      <w:rFonts w:ascii="Cambria Math" w:hAnsi="Cambria Math" w:cs="Arial"/>
                      <w:lang w:val="sv-SE"/>
                    </w:rPr>
                    <m:t>1</m:t>
                  </m:r>
                </m:sub>
                <m:sup>
                  <m:r>
                    <w:rPr>
                      <w:rFonts w:ascii="Cambria Math" w:hAnsi="Cambria Math" w:cs="Arial"/>
                      <w:lang w:val="sv-SE"/>
                    </w:rPr>
                    <m:t>2</m:t>
                  </m:r>
                </m:sup>
              </m:sSubSup>
            </m:num>
            <m:den>
              <m:sSubSup>
                <m:sSubSupPr>
                  <m:ctrlPr>
                    <w:rPr>
                      <w:rFonts w:ascii="Cambria Math" w:hAnsi="Cambria Math" w:cs="Arial"/>
                      <w:i/>
                      <w:lang w:val="sv-SE"/>
                    </w:rPr>
                  </m:ctrlPr>
                </m:sSubSupPr>
                <m:e>
                  <m:r>
                    <w:rPr>
                      <w:rFonts w:ascii="Cambria Math" w:hAnsi="Cambria Math" w:cs="Arial"/>
                      <w:lang w:val="sv-SE"/>
                    </w:rPr>
                    <m:t>S</m:t>
                  </m:r>
                </m:e>
                <m:sub>
                  <m:r>
                    <w:rPr>
                      <w:rFonts w:ascii="Cambria Math" w:hAnsi="Cambria Math" w:cs="Arial"/>
                      <w:lang w:val="sv-SE"/>
                    </w:rPr>
                    <m:t>2</m:t>
                  </m:r>
                </m:sub>
                <m:sup>
                  <m:r>
                    <w:rPr>
                      <w:rFonts w:ascii="Cambria Math" w:hAnsi="Cambria Math" w:cs="Arial"/>
                      <w:lang w:val="sv-SE"/>
                    </w:rPr>
                    <m:t>2</m:t>
                  </m:r>
                </m:sup>
              </m:sSubSup>
            </m:den>
          </m:f>
          <m:r>
            <w:rPr>
              <w:rFonts w:ascii="Cambria Math" w:hAnsi="Cambria Math" w:cs="Arial"/>
              <w:lang w:val="sv-SE"/>
            </w:rPr>
            <m:t>=</m:t>
          </m:r>
          <m:f>
            <m:fPr>
              <m:ctrlPr>
                <w:rPr>
                  <w:rFonts w:ascii="Cambria Math" w:hAnsi="Cambria Math" w:cs="Arial"/>
                  <w:i/>
                  <w:lang w:val="sv-SE"/>
                </w:rPr>
              </m:ctrlPr>
            </m:fPr>
            <m:num>
              <m:r>
                <w:rPr>
                  <w:rFonts w:ascii="Cambria Math" w:hAnsi="Cambria Math" w:cs="Arial"/>
                  <w:lang w:val="sv-SE"/>
                </w:rPr>
                <m:t>varians terbesar</m:t>
              </m:r>
            </m:num>
            <m:den>
              <m:r>
                <w:rPr>
                  <w:rFonts w:ascii="Cambria Math" w:hAnsi="Cambria Math" w:cs="Arial"/>
                  <w:lang w:val="sv-SE"/>
                </w:rPr>
                <m:t>varians terkecil</m:t>
              </m:r>
            </m:den>
          </m:f>
        </m:oMath>
      </m:oMathPara>
    </w:p>
    <w:p w:rsidR="000B4C53" w:rsidRPr="00423317" w:rsidRDefault="000B4C53" w:rsidP="00323F69">
      <w:pPr>
        <w:pStyle w:val="ListParagraph"/>
        <w:spacing w:line="240" w:lineRule="auto"/>
        <w:ind w:left="360" w:hanging="360"/>
        <w:jc w:val="center"/>
        <w:rPr>
          <w:rFonts w:ascii="Arial" w:eastAsia="Times New Roman" w:hAnsi="Arial" w:cs="Arial"/>
          <w:vertAlign w:val="superscript"/>
        </w:rPr>
      </w:pPr>
      <w:r w:rsidRPr="00423317">
        <w:rPr>
          <w:rFonts w:ascii="Arial" w:eastAsia="Times New Roman" w:hAnsi="Arial" w:cs="Arial"/>
        </w:rPr>
        <w:t xml:space="preserve">Dimana </w:t>
      </w:r>
      <m:oMath>
        <m:sSup>
          <m:sSupPr>
            <m:ctrlPr>
              <w:rPr>
                <w:rFonts w:ascii="Cambria Math" w:eastAsia="Times New Roman" w:hAnsi="Cambria Math" w:cs="Arial"/>
                <w:i/>
              </w:rPr>
            </m:ctrlPr>
          </m:sSupPr>
          <m:e>
            <m:r>
              <w:rPr>
                <w:rFonts w:ascii="Cambria Math" w:eastAsia="Times New Roman" w:hAnsi="Cambria Math" w:cs="Arial"/>
              </w:rPr>
              <m:t>s</m:t>
            </m:r>
          </m:e>
          <m:sup>
            <m:r>
              <w:rPr>
                <w:rFonts w:ascii="Cambria Math" w:eastAsia="Times New Roman" w:hAnsi="Cambria Math" w:cs="Arial"/>
              </w:rPr>
              <m:t>2</m:t>
            </m:r>
          </m:sup>
        </m:sSup>
        <m:r>
          <w:rPr>
            <w:rFonts w:ascii="Cambria Math" w:eastAsia="Times New Roman" w:hAnsi="Cambria Math" w:cs="Arial"/>
          </w:rPr>
          <m:t>=</m:t>
        </m:r>
        <m:f>
          <m:fPr>
            <m:ctrlPr>
              <w:rPr>
                <w:rFonts w:ascii="Cambria Math" w:eastAsia="Times New Roman" w:hAnsi="Cambria Math" w:cs="Arial"/>
                <w:i/>
                <w:vertAlign w:val="superscript"/>
              </w:rPr>
            </m:ctrlPr>
          </m:fPr>
          <m:num>
            <m:r>
              <w:rPr>
                <w:rFonts w:ascii="Cambria Math" w:eastAsia="Times New Roman" w:hAnsi="Cambria Math" w:cs="Arial"/>
              </w:rPr>
              <m:t xml:space="preserve">n </m:t>
            </m:r>
            <m:nary>
              <m:naryPr>
                <m:chr m:val="∑"/>
                <m:limLoc m:val="undOvr"/>
                <m:subHide m:val="1"/>
                <m:supHide m:val="1"/>
                <m:ctrlPr>
                  <w:rPr>
                    <w:rFonts w:ascii="Cambria Math" w:eastAsia="Times New Roman" w:hAnsi="Cambria Math" w:cs="Arial"/>
                    <w:i/>
                  </w:rPr>
                </m:ctrlPr>
              </m:naryPr>
              <m:sub/>
              <m:sup/>
              <m:e>
                <m:sSubSup>
                  <m:sSubSupPr>
                    <m:ctrlPr>
                      <w:rPr>
                        <w:rFonts w:ascii="Cambria Math" w:eastAsia="Times New Roman" w:hAnsi="Cambria Math" w:cs="Arial"/>
                        <w:i/>
                      </w:rPr>
                    </m:ctrlPr>
                  </m:sSubSupPr>
                  <m:e>
                    <m:r>
                      <w:rPr>
                        <w:rFonts w:ascii="Cambria Math" w:eastAsia="Times New Roman" w:hAnsi="Cambria Math" w:cs="Arial"/>
                      </w:rPr>
                      <m:t>X</m:t>
                    </m:r>
                  </m:e>
                  <m:sub>
                    <m:r>
                      <w:rPr>
                        <w:rFonts w:ascii="Cambria Math" w:eastAsia="Times New Roman" w:hAnsi="Cambria Math" w:cs="Arial"/>
                      </w:rPr>
                      <m:t>1</m:t>
                    </m:r>
                  </m:sub>
                  <m:sup>
                    <m:r>
                      <w:rPr>
                        <w:rFonts w:ascii="Cambria Math" w:eastAsia="Times New Roman" w:hAnsi="Cambria Math" w:cs="Arial"/>
                      </w:rPr>
                      <m:t>2</m:t>
                    </m:r>
                  </m:sup>
                </m:sSubSup>
              </m:e>
            </m:nary>
            <m:r>
              <m:rPr>
                <m:sty m:val="p"/>
              </m:rPr>
              <w:rPr>
                <w:rFonts w:ascii="Cambria Math" w:eastAsia="Times New Roman" w:hAnsi="Cambria Math" w:cs="Arial"/>
              </w:rPr>
              <m:t xml:space="preserve">– ( ∑ </m:t>
            </m:r>
            <m:sSub>
              <m:sSubPr>
                <m:ctrlPr>
                  <w:rPr>
                    <w:rFonts w:ascii="Cambria Math" w:eastAsia="Times New Roman" w:hAnsi="Cambria Math" w:cs="Arial"/>
                    <w:i/>
                  </w:rPr>
                </m:ctrlPr>
              </m:sSubPr>
              <m:e>
                <m:r>
                  <w:rPr>
                    <w:rFonts w:ascii="Cambria Math" w:eastAsia="Times New Roman" w:hAnsi="Cambria Math" w:cs="Arial"/>
                  </w:rPr>
                  <m:t>X</m:t>
                </m:r>
              </m:e>
              <m:sub>
                <m:r>
                  <w:rPr>
                    <w:rFonts w:ascii="Cambria Math" w:eastAsia="Times New Roman" w:hAnsi="Cambria Math" w:cs="Arial"/>
                  </w:rPr>
                  <m:t xml:space="preserve">1 </m:t>
                </m:r>
              </m:sub>
            </m:sSub>
            <m:sSup>
              <m:sSupPr>
                <m:ctrlPr>
                  <w:rPr>
                    <w:rFonts w:ascii="Cambria Math" w:eastAsia="Times New Roman" w:hAnsi="Cambria Math" w:cs="Arial"/>
                  </w:rPr>
                </m:ctrlPr>
              </m:sSupPr>
              <m:e>
                <m:r>
                  <m:rPr>
                    <m:sty m:val="p"/>
                  </m:rPr>
                  <w:rPr>
                    <w:rFonts w:ascii="Cambria Math" w:eastAsia="Times New Roman" w:hAnsi="Cambria Math" w:cs="Arial"/>
                  </w:rPr>
                  <m:t>)</m:t>
                </m:r>
              </m:e>
              <m:sup>
                <m:r>
                  <m:rPr>
                    <m:sty m:val="p"/>
                  </m:rPr>
                  <w:rPr>
                    <w:rFonts w:ascii="Cambria Math" w:eastAsia="Times New Roman" w:hAnsi="Cambria Math" w:cs="Arial"/>
                  </w:rPr>
                  <m:t>2</m:t>
                </m:r>
              </m:sup>
            </m:sSup>
          </m:num>
          <m:den>
            <m:r>
              <w:rPr>
                <w:rFonts w:ascii="Cambria Math" w:eastAsia="Times New Roman" w:hAnsi="Cambria Math" w:cs="Arial"/>
                <w:vertAlign w:val="superscript"/>
              </w:rPr>
              <m:t>n(n-1)</m:t>
            </m:r>
          </m:den>
        </m:f>
      </m:oMath>
    </w:p>
    <w:p w:rsidR="000B4C53" w:rsidRPr="00423317" w:rsidRDefault="000B4C53" w:rsidP="00323F69">
      <w:pPr>
        <w:spacing w:after="240" w:line="240" w:lineRule="auto"/>
        <w:ind w:left="0" w:firstLine="720"/>
        <w:contextualSpacing/>
        <w:rPr>
          <w:rFonts w:ascii="Arial" w:eastAsia="Times New Roman" w:hAnsi="Arial" w:cs="Arial"/>
        </w:rPr>
      </w:pPr>
      <w:r w:rsidRPr="00423317">
        <w:rPr>
          <w:rFonts w:ascii="Arial" w:eastAsia="Times New Roman" w:hAnsi="Arial" w:cs="Arial"/>
        </w:rPr>
        <w:t>Dengan kriteria pengujian yakni Jika F</w:t>
      </w:r>
      <w:r w:rsidRPr="00423317">
        <w:rPr>
          <w:rFonts w:ascii="Arial" w:eastAsia="Times New Roman" w:hAnsi="Arial" w:cs="Arial"/>
          <w:vertAlign w:val="subscript"/>
        </w:rPr>
        <w:t>hitung</w:t>
      </w:r>
      <w:r w:rsidRPr="00423317">
        <w:rPr>
          <w:rFonts w:ascii="Arial" w:eastAsia="Times New Roman" w:hAnsi="Arial" w:cs="Arial"/>
        </w:rPr>
        <w:t xml:space="preserve"> ≤F</w:t>
      </w:r>
      <w:r w:rsidRPr="00423317">
        <w:rPr>
          <w:rFonts w:ascii="Arial" w:eastAsia="Times New Roman" w:hAnsi="Arial" w:cs="Arial"/>
          <w:vertAlign w:val="subscript"/>
        </w:rPr>
        <w:t>tabel</w:t>
      </w:r>
      <w:r w:rsidRPr="00423317">
        <w:rPr>
          <w:rFonts w:ascii="Arial" w:eastAsia="Times New Roman" w:hAnsi="Arial" w:cs="Arial"/>
        </w:rPr>
        <w:t xml:space="preserve">  maka Ho diterima, yang berarti varians kedua populasi homogen. Dan jika F</w:t>
      </w:r>
      <w:r w:rsidRPr="00423317">
        <w:rPr>
          <w:rFonts w:ascii="Arial" w:eastAsia="Times New Roman" w:hAnsi="Arial" w:cs="Arial"/>
          <w:vertAlign w:val="subscript"/>
        </w:rPr>
        <w:t>hitung</w:t>
      </w:r>
      <w:r w:rsidRPr="00423317">
        <w:rPr>
          <w:rFonts w:ascii="Arial" w:eastAsia="Times New Roman" w:hAnsi="Arial" w:cs="Arial"/>
        </w:rPr>
        <w:t>≥ F</w:t>
      </w:r>
      <w:r w:rsidRPr="00423317">
        <w:rPr>
          <w:rFonts w:ascii="Arial" w:eastAsia="Times New Roman" w:hAnsi="Arial" w:cs="Arial"/>
          <w:vertAlign w:val="subscript"/>
        </w:rPr>
        <w:t>tabel</w:t>
      </w:r>
      <w:r w:rsidRPr="00423317">
        <w:rPr>
          <w:rFonts w:ascii="Arial" w:eastAsia="Times New Roman" w:hAnsi="Arial" w:cs="Arial"/>
        </w:rPr>
        <w:t xml:space="preserve"> maka Ho ditolak, yang berarti varians kedua populasi tidak homogen.</w:t>
      </w:r>
    </w:p>
    <w:p w:rsidR="000B4C53" w:rsidRPr="00423317" w:rsidRDefault="000B4C53" w:rsidP="00323F69">
      <w:pPr>
        <w:spacing w:line="240" w:lineRule="auto"/>
        <w:ind w:left="0" w:firstLine="142"/>
        <w:contextualSpacing/>
        <w:rPr>
          <w:rFonts w:ascii="Arial" w:eastAsia="Times New Roman" w:hAnsi="Arial" w:cs="Arial"/>
        </w:rPr>
      </w:pPr>
      <w:proofErr w:type="gramStart"/>
      <w:r w:rsidRPr="00423317">
        <w:rPr>
          <w:rFonts w:ascii="Arial" w:eastAsia="Times New Roman" w:hAnsi="Arial" w:cs="Arial"/>
          <w:b/>
          <w:lang w:val="en-US"/>
        </w:rPr>
        <w:t>3.</w:t>
      </w:r>
      <w:r w:rsidRPr="00423317">
        <w:rPr>
          <w:rFonts w:ascii="Arial" w:eastAsia="Times New Roman" w:hAnsi="Arial" w:cs="Arial"/>
          <w:b/>
        </w:rPr>
        <w:t>6</w:t>
      </w:r>
      <w:r w:rsidRPr="00423317">
        <w:rPr>
          <w:rFonts w:ascii="Arial" w:eastAsia="Times New Roman" w:hAnsi="Arial" w:cs="Arial"/>
          <w:b/>
          <w:lang w:val="en-US"/>
        </w:rPr>
        <w:t>.</w:t>
      </w:r>
      <w:r w:rsidRPr="00423317">
        <w:rPr>
          <w:rFonts w:ascii="Arial" w:eastAsia="Times New Roman" w:hAnsi="Arial" w:cs="Arial"/>
          <w:b/>
        </w:rPr>
        <w:t>3</w:t>
      </w:r>
      <w:r w:rsidRPr="00423317">
        <w:rPr>
          <w:rFonts w:ascii="Arial" w:eastAsia="Times New Roman" w:hAnsi="Arial" w:cs="Arial"/>
          <w:b/>
          <w:lang w:val="en-US"/>
        </w:rPr>
        <w:t xml:space="preserve">  </w:t>
      </w:r>
      <w:r w:rsidRPr="00423317">
        <w:rPr>
          <w:rFonts w:ascii="Arial" w:eastAsia="Times New Roman" w:hAnsi="Arial" w:cs="Arial"/>
          <w:b/>
        </w:rPr>
        <w:t>Uji</w:t>
      </w:r>
      <w:proofErr w:type="gramEnd"/>
      <w:r w:rsidRPr="00423317">
        <w:rPr>
          <w:rFonts w:ascii="Arial" w:eastAsia="Times New Roman" w:hAnsi="Arial" w:cs="Arial"/>
          <w:b/>
        </w:rPr>
        <w:t xml:space="preserve"> Hipotesis Statistika</w:t>
      </w:r>
    </w:p>
    <w:p w:rsidR="000B4C53" w:rsidRPr="00423317" w:rsidRDefault="000B4C53" w:rsidP="00323F69">
      <w:pPr>
        <w:spacing w:line="240" w:lineRule="auto"/>
        <w:ind w:left="0" w:firstLine="709"/>
        <w:rPr>
          <w:rFonts w:ascii="Arial" w:hAnsi="Arial" w:cs="Arial"/>
        </w:rPr>
      </w:pPr>
      <w:r w:rsidRPr="00423317">
        <w:rPr>
          <w:rFonts w:ascii="Arial" w:hAnsi="Arial" w:cs="Arial"/>
        </w:rPr>
        <w:t>Uji statistik yang digunakan dalam pengujian hipotesis adalah uji-t. Uji-t adalah tes statistik yang dapat dipakai untuk menguji perbedaan atau kesamaan dua kondisi/perlakuan atau dua kelompok yang berbeda. Dengan asumsi bahwa terima H</w:t>
      </w:r>
      <w:r w:rsidRPr="00423317">
        <w:rPr>
          <w:rFonts w:ascii="Arial" w:hAnsi="Arial" w:cs="Arial"/>
          <w:vertAlign w:val="subscript"/>
        </w:rPr>
        <w:t>1</w:t>
      </w:r>
      <w:r w:rsidRPr="00423317">
        <w:rPr>
          <w:rFonts w:ascii="Arial" w:hAnsi="Arial" w:cs="Arial"/>
        </w:rPr>
        <w:t xml:space="preserve"> jika t</w:t>
      </w:r>
      <w:r w:rsidRPr="00423317">
        <w:rPr>
          <w:rFonts w:ascii="Arial" w:hAnsi="Arial" w:cs="Arial"/>
          <w:vertAlign w:val="subscript"/>
        </w:rPr>
        <w:t>hitung</w:t>
      </w:r>
      <w:r w:rsidRPr="00423317">
        <w:rPr>
          <w:rFonts w:ascii="Arial" w:hAnsi="Arial" w:cs="Arial"/>
        </w:rPr>
        <w:t xml:space="preserve"> ˃ t</w:t>
      </w:r>
      <w:r w:rsidRPr="00423317">
        <w:rPr>
          <w:rFonts w:ascii="Arial" w:hAnsi="Arial" w:cs="Arial"/>
          <w:vertAlign w:val="subscript"/>
        </w:rPr>
        <w:t>tabel</w:t>
      </w:r>
      <w:r w:rsidRPr="00423317">
        <w:rPr>
          <w:rFonts w:ascii="Arial" w:hAnsi="Arial" w:cs="Arial"/>
        </w:rPr>
        <w:t>.</w:t>
      </w:r>
    </w:p>
    <w:p w:rsidR="000B4C53" w:rsidRPr="00423317" w:rsidRDefault="000B4C53" w:rsidP="00323F69">
      <w:pPr>
        <w:spacing w:line="240" w:lineRule="auto"/>
        <w:ind w:left="0" w:firstLine="709"/>
        <w:rPr>
          <w:rFonts w:ascii="Arial" w:hAnsi="Arial" w:cs="Arial"/>
        </w:rPr>
      </w:pPr>
      <w:r w:rsidRPr="00423317">
        <w:rPr>
          <w:rFonts w:ascii="Arial" w:hAnsi="Arial" w:cs="Arial"/>
        </w:rPr>
        <w:t>Statistik Parametris yang digunakan untuk menguji hipotesis komparatif rata-rata dua sampel bila datanya berbentuk interval atau ratio adalah menggunakan uji z atau uji-t.Uji-t untuk varian yang sama (</w:t>
      </w:r>
      <w:r w:rsidRPr="00423317">
        <w:rPr>
          <w:rFonts w:ascii="Arial" w:hAnsi="Arial" w:cs="Arial"/>
          <w:i/>
        </w:rPr>
        <w:t>equal variance</w:t>
      </w:r>
      <w:r w:rsidRPr="00423317">
        <w:rPr>
          <w:rFonts w:ascii="Arial" w:hAnsi="Arial" w:cs="Arial"/>
        </w:rPr>
        <w:t xml:space="preserve">) menggunakan rumus manual </w:t>
      </w:r>
      <w:r w:rsidRPr="00423317">
        <w:rPr>
          <w:rFonts w:ascii="Arial" w:hAnsi="Arial" w:cs="Arial"/>
          <w:i/>
        </w:rPr>
        <w:t>Polled Varians</w:t>
      </w:r>
      <w:r w:rsidRPr="00423317">
        <w:rPr>
          <w:rFonts w:ascii="Arial" w:hAnsi="Arial" w:cs="Arial"/>
        </w:rPr>
        <w:t>:</w:t>
      </w:r>
    </w:p>
    <w:p w:rsidR="000B4C53" w:rsidRPr="00423317" w:rsidRDefault="000B4C53" w:rsidP="00323F69">
      <w:pPr>
        <w:spacing w:line="240" w:lineRule="auto"/>
        <w:ind w:firstLine="567"/>
        <w:rPr>
          <w:rFonts w:ascii="Arial" w:eastAsiaTheme="minorEastAsia" w:hAnsi="Arial" w:cs="Arial"/>
        </w:rPr>
      </w:pPr>
      <m:oMathPara>
        <m:oMath>
          <m:r>
            <m:rPr>
              <m:sty m:val="p"/>
            </m:rPr>
            <w:rPr>
              <w:rFonts w:ascii="Cambria Math" w:hAnsi="Cambria Math" w:cs="Arial"/>
            </w:rPr>
            <m:t>t=</m:t>
          </m:r>
          <m:f>
            <m:fPr>
              <m:ctrlPr>
                <w:rPr>
                  <w:rFonts w:ascii="Cambria Math" w:hAnsi="Cambria Math" w:cs="Arial"/>
                </w:rPr>
              </m:ctrlPr>
            </m:fPr>
            <m:num>
              <m:sSub>
                <m:sSubPr>
                  <m:ctrlPr>
                    <w:rPr>
                      <w:rFonts w:ascii="Cambria Math" w:hAnsi="Cambria Math" w:cs="Arial"/>
                    </w:rPr>
                  </m:ctrlPr>
                </m:sSubPr>
                <m:e>
                  <m:acc>
                    <m:accPr>
                      <m:chr m:val="̅"/>
                      <m:ctrlPr>
                        <w:rPr>
                          <w:rFonts w:ascii="Cambria Math" w:hAnsi="Cambria Math" w:cs="Arial"/>
                        </w:rPr>
                      </m:ctrlPr>
                    </m:accPr>
                    <m:e>
                      <m:r>
                        <m:rPr>
                          <m:sty m:val="p"/>
                        </m:rPr>
                        <w:rPr>
                          <w:rFonts w:ascii="Cambria Math" w:hAnsi="Cambria Math" w:cs="Arial"/>
                        </w:rPr>
                        <m:t>X</m:t>
                      </m:r>
                    </m:e>
                  </m:acc>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rPr>
                  </m:ctrlPr>
                </m:sSubPr>
                <m:e>
                  <m:acc>
                    <m:accPr>
                      <m:chr m:val="̅"/>
                      <m:ctrlPr>
                        <w:rPr>
                          <w:rFonts w:ascii="Cambria Math" w:hAnsi="Cambria Math" w:cs="Arial"/>
                        </w:rPr>
                      </m:ctrlPr>
                    </m:accPr>
                    <m:e>
                      <m:r>
                        <m:rPr>
                          <m:sty m:val="p"/>
                        </m:rPr>
                        <w:rPr>
                          <w:rFonts w:ascii="Cambria Math" w:hAnsi="Cambria Math" w:cs="Arial"/>
                        </w:rPr>
                        <m:t>X</m:t>
                      </m:r>
                    </m:e>
                  </m:acc>
                </m:e>
                <m:sub>
                  <m:r>
                    <m:rPr>
                      <m:sty m:val="p"/>
                    </m:rPr>
                    <w:rPr>
                      <w:rFonts w:ascii="Cambria Math" w:hAnsi="Cambria Math" w:cs="Arial"/>
                    </w:rPr>
                    <m:t>2</m:t>
                  </m:r>
                </m:sub>
              </m:sSub>
            </m:num>
            <m:den>
              <m:rad>
                <m:radPr>
                  <m:degHide m:val="1"/>
                  <m:ctrlPr>
                    <w:rPr>
                      <w:rFonts w:ascii="Cambria Math" w:hAnsi="Cambria Math" w:cs="Arial"/>
                    </w:rPr>
                  </m:ctrlPr>
                </m:radPr>
                <m:deg/>
                <m:e>
                  <m:f>
                    <m:fPr>
                      <m:ctrlPr>
                        <w:rPr>
                          <w:rFonts w:ascii="Cambria Math" w:hAnsi="Cambria Math" w:cs="Arial"/>
                        </w:rPr>
                      </m:ctrlPr>
                    </m:fPr>
                    <m:num>
                      <m:d>
                        <m:dPr>
                          <m:ctrlPr>
                            <w:rPr>
                              <w:rFonts w:ascii="Cambria Math" w:hAnsi="Cambria Math" w:cs="Arial"/>
                            </w:rPr>
                          </m:ctrlPr>
                        </m:dPr>
                        <m:e>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1</m:t>
                              </m:r>
                            </m:sub>
                          </m:sSub>
                          <m:r>
                            <m:rPr>
                              <m:sty m:val="p"/>
                            </m:rPr>
                            <w:rPr>
                              <w:rFonts w:ascii="Cambria Math" w:hAnsi="Cambria Math" w:cs="Arial"/>
                            </w:rPr>
                            <m:t>-1</m:t>
                          </m:r>
                        </m:e>
                      </m:d>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1</m:t>
                          </m:r>
                        </m:sub>
                        <m:sup>
                          <m:r>
                            <m:rPr>
                              <m:sty m:val="p"/>
                            </m:rPr>
                            <w:rPr>
                              <w:rFonts w:ascii="Cambria Math" w:hAnsi="Cambria Math" w:cs="Arial"/>
                            </w:rPr>
                            <m:t>2</m:t>
                          </m:r>
                        </m:sup>
                      </m:sSubSup>
                      <m:r>
                        <m:rPr>
                          <m:sty m:val="p"/>
                        </m:rPr>
                        <w:rPr>
                          <w:rFonts w:ascii="Cambria Math" w:hAnsi="Cambria Math" w:cs="Arial"/>
                        </w:rPr>
                        <m:t>+</m:t>
                      </m:r>
                      <m:d>
                        <m:dPr>
                          <m:ctrlPr>
                            <w:rPr>
                              <w:rFonts w:ascii="Cambria Math" w:hAnsi="Cambria Math" w:cs="Arial"/>
                            </w:rPr>
                          </m:ctrlPr>
                        </m:dPr>
                        <m:e>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2</m:t>
                              </m:r>
                            </m:sub>
                          </m:sSub>
                          <m:r>
                            <m:rPr>
                              <m:sty m:val="p"/>
                            </m:rPr>
                            <w:rPr>
                              <w:rFonts w:ascii="Cambria Math" w:hAnsi="Cambria Math" w:cs="Arial"/>
                            </w:rPr>
                            <m:t>-1</m:t>
                          </m:r>
                        </m:e>
                      </m:d>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2</m:t>
                          </m:r>
                        </m:sub>
                        <m:sup>
                          <m:r>
                            <m:rPr>
                              <m:sty m:val="p"/>
                            </m:rPr>
                            <w:rPr>
                              <w:rFonts w:ascii="Cambria Math" w:hAnsi="Cambria Math" w:cs="Arial"/>
                            </w:rPr>
                            <m:t>2</m:t>
                          </m:r>
                        </m:sup>
                      </m:sSubSup>
                    </m:num>
                    <m:den>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2</m:t>
                          </m:r>
                        </m:sub>
                      </m:sSub>
                      <m:r>
                        <m:rPr>
                          <m:sty m:val="p"/>
                        </m:rPr>
                        <w:rPr>
                          <w:rFonts w:ascii="Cambria Math" w:hAnsi="Cambria Math" w:cs="Arial"/>
                        </w:rPr>
                        <m:t>-2</m:t>
                      </m:r>
                    </m:den>
                  </m:f>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1</m:t>
                          </m:r>
                        </m:num>
                        <m:den>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1</m:t>
                              </m:r>
                            </m:sub>
                          </m:sSub>
                        </m:den>
                      </m:f>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2</m:t>
                              </m:r>
                            </m:sub>
                          </m:sSub>
                        </m:den>
                      </m:f>
                    </m:e>
                  </m:d>
                </m:e>
              </m:rad>
            </m:den>
          </m:f>
        </m:oMath>
      </m:oMathPara>
    </w:p>
    <w:p w:rsidR="000B4C53" w:rsidRPr="00423317" w:rsidRDefault="000B4C53" w:rsidP="00323F69">
      <w:pPr>
        <w:spacing w:line="240" w:lineRule="auto"/>
        <w:ind w:left="426" w:firstLine="0"/>
        <w:rPr>
          <w:rFonts w:ascii="Arial" w:hAnsi="Arial" w:cs="Arial"/>
        </w:rPr>
      </w:pPr>
    </w:p>
    <w:p w:rsidR="000B4C53" w:rsidRPr="00423317" w:rsidRDefault="000B4C53" w:rsidP="00323F69">
      <w:pPr>
        <w:spacing w:line="240" w:lineRule="auto"/>
        <w:ind w:left="426" w:firstLine="0"/>
        <w:rPr>
          <w:rFonts w:ascii="Arial" w:hAnsi="Arial" w:cs="Arial"/>
        </w:rPr>
      </w:pPr>
      <w:r w:rsidRPr="00423317">
        <w:rPr>
          <w:rFonts w:ascii="Arial" w:hAnsi="Arial" w:cs="Arial"/>
        </w:rPr>
        <w:t xml:space="preserve">Keterangan : </w:t>
      </w:r>
    </w:p>
    <w:p w:rsidR="000B4C53" w:rsidRPr="00423317" w:rsidRDefault="000B4C53" w:rsidP="00323F69">
      <w:pPr>
        <w:spacing w:line="240" w:lineRule="auto"/>
        <w:ind w:left="426" w:firstLine="0"/>
        <w:rPr>
          <w:rFonts w:ascii="Arial" w:hAnsi="Arial" w:cs="Arial"/>
        </w:rPr>
      </w:pPr>
      <w:r w:rsidRPr="00423317">
        <w:rPr>
          <w:rFonts w:ascii="Arial" w:hAnsi="Arial" w:cs="Arial"/>
        </w:rPr>
        <w:t>n</w:t>
      </w:r>
      <w:r w:rsidRPr="00423317">
        <w:rPr>
          <w:rFonts w:ascii="Arial" w:hAnsi="Arial" w:cs="Arial"/>
          <w:vertAlign w:val="subscript"/>
        </w:rPr>
        <w:t>1</w:t>
      </w:r>
      <w:r w:rsidRPr="00423317">
        <w:rPr>
          <w:rFonts w:ascii="Arial" w:hAnsi="Arial" w:cs="Arial"/>
        </w:rPr>
        <w:t xml:space="preserve">: Jumlah sampel 1 </w:t>
      </w:r>
    </w:p>
    <w:p w:rsidR="000B4C53" w:rsidRPr="00423317" w:rsidRDefault="000B4C53" w:rsidP="00323F69">
      <w:pPr>
        <w:spacing w:line="240" w:lineRule="auto"/>
        <w:ind w:left="426" w:firstLine="0"/>
        <w:rPr>
          <w:rFonts w:ascii="Arial" w:hAnsi="Arial" w:cs="Arial"/>
        </w:rPr>
      </w:pPr>
      <w:r w:rsidRPr="00423317">
        <w:rPr>
          <w:rFonts w:ascii="Arial" w:hAnsi="Arial" w:cs="Arial"/>
        </w:rPr>
        <w:t>n</w:t>
      </w:r>
      <w:r w:rsidRPr="00423317">
        <w:rPr>
          <w:rFonts w:ascii="Arial" w:hAnsi="Arial" w:cs="Arial"/>
          <w:vertAlign w:val="subscript"/>
        </w:rPr>
        <w:t xml:space="preserve">2 </w:t>
      </w:r>
      <w:r w:rsidRPr="00423317">
        <w:rPr>
          <w:rFonts w:ascii="Arial" w:hAnsi="Arial" w:cs="Arial"/>
        </w:rPr>
        <w:t xml:space="preserve">: Jumlah sampel 2 </w:t>
      </w:r>
    </w:p>
    <w:p w:rsidR="000B4C53" w:rsidRPr="00423317" w:rsidRDefault="00820E34" w:rsidP="00323F69">
      <w:pPr>
        <w:spacing w:line="240" w:lineRule="auto"/>
        <w:ind w:left="426" w:firstLine="0"/>
        <w:rPr>
          <w:rFonts w:ascii="Arial" w:hAnsi="Arial" w:cs="Arial"/>
        </w:rPr>
      </w:pPr>
      <m:oMath>
        <m:sSub>
          <m:sSubPr>
            <m:ctrlPr>
              <w:rPr>
                <w:rFonts w:ascii="Cambria Math" w:hAnsi="Cambria Math" w:cs="Arial"/>
              </w:rPr>
            </m:ctrlPr>
          </m:sSubPr>
          <m:e>
            <m:acc>
              <m:accPr>
                <m:chr m:val="̅"/>
                <m:ctrlPr>
                  <w:rPr>
                    <w:rFonts w:ascii="Cambria Math" w:hAnsi="Cambria Math" w:cs="Arial"/>
                  </w:rPr>
                </m:ctrlPr>
              </m:accPr>
              <m:e>
                <m:r>
                  <m:rPr>
                    <m:sty m:val="p"/>
                  </m:rPr>
                  <w:rPr>
                    <w:rFonts w:ascii="Cambria Math" w:hAnsi="Cambria Math" w:cs="Arial"/>
                  </w:rPr>
                  <m:t>X</m:t>
                </m:r>
              </m:e>
            </m:acc>
          </m:e>
          <m:sub>
            <m:r>
              <m:rPr>
                <m:sty m:val="p"/>
              </m:rPr>
              <w:rPr>
                <w:rFonts w:ascii="Cambria Math" w:hAnsi="Cambria Math" w:cs="Arial"/>
              </w:rPr>
              <m:t>1</m:t>
            </m:r>
          </m:sub>
        </m:sSub>
      </m:oMath>
      <w:r w:rsidR="000B4C53" w:rsidRPr="00423317">
        <w:rPr>
          <w:rFonts w:ascii="Arial" w:hAnsi="Arial" w:cs="Arial"/>
        </w:rPr>
        <w:t xml:space="preserve">: Rata-rata sampel ke-1 </w:t>
      </w:r>
    </w:p>
    <w:p w:rsidR="000B4C53" w:rsidRPr="00423317" w:rsidRDefault="00820E34" w:rsidP="00323F69">
      <w:pPr>
        <w:spacing w:line="240" w:lineRule="auto"/>
        <w:ind w:left="426" w:firstLine="0"/>
        <w:rPr>
          <w:rFonts w:ascii="Arial" w:hAnsi="Arial" w:cs="Arial"/>
        </w:rPr>
      </w:pPr>
      <m:oMath>
        <m:sSub>
          <m:sSubPr>
            <m:ctrlPr>
              <w:rPr>
                <w:rFonts w:ascii="Cambria Math" w:hAnsi="Cambria Math" w:cs="Arial"/>
              </w:rPr>
            </m:ctrlPr>
          </m:sSubPr>
          <m:e>
            <m:acc>
              <m:accPr>
                <m:chr m:val="̅"/>
                <m:ctrlPr>
                  <w:rPr>
                    <w:rFonts w:ascii="Cambria Math" w:hAnsi="Cambria Math" w:cs="Arial"/>
                  </w:rPr>
                </m:ctrlPr>
              </m:accPr>
              <m:e>
                <m:r>
                  <m:rPr>
                    <m:sty m:val="p"/>
                  </m:rPr>
                  <w:rPr>
                    <w:rFonts w:ascii="Cambria Math" w:hAnsi="Cambria Math" w:cs="Arial"/>
                  </w:rPr>
                  <m:t>X</m:t>
                </m:r>
              </m:e>
            </m:acc>
          </m:e>
          <m:sub>
            <m:r>
              <m:rPr>
                <m:sty m:val="p"/>
              </m:rPr>
              <w:rPr>
                <w:rFonts w:ascii="Cambria Math" w:hAnsi="Cambria Math" w:cs="Arial"/>
              </w:rPr>
              <m:t>2</m:t>
            </m:r>
          </m:sub>
        </m:sSub>
      </m:oMath>
      <w:r w:rsidR="000B4C53" w:rsidRPr="00423317">
        <w:rPr>
          <w:rFonts w:ascii="Arial" w:hAnsi="Arial" w:cs="Arial"/>
        </w:rPr>
        <w:t xml:space="preserve">: Rata-rata sampel ke-2 </w:t>
      </w:r>
    </w:p>
    <w:p w:rsidR="000B4C53" w:rsidRPr="00423317" w:rsidRDefault="00820E34" w:rsidP="00323F69">
      <w:pPr>
        <w:spacing w:line="240" w:lineRule="auto"/>
        <w:ind w:left="426" w:firstLine="0"/>
        <w:rPr>
          <w:rFonts w:ascii="Arial" w:hAnsi="Arial" w:cs="Arial"/>
        </w:rPr>
      </w:pPr>
      <m:oMath>
        <m:sSubSup>
          <m:sSubSupPr>
            <m:ctrlPr>
              <w:rPr>
                <w:rFonts w:ascii="Cambria Math" w:hAnsi="Cambria Math" w:cs="Arial"/>
              </w:rPr>
            </m:ctrlPr>
          </m:sSubSupPr>
          <m:e>
            <m:r>
              <m:rPr>
                <m:sty m:val="p"/>
              </m:rPr>
              <w:rPr>
                <w:rFonts w:ascii="Cambria Math" w:hAnsi="Cambria Math" w:cs="Arial"/>
              </w:rPr>
              <m:t>S</m:t>
            </m:r>
          </m:e>
          <m:sub>
            <m:r>
              <w:rPr>
                <w:rFonts w:ascii="Cambria Math" w:hAnsi="Cambria Math" w:cs="Arial"/>
              </w:rPr>
              <m:t>1</m:t>
            </m:r>
          </m:sub>
          <m:sup>
            <m:r>
              <m:rPr>
                <m:sty m:val="p"/>
              </m:rPr>
              <w:rPr>
                <w:rFonts w:ascii="Cambria Math" w:hAnsi="Cambria Math" w:cs="Arial"/>
              </w:rPr>
              <m:t>2</m:t>
            </m:r>
          </m:sup>
        </m:sSubSup>
      </m:oMath>
      <w:r w:rsidR="000B4C53" w:rsidRPr="00423317">
        <w:rPr>
          <w:rFonts w:ascii="Arial" w:hAnsi="Arial" w:cs="Arial"/>
        </w:rPr>
        <w:t xml:space="preserve">: Varians sampel ke-1 </w:t>
      </w:r>
    </w:p>
    <w:p w:rsidR="000B4C53" w:rsidRPr="00423317" w:rsidRDefault="00820E34" w:rsidP="00323F69">
      <w:pPr>
        <w:spacing w:line="240" w:lineRule="auto"/>
        <w:ind w:left="426" w:firstLine="0"/>
        <w:rPr>
          <w:rFonts w:ascii="Arial" w:hAnsi="Arial" w:cs="Arial"/>
        </w:rPr>
      </w:pPr>
      <m:oMath>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2</m:t>
            </m:r>
          </m:sub>
          <m:sup>
            <m:r>
              <m:rPr>
                <m:sty m:val="p"/>
              </m:rPr>
              <w:rPr>
                <w:rFonts w:ascii="Cambria Math" w:hAnsi="Cambria Math" w:cs="Arial"/>
              </w:rPr>
              <m:t>2</m:t>
            </m:r>
          </m:sup>
        </m:sSubSup>
      </m:oMath>
      <w:r w:rsidR="000B4C53" w:rsidRPr="00423317">
        <w:rPr>
          <w:rFonts w:ascii="Arial" w:hAnsi="Arial" w:cs="Arial"/>
        </w:rPr>
        <w:t>: Varians sampel ke-2  (Sugiyono, 2014)</w:t>
      </w:r>
    </w:p>
    <w:p w:rsidR="000B4C53" w:rsidRPr="00423317" w:rsidRDefault="000B4C53" w:rsidP="00323F69">
      <w:pPr>
        <w:spacing w:line="240" w:lineRule="auto"/>
        <w:ind w:left="0" w:firstLine="0"/>
        <w:rPr>
          <w:rFonts w:ascii="Arial" w:hAnsi="Arial" w:cs="Arial"/>
        </w:rPr>
      </w:pPr>
      <w:r w:rsidRPr="00423317">
        <w:rPr>
          <w:rFonts w:ascii="Arial" w:hAnsi="Arial" w:cs="Arial"/>
        </w:rPr>
        <w:t>Hipotesis dalam penelitian ini yaitu:</w:t>
      </w:r>
    </w:p>
    <w:p w:rsidR="000B4C53" w:rsidRPr="00423317" w:rsidRDefault="000B4C53" w:rsidP="00323F69">
      <w:pPr>
        <w:spacing w:line="240" w:lineRule="auto"/>
        <w:ind w:left="709" w:hanging="425"/>
        <w:rPr>
          <w:rFonts w:ascii="Arial" w:hAnsi="Arial" w:cs="Arial"/>
        </w:rPr>
      </w:pPr>
      <w:r w:rsidRPr="00423317">
        <w:rPr>
          <w:rFonts w:ascii="Arial" w:hAnsi="Arial" w:cs="Arial"/>
        </w:rPr>
        <w:t>H</w:t>
      </w:r>
      <w:r w:rsidRPr="00423317">
        <w:rPr>
          <w:rFonts w:ascii="Arial" w:hAnsi="Arial" w:cs="Arial"/>
          <w:vertAlign w:val="subscript"/>
        </w:rPr>
        <w:t xml:space="preserve">0 </w:t>
      </w:r>
      <w:r w:rsidRPr="00423317">
        <w:rPr>
          <w:rFonts w:ascii="Arial" w:hAnsi="Arial" w:cs="Arial"/>
        </w:rPr>
        <w:t xml:space="preserve">: Tidak terdapat pengaruh penggunaan model pembelajaran NHT </w:t>
      </w:r>
      <w:r w:rsidRPr="00423317">
        <w:rPr>
          <w:rFonts w:ascii="Arial" w:hAnsi="Arial" w:cs="Arial"/>
          <w:i/>
        </w:rPr>
        <w:t>(Numbered Heads Together)</w:t>
      </w:r>
      <w:r w:rsidRPr="00423317">
        <w:rPr>
          <w:rFonts w:ascii="Arial" w:hAnsi="Arial" w:cs="Arial"/>
        </w:rPr>
        <w:t xml:space="preserve"> dengan bantuan multimedia interaktif terhadap hasil belajar siswa kelas XI pada materi laju reaksi di SMA Negeri 1 Telaga Biru.</w:t>
      </w:r>
    </w:p>
    <w:p w:rsidR="000B4C53" w:rsidRPr="00423317" w:rsidRDefault="000B4C53" w:rsidP="00323F69">
      <w:pPr>
        <w:spacing w:line="240" w:lineRule="auto"/>
        <w:ind w:left="709" w:hanging="425"/>
        <w:rPr>
          <w:rFonts w:ascii="Arial" w:hAnsi="Arial" w:cs="Arial"/>
        </w:rPr>
      </w:pPr>
      <w:r w:rsidRPr="00423317">
        <w:rPr>
          <w:rFonts w:ascii="Arial" w:hAnsi="Arial" w:cs="Arial"/>
        </w:rPr>
        <w:t>H</w:t>
      </w:r>
      <w:r w:rsidRPr="00423317">
        <w:rPr>
          <w:rFonts w:ascii="Arial" w:hAnsi="Arial" w:cs="Arial"/>
          <w:vertAlign w:val="subscript"/>
        </w:rPr>
        <w:t>1</w:t>
      </w:r>
      <w:r w:rsidRPr="00423317">
        <w:rPr>
          <w:rFonts w:ascii="Arial" w:hAnsi="Arial" w:cs="Arial"/>
        </w:rPr>
        <w:t xml:space="preserve">: Terdapat pengaruh penggunaan model pembelajaran NHT </w:t>
      </w:r>
      <w:r w:rsidRPr="00423317">
        <w:rPr>
          <w:rFonts w:ascii="Arial" w:hAnsi="Arial" w:cs="Arial"/>
          <w:i/>
        </w:rPr>
        <w:t>(Numbered Heads Together)</w:t>
      </w:r>
      <w:r w:rsidRPr="00423317">
        <w:rPr>
          <w:rFonts w:ascii="Arial" w:hAnsi="Arial" w:cs="Arial"/>
        </w:rPr>
        <w:t xml:space="preserve"> dengan bantuan multimedia interaktif terhadap hasil belajar siswa kelas XI pada materi laju reaksi di SMA Negeri 1 Telaga Biru.</w:t>
      </w:r>
    </w:p>
    <w:p w:rsidR="000B4C53" w:rsidRPr="00423317" w:rsidRDefault="000B4C53" w:rsidP="00323F69">
      <w:pPr>
        <w:spacing w:line="240" w:lineRule="auto"/>
        <w:rPr>
          <w:rFonts w:ascii="Arial" w:hAnsi="Arial" w:cs="Arial"/>
          <w:lang w:val="en-US"/>
        </w:rPr>
      </w:pPr>
    </w:p>
    <w:p w:rsidR="00323F69" w:rsidRPr="00423317" w:rsidRDefault="00323F69" w:rsidP="00323F69">
      <w:pPr>
        <w:spacing w:line="240" w:lineRule="auto"/>
        <w:rPr>
          <w:rFonts w:ascii="Arial" w:hAnsi="Arial" w:cs="Arial"/>
          <w:lang w:val="en-US"/>
        </w:rPr>
      </w:pPr>
    </w:p>
    <w:p w:rsidR="00323F69" w:rsidRPr="00423317" w:rsidRDefault="00323F69" w:rsidP="00323F69">
      <w:pPr>
        <w:spacing w:line="240" w:lineRule="auto"/>
        <w:rPr>
          <w:rFonts w:ascii="Arial" w:hAnsi="Arial" w:cs="Arial"/>
          <w:lang w:val="en-US"/>
        </w:rPr>
      </w:pPr>
    </w:p>
    <w:p w:rsidR="00323F69" w:rsidRPr="00423317" w:rsidRDefault="00323F69" w:rsidP="00323F69">
      <w:pPr>
        <w:spacing w:line="240" w:lineRule="auto"/>
        <w:ind w:left="0" w:firstLine="0"/>
        <w:rPr>
          <w:rFonts w:ascii="Arial" w:hAnsi="Arial" w:cs="Arial"/>
          <w:b/>
          <w:lang w:val="en-US"/>
        </w:rPr>
      </w:pPr>
      <w:r w:rsidRPr="00423317">
        <w:rPr>
          <w:rFonts w:ascii="Arial" w:hAnsi="Arial" w:cs="Arial"/>
          <w:b/>
        </w:rPr>
        <w:t>HASIL DAN PEMBAHASAN</w:t>
      </w:r>
    </w:p>
    <w:p w:rsidR="00323F69" w:rsidRPr="00423317" w:rsidRDefault="00323F69" w:rsidP="00323F69">
      <w:pPr>
        <w:spacing w:line="240" w:lineRule="auto"/>
        <w:ind w:firstLine="0"/>
        <w:jc w:val="center"/>
        <w:rPr>
          <w:rFonts w:ascii="Arial" w:hAnsi="Arial" w:cs="Arial"/>
          <w:b/>
        </w:rPr>
      </w:pPr>
    </w:p>
    <w:p w:rsidR="00323F69" w:rsidRPr="00423317" w:rsidRDefault="00323F69" w:rsidP="00323F69">
      <w:pPr>
        <w:spacing w:line="240" w:lineRule="auto"/>
        <w:ind w:left="0" w:firstLine="0"/>
        <w:rPr>
          <w:rFonts w:ascii="Arial" w:hAnsi="Arial" w:cs="Arial"/>
          <w:b/>
        </w:rPr>
      </w:pPr>
      <w:r w:rsidRPr="00423317">
        <w:rPr>
          <w:rFonts w:ascii="Arial" w:hAnsi="Arial" w:cs="Arial"/>
          <w:b/>
        </w:rPr>
        <w:t>Hasil Penelitian</w:t>
      </w:r>
    </w:p>
    <w:p w:rsidR="00323F69" w:rsidRPr="00423317" w:rsidRDefault="00323F69" w:rsidP="00323F69">
      <w:pPr>
        <w:spacing w:after="240" w:line="240" w:lineRule="auto"/>
        <w:ind w:left="0" w:firstLine="426"/>
        <w:rPr>
          <w:rFonts w:ascii="Arial" w:hAnsi="Arial" w:cs="Arial"/>
        </w:rPr>
      </w:pPr>
      <w:r w:rsidRPr="00423317">
        <w:rPr>
          <w:rFonts w:ascii="Arial" w:hAnsi="Arial" w:cs="Arial"/>
        </w:rPr>
        <w:t xml:space="preserve">Hasil penelitian ini yaitu tentang pengaruh model pembelajaran NHT </w:t>
      </w:r>
      <w:r w:rsidRPr="00423317">
        <w:rPr>
          <w:rFonts w:ascii="Arial" w:hAnsi="Arial" w:cs="Arial"/>
          <w:i/>
        </w:rPr>
        <w:t>(Numbered Heads Together)</w:t>
      </w:r>
      <w:r w:rsidRPr="00423317">
        <w:rPr>
          <w:rFonts w:ascii="Arial" w:hAnsi="Arial" w:cs="Arial"/>
        </w:rPr>
        <w:t xml:space="preserve"> dengan bantuan multimedia interaktif terhadap hasil belajar siswa kelas XI pada </w:t>
      </w:r>
      <w:r w:rsidRPr="00423317">
        <w:rPr>
          <w:rFonts w:ascii="Arial" w:hAnsi="Arial" w:cs="Arial"/>
        </w:rPr>
        <w:lastRenderedPageBreak/>
        <w:t xml:space="preserve">materi laju reaksi di SMA Negeri 1 Telaga Biru. Data yang telah terkumpul meliputi data hasil uji instrumen dari 30 siswa dan data hasil </w:t>
      </w:r>
      <w:r w:rsidRPr="00423317">
        <w:rPr>
          <w:rFonts w:ascii="Arial" w:hAnsi="Arial" w:cs="Arial"/>
          <w:i/>
        </w:rPr>
        <w:t xml:space="preserve">posttest </w:t>
      </w:r>
      <w:r w:rsidRPr="00423317">
        <w:rPr>
          <w:rFonts w:ascii="Arial" w:hAnsi="Arial" w:cs="Arial"/>
        </w:rPr>
        <w:t>dari 64 siswa yang terdiri dari 32 siswa kelas eksperimen dan 32 siswa kelas kontrol.</w:t>
      </w:r>
    </w:p>
    <w:p w:rsidR="00323F69" w:rsidRPr="00423317" w:rsidRDefault="00323F69" w:rsidP="00323F69">
      <w:pPr>
        <w:spacing w:line="240" w:lineRule="auto"/>
        <w:ind w:hanging="839"/>
        <w:rPr>
          <w:rFonts w:ascii="Arial" w:hAnsi="Arial" w:cs="Arial"/>
        </w:rPr>
      </w:pPr>
      <w:r w:rsidRPr="00423317">
        <w:rPr>
          <w:rFonts w:ascii="Arial" w:hAnsi="Arial" w:cs="Arial"/>
          <w:b/>
        </w:rPr>
        <w:t>Hasil Uji Validitas Dan Reliabel</w:t>
      </w:r>
    </w:p>
    <w:p w:rsidR="00323F69" w:rsidRDefault="00323F69" w:rsidP="00323F69">
      <w:pPr>
        <w:spacing w:line="240" w:lineRule="auto"/>
        <w:ind w:left="0" w:firstLine="426"/>
        <w:rPr>
          <w:rFonts w:ascii="Arial" w:hAnsi="Arial" w:cs="Arial"/>
          <w:lang w:val="en-US"/>
        </w:rPr>
      </w:pPr>
      <w:r w:rsidRPr="00423317">
        <w:rPr>
          <w:rFonts w:ascii="Arial" w:hAnsi="Arial" w:cs="Arial"/>
        </w:rPr>
        <w:t xml:space="preserve">  Data hasil pengujian instru</w:t>
      </w:r>
      <w:r w:rsidR="00BF650C">
        <w:rPr>
          <w:rFonts w:ascii="Arial" w:hAnsi="Arial" w:cs="Arial"/>
        </w:rPr>
        <w:t xml:space="preserve">men dapat dilihat pada Tabel </w:t>
      </w:r>
      <w:r w:rsidR="00BF650C">
        <w:rPr>
          <w:rFonts w:ascii="Arial" w:hAnsi="Arial" w:cs="Arial"/>
          <w:lang w:val="en-US"/>
        </w:rPr>
        <w:t>3</w:t>
      </w:r>
      <w:r w:rsidRPr="00423317">
        <w:rPr>
          <w:rFonts w:ascii="Arial" w:hAnsi="Arial" w:cs="Arial"/>
        </w:rPr>
        <w:t xml:space="preserve"> berikut ini,</w:t>
      </w:r>
    </w:p>
    <w:p w:rsidR="00BF650C" w:rsidRPr="00BF650C" w:rsidRDefault="00BF650C" w:rsidP="00323F69">
      <w:pPr>
        <w:spacing w:line="240" w:lineRule="auto"/>
        <w:ind w:left="0" w:firstLine="426"/>
        <w:rPr>
          <w:rFonts w:ascii="Arial" w:hAnsi="Arial" w:cs="Arial"/>
          <w:lang w:val="en-US"/>
        </w:rPr>
      </w:pPr>
    </w:p>
    <w:p w:rsidR="00323F69" w:rsidRPr="00423317" w:rsidRDefault="00323F69" w:rsidP="00323F69">
      <w:pPr>
        <w:spacing w:line="240" w:lineRule="auto"/>
        <w:ind w:left="0" w:firstLine="0"/>
        <w:jc w:val="center"/>
        <w:rPr>
          <w:rFonts w:ascii="Arial" w:hAnsi="Arial" w:cs="Arial"/>
        </w:rPr>
      </w:pPr>
      <w:r w:rsidRPr="00423317">
        <w:rPr>
          <w:rFonts w:ascii="Arial" w:hAnsi="Arial" w:cs="Arial"/>
          <w:b/>
        </w:rPr>
        <w:t xml:space="preserve">Tabel </w:t>
      </w:r>
      <w:r w:rsidRPr="00423317">
        <w:rPr>
          <w:rFonts w:ascii="Arial" w:hAnsi="Arial" w:cs="Arial"/>
          <w:b/>
          <w:lang w:val="en-US"/>
        </w:rPr>
        <w:t>3</w:t>
      </w:r>
      <w:r w:rsidRPr="00423317">
        <w:rPr>
          <w:rFonts w:ascii="Arial" w:hAnsi="Arial" w:cs="Arial"/>
        </w:rPr>
        <w:t xml:space="preserve"> Data Hasil Pengujian Instrumen</w:t>
      </w:r>
    </w:p>
    <w:tbl>
      <w:tblPr>
        <w:tblStyle w:val="TableGrid"/>
        <w:tblW w:w="4260" w:type="pct"/>
        <w:tblInd w:w="6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463"/>
        <w:gridCol w:w="1333"/>
        <w:gridCol w:w="1831"/>
        <w:gridCol w:w="1831"/>
      </w:tblGrid>
      <w:tr w:rsidR="00323F69" w:rsidRPr="00423317" w:rsidTr="00323F69">
        <w:trPr>
          <w:trHeight w:val="367"/>
        </w:trPr>
        <w:tc>
          <w:tcPr>
            <w:tcW w:w="1042" w:type="pct"/>
            <w:tcBorders>
              <w:top w:val="single" w:sz="4" w:space="0" w:color="auto"/>
              <w:bottom w:val="single" w:sz="4" w:space="0" w:color="auto"/>
            </w:tcBorders>
            <w:vAlign w:val="center"/>
          </w:tcPr>
          <w:p w:rsidR="00323F69" w:rsidRPr="00423317" w:rsidRDefault="00323F69" w:rsidP="00323F69">
            <w:pPr>
              <w:spacing w:line="240" w:lineRule="auto"/>
              <w:ind w:left="0" w:firstLine="0"/>
              <w:jc w:val="center"/>
              <w:rPr>
                <w:rFonts w:ascii="Arial" w:hAnsi="Arial" w:cs="Arial"/>
                <w:b/>
                <w:bCs/>
              </w:rPr>
            </w:pPr>
            <w:r w:rsidRPr="00423317">
              <w:rPr>
                <w:rFonts w:ascii="Arial" w:hAnsi="Arial" w:cs="Arial"/>
                <w:b/>
                <w:bCs/>
              </w:rPr>
              <w:t>Nomor Soal</w:t>
            </w:r>
          </w:p>
        </w:tc>
        <w:tc>
          <w:tcPr>
            <w:tcW w:w="896" w:type="pct"/>
            <w:tcBorders>
              <w:top w:val="single" w:sz="4" w:space="0" w:color="auto"/>
              <w:bottom w:val="single" w:sz="4" w:space="0" w:color="auto"/>
            </w:tcBorders>
            <w:vAlign w:val="center"/>
          </w:tcPr>
          <w:p w:rsidR="00323F69" w:rsidRPr="00423317" w:rsidRDefault="00323F69" w:rsidP="00323F69">
            <w:pPr>
              <w:spacing w:line="240" w:lineRule="auto"/>
              <w:ind w:hanging="753"/>
              <w:jc w:val="center"/>
              <w:rPr>
                <w:rFonts w:ascii="Arial" w:hAnsi="Arial" w:cs="Arial"/>
                <w:b/>
                <w:bCs/>
              </w:rPr>
            </w:pPr>
            <w:r w:rsidRPr="00423317">
              <w:rPr>
                <w:rFonts w:ascii="Arial" w:hAnsi="Arial" w:cs="Arial"/>
                <w:b/>
                <w:bCs/>
              </w:rPr>
              <w:t>r</w:t>
            </w:r>
            <w:r w:rsidRPr="00423317">
              <w:rPr>
                <w:rFonts w:ascii="Arial" w:hAnsi="Arial" w:cs="Arial"/>
                <w:b/>
                <w:bCs/>
                <w:vertAlign w:val="subscript"/>
              </w:rPr>
              <w:t>Hitung</w:t>
            </w:r>
          </w:p>
        </w:tc>
        <w:tc>
          <w:tcPr>
            <w:tcW w:w="817" w:type="pct"/>
            <w:tcBorders>
              <w:top w:val="single" w:sz="4" w:space="0" w:color="auto"/>
              <w:bottom w:val="single" w:sz="4" w:space="0" w:color="auto"/>
            </w:tcBorders>
            <w:vAlign w:val="center"/>
          </w:tcPr>
          <w:p w:rsidR="00323F69" w:rsidRPr="00423317" w:rsidRDefault="00323F69" w:rsidP="00323F69">
            <w:pPr>
              <w:spacing w:line="240" w:lineRule="auto"/>
              <w:ind w:hanging="753"/>
              <w:jc w:val="center"/>
              <w:rPr>
                <w:rFonts w:ascii="Arial" w:hAnsi="Arial" w:cs="Arial"/>
                <w:b/>
                <w:bCs/>
              </w:rPr>
            </w:pPr>
            <w:r w:rsidRPr="00423317">
              <w:rPr>
                <w:rFonts w:ascii="Arial" w:hAnsi="Arial" w:cs="Arial"/>
                <w:b/>
                <w:bCs/>
              </w:rPr>
              <w:t>r</w:t>
            </w:r>
            <w:r w:rsidRPr="00423317">
              <w:rPr>
                <w:rFonts w:ascii="Arial" w:hAnsi="Arial" w:cs="Arial"/>
                <w:b/>
                <w:bCs/>
                <w:vertAlign w:val="subscript"/>
              </w:rPr>
              <w:t>Tabel</w:t>
            </w:r>
          </w:p>
        </w:tc>
        <w:tc>
          <w:tcPr>
            <w:tcW w:w="1122" w:type="pct"/>
            <w:tcBorders>
              <w:top w:val="single" w:sz="4" w:space="0" w:color="auto"/>
              <w:bottom w:val="single" w:sz="4" w:space="0" w:color="auto"/>
            </w:tcBorders>
            <w:vAlign w:val="center"/>
          </w:tcPr>
          <w:p w:rsidR="00323F69" w:rsidRPr="00423317" w:rsidRDefault="00323F69" w:rsidP="00323F69">
            <w:pPr>
              <w:spacing w:line="240" w:lineRule="auto"/>
              <w:ind w:hanging="753"/>
              <w:jc w:val="center"/>
              <w:rPr>
                <w:rFonts w:ascii="Arial" w:hAnsi="Arial" w:cs="Arial"/>
                <w:b/>
                <w:bCs/>
              </w:rPr>
            </w:pPr>
            <w:r w:rsidRPr="00423317">
              <w:rPr>
                <w:rFonts w:ascii="Arial" w:hAnsi="Arial" w:cs="Arial"/>
                <w:b/>
                <w:bCs/>
              </w:rPr>
              <w:t>r</w:t>
            </w:r>
            <w:r w:rsidRPr="00423317">
              <w:rPr>
                <w:rFonts w:ascii="Arial" w:hAnsi="Arial" w:cs="Arial"/>
                <w:b/>
                <w:bCs/>
                <w:vertAlign w:val="subscript"/>
              </w:rPr>
              <w:t>11</w:t>
            </w:r>
          </w:p>
        </w:tc>
        <w:tc>
          <w:tcPr>
            <w:tcW w:w="1122" w:type="pct"/>
            <w:tcBorders>
              <w:top w:val="single" w:sz="4" w:space="0" w:color="auto"/>
              <w:bottom w:val="single" w:sz="4" w:space="0" w:color="auto"/>
            </w:tcBorders>
            <w:vAlign w:val="center"/>
          </w:tcPr>
          <w:p w:rsidR="00323F69" w:rsidRPr="00423317" w:rsidRDefault="00323F69" w:rsidP="00323F69">
            <w:pPr>
              <w:spacing w:line="240" w:lineRule="auto"/>
              <w:ind w:hanging="753"/>
              <w:rPr>
                <w:rFonts w:ascii="Arial" w:hAnsi="Arial" w:cs="Arial"/>
                <w:b/>
                <w:bCs/>
              </w:rPr>
            </w:pPr>
            <w:r w:rsidRPr="00423317">
              <w:rPr>
                <w:rFonts w:ascii="Arial" w:hAnsi="Arial" w:cs="Arial"/>
                <w:b/>
                <w:bCs/>
              </w:rPr>
              <w:t xml:space="preserve"> Keterangan</w:t>
            </w:r>
          </w:p>
        </w:tc>
      </w:tr>
      <w:tr w:rsidR="00323F69" w:rsidRPr="00423317" w:rsidTr="00323F69">
        <w:trPr>
          <w:trHeight w:hRule="exact" w:val="255"/>
        </w:trPr>
        <w:tc>
          <w:tcPr>
            <w:tcW w:w="1042" w:type="pct"/>
            <w:tcBorders>
              <w:top w:val="single" w:sz="4" w:space="0" w:color="auto"/>
            </w:tcBorders>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1</w:t>
            </w:r>
          </w:p>
        </w:tc>
        <w:tc>
          <w:tcPr>
            <w:tcW w:w="896" w:type="pct"/>
            <w:tcBorders>
              <w:top w:val="single" w:sz="4" w:space="0" w:color="auto"/>
            </w:tcBorders>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0,374</w:t>
            </w:r>
          </w:p>
        </w:tc>
        <w:tc>
          <w:tcPr>
            <w:tcW w:w="817" w:type="pct"/>
            <w:tcBorders>
              <w:top w:val="single" w:sz="4" w:space="0" w:color="auto"/>
            </w:tcBorders>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Borders>
              <w:top w:val="single" w:sz="4" w:space="0" w:color="auto"/>
            </w:tcBorders>
          </w:tcPr>
          <w:p w:rsidR="00323F69" w:rsidRPr="00423317" w:rsidRDefault="00323F69" w:rsidP="00323F69">
            <w:pPr>
              <w:spacing w:line="240" w:lineRule="auto"/>
              <w:jc w:val="left"/>
              <w:rPr>
                <w:rFonts w:ascii="Arial" w:hAnsi="Arial" w:cs="Arial"/>
                <w:bCs/>
              </w:rPr>
            </w:pPr>
            <w:r w:rsidRPr="00423317">
              <w:rPr>
                <w:rFonts w:ascii="Arial" w:hAnsi="Arial" w:cs="Arial"/>
                <w:bCs/>
              </w:rPr>
              <w:t>0,635</w:t>
            </w:r>
          </w:p>
        </w:tc>
        <w:tc>
          <w:tcPr>
            <w:tcW w:w="1122" w:type="pct"/>
            <w:tcBorders>
              <w:top w:val="single" w:sz="4" w:space="0" w:color="auto"/>
            </w:tcBorders>
            <w:vAlign w:val="center"/>
          </w:tcPr>
          <w:p w:rsidR="00323F69" w:rsidRPr="00423317" w:rsidRDefault="00323F69" w:rsidP="00323F69">
            <w:pPr>
              <w:spacing w:line="240" w:lineRule="auto"/>
              <w:jc w:val="left"/>
              <w:rPr>
                <w:rFonts w:ascii="Arial" w:hAnsi="Arial" w:cs="Arial"/>
                <w:bCs/>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2</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0,392</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jc w:val="left"/>
              <w:rPr>
                <w:rFonts w:ascii="Arial" w:hAnsi="Arial" w:cs="Arial"/>
                <w:bCs/>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3</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0,389</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rPr>
                <w:rFonts w:ascii="Arial" w:hAnsi="Arial" w:cs="Arial"/>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4</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0,372</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rPr>
                <w:rFonts w:ascii="Arial" w:hAnsi="Arial" w:cs="Arial"/>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5</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0,465</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rPr>
                <w:rFonts w:ascii="Arial" w:hAnsi="Arial" w:cs="Arial"/>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6</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0,370</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rPr>
                <w:rFonts w:ascii="Arial" w:hAnsi="Arial" w:cs="Arial"/>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7</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0,459</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rPr>
                <w:rFonts w:ascii="Arial" w:hAnsi="Arial" w:cs="Arial"/>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8</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0,415</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rPr>
                <w:rFonts w:ascii="Arial" w:hAnsi="Arial" w:cs="Arial"/>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9</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0,407</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rPr>
                <w:rFonts w:ascii="Arial" w:hAnsi="Arial" w:cs="Arial"/>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10</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0,595</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rPr>
                <w:rFonts w:ascii="Arial" w:hAnsi="Arial" w:cs="Arial"/>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11</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0,415</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rPr>
                <w:rFonts w:ascii="Arial" w:hAnsi="Arial" w:cs="Arial"/>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12</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0,400</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rPr>
                <w:rFonts w:ascii="Arial" w:hAnsi="Arial" w:cs="Arial"/>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r w:rsidR="00323F69" w:rsidRPr="00423317" w:rsidTr="00323F69">
        <w:trPr>
          <w:trHeight w:hRule="exact" w:val="255"/>
        </w:trPr>
        <w:tc>
          <w:tcPr>
            <w:tcW w:w="1042" w:type="pct"/>
            <w:vAlign w:val="center"/>
          </w:tcPr>
          <w:p w:rsidR="00323F69" w:rsidRPr="00423317" w:rsidRDefault="00323F69" w:rsidP="00323F69">
            <w:pPr>
              <w:spacing w:line="240" w:lineRule="auto"/>
              <w:jc w:val="center"/>
              <w:rPr>
                <w:rFonts w:ascii="Arial" w:hAnsi="Arial" w:cs="Arial"/>
                <w:bCs/>
              </w:rPr>
            </w:pPr>
            <w:r w:rsidRPr="00423317">
              <w:rPr>
                <w:rFonts w:ascii="Arial" w:hAnsi="Arial" w:cs="Arial"/>
                <w:bCs/>
              </w:rPr>
              <w:t>13</w:t>
            </w:r>
          </w:p>
        </w:tc>
        <w:tc>
          <w:tcPr>
            <w:tcW w:w="896" w:type="pct"/>
            <w:vAlign w:val="center"/>
          </w:tcPr>
          <w:p w:rsidR="00323F69" w:rsidRPr="00423317" w:rsidRDefault="00323F69" w:rsidP="00323F69">
            <w:pPr>
              <w:spacing w:line="240" w:lineRule="auto"/>
              <w:jc w:val="center"/>
              <w:rPr>
                <w:rFonts w:ascii="Arial" w:hAnsi="Arial" w:cs="Arial"/>
              </w:rPr>
            </w:pPr>
            <w:r w:rsidRPr="00423317">
              <w:rPr>
                <w:rFonts w:ascii="Arial" w:hAnsi="Arial" w:cs="Arial"/>
              </w:rPr>
              <w:t>0,797</w:t>
            </w:r>
          </w:p>
        </w:tc>
        <w:tc>
          <w:tcPr>
            <w:tcW w:w="817" w:type="pct"/>
          </w:tcPr>
          <w:p w:rsidR="00323F69" w:rsidRPr="00423317" w:rsidRDefault="00323F69" w:rsidP="00323F69">
            <w:pPr>
              <w:spacing w:line="240" w:lineRule="auto"/>
              <w:jc w:val="center"/>
              <w:rPr>
                <w:rFonts w:ascii="Arial" w:hAnsi="Arial" w:cs="Arial"/>
              </w:rPr>
            </w:pPr>
            <w:r w:rsidRPr="00423317">
              <w:rPr>
                <w:rFonts w:ascii="Arial" w:hAnsi="Arial" w:cs="Arial"/>
              </w:rPr>
              <w:t>0,361</w:t>
            </w:r>
          </w:p>
        </w:tc>
        <w:tc>
          <w:tcPr>
            <w:tcW w:w="1122" w:type="pct"/>
          </w:tcPr>
          <w:p w:rsidR="00323F69" w:rsidRPr="00423317" w:rsidRDefault="00323F69" w:rsidP="00323F69">
            <w:pPr>
              <w:spacing w:line="240" w:lineRule="auto"/>
              <w:jc w:val="left"/>
              <w:rPr>
                <w:rFonts w:ascii="Arial" w:hAnsi="Arial" w:cs="Arial"/>
                <w:bCs/>
              </w:rPr>
            </w:pPr>
            <w:r w:rsidRPr="00423317">
              <w:rPr>
                <w:rFonts w:ascii="Arial" w:hAnsi="Arial" w:cs="Arial"/>
                <w:bCs/>
              </w:rPr>
              <w:t>0,635</w:t>
            </w:r>
          </w:p>
        </w:tc>
        <w:tc>
          <w:tcPr>
            <w:tcW w:w="1122" w:type="pct"/>
            <w:vAlign w:val="center"/>
          </w:tcPr>
          <w:p w:rsidR="00323F69" w:rsidRPr="00423317" w:rsidRDefault="00323F69" w:rsidP="00323F69">
            <w:pPr>
              <w:spacing w:line="240" w:lineRule="auto"/>
              <w:jc w:val="left"/>
              <w:rPr>
                <w:rFonts w:ascii="Arial" w:hAnsi="Arial" w:cs="Arial"/>
              </w:rPr>
            </w:pPr>
            <w:r w:rsidRPr="00423317">
              <w:rPr>
                <w:rFonts w:ascii="Arial" w:hAnsi="Arial" w:cs="Arial"/>
                <w:bCs/>
              </w:rPr>
              <w:t>Valid</w:t>
            </w:r>
          </w:p>
        </w:tc>
      </w:tr>
    </w:tbl>
    <w:p w:rsidR="00323F69" w:rsidRPr="00423317" w:rsidRDefault="00323F69" w:rsidP="00323F69">
      <w:pPr>
        <w:spacing w:line="240" w:lineRule="auto"/>
        <w:ind w:firstLine="567"/>
        <w:rPr>
          <w:rFonts w:ascii="Arial" w:hAnsi="Arial" w:cs="Arial"/>
        </w:rPr>
      </w:pPr>
    </w:p>
    <w:p w:rsidR="00323F69" w:rsidRPr="00423317" w:rsidRDefault="00323F69" w:rsidP="00323F69">
      <w:pPr>
        <w:spacing w:line="240" w:lineRule="auto"/>
        <w:ind w:left="0" w:firstLine="567"/>
        <w:rPr>
          <w:rFonts w:ascii="Arial" w:hAnsi="Arial" w:cs="Arial"/>
        </w:rPr>
      </w:pPr>
      <w:r w:rsidRPr="00423317">
        <w:rPr>
          <w:rFonts w:ascii="Arial" w:hAnsi="Arial" w:cs="Arial"/>
        </w:rPr>
        <w:t>Berdasarkan hasil perhitungan yang dilakukan, instrumen yang digunakan dinyatakan valid dan reliabel. Suatu instrumen dikatakan valid apabila nilai dari r</w:t>
      </w:r>
      <w:r w:rsidRPr="00423317">
        <w:rPr>
          <w:rFonts w:ascii="Arial" w:hAnsi="Arial" w:cs="Arial"/>
          <w:vertAlign w:val="subscript"/>
        </w:rPr>
        <w:t>hitung</w:t>
      </w:r>
      <w:r w:rsidRPr="00423317">
        <w:rPr>
          <w:rFonts w:ascii="Arial" w:hAnsi="Arial" w:cs="Arial"/>
        </w:rPr>
        <w:t>&gt; r</w:t>
      </w:r>
      <w:r w:rsidRPr="00423317">
        <w:rPr>
          <w:rFonts w:ascii="Arial" w:hAnsi="Arial" w:cs="Arial"/>
          <w:vertAlign w:val="subscript"/>
        </w:rPr>
        <w:t>tabel</w:t>
      </w:r>
      <w:r w:rsidRPr="00423317">
        <w:rPr>
          <w:rFonts w:ascii="Arial" w:hAnsi="Arial" w:cs="Arial"/>
        </w:rPr>
        <w:t>, dalam pengujian ini semua nilai r</w:t>
      </w:r>
      <w:r w:rsidRPr="00423317">
        <w:rPr>
          <w:rFonts w:ascii="Arial" w:hAnsi="Arial" w:cs="Arial"/>
          <w:vertAlign w:val="subscript"/>
        </w:rPr>
        <w:t xml:space="preserve">hitung </w:t>
      </w:r>
      <w:r w:rsidRPr="00423317">
        <w:rPr>
          <w:rFonts w:ascii="Arial" w:hAnsi="Arial" w:cs="Arial"/>
        </w:rPr>
        <w:t>yang didapatkan lebih besar dari nilai r</w:t>
      </w:r>
      <w:r w:rsidRPr="00423317">
        <w:rPr>
          <w:rFonts w:ascii="Arial" w:hAnsi="Arial" w:cs="Arial"/>
          <w:vertAlign w:val="subscript"/>
        </w:rPr>
        <w:t>tabel</w:t>
      </w:r>
      <w:r w:rsidRPr="00423317">
        <w:rPr>
          <w:rFonts w:ascii="Arial" w:hAnsi="Arial" w:cs="Arial"/>
        </w:rPr>
        <w:t xml:space="preserve"> sehingga instrumen dinyatakan valid. Sedangkan untuk nilai reliabilitas yang didapatkan dalam pengujian ini yaitu 0,635, nilai yang didapatkan ini tergolong dalam kategori sedang (0,40 – 0,70 : kategori sedang).</w:t>
      </w:r>
    </w:p>
    <w:p w:rsidR="00323F69" w:rsidRPr="00423317" w:rsidRDefault="00323F69" w:rsidP="00323F69">
      <w:pPr>
        <w:spacing w:line="240" w:lineRule="auto"/>
        <w:ind w:left="0" w:firstLine="0"/>
        <w:rPr>
          <w:rFonts w:ascii="Arial" w:hAnsi="Arial" w:cs="Arial"/>
          <w:b/>
          <w:lang w:val="en-US"/>
        </w:rPr>
      </w:pPr>
    </w:p>
    <w:p w:rsidR="00323F69" w:rsidRPr="00423317" w:rsidRDefault="00323F69" w:rsidP="00323F69">
      <w:pPr>
        <w:spacing w:line="240" w:lineRule="auto"/>
        <w:ind w:left="0" w:firstLine="0"/>
        <w:rPr>
          <w:rFonts w:ascii="Arial" w:hAnsi="Arial" w:cs="Arial"/>
          <w:b/>
        </w:rPr>
      </w:pPr>
      <w:r w:rsidRPr="00423317">
        <w:rPr>
          <w:rFonts w:ascii="Arial" w:hAnsi="Arial" w:cs="Arial"/>
          <w:b/>
        </w:rPr>
        <w:t xml:space="preserve">Hasil Belajar Siswa </w:t>
      </w:r>
    </w:p>
    <w:p w:rsidR="00323F69" w:rsidRDefault="00323F69" w:rsidP="00323F69">
      <w:pPr>
        <w:spacing w:line="240" w:lineRule="auto"/>
        <w:ind w:left="0" w:firstLine="567"/>
        <w:rPr>
          <w:rFonts w:ascii="Arial" w:hAnsi="Arial" w:cs="Arial"/>
          <w:lang w:val="en-US"/>
        </w:rPr>
      </w:pPr>
      <w:r w:rsidRPr="00423317">
        <w:rPr>
          <w:rFonts w:ascii="Arial" w:hAnsi="Arial" w:cs="Arial"/>
        </w:rPr>
        <w:t xml:space="preserve">Data hasil penelitian </w:t>
      </w:r>
      <w:r w:rsidRPr="00423317">
        <w:rPr>
          <w:rFonts w:ascii="Arial" w:hAnsi="Arial" w:cs="Arial"/>
          <w:i/>
        </w:rPr>
        <w:t>posttest</w:t>
      </w:r>
      <w:r w:rsidRPr="00423317">
        <w:rPr>
          <w:rFonts w:ascii="Arial" w:hAnsi="Arial" w:cs="Arial"/>
        </w:rPr>
        <w:t xml:space="preserve"> mengenai tes hasil b</w:t>
      </w:r>
      <w:r w:rsidR="00BF650C">
        <w:rPr>
          <w:rFonts w:ascii="Arial" w:hAnsi="Arial" w:cs="Arial"/>
        </w:rPr>
        <w:t>elajar disajikan dalam Tabel 4 berikut</w:t>
      </w:r>
    </w:p>
    <w:p w:rsidR="00BF650C" w:rsidRPr="00BF650C" w:rsidRDefault="00BF650C" w:rsidP="00323F69">
      <w:pPr>
        <w:spacing w:line="240" w:lineRule="auto"/>
        <w:ind w:left="0" w:firstLine="567"/>
        <w:rPr>
          <w:rFonts w:ascii="Arial" w:hAnsi="Arial" w:cs="Arial"/>
          <w:lang w:val="en-US"/>
        </w:rPr>
      </w:pPr>
    </w:p>
    <w:p w:rsidR="00323F69" w:rsidRPr="00423317" w:rsidRDefault="00323F69" w:rsidP="00323F69">
      <w:pPr>
        <w:spacing w:line="240" w:lineRule="auto"/>
        <w:ind w:left="0" w:firstLine="0"/>
        <w:jc w:val="center"/>
        <w:rPr>
          <w:rFonts w:ascii="Arial" w:hAnsi="Arial" w:cs="Arial"/>
        </w:rPr>
      </w:pPr>
      <w:r w:rsidRPr="00423317">
        <w:rPr>
          <w:rFonts w:ascii="Arial" w:hAnsi="Arial" w:cs="Arial"/>
          <w:b/>
        </w:rPr>
        <w:t>Tabel 4</w:t>
      </w:r>
      <w:r w:rsidRPr="00423317">
        <w:rPr>
          <w:rFonts w:ascii="Arial" w:hAnsi="Arial" w:cs="Arial"/>
        </w:rPr>
        <w:t xml:space="preserve"> Data Hasil Penelitian </w:t>
      </w:r>
      <w:r w:rsidRPr="00423317">
        <w:rPr>
          <w:rFonts w:ascii="Arial" w:hAnsi="Arial" w:cs="Arial"/>
          <w:i/>
        </w:rPr>
        <w:t>posttest</w:t>
      </w:r>
    </w:p>
    <w:tbl>
      <w:tblPr>
        <w:tblStyle w:val="LightShading2"/>
        <w:tblW w:w="0" w:type="auto"/>
        <w:jc w:val="center"/>
        <w:tblLook w:val="04A0" w:firstRow="1" w:lastRow="0" w:firstColumn="1" w:lastColumn="0" w:noHBand="0" w:noVBand="1"/>
      </w:tblPr>
      <w:tblGrid>
        <w:gridCol w:w="1623"/>
        <w:gridCol w:w="878"/>
        <w:gridCol w:w="846"/>
        <w:gridCol w:w="1158"/>
        <w:gridCol w:w="2409"/>
        <w:gridCol w:w="19"/>
      </w:tblGrid>
      <w:tr w:rsidR="00323F69" w:rsidRPr="00423317" w:rsidTr="00323F69">
        <w:trPr>
          <w:gridAfter w:val="1"/>
          <w:cnfStyle w:val="100000000000" w:firstRow="1" w:lastRow="0" w:firstColumn="0" w:lastColumn="0" w:oddVBand="0" w:evenVBand="0" w:oddHBand="0" w:evenHBand="0" w:firstRowFirstColumn="0" w:firstRowLastColumn="0" w:lastRowFirstColumn="0" w:lastRowLastColumn="0"/>
          <w:wAfter w:w="19" w:type="dxa"/>
          <w:trHeight w:val="392"/>
          <w:jc w:val="center"/>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tcPr>
          <w:p w:rsidR="00323F69" w:rsidRPr="00423317" w:rsidRDefault="00323F69" w:rsidP="00323F69">
            <w:pPr>
              <w:spacing w:line="240" w:lineRule="auto"/>
              <w:ind w:left="17" w:firstLine="0"/>
              <w:jc w:val="center"/>
              <w:rPr>
                <w:rFonts w:ascii="Arial" w:hAnsi="Arial" w:cs="Arial"/>
                <w:b w:val="0"/>
              </w:rPr>
            </w:pPr>
            <w:r w:rsidRPr="00423317">
              <w:rPr>
                <w:rFonts w:ascii="Arial" w:hAnsi="Arial" w:cs="Arial"/>
                <w:b w:val="0"/>
              </w:rPr>
              <w:t>Kelas</w:t>
            </w:r>
          </w:p>
        </w:tc>
        <w:tc>
          <w:tcPr>
            <w:tcW w:w="878" w:type="dxa"/>
            <w:shd w:val="clear" w:color="auto" w:fill="auto"/>
          </w:tcPr>
          <w:p w:rsidR="00323F69" w:rsidRPr="00423317" w:rsidRDefault="00323F69" w:rsidP="00323F69">
            <w:pPr>
              <w:spacing w:line="240" w:lineRule="auto"/>
              <w:ind w:left="17"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vertAlign w:val="subscript"/>
              </w:rPr>
            </w:pPr>
            <w:r w:rsidRPr="00423317">
              <w:rPr>
                <w:rFonts w:ascii="Arial" w:hAnsi="Arial" w:cs="Arial"/>
                <w:b w:val="0"/>
              </w:rPr>
              <w:t>x</w:t>
            </w:r>
            <w:r w:rsidRPr="00423317">
              <w:rPr>
                <w:rFonts w:ascii="Arial" w:hAnsi="Arial" w:cs="Arial"/>
                <w:b w:val="0"/>
                <w:vertAlign w:val="subscript"/>
              </w:rPr>
              <w:t>min</w:t>
            </w:r>
          </w:p>
        </w:tc>
        <w:tc>
          <w:tcPr>
            <w:tcW w:w="846" w:type="dxa"/>
            <w:shd w:val="clear" w:color="auto" w:fill="auto"/>
          </w:tcPr>
          <w:p w:rsidR="00323F69" w:rsidRPr="00423317" w:rsidRDefault="00323F69" w:rsidP="00323F69">
            <w:pPr>
              <w:spacing w:line="240" w:lineRule="auto"/>
              <w:ind w:left="17"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vertAlign w:val="subscript"/>
              </w:rPr>
            </w:pPr>
            <w:r w:rsidRPr="00423317">
              <w:rPr>
                <w:rFonts w:ascii="Arial" w:hAnsi="Arial" w:cs="Arial"/>
                <w:b w:val="0"/>
              </w:rPr>
              <w:t>x</w:t>
            </w:r>
            <w:r w:rsidRPr="00423317">
              <w:rPr>
                <w:rFonts w:ascii="Arial" w:hAnsi="Arial" w:cs="Arial"/>
                <w:b w:val="0"/>
                <w:vertAlign w:val="subscript"/>
              </w:rPr>
              <w:t>maks</w:t>
            </w:r>
          </w:p>
        </w:tc>
        <w:tc>
          <w:tcPr>
            <w:tcW w:w="1158" w:type="dxa"/>
            <w:shd w:val="clear" w:color="auto" w:fill="auto"/>
          </w:tcPr>
          <w:p w:rsidR="00323F69" w:rsidRPr="00423317" w:rsidRDefault="00820E34" w:rsidP="00323F69">
            <w:pPr>
              <w:spacing w:line="240" w:lineRule="auto"/>
              <w:ind w:left="17"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m:oMath>
              <m:acc>
                <m:accPr>
                  <m:chr m:val="̅"/>
                  <m:ctrlPr>
                    <w:rPr>
                      <w:rFonts w:ascii="Cambria Math" w:hAnsi="Cambria Math" w:cs="Arial"/>
                      <w:b w:val="0"/>
                      <w:i/>
                    </w:rPr>
                  </m:ctrlPr>
                </m:accPr>
                <m:e>
                  <m:r>
                    <m:rPr>
                      <m:sty m:val="b"/>
                    </m:rPr>
                    <w:rPr>
                      <w:rFonts w:ascii="Cambria Math" w:hAnsi="Cambria Math" w:cs="Arial"/>
                    </w:rPr>
                    <m:t>x</m:t>
                  </m:r>
                </m:e>
              </m:acc>
            </m:oMath>
            <w:r w:rsidR="00323F69" w:rsidRPr="00423317">
              <w:rPr>
                <w:rFonts w:ascii="Arial" w:eastAsiaTheme="minorEastAsia" w:hAnsi="Arial" w:cs="Arial"/>
                <w:b w:val="0"/>
              </w:rPr>
              <w:t xml:space="preserve"> (mean)</w:t>
            </w:r>
          </w:p>
        </w:tc>
        <w:tc>
          <w:tcPr>
            <w:tcW w:w="2409" w:type="dxa"/>
            <w:shd w:val="clear" w:color="auto" w:fill="auto"/>
          </w:tcPr>
          <w:p w:rsidR="00323F69" w:rsidRPr="00423317" w:rsidRDefault="00323F69" w:rsidP="00323F69">
            <w:pPr>
              <w:spacing w:line="240" w:lineRule="auto"/>
              <w:ind w:left="17"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23317">
              <w:rPr>
                <w:rFonts w:ascii="Arial" w:hAnsi="Arial" w:cs="Arial"/>
                <w:b w:val="0"/>
              </w:rPr>
              <w:t>SD (Standar Deviasi)</w:t>
            </w:r>
          </w:p>
        </w:tc>
      </w:tr>
      <w:tr w:rsidR="00323F69" w:rsidRPr="00423317" w:rsidTr="00323F69">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tcPr>
          <w:p w:rsidR="00323F69" w:rsidRPr="00423317" w:rsidRDefault="00323F69" w:rsidP="00323F69">
            <w:pPr>
              <w:spacing w:line="240" w:lineRule="auto"/>
              <w:ind w:hanging="680"/>
              <w:jc w:val="center"/>
              <w:rPr>
                <w:rFonts w:ascii="Arial" w:hAnsi="Arial" w:cs="Arial"/>
              </w:rPr>
            </w:pPr>
            <w:r w:rsidRPr="00423317">
              <w:rPr>
                <w:rFonts w:ascii="Arial" w:hAnsi="Arial" w:cs="Arial"/>
              </w:rPr>
              <w:t>Eksperimen</w:t>
            </w:r>
          </w:p>
        </w:tc>
        <w:tc>
          <w:tcPr>
            <w:tcW w:w="878" w:type="dxa"/>
            <w:shd w:val="clear" w:color="auto" w:fill="auto"/>
          </w:tcPr>
          <w:p w:rsidR="00323F69" w:rsidRPr="00423317" w:rsidRDefault="00323F69" w:rsidP="00323F69">
            <w:pPr>
              <w:spacing w:line="240" w:lineRule="auto"/>
              <w:ind w:hanging="69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3317">
              <w:rPr>
                <w:rFonts w:ascii="Arial" w:hAnsi="Arial" w:cs="Arial"/>
              </w:rPr>
              <w:t>37</w:t>
            </w:r>
          </w:p>
        </w:tc>
        <w:tc>
          <w:tcPr>
            <w:tcW w:w="846" w:type="dxa"/>
            <w:shd w:val="clear" w:color="auto" w:fill="auto"/>
          </w:tcPr>
          <w:p w:rsidR="00323F69" w:rsidRPr="00423317" w:rsidRDefault="00323F69" w:rsidP="00323F69">
            <w:pPr>
              <w:spacing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3317">
              <w:rPr>
                <w:rFonts w:ascii="Arial" w:hAnsi="Arial" w:cs="Arial"/>
              </w:rPr>
              <w:t>89</w:t>
            </w:r>
          </w:p>
        </w:tc>
        <w:tc>
          <w:tcPr>
            <w:tcW w:w="1158" w:type="dxa"/>
            <w:shd w:val="clear" w:color="auto" w:fill="auto"/>
          </w:tcPr>
          <w:p w:rsidR="00323F69" w:rsidRPr="00423317" w:rsidRDefault="00323F69" w:rsidP="00323F69">
            <w:pPr>
              <w:spacing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3317">
              <w:rPr>
                <w:rFonts w:ascii="Arial" w:hAnsi="Arial" w:cs="Arial"/>
              </w:rPr>
              <w:t>72,59</w:t>
            </w:r>
          </w:p>
        </w:tc>
        <w:tc>
          <w:tcPr>
            <w:tcW w:w="2428" w:type="dxa"/>
            <w:gridSpan w:val="2"/>
            <w:shd w:val="clear" w:color="auto" w:fill="auto"/>
          </w:tcPr>
          <w:p w:rsidR="00323F69" w:rsidRPr="00423317" w:rsidRDefault="00323F69" w:rsidP="00323F69">
            <w:pPr>
              <w:spacing w:line="240" w:lineRule="auto"/>
              <w:ind w:left="336" w:hanging="503"/>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3317">
              <w:rPr>
                <w:rFonts w:ascii="Arial" w:hAnsi="Arial" w:cs="Arial"/>
              </w:rPr>
              <w:t>16,29</w:t>
            </w:r>
          </w:p>
        </w:tc>
      </w:tr>
      <w:tr w:rsidR="00323F69" w:rsidRPr="00423317" w:rsidTr="00323F69">
        <w:trPr>
          <w:trHeight w:val="386"/>
          <w:jc w:val="center"/>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tcPr>
          <w:p w:rsidR="00323F69" w:rsidRPr="00423317" w:rsidRDefault="00323F69" w:rsidP="00323F69">
            <w:pPr>
              <w:spacing w:line="240" w:lineRule="auto"/>
              <w:ind w:hanging="680"/>
              <w:jc w:val="center"/>
              <w:rPr>
                <w:rFonts w:ascii="Arial" w:hAnsi="Arial" w:cs="Arial"/>
              </w:rPr>
            </w:pPr>
            <w:r w:rsidRPr="00423317">
              <w:rPr>
                <w:rFonts w:ascii="Arial" w:hAnsi="Arial" w:cs="Arial"/>
              </w:rPr>
              <w:t>Kontrol</w:t>
            </w:r>
          </w:p>
        </w:tc>
        <w:tc>
          <w:tcPr>
            <w:tcW w:w="878" w:type="dxa"/>
            <w:shd w:val="clear" w:color="auto" w:fill="auto"/>
          </w:tcPr>
          <w:p w:rsidR="00323F69" w:rsidRPr="00423317" w:rsidRDefault="00323F69" w:rsidP="00323F69">
            <w:pPr>
              <w:spacing w:line="240" w:lineRule="auto"/>
              <w:ind w:hanging="698"/>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3317">
              <w:rPr>
                <w:rFonts w:ascii="Arial" w:hAnsi="Arial" w:cs="Arial"/>
              </w:rPr>
              <w:t>29</w:t>
            </w:r>
          </w:p>
        </w:tc>
        <w:tc>
          <w:tcPr>
            <w:tcW w:w="846" w:type="dxa"/>
            <w:shd w:val="clear" w:color="auto" w:fill="auto"/>
          </w:tcPr>
          <w:p w:rsidR="00323F69" w:rsidRPr="00423317" w:rsidRDefault="00323F69" w:rsidP="00323F69">
            <w:pPr>
              <w:spacing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3317">
              <w:rPr>
                <w:rFonts w:ascii="Arial" w:hAnsi="Arial" w:cs="Arial"/>
              </w:rPr>
              <w:t>89</w:t>
            </w:r>
          </w:p>
        </w:tc>
        <w:tc>
          <w:tcPr>
            <w:tcW w:w="1158" w:type="dxa"/>
            <w:shd w:val="clear" w:color="auto" w:fill="auto"/>
          </w:tcPr>
          <w:p w:rsidR="00323F69" w:rsidRPr="00423317" w:rsidRDefault="00323F69" w:rsidP="00323F69">
            <w:pPr>
              <w:spacing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3317">
              <w:rPr>
                <w:rFonts w:ascii="Arial" w:hAnsi="Arial" w:cs="Arial"/>
              </w:rPr>
              <w:t>67,81</w:t>
            </w:r>
          </w:p>
        </w:tc>
        <w:tc>
          <w:tcPr>
            <w:tcW w:w="2428" w:type="dxa"/>
            <w:gridSpan w:val="2"/>
            <w:shd w:val="clear" w:color="auto" w:fill="auto"/>
          </w:tcPr>
          <w:p w:rsidR="00323F69" w:rsidRPr="00423317" w:rsidRDefault="00323F69" w:rsidP="00323F69">
            <w:pPr>
              <w:spacing w:line="240" w:lineRule="auto"/>
              <w:ind w:left="336" w:hanging="50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3317">
              <w:rPr>
                <w:rFonts w:ascii="Arial" w:hAnsi="Arial" w:cs="Arial"/>
              </w:rPr>
              <w:t>12,65</w:t>
            </w:r>
          </w:p>
        </w:tc>
      </w:tr>
    </w:tbl>
    <w:p w:rsidR="00323F69" w:rsidRPr="00423317" w:rsidRDefault="00323F69" w:rsidP="00323F69">
      <w:pPr>
        <w:spacing w:line="240" w:lineRule="auto"/>
        <w:ind w:left="0" w:firstLine="567"/>
        <w:rPr>
          <w:rFonts w:ascii="Arial" w:hAnsi="Arial" w:cs="Arial"/>
        </w:rPr>
      </w:pPr>
      <w:r w:rsidRPr="00423317">
        <w:rPr>
          <w:rFonts w:ascii="Arial" w:hAnsi="Arial" w:cs="Arial"/>
        </w:rPr>
        <w:t>Berdasarkan hasil perhitungan data penelitian mengenai tes hasil belajar, dari 32 siswa kelas eksperimen yang dijadikan sampel diperoleh nilai terendah 37 dan nilai tertinggi 89, nilai rata-rata sebesar 72,59, serta simpangan baku 16,29. Sedangkan hasil perhitungan data penelitian mengenai tes hasil belajar dari 32 siswa kelas kontrol yang dijadikan sampel, diperoleh nilai terendah 29 dan nilai tertinggi 89, nilai rata-rata sebesar 67,81, serta simpangan baku 12,65.</w:t>
      </w:r>
    </w:p>
    <w:p w:rsidR="00323F69" w:rsidRPr="00423317" w:rsidRDefault="00323F69" w:rsidP="00323F69">
      <w:pPr>
        <w:spacing w:line="240" w:lineRule="auto"/>
        <w:ind w:left="0" w:firstLine="0"/>
        <w:rPr>
          <w:rFonts w:ascii="Arial" w:hAnsi="Arial" w:cs="Arial"/>
          <w:b/>
          <w:lang w:val="en-US"/>
        </w:rPr>
      </w:pPr>
    </w:p>
    <w:p w:rsidR="00323F69" w:rsidRPr="00423317" w:rsidRDefault="00323F69" w:rsidP="00323F69">
      <w:pPr>
        <w:spacing w:line="240" w:lineRule="auto"/>
        <w:ind w:left="0" w:firstLine="0"/>
        <w:rPr>
          <w:rFonts w:ascii="Arial" w:hAnsi="Arial" w:cs="Arial"/>
          <w:b/>
        </w:rPr>
      </w:pPr>
      <w:r w:rsidRPr="00423317">
        <w:rPr>
          <w:rFonts w:ascii="Arial" w:hAnsi="Arial" w:cs="Arial"/>
          <w:b/>
        </w:rPr>
        <w:t>Uji Normalitas Tes Hasil Belajar</w:t>
      </w:r>
    </w:p>
    <w:p w:rsidR="00323F69" w:rsidRPr="00423317" w:rsidRDefault="00323F69" w:rsidP="00323F69">
      <w:pPr>
        <w:pStyle w:val="ListParagraph"/>
        <w:spacing w:line="240" w:lineRule="auto"/>
        <w:ind w:left="0" w:firstLine="567"/>
        <w:rPr>
          <w:rFonts w:ascii="Arial" w:hAnsi="Arial" w:cs="Arial"/>
        </w:rPr>
      </w:pPr>
      <w:r w:rsidRPr="00423317">
        <w:rPr>
          <w:rFonts w:ascii="Arial" w:hAnsi="Arial" w:cs="Arial"/>
        </w:rPr>
        <w:t xml:space="preserve">Pengujian normalitas dalam penelitian ini menggunakan uji </w:t>
      </w:r>
      <w:r w:rsidRPr="00423317">
        <w:rPr>
          <w:rFonts w:ascii="Arial" w:hAnsi="Arial" w:cs="Arial"/>
          <w:i/>
        </w:rPr>
        <w:t>lilliefors.</w:t>
      </w:r>
      <w:r w:rsidRPr="00423317">
        <w:rPr>
          <w:rFonts w:ascii="Arial" w:hAnsi="Arial" w:cs="Arial"/>
        </w:rPr>
        <w:t xml:space="preserve">Uji normalitas digunakan untuk mengetahui data berdistribusi normal atau tidak, </w:t>
      </w:r>
      <w:r w:rsidRPr="00423317">
        <w:rPr>
          <w:rFonts w:ascii="Arial" w:hAnsi="Arial" w:cs="Arial"/>
          <w:color w:val="000000"/>
        </w:rPr>
        <w:t>hipotesis y</w:t>
      </w:r>
      <w:r w:rsidRPr="00423317">
        <w:rPr>
          <w:rFonts w:ascii="Arial" w:hAnsi="Arial" w:cs="Arial"/>
          <w:color w:val="000000"/>
          <w:lang w:val="en-US"/>
        </w:rPr>
        <w:t>a</w:t>
      </w:r>
      <w:r w:rsidRPr="00423317">
        <w:rPr>
          <w:rFonts w:ascii="Arial" w:hAnsi="Arial" w:cs="Arial"/>
          <w:color w:val="000000"/>
        </w:rPr>
        <w:t>ng akan diuji dinyatakan sebagai berikut.</w:t>
      </w:r>
    </w:p>
    <w:p w:rsidR="00323F69" w:rsidRPr="00423317" w:rsidRDefault="00323F69" w:rsidP="00323F69">
      <w:pPr>
        <w:spacing w:line="240" w:lineRule="auto"/>
        <w:ind w:left="426" w:firstLine="141"/>
        <w:rPr>
          <w:rFonts w:ascii="Arial" w:hAnsi="Arial" w:cs="Arial"/>
          <w:color w:val="000000"/>
        </w:rPr>
      </w:pPr>
      <w:r w:rsidRPr="00423317">
        <w:rPr>
          <w:rFonts w:ascii="Arial" w:hAnsi="Arial" w:cs="Arial"/>
          <w:color w:val="000000"/>
        </w:rPr>
        <w:lastRenderedPageBreak/>
        <w:t>H</w:t>
      </w:r>
      <w:r w:rsidRPr="00423317">
        <w:rPr>
          <w:rFonts w:ascii="Arial" w:hAnsi="Arial" w:cs="Arial"/>
          <w:color w:val="000000"/>
          <w:vertAlign w:val="subscript"/>
        </w:rPr>
        <w:t>0</w:t>
      </w:r>
      <w:r w:rsidRPr="00423317">
        <w:rPr>
          <w:rFonts w:ascii="Arial" w:hAnsi="Arial" w:cs="Arial"/>
          <w:color w:val="000000"/>
        </w:rPr>
        <w:t xml:space="preserve"> : Data berdistribusi normal</w:t>
      </w:r>
    </w:p>
    <w:p w:rsidR="00323F69" w:rsidRPr="00423317" w:rsidRDefault="00323F69" w:rsidP="00323F69">
      <w:pPr>
        <w:spacing w:line="240" w:lineRule="auto"/>
        <w:ind w:left="426" w:firstLine="141"/>
        <w:rPr>
          <w:rFonts w:ascii="Arial" w:hAnsi="Arial" w:cs="Arial"/>
          <w:color w:val="000000"/>
        </w:rPr>
      </w:pPr>
      <w:r w:rsidRPr="00423317">
        <w:rPr>
          <w:rFonts w:ascii="Arial" w:hAnsi="Arial" w:cs="Arial"/>
          <w:color w:val="000000"/>
        </w:rPr>
        <w:t>H</w:t>
      </w:r>
      <w:r w:rsidRPr="00423317">
        <w:rPr>
          <w:rFonts w:ascii="Arial" w:hAnsi="Arial" w:cs="Arial"/>
          <w:color w:val="000000"/>
          <w:vertAlign w:val="subscript"/>
        </w:rPr>
        <w:t>1</w:t>
      </w:r>
      <w:r w:rsidRPr="00423317">
        <w:rPr>
          <w:rFonts w:ascii="Arial" w:hAnsi="Arial" w:cs="Arial"/>
          <w:color w:val="000000"/>
        </w:rPr>
        <w:t xml:space="preserve"> : Data tidak berdistribusi Normal.</w:t>
      </w:r>
    </w:p>
    <w:p w:rsidR="00323F69" w:rsidRPr="00423317" w:rsidRDefault="00323F69" w:rsidP="00323F69">
      <w:pPr>
        <w:spacing w:line="240" w:lineRule="auto"/>
        <w:ind w:left="0" w:firstLine="0"/>
        <w:rPr>
          <w:rFonts w:ascii="Arial" w:hAnsi="Arial" w:cs="Arial"/>
          <w:color w:val="000000"/>
        </w:rPr>
      </w:pPr>
      <w:r w:rsidRPr="00423317">
        <w:rPr>
          <w:rFonts w:ascii="Arial" w:hAnsi="Arial" w:cs="Arial"/>
          <w:color w:val="000000"/>
        </w:rPr>
        <w:t>Kriteria pengujiannya adalah terima H</w:t>
      </w:r>
      <w:r w:rsidRPr="00423317">
        <w:rPr>
          <w:rFonts w:ascii="Arial" w:hAnsi="Arial" w:cs="Arial"/>
          <w:color w:val="000000"/>
          <w:vertAlign w:val="subscript"/>
        </w:rPr>
        <w:t>0</w:t>
      </w:r>
      <w:r w:rsidRPr="00423317">
        <w:rPr>
          <w:rFonts w:ascii="Arial" w:hAnsi="Arial" w:cs="Arial"/>
          <w:color w:val="000000"/>
        </w:rPr>
        <w:t xml:space="preserve"> jika L</w:t>
      </w:r>
      <w:proofErr w:type="spellStart"/>
      <w:r w:rsidRPr="00423317">
        <w:rPr>
          <w:rFonts w:ascii="Arial" w:hAnsi="Arial" w:cs="Arial"/>
          <w:color w:val="000000"/>
          <w:vertAlign w:val="subscript"/>
          <w:lang w:val="en-US"/>
        </w:rPr>
        <w:t>hitung</w:t>
      </w:r>
      <w:proofErr w:type="spellEnd"/>
      <w:r w:rsidRPr="00423317">
        <w:rPr>
          <w:rFonts w:ascii="Arial" w:hAnsi="Arial" w:cs="Arial"/>
          <w:color w:val="000000"/>
          <w:vertAlign w:val="subscript"/>
        </w:rPr>
        <w:t xml:space="preserve"> </w:t>
      </w:r>
      <w:r w:rsidRPr="00423317">
        <w:rPr>
          <w:rFonts w:ascii="Arial" w:hAnsi="Arial" w:cs="Arial"/>
          <w:color w:val="000000"/>
        </w:rPr>
        <w:sym w:font="Symbol" w:char="F0A3"/>
      </w:r>
      <w:r w:rsidRPr="00423317">
        <w:rPr>
          <w:rFonts w:ascii="Arial" w:hAnsi="Arial" w:cs="Arial"/>
          <w:color w:val="000000"/>
        </w:rPr>
        <w:t xml:space="preserve"> L</w:t>
      </w:r>
      <w:r w:rsidRPr="00423317">
        <w:rPr>
          <w:rFonts w:ascii="Arial" w:hAnsi="Arial" w:cs="Arial"/>
          <w:color w:val="000000"/>
          <w:vertAlign w:val="subscript"/>
        </w:rPr>
        <w:t>tabel</w:t>
      </w:r>
      <w:r w:rsidRPr="00423317">
        <w:rPr>
          <w:rFonts w:ascii="Arial" w:hAnsi="Arial" w:cs="Arial"/>
          <w:color w:val="000000"/>
        </w:rPr>
        <w:t>, dalam keadaan lain tolak H</w:t>
      </w:r>
      <w:r w:rsidRPr="00423317">
        <w:rPr>
          <w:rFonts w:ascii="Arial" w:hAnsi="Arial" w:cs="Arial"/>
          <w:color w:val="000000"/>
          <w:vertAlign w:val="subscript"/>
        </w:rPr>
        <w:t>o</w:t>
      </w:r>
      <w:r w:rsidRPr="00423317">
        <w:rPr>
          <w:rFonts w:ascii="Arial" w:hAnsi="Arial" w:cs="Arial"/>
          <w:color w:val="000000"/>
        </w:rPr>
        <w:t xml:space="preserve">, pada taraf signifikansi </w:t>
      </w:r>
      <w:r w:rsidRPr="00423317">
        <w:rPr>
          <w:rFonts w:ascii="Arial" w:hAnsi="Arial" w:cs="Arial"/>
          <w:color w:val="000000"/>
        </w:rPr>
        <w:sym w:font="Symbol" w:char="F061"/>
      </w:r>
      <w:r w:rsidRPr="00423317">
        <w:rPr>
          <w:rFonts w:ascii="Arial" w:hAnsi="Arial" w:cs="Arial"/>
          <w:color w:val="000000"/>
        </w:rPr>
        <w:t xml:space="preserve"> = </w:t>
      </w:r>
      <w:r w:rsidRPr="00423317">
        <w:rPr>
          <w:rFonts w:ascii="Arial" w:hAnsi="Arial" w:cs="Arial"/>
        </w:rPr>
        <w:t>0,05</w:t>
      </w:r>
      <w:r w:rsidRPr="00423317">
        <w:rPr>
          <w:rFonts w:ascii="Arial" w:hAnsi="Arial" w:cs="Arial"/>
          <w:color w:val="000000"/>
        </w:rPr>
        <w:t>.</w:t>
      </w:r>
    </w:p>
    <w:p w:rsidR="00323F69" w:rsidRPr="00423317" w:rsidRDefault="00323F69" w:rsidP="00323F69">
      <w:pPr>
        <w:spacing w:line="240" w:lineRule="auto"/>
        <w:ind w:left="0" w:firstLine="567"/>
        <w:rPr>
          <w:rFonts w:ascii="Arial" w:hAnsi="Arial" w:cs="Arial"/>
          <w:color w:val="000000"/>
        </w:rPr>
      </w:pPr>
      <w:r w:rsidRPr="00423317">
        <w:rPr>
          <w:rFonts w:ascii="Arial" w:hAnsi="Arial" w:cs="Arial"/>
          <w:color w:val="000000"/>
        </w:rPr>
        <w:t>Hasil uji normalitas tes hasil belajar kedua sampel penelit</w:t>
      </w:r>
      <w:r w:rsidR="00BF650C">
        <w:rPr>
          <w:rFonts w:ascii="Arial" w:hAnsi="Arial" w:cs="Arial"/>
          <w:color w:val="000000"/>
        </w:rPr>
        <w:t xml:space="preserve">ian dapat dilihat pada Tabel </w:t>
      </w:r>
      <w:r w:rsidR="00BF650C">
        <w:rPr>
          <w:rFonts w:ascii="Arial" w:hAnsi="Arial" w:cs="Arial"/>
          <w:color w:val="000000"/>
          <w:lang w:val="en-US"/>
        </w:rPr>
        <w:t>5</w:t>
      </w:r>
      <w:r w:rsidRPr="00423317">
        <w:rPr>
          <w:rFonts w:ascii="Arial" w:hAnsi="Arial" w:cs="Arial"/>
          <w:color w:val="000000"/>
        </w:rPr>
        <w:t xml:space="preserve"> berikut,.</w:t>
      </w:r>
    </w:p>
    <w:p w:rsidR="00423317" w:rsidRDefault="00423317" w:rsidP="00323F69">
      <w:pPr>
        <w:spacing w:line="240" w:lineRule="auto"/>
        <w:ind w:left="0" w:firstLine="0"/>
        <w:jc w:val="center"/>
        <w:rPr>
          <w:rFonts w:ascii="Arial" w:hAnsi="Arial" w:cs="Arial"/>
          <w:b/>
          <w:color w:val="000000"/>
          <w:lang w:val="en-US"/>
        </w:rPr>
      </w:pPr>
    </w:p>
    <w:p w:rsidR="00323F69" w:rsidRPr="00423317" w:rsidRDefault="00BF650C" w:rsidP="00323F69">
      <w:pPr>
        <w:spacing w:line="240" w:lineRule="auto"/>
        <w:ind w:left="0" w:firstLine="0"/>
        <w:jc w:val="center"/>
        <w:rPr>
          <w:rFonts w:ascii="Arial" w:hAnsi="Arial" w:cs="Arial"/>
          <w:color w:val="000000"/>
        </w:rPr>
      </w:pPr>
      <w:r>
        <w:rPr>
          <w:rFonts w:ascii="Arial" w:hAnsi="Arial" w:cs="Arial"/>
          <w:b/>
          <w:color w:val="000000"/>
        </w:rPr>
        <w:t xml:space="preserve">Tabel </w:t>
      </w:r>
      <w:r>
        <w:rPr>
          <w:rFonts w:ascii="Arial" w:hAnsi="Arial" w:cs="Arial"/>
          <w:b/>
          <w:color w:val="000000"/>
          <w:lang w:val="en-US"/>
        </w:rPr>
        <w:t>5</w:t>
      </w:r>
      <w:r w:rsidR="00323F69" w:rsidRPr="00423317">
        <w:rPr>
          <w:rFonts w:ascii="Arial" w:hAnsi="Arial" w:cs="Arial"/>
          <w:color w:val="000000"/>
        </w:rPr>
        <w:t xml:space="preserve"> Hasil Uji Normalitas</w:t>
      </w:r>
    </w:p>
    <w:tbl>
      <w:tblPr>
        <w:tblStyle w:val="LightShading2"/>
        <w:tblW w:w="8175" w:type="dxa"/>
        <w:jc w:val="center"/>
        <w:tblLayout w:type="fixed"/>
        <w:tblLook w:val="04A0" w:firstRow="1" w:lastRow="0" w:firstColumn="1" w:lastColumn="0" w:noHBand="0" w:noVBand="1"/>
      </w:tblPr>
      <w:tblGrid>
        <w:gridCol w:w="1370"/>
        <w:gridCol w:w="761"/>
        <w:gridCol w:w="760"/>
        <w:gridCol w:w="1218"/>
        <w:gridCol w:w="609"/>
        <w:gridCol w:w="761"/>
        <w:gridCol w:w="1218"/>
        <w:gridCol w:w="1478"/>
      </w:tblGrid>
      <w:tr w:rsidR="00323F69" w:rsidRPr="00423317" w:rsidTr="00323F69">
        <w:trPr>
          <w:cnfStyle w:val="100000000000" w:firstRow="1" w:lastRow="0" w:firstColumn="0" w:lastColumn="0" w:oddVBand="0" w:evenVBand="0" w:oddHBand="0"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1370" w:type="dxa"/>
            <w:vMerge w:val="restart"/>
            <w:shd w:val="clear" w:color="auto" w:fill="auto"/>
          </w:tcPr>
          <w:p w:rsidR="00323F69" w:rsidRPr="00423317" w:rsidRDefault="00323F69" w:rsidP="00323F69">
            <w:pPr>
              <w:spacing w:line="240" w:lineRule="auto"/>
              <w:ind w:left="34" w:hanging="34"/>
              <w:jc w:val="center"/>
              <w:rPr>
                <w:rFonts w:ascii="Arial" w:hAnsi="Arial" w:cs="Arial"/>
                <w:sz w:val="20"/>
              </w:rPr>
            </w:pPr>
          </w:p>
          <w:p w:rsidR="00323F69" w:rsidRPr="00423317" w:rsidRDefault="00323F69" w:rsidP="00323F69">
            <w:pPr>
              <w:spacing w:line="240" w:lineRule="auto"/>
              <w:ind w:left="34" w:hanging="34"/>
              <w:jc w:val="center"/>
              <w:rPr>
                <w:rFonts w:ascii="Arial" w:hAnsi="Arial" w:cs="Arial"/>
                <w:sz w:val="20"/>
              </w:rPr>
            </w:pPr>
            <w:r w:rsidRPr="00423317">
              <w:rPr>
                <w:rFonts w:ascii="Arial" w:hAnsi="Arial" w:cs="Arial"/>
                <w:sz w:val="20"/>
              </w:rPr>
              <w:t>Kriteria</w:t>
            </w:r>
          </w:p>
        </w:tc>
        <w:tc>
          <w:tcPr>
            <w:tcW w:w="2739" w:type="dxa"/>
            <w:gridSpan w:val="3"/>
            <w:shd w:val="clear" w:color="auto" w:fill="auto"/>
          </w:tcPr>
          <w:p w:rsidR="00323F69" w:rsidRPr="00423317" w:rsidRDefault="00323F69" w:rsidP="00323F69">
            <w:pPr>
              <w:spacing w:line="240" w:lineRule="auto"/>
              <w:ind w:left="34" w:hanging="34"/>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423317">
              <w:rPr>
                <w:rFonts w:ascii="Arial" w:hAnsi="Arial" w:cs="Arial"/>
                <w:sz w:val="20"/>
              </w:rPr>
              <w:t>Kelas Eksperimen</w:t>
            </w:r>
          </w:p>
        </w:tc>
        <w:tc>
          <w:tcPr>
            <w:tcW w:w="2588" w:type="dxa"/>
            <w:gridSpan w:val="3"/>
            <w:shd w:val="clear" w:color="auto" w:fill="auto"/>
          </w:tcPr>
          <w:p w:rsidR="00323F69" w:rsidRPr="00423317" w:rsidRDefault="00323F69" w:rsidP="00323F69">
            <w:pPr>
              <w:spacing w:line="240" w:lineRule="auto"/>
              <w:ind w:left="34" w:hanging="34"/>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423317">
              <w:rPr>
                <w:rFonts w:ascii="Arial" w:hAnsi="Arial" w:cs="Arial"/>
                <w:sz w:val="20"/>
              </w:rPr>
              <w:t>Kelas Kontrol</w:t>
            </w:r>
          </w:p>
        </w:tc>
        <w:tc>
          <w:tcPr>
            <w:tcW w:w="1478" w:type="dxa"/>
            <w:vMerge w:val="restart"/>
            <w:shd w:val="clear" w:color="auto" w:fill="auto"/>
          </w:tcPr>
          <w:p w:rsidR="00323F69" w:rsidRPr="00423317" w:rsidRDefault="00323F69" w:rsidP="00323F69">
            <w:pPr>
              <w:spacing w:line="240" w:lineRule="auto"/>
              <w:ind w:left="34" w:hanging="34"/>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rsidR="00323F69" w:rsidRPr="00423317" w:rsidRDefault="00323F69" w:rsidP="00323F69">
            <w:pPr>
              <w:spacing w:line="240" w:lineRule="auto"/>
              <w:ind w:left="34" w:hanging="34"/>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423317">
              <w:rPr>
                <w:rFonts w:ascii="Arial" w:hAnsi="Arial" w:cs="Arial"/>
                <w:sz w:val="20"/>
              </w:rPr>
              <w:t>Kesimpulan</w:t>
            </w:r>
          </w:p>
        </w:tc>
      </w:tr>
      <w:tr w:rsidR="00323F69" w:rsidRPr="00423317" w:rsidTr="00323F69">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1370" w:type="dxa"/>
            <w:vMerge/>
            <w:shd w:val="clear" w:color="auto" w:fill="auto"/>
          </w:tcPr>
          <w:p w:rsidR="00323F69" w:rsidRPr="00423317" w:rsidRDefault="00323F69" w:rsidP="00323F69">
            <w:pPr>
              <w:spacing w:line="240" w:lineRule="auto"/>
              <w:jc w:val="center"/>
              <w:rPr>
                <w:rFonts w:ascii="Arial" w:hAnsi="Arial" w:cs="Arial"/>
                <w:sz w:val="20"/>
              </w:rPr>
            </w:pPr>
          </w:p>
        </w:tc>
        <w:tc>
          <w:tcPr>
            <w:tcW w:w="761" w:type="dxa"/>
            <w:shd w:val="clear" w:color="auto" w:fill="auto"/>
          </w:tcPr>
          <w:p w:rsidR="00323F69" w:rsidRPr="00423317" w:rsidRDefault="00323F69" w:rsidP="00323F69">
            <w:pPr>
              <w:spacing w:line="240" w:lineRule="auto"/>
              <w:ind w:left="34" w:firstLine="0"/>
              <w:cnfStyle w:val="000000100000" w:firstRow="0" w:lastRow="0" w:firstColumn="0" w:lastColumn="0" w:oddVBand="0" w:evenVBand="0" w:oddHBand="1" w:evenHBand="0" w:firstRowFirstColumn="0" w:firstRowLastColumn="0" w:lastRowFirstColumn="0" w:lastRowLastColumn="0"/>
              <w:rPr>
                <w:rFonts w:ascii="Arial" w:hAnsi="Arial" w:cs="Arial"/>
                <w:sz w:val="20"/>
                <w:vertAlign w:val="subscript"/>
              </w:rPr>
            </w:pPr>
            <w:r w:rsidRPr="00423317">
              <w:rPr>
                <w:rFonts w:ascii="Arial" w:hAnsi="Arial" w:cs="Arial"/>
                <w:sz w:val="20"/>
              </w:rPr>
              <w:t>L</w:t>
            </w:r>
            <w:r w:rsidRPr="00423317">
              <w:rPr>
                <w:rFonts w:ascii="Arial" w:hAnsi="Arial" w:cs="Arial"/>
                <w:sz w:val="20"/>
                <w:vertAlign w:val="subscript"/>
              </w:rPr>
              <w:t>0</w:t>
            </w:r>
          </w:p>
        </w:tc>
        <w:tc>
          <w:tcPr>
            <w:tcW w:w="760" w:type="dxa"/>
            <w:shd w:val="clear" w:color="auto" w:fill="auto"/>
          </w:tcPr>
          <w:p w:rsidR="00323F69" w:rsidRPr="00423317" w:rsidRDefault="00323F69" w:rsidP="00323F69">
            <w:pPr>
              <w:spacing w:line="240" w:lineRule="auto"/>
              <w:ind w:left="34" w:firstLine="0"/>
              <w:cnfStyle w:val="000000100000" w:firstRow="0" w:lastRow="0" w:firstColumn="0" w:lastColumn="0" w:oddVBand="0" w:evenVBand="0" w:oddHBand="1" w:evenHBand="0" w:firstRowFirstColumn="0" w:firstRowLastColumn="0" w:lastRowFirstColumn="0" w:lastRowLastColumn="0"/>
              <w:rPr>
                <w:rFonts w:ascii="Arial" w:hAnsi="Arial" w:cs="Arial"/>
                <w:sz w:val="20"/>
                <w:vertAlign w:val="subscript"/>
              </w:rPr>
            </w:pPr>
            <w:r w:rsidRPr="00423317">
              <w:rPr>
                <w:rFonts w:ascii="Arial" w:hAnsi="Arial" w:cs="Arial"/>
                <w:sz w:val="20"/>
              </w:rPr>
              <w:t>L</w:t>
            </w:r>
            <w:r w:rsidRPr="00423317">
              <w:rPr>
                <w:rFonts w:ascii="Arial" w:hAnsi="Arial" w:cs="Arial"/>
                <w:sz w:val="20"/>
                <w:vertAlign w:val="subscript"/>
              </w:rPr>
              <w:t>tabel</w:t>
            </w:r>
          </w:p>
        </w:tc>
        <w:tc>
          <w:tcPr>
            <w:tcW w:w="1218" w:type="dxa"/>
            <w:shd w:val="clear" w:color="auto" w:fill="auto"/>
          </w:tcPr>
          <w:p w:rsidR="00323F69" w:rsidRPr="00423317" w:rsidRDefault="00323F69" w:rsidP="00323F69">
            <w:pPr>
              <w:spacing w:line="240" w:lineRule="auto"/>
              <w:ind w:left="34" w:firstLine="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23317">
              <w:rPr>
                <w:rFonts w:ascii="Arial" w:hAnsi="Arial" w:cs="Arial"/>
                <w:sz w:val="20"/>
              </w:rPr>
              <w:t>Keputusan pengujian</w:t>
            </w:r>
          </w:p>
        </w:tc>
        <w:tc>
          <w:tcPr>
            <w:tcW w:w="609" w:type="dxa"/>
            <w:shd w:val="clear" w:color="auto" w:fill="auto"/>
          </w:tcPr>
          <w:p w:rsidR="00323F69" w:rsidRPr="00423317" w:rsidRDefault="00323F69" w:rsidP="00323F69">
            <w:pPr>
              <w:spacing w:line="240" w:lineRule="auto"/>
              <w:ind w:left="34" w:firstLine="0"/>
              <w:cnfStyle w:val="000000100000" w:firstRow="0" w:lastRow="0" w:firstColumn="0" w:lastColumn="0" w:oddVBand="0" w:evenVBand="0" w:oddHBand="1" w:evenHBand="0" w:firstRowFirstColumn="0" w:firstRowLastColumn="0" w:lastRowFirstColumn="0" w:lastRowLastColumn="0"/>
              <w:rPr>
                <w:rFonts w:ascii="Arial" w:hAnsi="Arial" w:cs="Arial"/>
                <w:sz w:val="20"/>
                <w:vertAlign w:val="subscript"/>
              </w:rPr>
            </w:pPr>
            <w:r w:rsidRPr="00423317">
              <w:rPr>
                <w:rFonts w:ascii="Arial" w:hAnsi="Arial" w:cs="Arial"/>
                <w:sz w:val="20"/>
              </w:rPr>
              <w:t>L</w:t>
            </w:r>
            <w:r w:rsidRPr="00423317">
              <w:rPr>
                <w:rFonts w:ascii="Arial" w:hAnsi="Arial" w:cs="Arial"/>
                <w:sz w:val="20"/>
                <w:vertAlign w:val="subscript"/>
              </w:rPr>
              <w:t>0</w:t>
            </w:r>
          </w:p>
        </w:tc>
        <w:tc>
          <w:tcPr>
            <w:tcW w:w="761" w:type="dxa"/>
            <w:shd w:val="clear" w:color="auto" w:fill="auto"/>
          </w:tcPr>
          <w:p w:rsidR="00323F69" w:rsidRPr="00423317" w:rsidRDefault="00323F69" w:rsidP="00323F69">
            <w:pPr>
              <w:spacing w:line="240" w:lineRule="auto"/>
              <w:ind w:left="34" w:firstLine="0"/>
              <w:cnfStyle w:val="000000100000" w:firstRow="0" w:lastRow="0" w:firstColumn="0" w:lastColumn="0" w:oddVBand="0" w:evenVBand="0" w:oddHBand="1" w:evenHBand="0" w:firstRowFirstColumn="0" w:firstRowLastColumn="0" w:lastRowFirstColumn="0" w:lastRowLastColumn="0"/>
              <w:rPr>
                <w:rFonts w:ascii="Arial" w:hAnsi="Arial" w:cs="Arial"/>
                <w:sz w:val="20"/>
                <w:vertAlign w:val="subscript"/>
              </w:rPr>
            </w:pPr>
            <w:r w:rsidRPr="00423317">
              <w:rPr>
                <w:rFonts w:ascii="Arial" w:hAnsi="Arial" w:cs="Arial"/>
                <w:sz w:val="20"/>
              </w:rPr>
              <w:t>L</w:t>
            </w:r>
            <w:r w:rsidRPr="00423317">
              <w:rPr>
                <w:rFonts w:ascii="Arial" w:hAnsi="Arial" w:cs="Arial"/>
                <w:sz w:val="20"/>
                <w:vertAlign w:val="subscript"/>
              </w:rPr>
              <w:t>tabel</w:t>
            </w:r>
          </w:p>
        </w:tc>
        <w:tc>
          <w:tcPr>
            <w:tcW w:w="1218" w:type="dxa"/>
            <w:shd w:val="clear" w:color="auto" w:fill="auto"/>
          </w:tcPr>
          <w:p w:rsidR="00323F69" w:rsidRPr="00423317" w:rsidRDefault="00323F69" w:rsidP="00323F69">
            <w:pPr>
              <w:spacing w:line="240" w:lineRule="auto"/>
              <w:ind w:left="34" w:firstLine="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23317">
              <w:rPr>
                <w:rFonts w:ascii="Arial" w:hAnsi="Arial" w:cs="Arial"/>
                <w:sz w:val="20"/>
              </w:rPr>
              <w:t>Keputusan pengujian</w:t>
            </w:r>
          </w:p>
        </w:tc>
        <w:tc>
          <w:tcPr>
            <w:tcW w:w="1478" w:type="dxa"/>
            <w:vMerge/>
            <w:shd w:val="clear" w:color="auto" w:fill="auto"/>
          </w:tcPr>
          <w:p w:rsidR="00323F69" w:rsidRPr="00423317" w:rsidRDefault="00323F69" w:rsidP="00323F6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23F69" w:rsidRPr="00423317" w:rsidTr="00323F69">
        <w:trPr>
          <w:trHeight w:val="676"/>
          <w:jc w:val="center"/>
        </w:trPr>
        <w:tc>
          <w:tcPr>
            <w:cnfStyle w:val="001000000000" w:firstRow="0" w:lastRow="0" w:firstColumn="1" w:lastColumn="0" w:oddVBand="0" w:evenVBand="0" w:oddHBand="0" w:evenHBand="0" w:firstRowFirstColumn="0" w:firstRowLastColumn="0" w:lastRowFirstColumn="0" w:lastRowLastColumn="0"/>
            <w:tcW w:w="1370" w:type="dxa"/>
            <w:shd w:val="clear" w:color="auto" w:fill="auto"/>
          </w:tcPr>
          <w:p w:rsidR="00323F69" w:rsidRPr="00423317" w:rsidRDefault="00323F69" w:rsidP="00323F69">
            <w:pPr>
              <w:spacing w:line="240" w:lineRule="auto"/>
              <w:ind w:left="0" w:firstLine="0"/>
              <w:jc w:val="center"/>
              <w:rPr>
                <w:rFonts w:ascii="Arial" w:hAnsi="Arial" w:cs="Arial"/>
                <w:sz w:val="20"/>
              </w:rPr>
            </w:pPr>
            <w:r w:rsidRPr="00423317">
              <w:rPr>
                <w:rFonts w:ascii="Arial" w:hAnsi="Arial" w:cs="Arial"/>
                <w:sz w:val="20"/>
              </w:rPr>
              <w:t>Posttest</w:t>
            </w:r>
          </w:p>
        </w:tc>
        <w:tc>
          <w:tcPr>
            <w:tcW w:w="761" w:type="dxa"/>
            <w:shd w:val="clear" w:color="auto" w:fill="auto"/>
          </w:tcPr>
          <w:p w:rsidR="00323F69" w:rsidRPr="00423317" w:rsidRDefault="00323F69" w:rsidP="00323F69">
            <w:pPr>
              <w:spacing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23317">
              <w:rPr>
                <w:rFonts w:ascii="Arial" w:hAnsi="Arial" w:cs="Arial"/>
                <w:sz w:val="20"/>
              </w:rPr>
              <w:t>0.16</w:t>
            </w:r>
          </w:p>
        </w:tc>
        <w:tc>
          <w:tcPr>
            <w:tcW w:w="760" w:type="dxa"/>
            <w:shd w:val="clear" w:color="auto" w:fill="auto"/>
          </w:tcPr>
          <w:p w:rsidR="00323F69" w:rsidRPr="00423317" w:rsidRDefault="00323F69" w:rsidP="00323F69">
            <w:pPr>
              <w:spacing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23317">
              <w:rPr>
                <w:rFonts w:ascii="Arial" w:hAnsi="Arial" w:cs="Arial"/>
                <w:sz w:val="20"/>
              </w:rPr>
              <w:t>0.162</w:t>
            </w:r>
          </w:p>
        </w:tc>
        <w:tc>
          <w:tcPr>
            <w:tcW w:w="1218" w:type="dxa"/>
            <w:shd w:val="clear" w:color="auto" w:fill="auto"/>
          </w:tcPr>
          <w:p w:rsidR="00323F69" w:rsidRPr="00423317" w:rsidRDefault="00323F69" w:rsidP="00323F69">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23317">
              <w:rPr>
                <w:rFonts w:ascii="Arial" w:hAnsi="Arial" w:cs="Arial"/>
                <w:sz w:val="20"/>
              </w:rPr>
              <w:t>H</w:t>
            </w:r>
            <w:r w:rsidRPr="00423317">
              <w:rPr>
                <w:rFonts w:ascii="Arial" w:hAnsi="Arial" w:cs="Arial"/>
                <w:sz w:val="20"/>
                <w:vertAlign w:val="subscript"/>
              </w:rPr>
              <w:t>0</w:t>
            </w:r>
            <w:r w:rsidRPr="00423317">
              <w:rPr>
                <w:rFonts w:ascii="Arial" w:hAnsi="Arial" w:cs="Arial"/>
                <w:sz w:val="20"/>
              </w:rPr>
              <w:t xml:space="preserve"> diterima </w:t>
            </w:r>
          </w:p>
        </w:tc>
        <w:tc>
          <w:tcPr>
            <w:tcW w:w="609" w:type="dxa"/>
            <w:shd w:val="clear" w:color="auto" w:fill="auto"/>
          </w:tcPr>
          <w:p w:rsidR="00323F69" w:rsidRPr="00423317" w:rsidRDefault="00323F69" w:rsidP="00323F69">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23317">
              <w:rPr>
                <w:rFonts w:ascii="Arial" w:hAnsi="Arial" w:cs="Arial"/>
                <w:sz w:val="20"/>
              </w:rPr>
              <w:t>0.13</w:t>
            </w:r>
          </w:p>
        </w:tc>
        <w:tc>
          <w:tcPr>
            <w:tcW w:w="761" w:type="dxa"/>
            <w:shd w:val="clear" w:color="auto" w:fill="auto"/>
          </w:tcPr>
          <w:p w:rsidR="00323F69" w:rsidRPr="00423317" w:rsidRDefault="00323F69" w:rsidP="00323F69">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23317">
              <w:rPr>
                <w:rFonts w:ascii="Arial" w:hAnsi="Arial" w:cs="Arial"/>
                <w:sz w:val="20"/>
              </w:rPr>
              <w:t>0.162</w:t>
            </w:r>
          </w:p>
        </w:tc>
        <w:tc>
          <w:tcPr>
            <w:tcW w:w="1218" w:type="dxa"/>
            <w:shd w:val="clear" w:color="auto" w:fill="auto"/>
          </w:tcPr>
          <w:p w:rsidR="00323F69" w:rsidRPr="00423317" w:rsidRDefault="00323F69" w:rsidP="00323F69">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23317">
              <w:rPr>
                <w:rFonts w:ascii="Arial" w:hAnsi="Arial" w:cs="Arial"/>
                <w:sz w:val="20"/>
              </w:rPr>
              <w:t>H</w:t>
            </w:r>
            <w:r w:rsidRPr="00423317">
              <w:rPr>
                <w:rFonts w:ascii="Arial" w:hAnsi="Arial" w:cs="Arial"/>
                <w:sz w:val="20"/>
                <w:vertAlign w:val="subscript"/>
              </w:rPr>
              <w:t>0</w:t>
            </w:r>
            <w:r w:rsidRPr="00423317">
              <w:rPr>
                <w:rFonts w:ascii="Arial" w:hAnsi="Arial" w:cs="Arial"/>
                <w:sz w:val="20"/>
              </w:rPr>
              <w:t xml:space="preserve"> diterima </w:t>
            </w:r>
          </w:p>
        </w:tc>
        <w:tc>
          <w:tcPr>
            <w:tcW w:w="1478" w:type="dxa"/>
            <w:shd w:val="clear" w:color="auto" w:fill="auto"/>
            <w:vAlign w:val="center"/>
          </w:tcPr>
          <w:p w:rsidR="00323F69" w:rsidRPr="00423317" w:rsidRDefault="00323F69" w:rsidP="00323F69">
            <w:pPr>
              <w:spacing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23317">
              <w:rPr>
                <w:rFonts w:ascii="Arial" w:hAnsi="Arial" w:cs="Arial"/>
                <w:sz w:val="20"/>
              </w:rPr>
              <w:t>Terdistribusi normal</w:t>
            </w:r>
          </w:p>
        </w:tc>
      </w:tr>
    </w:tbl>
    <w:p w:rsidR="00323F69" w:rsidRPr="00423317" w:rsidRDefault="00323F69" w:rsidP="00323F69">
      <w:pPr>
        <w:spacing w:before="240" w:after="240" w:line="240" w:lineRule="auto"/>
        <w:ind w:left="0" w:firstLine="567"/>
        <w:rPr>
          <w:rFonts w:ascii="Arial" w:hAnsi="Arial" w:cs="Arial"/>
          <w:color w:val="000000"/>
        </w:rPr>
      </w:pPr>
      <w:r w:rsidRPr="00423317">
        <w:rPr>
          <w:rFonts w:ascii="Arial" w:hAnsi="Arial" w:cs="Arial"/>
        </w:rPr>
        <w:t>Berdasarkan tabel hasil uji normalitas, dapat dilihat bahwa data untuk kedua sampel berdistribusi normal. Hal ini dikarenakan nilai L</w:t>
      </w:r>
      <w:r w:rsidRPr="00423317">
        <w:rPr>
          <w:rFonts w:ascii="Arial" w:hAnsi="Arial" w:cs="Arial"/>
          <w:vertAlign w:val="subscript"/>
        </w:rPr>
        <w:t xml:space="preserve">hitung  </w:t>
      </w:r>
      <w:r w:rsidRPr="00423317">
        <w:rPr>
          <w:rFonts w:ascii="Arial" w:hAnsi="Arial" w:cs="Arial"/>
        </w:rPr>
        <w:t>kedua sampel lebih kecil dari L</w:t>
      </w:r>
      <w:r w:rsidRPr="00423317">
        <w:rPr>
          <w:rFonts w:ascii="Arial" w:hAnsi="Arial" w:cs="Arial"/>
          <w:vertAlign w:val="subscript"/>
        </w:rPr>
        <w:t xml:space="preserve">tabel </w:t>
      </w:r>
      <w:r w:rsidRPr="00423317">
        <w:rPr>
          <w:rFonts w:ascii="Arial" w:hAnsi="Arial" w:cs="Arial"/>
        </w:rPr>
        <w:t>(</w:t>
      </w:r>
      <w:r w:rsidRPr="00423317">
        <w:rPr>
          <w:rFonts w:ascii="Arial" w:hAnsi="Arial" w:cs="Arial"/>
          <w:color w:val="000000"/>
        </w:rPr>
        <w:t>L</w:t>
      </w:r>
      <w:proofErr w:type="spellStart"/>
      <w:r w:rsidRPr="00423317">
        <w:rPr>
          <w:rFonts w:ascii="Arial" w:hAnsi="Arial" w:cs="Arial"/>
          <w:color w:val="000000"/>
          <w:vertAlign w:val="subscript"/>
          <w:lang w:val="en-US"/>
        </w:rPr>
        <w:t>hitung</w:t>
      </w:r>
      <w:proofErr w:type="spellEnd"/>
      <w:r w:rsidRPr="00423317">
        <w:rPr>
          <w:rFonts w:ascii="Arial" w:hAnsi="Arial" w:cs="Arial"/>
          <w:color w:val="000000"/>
        </w:rPr>
        <w:t>&lt; L</w:t>
      </w:r>
      <w:r w:rsidRPr="00423317">
        <w:rPr>
          <w:rFonts w:ascii="Arial" w:hAnsi="Arial" w:cs="Arial"/>
          <w:color w:val="000000"/>
          <w:vertAlign w:val="subscript"/>
        </w:rPr>
        <w:t>tabel</w:t>
      </w:r>
      <w:r w:rsidRPr="00423317">
        <w:rPr>
          <w:rFonts w:ascii="Arial" w:hAnsi="Arial" w:cs="Arial"/>
          <w:color w:val="000000"/>
        </w:rPr>
        <w:t>), sehingga H</w:t>
      </w:r>
      <w:r w:rsidRPr="00423317">
        <w:rPr>
          <w:rFonts w:ascii="Arial" w:hAnsi="Arial" w:cs="Arial"/>
          <w:color w:val="000000"/>
          <w:vertAlign w:val="subscript"/>
        </w:rPr>
        <w:t>0</w:t>
      </w:r>
      <w:r w:rsidRPr="00423317">
        <w:rPr>
          <w:rFonts w:ascii="Arial" w:hAnsi="Arial" w:cs="Arial"/>
          <w:color w:val="000000"/>
        </w:rPr>
        <w:t xml:space="preserve"> diterima pada taraf signifikansi </w:t>
      </w:r>
      <w:r w:rsidRPr="00423317">
        <w:rPr>
          <w:rFonts w:ascii="Arial" w:hAnsi="Arial" w:cs="Arial"/>
        </w:rPr>
        <w:t>0,05</w:t>
      </w:r>
      <w:r w:rsidRPr="00423317">
        <w:rPr>
          <w:rFonts w:ascii="Arial" w:hAnsi="Arial" w:cs="Arial"/>
          <w:color w:val="000000"/>
        </w:rPr>
        <w:t>.</w:t>
      </w:r>
    </w:p>
    <w:p w:rsidR="00323F69" w:rsidRPr="00423317" w:rsidRDefault="00323F69" w:rsidP="00323F69">
      <w:pPr>
        <w:spacing w:line="240" w:lineRule="auto"/>
        <w:ind w:left="0" w:firstLine="0"/>
        <w:rPr>
          <w:rFonts w:ascii="Arial" w:hAnsi="Arial" w:cs="Arial"/>
          <w:b/>
        </w:rPr>
      </w:pPr>
      <w:r w:rsidRPr="00423317">
        <w:rPr>
          <w:rFonts w:ascii="Arial" w:hAnsi="Arial" w:cs="Arial"/>
          <w:b/>
          <w:color w:val="000000"/>
        </w:rPr>
        <w:t>Uji Homogenitas Tes Hasil Belajar</w:t>
      </w:r>
    </w:p>
    <w:p w:rsidR="00323F69" w:rsidRPr="00423317" w:rsidRDefault="00323F69" w:rsidP="00323F69">
      <w:pPr>
        <w:spacing w:line="240" w:lineRule="auto"/>
        <w:ind w:left="0" w:firstLine="567"/>
        <w:rPr>
          <w:rFonts w:ascii="Arial" w:hAnsi="Arial" w:cs="Arial"/>
        </w:rPr>
      </w:pPr>
      <w:r w:rsidRPr="00423317">
        <w:rPr>
          <w:rFonts w:ascii="Arial" w:hAnsi="Arial" w:cs="Arial"/>
        </w:rPr>
        <w:t>Pengujian homogenitas dalam penelitian ini menggunakan uji F, kriteria pengujian dalam penelitian ini yaitu kedua kelompok sampel dapat dikatakan homogen jika F</w:t>
      </w:r>
      <w:r w:rsidRPr="00423317">
        <w:rPr>
          <w:rFonts w:ascii="Arial" w:hAnsi="Arial" w:cs="Arial"/>
          <w:vertAlign w:val="subscript"/>
        </w:rPr>
        <w:t xml:space="preserve">hitung </w:t>
      </w:r>
      <w:r w:rsidRPr="00423317">
        <w:rPr>
          <w:rFonts w:ascii="Arial" w:hAnsi="Arial" w:cs="Arial"/>
        </w:rPr>
        <w:t>≤ F</w:t>
      </w:r>
      <w:r w:rsidRPr="00423317">
        <w:rPr>
          <w:rFonts w:ascii="Arial" w:hAnsi="Arial" w:cs="Arial"/>
          <w:vertAlign w:val="subscript"/>
        </w:rPr>
        <w:t xml:space="preserve">tabel </w:t>
      </w:r>
      <w:r w:rsidRPr="00423317">
        <w:rPr>
          <w:rFonts w:ascii="Arial" w:hAnsi="Arial" w:cs="Arial"/>
        </w:rPr>
        <w:t>pada taraf signifikansi tertentu. Berdasarkan uji homogenita, diperoleh bahwa F</w:t>
      </w:r>
      <w:r w:rsidRPr="00423317">
        <w:rPr>
          <w:rFonts w:ascii="Arial" w:hAnsi="Arial" w:cs="Arial"/>
          <w:vertAlign w:val="subscript"/>
        </w:rPr>
        <w:t>hitung</w:t>
      </w:r>
      <w:r w:rsidRPr="00423317">
        <w:rPr>
          <w:rFonts w:ascii="Arial" w:hAnsi="Arial" w:cs="Arial"/>
        </w:rPr>
        <w:t>&lt; F</w:t>
      </w:r>
      <w:r w:rsidRPr="00423317">
        <w:rPr>
          <w:rFonts w:ascii="Arial" w:hAnsi="Arial" w:cs="Arial"/>
          <w:vertAlign w:val="subscript"/>
        </w:rPr>
        <w:t>tabel</w:t>
      </w:r>
      <w:r w:rsidRPr="00423317">
        <w:rPr>
          <w:rFonts w:ascii="Arial" w:hAnsi="Arial" w:cs="Arial"/>
        </w:rPr>
        <w:t xml:space="preserve"> atau </w:t>
      </w:r>
      <w:r w:rsidRPr="00423317">
        <w:rPr>
          <w:rFonts w:ascii="Arial" w:hAnsi="Arial" w:cs="Arial"/>
          <w:color w:val="000000"/>
        </w:rPr>
        <w:t xml:space="preserve">0.776777 </w:t>
      </w:r>
      <w:r w:rsidRPr="00423317">
        <w:rPr>
          <w:rFonts w:ascii="Arial" w:hAnsi="Arial" w:cs="Arial"/>
        </w:rPr>
        <w:t xml:space="preserve">&lt; </w:t>
      </w:r>
      <w:r w:rsidRPr="00423317">
        <w:rPr>
          <w:rFonts w:ascii="Arial" w:eastAsia="Times New Roman" w:hAnsi="Arial" w:cs="Arial"/>
          <w:color w:val="000000"/>
        </w:rPr>
        <w:t>1.84</w:t>
      </w:r>
      <w:r w:rsidRPr="00423317">
        <w:rPr>
          <w:rFonts w:ascii="Arial" w:hAnsi="Arial" w:cs="Arial"/>
        </w:rPr>
        <w:t>. Pada taraf signifikansi 0,05 dengan derajat kebebasan (dk) penyebut = 31 dan derajat kebebasan (dk) pembilang = 30,  maka dengan demikian H</w:t>
      </w:r>
      <w:r w:rsidRPr="00423317">
        <w:rPr>
          <w:rFonts w:ascii="Arial" w:hAnsi="Arial" w:cs="Arial"/>
          <w:vertAlign w:val="subscript"/>
        </w:rPr>
        <w:t>0</w:t>
      </w:r>
      <w:r w:rsidRPr="00423317">
        <w:rPr>
          <w:rFonts w:ascii="Arial" w:hAnsi="Arial" w:cs="Arial"/>
        </w:rPr>
        <w:t xml:space="preserve"> diterima. Hal ini menunjukkan bahwa sampel kedua kelompok memiliki varians yang homogen.</w:t>
      </w:r>
    </w:p>
    <w:p w:rsidR="00323F69" w:rsidRPr="00423317" w:rsidRDefault="00323F69" w:rsidP="00323F69">
      <w:pPr>
        <w:spacing w:line="240" w:lineRule="auto"/>
        <w:ind w:left="0" w:firstLine="0"/>
        <w:rPr>
          <w:rFonts w:ascii="Arial" w:hAnsi="Arial" w:cs="Arial"/>
          <w:b/>
          <w:lang w:val="en-US"/>
        </w:rPr>
      </w:pPr>
    </w:p>
    <w:p w:rsidR="00323F69" w:rsidRPr="00423317" w:rsidRDefault="00323F69" w:rsidP="00323F69">
      <w:pPr>
        <w:spacing w:line="240" w:lineRule="auto"/>
        <w:ind w:left="0" w:firstLine="0"/>
        <w:rPr>
          <w:rFonts w:ascii="Arial" w:hAnsi="Arial" w:cs="Arial"/>
          <w:b/>
        </w:rPr>
      </w:pPr>
      <w:r w:rsidRPr="00423317">
        <w:rPr>
          <w:rFonts w:ascii="Arial" w:hAnsi="Arial" w:cs="Arial"/>
          <w:b/>
        </w:rPr>
        <w:t>Pengujian Hipotesis</w:t>
      </w:r>
    </w:p>
    <w:p w:rsidR="00323F69" w:rsidRDefault="00323F69" w:rsidP="00323F69">
      <w:pPr>
        <w:spacing w:line="240" w:lineRule="auto"/>
        <w:ind w:left="0" w:firstLine="567"/>
        <w:rPr>
          <w:rFonts w:ascii="Arial" w:hAnsi="Arial" w:cs="Arial"/>
          <w:lang w:val="en-US"/>
        </w:rPr>
      </w:pPr>
      <w:r w:rsidRPr="00423317">
        <w:rPr>
          <w:rFonts w:ascii="Arial" w:hAnsi="Arial" w:cs="Arial"/>
        </w:rPr>
        <w:t xml:space="preserve">Pengujian dilakukan untuk mengetahui apakah terdapat pengaruh penggunaan model pembelajaran NHT </w:t>
      </w:r>
      <w:r w:rsidRPr="00423317">
        <w:rPr>
          <w:rFonts w:ascii="Arial" w:hAnsi="Arial" w:cs="Arial"/>
          <w:i/>
        </w:rPr>
        <w:t>(Numbered Heads Together)</w:t>
      </w:r>
      <w:r w:rsidRPr="00423317">
        <w:rPr>
          <w:rFonts w:ascii="Arial" w:hAnsi="Arial" w:cs="Arial"/>
        </w:rPr>
        <w:t xml:space="preserve"> dengan bantuan multimedia interaktif terhadap hasil belajar siswa kelas XI pada materi laju reaksi di SMA Negeri 1 Telaga Biru. Hasil pengolahan data untuk pengujian kesamaan dua rata-rata, dalam hal ini uji-t d</w:t>
      </w:r>
      <w:r w:rsidR="00BF650C">
        <w:rPr>
          <w:rFonts w:ascii="Arial" w:hAnsi="Arial" w:cs="Arial"/>
        </w:rPr>
        <w:t xml:space="preserve">isajikan dalam Tabel </w:t>
      </w:r>
      <w:r w:rsidR="00BF650C">
        <w:rPr>
          <w:rFonts w:ascii="Arial" w:hAnsi="Arial" w:cs="Arial"/>
          <w:lang w:val="en-US"/>
        </w:rPr>
        <w:t>6</w:t>
      </w:r>
      <w:r w:rsidRPr="00423317">
        <w:rPr>
          <w:rFonts w:ascii="Arial" w:hAnsi="Arial" w:cs="Arial"/>
        </w:rPr>
        <w:t xml:space="preserve"> berikut.</w:t>
      </w:r>
    </w:p>
    <w:p w:rsidR="00423317" w:rsidRDefault="00423317" w:rsidP="00323F69">
      <w:pPr>
        <w:spacing w:line="240" w:lineRule="auto"/>
        <w:ind w:left="0" w:firstLine="0"/>
        <w:jc w:val="center"/>
        <w:rPr>
          <w:rFonts w:ascii="Arial" w:hAnsi="Arial" w:cs="Arial"/>
          <w:b/>
          <w:lang w:val="en-US"/>
        </w:rPr>
      </w:pPr>
    </w:p>
    <w:p w:rsidR="00BF650C" w:rsidRDefault="00BF650C">
      <w:pPr>
        <w:spacing w:after="200" w:line="276" w:lineRule="auto"/>
        <w:ind w:left="0" w:firstLine="0"/>
        <w:jc w:val="left"/>
        <w:rPr>
          <w:rFonts w:ascii="Arial" w:hAnsi="Arial" w:cs="Arial"/>
          <w:b/>
          <w:lang w:val="en-US"/>
        </w:rPr>
      </w:pPr>
      <w:r>
        <w:rPr>
          <w:rFonts w:ascii="Arial" w:hAnsi="Arial" w:cs="Arial"/>
          <w:b/>
          <w:lang w:val="en-US"/>
        </w:rPr>
        <w:br w:type="page"/>
      </w:r>
    </w:p>
    <w:p w:rsidR="00BF650C" w:rsidRDefault="00BF650C" w:rsidP="00323F69">
      <w:pPr>
        <w:spacing w:line="240" w:lineRule="auto"/>
        <w:ind w:left="0" w:firstLine="0"/>
        <w:jc w:val="center"/>
        <w:rPr>
          <w:rFonts w:ascii="Arial" w:hAnsi="Arial" w:cs="Arial"/>
          <w:b/>
          <w:lang w:val="en-US"/>
        </w:rPr>
      </w:pPr>
    </w:p>
    <w:p w:rsidR="00323F69" w:rsidRPr="00423317" w:rsidRDefault="00323F69" w:rsidP="00323F69">
      <w:pPr>
        <w:spacing w:line="240" w:lineRule="auto"/>
        <w:ind w:left="0" w:firstLine="0"/>
        <w:jc w:val="center"/>
        <w:rPr>
          <w:rFonts w:ascii="Arial" w:hAnsi="Arial" w:cs="Arial"/>
        </w:rPr>
      </w:pPr>
      <w:r w:rsidRPr="00423317">
        <w:rPr>
          <w:rFonts w:ascii="Arial" w:hAnsi="Arial" w:cs="Arial"/>
          <w:b/>
        </w:rPr>
        <w:t xml:space="preserve">Tabel </w:t>
      </w:r>
      <w:r w:rsidR="00BF650C">
        <w:rPr>
          <w:rFonts w:ascii="Arial" w:hAnsi="Arial" w:cs="Arial"/>
          <w:b/>
          <w:lang w:val="en-US"/>
        </w:rPr>
        <w:t>6</w:t>
      </w:r>
      <w:r w:rsidRPr="00423317">
        <w:rPr>
          <w:rFonts w:ascii="Arial" w:hAnsi="Arial" w:cs="Arial"/>
        </w:rPr>
        <w:t xml:space="preserve"> Hasil Pengujian Kesamaan Dua Rata-rata</w:t>
      </w:r>
    </w:p>
    <w:tbl>
      <w:tblPr>
        <w:tblStyle w:val="TableGrid"/>
        <w:tblW w:w="0" w:type="auto"/>
        <w:jc w:val="center"/>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63"/>
        <w:gridCol w:w="1110"/>
        <w:gridCol w:w="1093"/>
        <w:gridCol w:w="1031"/>
        <w:gridCol w:w="998"/>
        <w:gridCol w:w="1317"/>
      </w:tblGrid>
      <w:tr w:rsidR="00323F69" w:rsidRPr="00423317" w:rsidTr="00323F69">
        <w:trPr>
          <w:trHeight w:val="642"/>
          <w:jc w:val="center"/>
        </w:trPr>
        <w:tc>
          <w:tcPr>
            <w:tcW w:w="1363" w:type="dxa"/>
            <w:vAlign w:val="center"/>
          </w:tcPr>
          <w:p w:rsidR="00323F69" w:rsidRPr="00423317" w:rsidRDefault="00323F69" w:rsidP="00323F69">
            <w:pPr>
              <w:spacing w:line="240" w:lineRule="auto"/>
              <w:ind w:left="0" w:firstLine="0"/>
              <w:jc w:val="center"/>
              <w:rPr>
                <w:rFonts w:ascii="Arial" w:hAnsi="Arial" w:cs="Arial"/>
                <w:b/>
                <w:sz w:val="20"/>
              </w:rPr>
            </w:pPr>
            <w:r w:rsidRPr="00423317">
              <w:rPr>
                <w:rFonts w:ascii="Arial" w:hAnsi="Arial" w:cs="Arial"/>
                <w:b/>
                <w:sz w:val="20"/>
              </w:rPr>
              <w:t>Kelas</w:t>
            </w:r>
          </w:p>
        </w:tc>
        <w:tc>
          <w:tcPr>
            <w:tcW w:w="1110" w:type="dxa"/>
            <w:vAlign w:val="center"/>
          </w:tcPr>
          <w:p w:rsidR="00323F69" w:rsidRPr="00423317" w:rsidRDefault="00323F69" w:rsidP="00323F69">
            <w:pPr>
              <w:spacing w:line="240" w:lineRule="auto"/>
              <w:ind w:left="0" w:firstLine="0"/>
              <w:jc w:val="center"/>
              <w:rPr>
                <w:rFonts w:ascii="Arial" w:hAnsi="Arial" w:cs="Arial"/>
                <w:b/>
                <w:sz w:val="20"/>
              </w:rPr>
            </w:pPr>
            <w:r w:rsidRPr="00423317">
              <w:rPr>
                <w:rFonts w:ascii="Arial" w:hAnsi="Arial" w:cs="Arial"/>
                <w:b/>
                <w:sz w:val="20"/>
              </w:rPr>
              <w:t>Jumlah sampel</w:t>
            </w:r>
          </w:p>
        </w:tc>
        <w:tc>
          <w:tcPr>
            <w:tcW w:w="1093" w:type="dxa"/>
            <w:vAlign w:val="center"/>
          </w:tcPr>
          <w:p w:rsidR="00323F69" w:rsidRPr="00423317" w:rsidRDefault="00820E34" w:rsidP="00323F69">
            <w:pPr>
              <w:spacing w:line="240" w:lineRule="auto"/>
              <w:ind w:left="0" w:firstLine="0"/>
              <w:jc w:val="center"/>
              <w:rPr>
                <w:rFonts w:ascii="Arial" w:hAnsi="Arial" w:cs="Arial"/>
                <w:b/>
                <w:sz w:val="20"/>
              </w:rPr>
            </w:pPr>
            <m:oMath>
              <m:acc>
                <m:accPr>
                  <m:chr m:val="̅"/>
                  <m:ctrlPr>
                    <w:rPr>
                      <w:rFonts w:ascii="Cambria Math" w:hAnsi="Cambria Math" w:cs="Arial"/>
                      <w:b/>
                      <w:i/>
                      <w:sz w:val="20"/>
                    </w:rPr>
                  </m:ctrlPr>
                </m:accPr>
                <m:e>
                  <m:r>
                    <m:rPr>
                      <m:sty m:val="b"/>
                    </m:rPr>
                    <w:rPr>
                      <w:rFonts w:ascii="Cambria Math" w:hAnsi="Cambria Math" w:cs="Arial"/>
                      <w:sz w:val="20"/>
                    </w:rPr>
                    <m:t>x</m:t>
                  </m:r>
                </m:e>
              </m:acc>
            </m:oMath>
            <w:r w:rsidR="00323F69" w:rsidRPr="00423317">
              <w:rPr>
                <w:rFonts w:ascii="Arial" w:eastAsiaTheme="minorEastAsia" w:hAnsi="Arial" w:cs="Arial"/>
                <w:b/>
                <w:sz w:val="20"/>
              </w:rPr>
              <w:t xml:space="preserve"> (mean)</w:t>
            </w:r>
          </w:p>
        </w:tc>
        <w:tc>
          <w:tcPr>
            <w:tcW w:w="1031" w:type="dxa"/>
            <w:vAlign w:val="center"/>
          </w:tcPr>
          <w:p w:rsidR="00323F69" w:rsidRPr="00423317" w:rsidRDefault="00323F69" w:rsidP="00323F69">
            <w:pPr>
              <w:spacing w:line="240" w:lineRule="auto"/>
              <w:ind w:left="0" w:firstLine="0"/>
              <w:jc w:val="center"/>
              <w:rPr>
                <w:rFonts w:ascii="Arial" w:hAnsi="Arial" w:cs="Arial"/>
                <w:b/>
                <w:sz w:val="20"/>
                <w:vertAlign w:val="subscript"/>
              </w:rPr>
            </w:pPr>
            <w:r w:rsidRPr="00423317">
              <w:rPr>
                <w:rFonts w:ascii="Arial" w:hAnsi="Arial" w:cs="Arial"/>
                <w:b/>
                <w:sz w:val="20"/>
              </w:rPr>
              <w:t>t</w:t>
            </w:r>
            <w:r w:rsidRPr="00423317">
              <w:rPr>
                <w:rFonts w:ascii="Arial" w:hAnsi="Arial" w:cs="Arial"/>
                <w:b/>
                <w:sz w:val="20"/>
                <w:vertAlign w:val="subscript"/>
              </w:rPr>
              <w:t>hitung</w:t>
            </w:r>
          </w:p>
        </w:tc>
        <w:tc>
          <w:tcPr>
            <w:tcW w:w="998" w:type="dxa"/>
            <w:vAlign w:val="center"/>
          </w:tcPr>
          <w:p w:rsidR="00323F69" w:rsidRPr="00423317" w:rsidRDefault="00323F69" w:rsidP="00323F69">
            <w:pPr>
              <w:spacing w:line="240" w:lineRule="auto"/>
              <w:ind w:left="0" w:firstLine="0"/>
              <w:jc w:val="center"/>
              <w:rPr>
                <w:rFonts w:ascii="Arial" w:hAnsi="Arial" w:cs="Arial"/>
                <w:b/>
                <w:sz w:val="20"/>
                <w:vertAlign w:val="subscript"/>
              </w:rPr>
            </w:pPr>
            <w:r w:rsidRPr="00423317">
              <w:rPr>
                <w:rFonts w:ascii="Arial" w:hAnsi="Arial" w:cs="Arial"/>
                <w:b/>
                <w:sz w:val="20"/>
              </w:rPr>
              <w:t>t</w:t>
            </w:r>
            <w:r w:rsidRPr="00423317">
              <w:rPr>
                <w:rFonts w:ascii="Arial" w:hAnsi="Arial" w:cs="Arial"/>
                <w:b/>
                <w:sz w:val="20"/>
                <w:vertAlign w:val="subscript"/>
              </w:rPr>
              <w:t>tabel</w:t>
            </w:r>
          </w:p>
        </w:tc>
        <w:tc>
          <w:tcPr>
            <w:tcW w:w="1183" w:type="dxa"/>
            <w:vAlign w:val="center"/>
          </w:tcPr>
          <w:p w:rsidR="00323F69" w:rsidRPr="00423317" w:rsidRDefault="00323F69" w:rsidP="00323F69">
            <w:pPr>
              <w:spacing w:line="240" w:lineRule="auto"/>
              <w:ind w:left="0" w:firstLine="0"/>
              <w:jc w:val="center"/>
              <w:rPr>
                <w:rFonts w:ascii="Arial" w:hAnsi="Arial" w:cs="Arial"/>
                <w:b/>
                <w:sz w:val="20"/>
              </w:rPr>
            </w:pPr>
            <w:r w:rsidRPr="00423317">
              <w:rPr>
                <w:rFonts w:ascii="Arial" w:hAnsi="Arial" w:cs="Arial"/>
                <w:b/>
                <w:sz w:val="20"/>
              </w:rPr>
              <w:t>Keterangan</w:t>
            </w:r>
          </w:p>
        </w:tc>
      </w:tr>
      <w:tr w:rsidR="00323F69" w:rsidRPr="00423317" w:rsidTr="00323F69">
        <w:trPr>
          <w:trHeight w:val="425"/>
          <w:jc w:val="center"/>
        </w:trPr>
        <w:tc>
          <w:tcPr>
            <w:tcW w:w="1363" w:type="dxa"/>
            <w:vAlign w:val="center"/>
          </w:tcPr>
          <w:p w:rsidR="00323F69" w:rsidRPr="00423317" w:rsidRDefault="00323F69" w:rsidP="00323F69">
            <w:pPr>
              <w:spacing w:line="240" w:lineRule="auto"/>
              <w:ind w:hanging="839"/>
              <w:jc w:val="center"/>
              <w:rPr>
                <w:rFonts w:ascii="Arial" w:hAnsi="Arial" w:cs="Arial"/>
                <w:sz w:val="20"/>
              </w:rPr>
            </w:pPr>
            <w:r w:rsidRPr="00423317">
              <w:rPr>
                <w:rFonts w:ascii="Arial" w:hAnsi="Arial" w:cs="Arial"/>
                <w:sz w:val="20"/>
              </w:rPr>
              <w:t>Eksperimen</w:t>
            </w:r>
          </w:p>
        </w:tc>
        <w:tc>
          <w:tcPr>
            <w:tcW w:w="1110" w:type="dxa"/>
            <w:vAlign w:val="center"/>
          </w:tcPr>
          <w:p w:rsidR="00323F69" w:rsidRPr="00423317" w:rsidRDefault="00323F69" w:rsidP="00323F69">
            <w:pPr>
              <w:spacing w:line="240" w:lineRule="auto"/>
              <w:ind w:hanging="839"/>
              <w:jc w:val="center"/>
              <w:rPr>
                <w:rFonts w:ascii="Arial" w:hAnsi="Arial" w:cs="Arial"/>
                <w:sz w:val="20"/>
              </w:rPr>
            </w:pPr>
            <w:r w:rsidRPr="00423317">
              <w:rPr>
                <w:rFonts w:ascii="Arial" w:hAnsi="Arial" w:cs="Arial"/>
                <w:sz w:val="20"/>
              </w:rPr>
              <w:t>32</w:t>
            </w:r>
          </w:p>
        </w:tc>
        <w:tc>
          <w:tcPr>
            <w:tcW w:w="1093" w:type="dxa"/>
            <w:vAlign w:val="center"/>
          </w:tcPr>
          <w:p w:rsidR="00323F69" w:rsidRPr="00423317" w:rsidRDefault="00323F69" w:rsidP="00323F69">
            <w:pPr>
              <w:spacing w:line="240" w:lineRule="auto"/>
              <w:ind w:hanging="839"/>
              <w:jc w:val="center"/>
              <w:rPr>
                <w:rFonts w:ascii="Arial" w:hAnsi="Arial" w:cs="Arial"/>
                <w:sz w:val="20"/>
              </w:rPr>
            </w:pPr>
            <w:r w:rsidRPr="00423317">
              <w:rPr>
                <w:rFonts w:ascii="Arial" w:hAnsi="Arial" w:cs="Arial"/>
                <w:sz w:val="20"/>
              </w:rPr>
              <w:t>72,59</w:t>
            </w:r>
          </w:p>
        </w:tc>
        <w:tc>
          <w:tcPr>
            <w:tcW w:w="1031" w:type="dxa"/>
            <w:vMerge w:val="restart"/>
            <w:vAlign w:val="center"/>
          </w:tcPr>
          <w:p w:rsidR="00323F69" w:rsidRPr="00423317" w:rsidRDefault="00323F69" w:rsidP="00323F69">
            <w:pPr>
              <w:spacing w:line="240" w:lineRule="auto"/>
              <w:ind w:hanging="839"/>
              <w:jc w:val="center"/>
              <w:rPr>
                <w:rFonts w:ascii="Arial" w:hAnsi="Arial" w:cs="Arial"/>
                <w:sz w:val="20"/>
              </w:rPr>
            </w:pPr>
            <w:r w:rsidRPr="00423317">
              <w:rPr>
                <w:rFonts w:ascii="Arial" w:hAnsi="Arial" w:cs="Arial"/>
                <w:sz w:val="20"/>
              </w:rPr>
              <w:t>5,026</w:t>
            </w:r>
          </w:p>
        </w:tc>
        <w:tc>
          <w:tcPr>
            <w:tcW w:w="998" w:type="dxa"/>
            <w:vMerge w:val="restart"/>
            <w:vAlign w:val="center"/>
          </w:tcPr>
          <w:p w:rsidR="00323F69" w:rsidRPr="00423317" w:rsidRDefault="00323F69" w:rsidP="00323F69">
            <w:pPr>
              <w:spacing w:line="240" w:lineRule="auto"/>
              <w:ind w:hanging="839"/>
              <w:jc w:val="center"/>
              <w:rPr>
                <w:rFonts w:ascii="Arial" w:hAnsi="Arial" w:cs="Arial"/>
                <w:sz w:val="20"/>
              </w:rPr>
            </w:pPr>
            <w:r w:rsidRPr="00423317">
              <w:rPr>
                <w:rFonts w:ascii="Arial" w:hAnsi="Arial" w:cs="Arial"/>
                <w:sz w:val="20"/>
              </w:rPr>
              <w:t>1,999</w:t>
            </w:r>
          </w:p>
        </w:tc>
        <w:tc>
          <w:tcPr>
            <w:tcW w:w="1183" w:type="dxa"/>
            <w:vMerge w:val="restart"/>
            <w:vAlign w:val="center"/>
          </w:tcPr>
          <w:p w:rsidR="00323F69" w:rsidRPr="00423317" w:rsidRDefault="00323F69" w:rsidP="00323F69">
            <w:pPr>
              <w:spacing w:line="240" w:lineRule="auto"/>
              <w:ind w:hanging="839"/>
              <w:jc w:val="center"/>
              <w:rPr>
                <w:rFonts w:ascii="Arial" w:hAnsi="Arial" w:cs="Arial"/>
                <w:sz w:val="20"/>
              </w:rPr>
            </w:pPr>
            <w:r w:rsidRPr="00423317">
              <w:rPr>
                <w:rFonts w:ascii="Arial" w:hAnsi="Arial" w:cs="Arial"/>
                <w:sz w:val="20"/>
              </w:rPr>
              <w:t xml:space="preserve">Berbeda </w:t>
            </w:r>
          </w:p>
        </w:tc>
      </w:tr>
      <w:tr w:rsidR="00323F69" w:rsidRPr="00423317" w:rsidTr="00323F69">
        <w:trPr>
          <w:trHeight w:val="417"/>
          <w:jc w:val="center"/>
        </w:trPr>
        <w:tc>
          <w:tcPr>
            <w:tcW w:w="1363" w:type="dxa"/>
            <w:vAlign w:val="center"/>
          </w:tcPr>
          <w:p w:rsidR="00323F69" w:rsidRPr="00423317" w:rsidRDefault="00323F69" w:rsidP="00323F69">
            <w:pPr>
              <w:spacing w:line="240" w:lineRule="auto"/>
              <w:ind w:hanging="839"/>
              <w:jc w:val="center"/>
              <w:rPr>
                <w:rFonts w:ascii="Arial" w:hAnsi="Arial" w:cs="Arial"/>
                <w:sz w:val="20"/>
              </w:rPr>
            </w:pPr>
            <w:r w:rsidRPr="00423317">
              <w:rPr>
                <w:rFonts w:ascii="Arial" w:hAnsi="Arial" w:cs="Arial"/>
                <w:sz w:val="20"/>
              </w:rPr>
              <w:t>Kontrol</w:t>
            </w:r>
          </w:p>
        </w:tc>
        <w:tc>
          <w:tcPr>
            <w:tcW w:w="1110" w:type="dxa"/>
            <w:vAlign w:val="center"/>
          </w:tcPr>
          <w:p w:rsidR="00323F69" w:rsidRPr="00423317" w:rsidRDefault="00323F69" w:rsidP="00323F69">
            <w:pPr>
              <w:spacing w:line="240" w:lineRule="auto"/>
              <w:ind w:hanging="839"/>
              <w:jc w:val="center"/>
              <w:rPr>
                <w:rFonts w:ascii="Arial" w:hAnsi="Arial" w:cs="Arial"/>
                <w:sz w:val="20"/>
              </w:rPr>
            </w:pPr>
            <w:r w:rsidRPr="00423317">
              <w:rPr>
                <w:rFonts w:ascii="Arial" w:hAnsi="Arial" w:cs="Arial"/>
                <w:sz w:val="20"/>
              </w:rPr>
              <w:t>32</w:t>
            </w:r>
          </w:p>
        </w:tc>
        <w:tc>
          <w:tcPr>
            <w:tcW w:w="1093" w:type="dxa"/>
            <w:vAlign w:val="center"/>
          </w:tcPr>
          <w:p w:rsidR="00323F69" w:rsidRPr="00423317" w:rsidRDefault="00323F69" w:rsidP="00323F69">
            <w:pPr>
              <w:spacing w:line="240" w:lineRule="auto"/>
              <w:ind w:hanging="839"/>
              <w:jc w:val="center"/>
              <w:rPr>
                <w:rFonts w:ascii="Arial" w:hAnsi="Arial" w:cs="Arial"/>
                <w:sz w:val="20"/>
              </w:rPr>
            </w:pPr>
            <w:r w:rsidRPr="00423317">
              <w:rPr>
                <w:rFonts w:ascii="Arial" w:hAnsi="Arial" w:cs="Arial"/>
                <w:sz w:val="20"/>
              </w:rPr>
              <w:t>67,81</w:t>
            </w:r>
          </w:p>
        </w:tc>
        <w:tc>
          <w:tcPr>
            <w:tcW w:w="1031" w:type="dxa"/>
            <w:vMerge/>
            <w:vAlign w:val="center"/>
          </w:tcPr>
          <w:p w:rsidR="00323F69" w:rsidRPr="00423317" w:rsidRDefault="00323F69" w:rsidP="00323F69">
            <w:pPr>
              <w:spacing w:line="240" w:lineRule="auto"/>
              <w:ind w:hanging="839"/>
              <w:jc w:val="center"/>
              <w:rPr>
                <w:rFonts w:ascii="Arial" w:hAnsi="Arial" w:cs="Arial"/>
                <w:sz w:val="20"/>
              </w:rPr>
            </w:pPr>
          </w:p>
        </w:tc>
        <w:tc>
          <w:tcPr>
            <w:tcW w:w="998" w:type="dxa"/>
            <w:vMerge/>
            <w:vAlign w:val="center"/>
          </w:tcPr>
          <w:p w:rsidR="00323F69" w:rsidRPr="00423317" w:rsidRDefault="00323F69" w:rsidP="00323F69">
            <w:pPr>
              <w:spacing w:line="240" w:lineRule="auto"/>
              <w:ind w:hanging="839"/>
              <w:jc w:val="center"/>
              <w:rPr>
                <w:rFonts w:ascii="Arial" w:hAnsi="Arial" w:cs="Arial"/>
                <w:sz w:val="20"/>
              </w:rPr>
            </w:pPr>
          </w:p>
        </w:tc>
        <w:tc>
          <w:tcPr>
            <w:tcW w:w="1183" w:type="dxa"/>
            <w:vMerge/>
            <w:vAlign w:val="center"/>
          </w:tcPr>
          <w:p w:rsidR="00323F69" w:rsidRPr="00423317" w:rsidRDefault="00323F69" w:rsidP="00323F69">
            <w:pPr>
              <w:spacing w:line="240" w:lineRule="auto"/>
              <w:ind w:hanging="839"/>
              <w:jc w:val="center"/>
              <w:rPr>
                <w:rFonts w:ascii="Arial" w:hAnsi="Arial" w:cs="Arial"/>
                <w:sz w:val="20"/>
              </w:rPr>
            </w:pPr>
          </w:p>
        </w:tc>
      </w:tr>
    </w:tbl>
    <w:p w:rsidR="00323F69" w:rsidRPr="00423317" w:rsidRDefault="00323F69" w:rsidP="00323F69">
      <w:pPr>
        <w:spacing w:before="240" w:after="240" w:line="240" w:lineRule="auto"/>
        <w:ind w:left="0" w:firstLine="426"/>
        <w:rPr>
          <w:rFonts w:ascii="Arial" w:hAnsi="Arial" w:cs="Arial"/>
        </w:rPr>
      </w:pPr>
      <w:r w:rsidRPr="00423317">
        <w:rPr>
          <w:rFonts w:ascii="Arial" w:hAnsi="Arial" w:cs="Arial"/>
        </w:rPr>
        <w:t>Berdasarkan perhitungan diperoleh nilai t</w:t>
      </w:r>
      <w:r w:rsidRPr="00423317">
        <w:rPr>
          <w:rFonts w:ascii="Arial" w:hAnsi="Arial" w:cs="Arial"/>
          <w:vertAlign w:val="subscript"/>
        </w:rPr>
        <w:t xml:space="preserve">hitung </w:t>
      </w:r>
      <w:r w:rsidRPr="00423317">
        <w:rPr>
          <w:rFonts w:ascii="Arial" w:hAnsi="Arial" w:cs="Arial"/>
        </w:rPr>
        <w:t>sebesar 5,026 dan t</w:t>
      </w:r>
      <w:r w:rsidRPr="00423317">
        <w:rPr>
          <w:rFonts w:ascii="Arial" w:hAnsi="Arial" w:cs="Arial"/>
          <w:vertAlign w:val="subscript"/>
        </w:rPr>
        <w:t xml:space="preserve">tabel </w:t>
      </w:r>
      <w:r w:rsidRPr="00423317">
        <w:rPr>
          <w:rFonts w:ascii="Arial" w:hAnsi="Arial" w:cs="Arial"/>
        </w:rPr>
        <w:t>sebesar 1,999. Hasil pengujian yang diperoleh menunjukkan bahwa t</w:t>
      </w:r>
      <w:r w:rsidRPr="00423317">
        <w:rPr>
          <w:rFonts w:ascii="Arial" w:hAnsi="Arial" w:cs="Arial"/>
          <w:vertAlign w:val="subscript"/>
        </w:rPr>
        <w:t xml:space="preserve">hitung </w:t>
      </w:r>
      <w:r w:rsidRPr="00423317">
        <w:rPr>
          <w:rFonts w:ascii="Arial" w:hAnsi="Arial" w:cs="Arial"/>
        </w:rPr>
        <w:t>berada di daerah penerimaan H</w:t>
      </w:r>
      <w:r w:rsidRPr="00423317">
        <w:rPr>
          <w:rFonts w:ascii="Arial" w:hAnsi="Arial" w:cs="Arial"/>
          <w:vertAlign w:val="subscript"/>
        </w:rPr>
        <w:t>1</w:t>
      </w:r>
      <w:r w:rsidRPr="00423317">
        <w:rPr>
          <w:rFonts w:ascii="Arial" w:hAnsi="Arial" w:cs="Arial"/>
        </w:rPr>
        <w:t xml:space="preserve"> yaitu t</w:t>
      </w:r>
      <w:r w:rsidRPr="00423317">
        <w:rPr>
          <w:rFonts w:ascii="Arial" w:hAnsi="Arial" w:cs="Arial"/>
          <w:vertAlign w:val="subscript"/>
        </w:rPr>
        <w:t xml:space="preserve">hitung </w:t>
      </w:r>
      <w:r w:rsidRPr="00423317">
        <w:rPr>
          <w:rFonts w:ascii="Arial" w:hAnsi="Arial" w:cs="Arial"/>
        </w:rPr>
        <w:t>&gt; t</w:t>
      </w:r>
      <w:r w:rsidRPr="00423317">
        <w:rPr>
          <w:rFonts w:ascii="Arial" w:hAnsi="Arial" w:cs="Arial"/>
          <w:vertAlign w:val="subscript"/>
        </w:rPr>
        <w:t xml:space="preserve">tabel </w:t>
      </w:r>
      <w:r w:rsidRPr="00423317">
        <w:rPr>
          <w:rFonts w:ascii="Arial" w:hAnsi="Arial" w:cs="Arial"/>
        </w:rPr>
        <w:t>(5,026 &gt; 1,999). Dengan demikian H</w:t>
      </w:r>
      <w:r w:rsidRPr="00423317">
        <w:rPr>
          <w:rFonts w:ascii="Arial" w:hAnsi="Arial" w:cs="Arial"/>
          <w:vertAlign w:val="subscript"/>
        </w:rPr>
        <w:t>0</w:t>
      </w:r>
      <w:r w:rsidRPr="00423317">
        <w:rPr>
          <w:rFonts w:ascii="Arial" w:hAnsi="Arial" w:cs="Arial"/>
        </w:rPr>
        <w:t xml:space="preserve"> ditolak dan H</w:t>
      </w:r>
      <w:r w:rsidRPr="00423317">
        <w:rPr>
          <w:rFonts w:ascii="Arial" w:hAnsi="Arial" w:cs="Arial"/>
          <w:vertAlign w:val="subscript"/>
        </w:rPr>
        <w:t>1</w:t>
      </w:r>
      <w:r w:rsidRPr="00423317">
        <w:rPr>
          <w:rFonts w:ascii="Arial" w:hAnsi="Arial" w:cs="Arial"/>
        </w:rPr>
        <w:t xml:space="preserve"> diterima pada taraf signifikansi 0,05, sehingga dapat disimpulkan bahwa terdapat pengaruh penggunaan model pembelajaran NHT </w:t>
      </w:r>
      <w:r w:rsidRPr="00423317">
        <w:rPr>
          <w:rFonts w:ascii="Arial" w:hAnsi="Arial" w:cs="Arial"/>
          <w:i/>
        </w:rPr>
        <w:t>(Numbered Heads Together)</w:t>
      </w:r>
      <w:r w:rsidRPr="00423317">
        <w:rPr>
          <w:rFonts w:ascii="Arial" w:hAnsi="Arial" w:cs="Arial"/>
        </w:rPr>
        <w:t xml:space="preserve"> dengan bantuan multimedia interaktif terhadap hasil belajar siswa kelas XI pada materi laju reaksi di SMA Negeri 1 Telaga Biru. </w:t>
      </w:r>
    </w:p>
    <w:p w:rsidR="00323F69" w:rsidRPr="00423317" w:rsidRDefault="00323F69" w:rsidP="00323F69">
      <w:pPr>
        <w:spacing w:line="240" w:lineRule="auto"/>
        <w:ind w:left="0" w:firstLine="0"/>
        <w:rPr>
          <w:rFonts w:ascii="Arial" w:hAnsi="Arial" w:cs="Arial"/>
          <w:b/>
        </w:rPr>
      </w:pPr>
      <w:r w:rsidRPr="00423317">
        <w:rPr>
          <w:rFonts w:ascii="Arial" w:hAnsi="Arial" w:cs="Arial"/>
          <w:b/>
        </w:rPr>
        <w:t>Pembahasan</w:t>
      </w:r>
    </w:p>
    <w:p w:rsidR="00323F69" w:rsidRPr="00423317" w:rsidRDefault="00323F69" w:rsidP="00323F69">
      <w:pPr>
        <w:spacing w:line="240" w:lineRule="auto"/>
        <w:ind w:left="0" w:firstLine="426"/>
        <w:rPr>
          <w:rFonts w:ascii="Arial" w:hAnsi="Arial" w:cs="Arial"/>
        </w:rPr>
      </w:pPr>
      <w:r w:rsidRPr="00423317">
        <w:rPr>
          <w:rFonts w:ascii="Arial" w:hAnsi="Arial" w:cs="Arial"/>
        </w:rPr>
        <w:t>Hasil pengujian validitas soal menunjukkan bahwa soal yang berjumlah 13 nomor valid, dengan nilai r</w:t>
      </w:r>
      <w:r w:rsidRPr="00423317">
        <w:rPr>
          <w:rFonts w:ascii="Arial" w:hAnsi="Arial" w:cs="Arial"/>
          <w:vertAlign w:val="subscript"/>
        </w:rPr>
        <w:t>hitung</w:t>
      </w:r>
      <w:r w:rsidRPr="00423317">
        <w:rPr>
          <w:rFonts w:ascii="Arial" w:hAnsi="Arial" w:cs="Arial"/>
        </w:rPr>
        <w:t>&gt; r</w:t>
      </w:r>
      <w:r w:rsidRPr="00423317">
        <w:rPr>
          <w:rFonts w:ascii="Arial" w:hAnsi="Arial" w:cs="Arial"/>
          <w:vertAlign w:val="subscript"/>
        </w:rPr>
        <w:t>tabel</w:t>
      </w:r>
      <w:r w:rsidRPr="00423317">
        <w:rPr>
          <w:rFonts w:ascii="Arial" w:hAnsi="Arial" w:cs="Arial"/>
        </w:rPr>
        <w:t>. Nilai r</w:t>
      </w:r>
      <w:r w:rsidRPr="00423317">
        <w:rPr>
          <w:rFonts w:ascii="Arial" w:hAnsi="Arial" w:cs="Arial"/>
          <w:vertAlign w:val="subscript"/>
        </w:rPr>
        <w:t xml:space="preserve">tabel </w:t>
      </w:r>
      <w:r w:rsidRPr="00423317">
        <w:rPr>
          <w:rFonts w:ascii="Arial" w:hAnsi="Arial" w:cs="Arial"/>
        </w:rPr>
        <w:t>dalam pengujian validitas ini yaitu 0,361, dengan ketentuan jika r</w:t>
      </w:r>
      <w:r w:rsidRPr="00423317">
        <w:rPr>
          <w:rFonts w:ascii="Arial" w:hAnsi="Arial" w:cs="Arial"/>
          <w:vertAlign w:val="subscript"/>
        </w:rPr>
        <w:t xml:space="preserve">hitung </w:t>
      </w:r>
      <w:r w:rsidRPr="00423317">
        <w:rPr>
          <w:rFonts w:ascii="Arial" w:hAnsi="Arial" w:cs="Arial"/>
        </w:rPr>
        <w:t>&gt; r</w:t>
      </w:r>
      <w:r w:rsidRPr="00423317">
        <w:rPr>
          <w:rFonts w:ascii="Arial" w:hAnsi="Arial" w:cs="Arial"/>
          <w:vertAlign w:val="subscript"/>
        </w:rPr>
        <w:t xml:space="preserve">tabel </w:t>
      </w:r>
      <w:r w:rsidRPr="00423317">
        <w:rPr>
          <w:rFonts w:ascii="Arial" w:hAnsi="Arial" w:cs="Arial"/>
        </w:rPr>
        <w:t xml:space="preserve">maka soal dinyatakan valid. Setelah dilakukan uji validitas, selanjutnya soal diuji reliabilitasnya. Hasil uji reliabilitas didapat nilainya yaitu 0,635 dan tergolong dalam kategori sedang. </w:t>
      </w:r>
    </w:p>
    <w:p w:rsidR="00323F69" w:rsidRPr="00423317" w:rsidRDefault="00323F69" w:rsidP="00323F69">
      <w:pPr>
        <w:spacing w:line="240" w:lineRule="auto"/>
        <w:ind w:left="0" w:firstLine="426"/>
        <w:rPr>
          <w:rFonts w:ascii="Arial" w:hAnsi="Arial" w:cs="Arial"/>
        </w:rPr>
      </w:pPr>
      <w:r w:rsidRPr="00423317">
        <w:rPr>
          <w:rFonts w:ascii="Arial" w:hAnsi="Arial" w:cs="Arial"/>
        </w:rPr>
        <w:t xml:space="preserve">Hasil belajar merupakan indikator keberhasilan suatu pembelajaran. Hasil belajar siswa dapat dipengaruhi oleh beberapa faktor, Yuswanti (2014 :187) mengemukakan beberapa faktor yang mempengaruhi hasil belajar, diantaranya yaitu; a) Karakteristik pelajar, b) Karakteristik guru atau pengajar, c) Interaksi antara pelajar dan pengajar dalam kegiatan pembelajaran, d) Faktor lingkungan luar. </w:t>
      </w:r>
    </w:p>
    <w:p w:rsidR="00323F69" w:rsidRPr="00423317" w:rsidRDefault="00323F69" w:rsidP="00323F69">
      <w:pPr>
        <w:spacing w:line="240" w:lineRule="auto"/>
        <w:ind w:left="0" w:firstLine="426"/>
        <w:rPr>
          <w:rFonts w:ascii="Arial" w:hAnsi="Arial" w:cs="Arial"/>
        </w:rPr>
      </w:pPr>
      <w:r w:rsidRPr="00423317">
        <w:rPr>
          <w:rFonts w:ascii="Arial" w:hAnsi="Arial" w:cs="Arial"/>
        </w:rPr>
        <w:t xml:space="preserve">Perbedaan hasil belajar dapat dihitung dengan menggunakan pengujian kesamaan dua rata-rata (uji-t), dengan syarat data hasil belajar harus berdistribusi normal dan homogen. Olehnya itu, pertama-tama hasil belajar siswa dilakukan pengujian normalitas data dengan menggunakan uji </w:t>
      </w:r>
      <w:r w:rsidRPr="00423317">
        <w:rPr>
          <w:rFonts w:ascii="Arial" w:hAnsi="Arial" w:cs="Arial"/>
          <w:i/>
        </w:rPr>
        <w:t>lilliefors</w:t>
      </w:r>
      <w:r w:rsidRPr="00423317">
        <w:rPr>
          <w:rFonts w:ascii="Arial" w:hAnsi="Arial" w:cs="Arial"/>
        </w:rPr>
        <w:t>. Data hasil belajar dapat dikatakan berdistribusi normal jika nilai L</w:t>
      </w:r>
      <w:r w:rsidRPr="00423317">
        <w:rPr>
          <w:rFonts w:ascii="Arial" w:hAnsi="Arial" w:cs="Arial"/>
          <w:vertAlign w:val="subscript"/>
        </w:rPr>
        <w:t>hitung</w:t>
      </w:r>
      <w:r w:rsidRPr="00423317">
        <w:rPr>
          <w:rFonts w:ascii="Arial" w:hAnsi="Arial" w:cs="Arial"/>
        </w:rPr>
        <w:t>&lt; L</w:t>
      </w:r>
      <w:r w:rsidRPr="00423317">
        <w:rPr>
          <w:rFonts w:ascii="Arial" w:hAnsi="Arial" w:cs="Arial"/>
          <w:vertAlign w:val="subscript"/>
        </w:rPr>
        <w:t>tabel</w:t>
      </w:r>
      <w:r w:rsidRPr="00423317">
        <w:rPr>
          <w:rFonts w:ascii="Arial" w:hAnsi="Arial" w:cs="Arial"/>
        </w:rPr>
        <w:t>, dengan nilai L</w:t>
      </w:r>
      <w:r w:rsidRPr="00423317">
        <w:rPr>
          <w:rFonts w:ascii="Arial" w:hAnsi="Arial" w:cs="Arial"/>
          <w:vertAlign w:val="subscript"/>
        </w:rPr>
        <w:t>tabel</w:t>
      </w:r>
      <w:r w:rsidRPr="00423317">
        <w:rPr>
          <w:rFonts w:ascii="Arial" w:hAnsi="Arial" w:cs="Arial"/>
        </w:rPr>
        <w:t xml:space="preserve"> untuk kelas eksperimen yaitu 0,16 sedangkan untuk kelas kontrol yaitu 0,13. Hasil perhitungan menunjukkan bahwa data hasil belajar berdistribusi normal dengan nilai L</w:t>
      </w:r>
      <w:r w:rsidRPr="00423317">
        <w:rPr>
          <w:rFonts w:ascii="Arial" w:hAnsi="Arial" w:cs="Arial"/>
          <w:vertAlign w:val="subscript"/>
        </w:rPr>
        <w:t>hitung</w:t>
      </w:r>
      <w:r w:rsidRPr="00423317">
        <w:rPr>
          <w:rFonts w:ascii="Arial" w:hAnsi="Arial" w:cs="Arial"/>
        </w:rPr>
        <w:t>&lt; L</w:t>
      </w:r>
      <w:r w:rsidRPr="00423317">
        <w:rPr>
          <w:rFonts w:ascii="Arial" w:hAnsi="Arial" w:cs="Arial"/>
          <w:vertAlign w:val="subscript"/>
        </w:rPr>
        <w:t>tabel</w:t>
      </w:r>
      <w:r w:rsidRPr="00423317">
        <w:rPr>
          <w:rFonts w:ascii="Arial" w:hAnsi="Arial" w:cs="Arial"/>
        </w:rPr>
        <w:t xml:space="preserve"> (0,13 &lt; 0,162) untuk kelas kontrol, dan nilai L</w:t>
      </w:r>
      <w:r w:rsidRPr="00423317">
        <w:rPr>
          <w:rFonts w:ascii="Arial" w:hAnsi="Arial" w:cs="Arial"/>
          <w:vertAlign w:val="subscript"/>
        </w:rPr>
        <w:t>hitung</w:t>
      </w:r>
      <w:r w:rsidRPr="00423317">
        <w:rPr>
          <w:rFonts w:ascii="Arial" w:hAnsi="Arial" w:cs="Arial"/>
        </w:rPr>
        <w:t>&lt; L</w:t>
      </w:r>
      <w:r w:rsidRPr="00423317">
        <w:rPr>
          <w:rFonts w:ascii="Arial" w:hAnsi="Arial" w:cs="Arial"/>
          <w:vertAlign w:val="subscript"/>
        </w:rPr>
        <w:t>tabel</w:t>
      </w:r>
      <w:r w:rsidRPr="00423317">
        <w:rPr>
          <w:rFonts w:ascii="Arial" w:hAnsi="Arial" w:cs="Arial"/>
        </w:rPr>
        <w:t xml:space="preserve"> (0,16 &lt;0,162) untuk kelas eksperimen pada taraf signifikansi 0,05. Syarat kedua untuk melakukan uji-t yaitu data harus homogen, olehnya itu dilakukan pengujian homogenitas dengan menggunakan uji F. Suatu data dikatakan homogen jika nilai F</w:t>
      </w:r>
      <w:r w:rsidRPr="00423317">
        <w:rPr>
          <w:rFonts w:ascii="Arial" w:hAnsi="Arial" w:cs="Arial"/>
          <w:vertAlign w:val="subscript"/>
        </w:rPr>
        <w:t xml:space="preserve">hitung </w:t>
      </w:r>
      <w:r w:rsidRPr="00423317">
        <w:rPr>
          <w:rFonts w:ascii="Arial" w:hAnsi="Arial" w:cs="Arial"/>
        </w:rPr>
        <w:t>&lt; F</w:t>
      </w:r>
      <w:r w:rsidRPr="00423317">
        <w:rPr>
          <w:rFonts w:ascii="Arial" w:hAnsi="Arial" w:cs="Arial"/>
          <w:vertAlign w:val="subscript"/>
        </w:rPr>
        <w:t>tabel</w:t>
      </w:r>
      <w:r w:rsidRPr="00423317">
        <w:rPr>
          <w:rFonts w:ascii="Arial" w:hAnsi="Arial" w:cs="Arial"/>
        </w:rPr>
        <w:t>, dengan nilai F</w:t>
      </w:r>
      <w:r w:rsidRPr="00423317">
        <w:rPr>
          <w:rFonts w:ascii="Arial" w:hAnsi="Arial" w:cs="Arial"/>
          <w:vertAlign w:val="subscript"/>
        </w:rPr>
        <w:t xml:space="preserve">tabel </w:t>
      </w:r>
      <w:r w:rsidRPr="00423317">
        <w:rPr>
          <w:rFonts w:ascii="Arial" w:hAnsi="Arial" w:cs="Arial"/>
        </w:rPr>
        <w:t xml:space="preserve">yaitu 1,84. Setelah dilakukan </w:t>
      </w:r>
      <w:r w:rsidR="00BF650C">
        <w:rPr>
          <w:rFonts w:ascii="Arial" w:hAnsi="Arial" w:cs="Arial"/>
        </w:rPr>
        <w:t>perhitunga</w:t>
      </w:r>
      <w:r w:rsidRPr="00423317">
        <w:rPr>
          <w:rFonts w:ascii="Arial" w:hAnsi="Arial" w:cs="Arial"/>
        </w:rPr>
        <w:t>, didapatkan nilai dari F</w:t>
      </w:r>
      <w:r w:rsidRPr="00423317">
        <w:rPr>
          <w:rFonts w:ascii="Arial" w:hAnsi="Arial" w:cs="Arial"/>
          <w:vertAlign w:val="subscript"/>
        </w:rPr>
        <w:t>hitung</w:t>
      </w:r>
      <w:r w:rsidRPr="00423317">
        <w:rPr>
          <w:rFonts w:ascii="Arial" w:hAnsi="Arial" w:cs="Arial"/>
        </w:rPr>
        <w:t>&lt; F</w:t>
      </w:r>
      <w:r w:rsidRPr="00423317">
        <w:rPr>
          <w:rFonts w:ascii="Arial" w:hAnsi="Arial" w:cs="Arial"/>
          <w:vertAlign w:val="subscript"/>
        </w:rPr>
        <w:t xml:space="preserve">tabel </w:t>
      </w:r>
      <w:r w:rsidRPr="00423317">
        <w:rPr>
          <w:rFonts w:ascii="Arial" w:hAnsi="Arial" w:cs="Arial"/>
        </w:rPr>
        <w:t>yaitu 0,77 &lt; 1,84 pada taraf signifikansi 0,05. Sehingga dapat disimpulkan bahwa data berasal dari data yang homogen.</w:t>
      </w:r>
    </w:p>
    <w:p w:rsidR="00323F69" w:rsidRDefault="00323F69" w:rsidP="00323F69">
      <w:pPr>
        <w:spacing w:line="240" w:lineRule="auto"/>
        <w:ind w:left="0" w:firstLine="426"/>
        <w:rPr>
          <w:rFonts w:ascii="Arial" w:hAnsi="Arial" w:cs="Arial"/>
          <w:lang w:val="en-US"/>
        </w:rPr>
      </w:pPr>
      <w:r w:rsidRPr="00423317">
        <w:rPr>
          <w:rFonts w:ascii="Arial" w:hAnsi="Arial" w:cs="Arial"/>
        </w:rPr>
        <w:t>Data hasil belajar siswa setelah dilakukan uji normalitas dan homogenitas, selanjutnya dilakukan pengujian kesamaan dua rata-rata (uji-t). Setelah dilakukan uji-t, diperoleh perbedaan hasil belajar antara kelas eksperimen dengan kelas kontrol. Penggunaan model pembelajaran NHT serta bantuan multimedia interaktif mampu memberikan pengaruh terhadap hasil belajar siswa, hal ini dibuktikan dengan pengujian kesamaan dua rata-rata atau uji-t. Dalam pengujian kesamaan dua rata-rata (uji-t), didapatkan nilai t</w:t>
      </w:r>
      <w:r w:rsidRPr="00423317">
        <w:rPr>
          <w:rFonts w:ascii="Arial" w:hAnsi="Arial" w:cs="Arial"/>
          <w:vertAlign w:val="subscript"/>
        </w:rPr>
        <w:t>hitung</w:t>
      </w:r>
      <w:r w:rsidRPr="00423317">
        <w:rPr>
          <w:rFonts w:ascii="Arial" w:hAnsi="Arial" w:cs="Arial"/>
        </w:rPr>
        <w:t>&gt; t</w:t>
      </w:r>
      <w:r w:rsidRPr="00423317">
        <w:rPr>
          <w:rFonts w:ascii="Arial" w:hAnsi="Arial" w:cs="Arial"/>
          <w:vertAlign w:val="subscript"/>
        </w:rPr>
        <w:t>tabel</w:t>
      </w:r>
      <w:r w:rsidRPr="00423317">
        <w:rPr>
          <w:rFonts w:ascii="Arial" w:hAnsi="Arial" w:cs="Arial"/>
        </w:rPr>
        <w:t xml:space="preserve"> atau 5,026 &gt; 1,999 pada taraf signifikansi 0,05. Dengan demikian dapat disimpulkan bahwa penggunaan model pembelajaran NHT dengan bantuan multimedia interaktif dapat mempengaruhi hasil belajar siswa. Selain itu, terdapat perbedaan nilai rata-rata hasil belajar siswa untuk kelas eksperimen dan kelas kontrol pada setiap indikator. Perbedaan nilai rata-rata untuk setiap indikator dapat dilihat pada Tabel</w:t>
      </w:r>
      <w:r w:rsidR="00BF650C">
        <w:rPr>
          <w:rFonts w:ascii="Arial" w:hAnsi="Arial" w:cs="Arial"/>
          <w:lang w:val="en-US"/>
        </w:rPr>
        <w:t xml:space="preserve"> 7</w:t>
      </w:r>
    </w:p>
    <w:p w:rsidR="00BF650C" w:rsidRPr="00BF650C" w:rsidRDefault="00BF650C" w:rsidP="00323F69">
      <w:pPr>
        <w:spacing w:line="240" w:lineRule="auto"/>
        <w:ind w:left="0" w:firstLine="426"/>
        <w:rPr>
          <w:rFonts w:ascii="Arial" w:hAnsi="Arial" w:cs="Arial"/>
          <w:lang w:val="en-US"/>
        </w:rPr>
      </w:pPr>
    </w:p>
    <w:p w:rsidR="00423317" w:rsidRPr="00423317" w:rsidRDefault="00423317" w:rsidP="00323F69">
      <w:pPr>
        <w:spacing w:line="240" w:lineRule="auto"/>
        <w:ind w:left="0" w:firstLine="426"/>
        <w:rPr>
          <w:rFonts w:ascii="Arial" w:hAnsi="Arial" w:cs="Arial"/>
          <w:lang w:val="en-US"/>
        </w:rPr>
      </w:pPr>
    </w:p>
    <w:p w:rsidR="00323F69" w:rsidRPr="00423317" w:rsidRDefault="00323F69" w:rsidP="00323F69">
      <w:pPr>
        <w:spacing w:line="240" w:lineRule="auto"/>
        <w:ind w:firstLine="567"/>
        <w:rPr>
          <w:rFonts w:ascii="Arial" w:hAnsi="Arial" w:cs="Arial"/>
        </w:rPr>
      </w:pPr>
      <w:r w:rsidRPr="00423317">
        <w:rPr>
          <w:rFonts w:ascii="Arial" w:hAnsi="Arial" w:cs="Arial"/>
          <w:b/>
        </w:rPr>
        <w:lastRenderedPageBreak/>
        <w:t xml:space="preserve">Tabel </w:t>
      </w:r>
      <w:r w:rsidR="00BF650C">
        <w:rPr>
          <w:rFonts w:ascii="Arial" w:hAnsi="Arial" w:cs="Arial"/>
          <w:b/>
          <w:lang w:val="en-US"/>
        </w:rPr>
        <w:t>7</w:t>
      </w:r>
      <w:r w:rsidRPr="00423317">
        <w:rPr>
          <w:rFonts w:ascii="Arial" w:hAnsi="Arial" w:cs="Arial"/>
          <w:b/>
          <w:lang w:val="en-US"/>
        </w:rPr>
        <w:t xml:space="preserve"> </w:t>
      </w:r>
      <w:r w:rsidRPr="00423317">
        <w:rPr>
          <w:rFonts w:ascii="Arial" w:hAnsi="Arial" w:cs="Arial"/>
        </w:rPr>
        <w:t>Perbedaan Nilai Rata-rata untuk setiap Indikator</w:t>
      </w: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530"/>
        <w:gridCol w:w="1566"/>
        <w:gridCol w:w="1701"/>
      </w:tblGrid>
      <w:tr w:rsidR="00323F69" w:rsidRPr="00423317" w:rsidTr="00323F69">
        <w:trPr>
          <w:trHeight w:val="392"/>
        </w:trPr>
        <w:tc>
          <w:tcPr>
            <w:tcW w:w="4530" w:type="dxa"/>
            <w:vMerge w:val="restart"/>
            <w:vAlign w:val="center"/>
          </w:tcPr>
          <w:p w:rsidR="00323F69" w:rsidRPr="00423317" w:rsidRDefault="00323F69" w:rsidP="00323F69">
            <w:pPr>
              <w:spacing w:line="240" w:lineRule="auto"/>
              <w:ind w:left="426" w:firstLine="0"/>
              <w:jc w:val="center"/>
              <w:rPr>
                <w:rFonts w:ascii="Arial" w:hAnsi="Arial" w:cs="Arial"/>
                <w:b/>
                <w:sz w:val="20"/>
                <w:szCs w:val="20"/>
              </w:rPr>
            </w:pPr>
            <w:r w:rsidRPr="00423317">
              <w:rPr>
                <w:rFonts w:ascii="Arial" w:hAnsi="Arial" w:cs="Arial"/>
                <w:b/>
                <w:sz w:val="20"/>
                <w:szCs w:val="20"/>
              </w:rPr>
              <w:t>Indikator</w:t>
            </w:r>
          </w:p>
        </w:tc>
        <w:tc>
          <w:tcPr>
            <w:tcW w:w="3267" w:type="dxa"/>
            <w:gridSpan w:val="2"/>
            <w:vAlign w:val="center"/>
          </w:tcPr>
          <w:p w:rsidR="00323F69" w:rsidRPr="00423317" w:rsidRDefault="00323F69" w:rsidP="00323F69">
            <w:pPr>
              <w:spacing w:line="240" w:lineRule="auto"/>
              <w:ind w:left="182" w:hanging="284"/>
              <w:jc w:val="center"/>
              <w:rPr>
                <w:rFonts w:ascii="Arial" w:hAnsi="Arial" w:cs="Arial"/>
                <w:b/>
                <w:sz w:val="20"/>
                <w:szCs w:val="20"/>
              </w:rPr>
            </w:pPr>
            <w:r w:rsidRPr="00423317">
              <w:rPr>
                <w:rFonts w:ascii="Arial" w:hAnsi="Arial" w:cs="Arial"/>
                <w:b/>
                <w:sz w:val="20"/>
                <w:szCs w:val="20"/>
              </w:rPr>
              <w:t>Kelas</w:t>
            </w:r>
          </w:p>
        </w:tc>
      </w:tr>
      <w:tr w:rsidR="00323F69" w:rsidRPr="00423317" w:rsidTr="00323F69">
        <w:trPr>
          <w:trHeight w:val="395"/>
        </w:trPr>
        <w:tc>
          <w:tcPr>
            <w:tcW w:w="4530" w:type="dxa"/>
            <w:vMerge/>
            <w:tcBorders>
              <w:bottom w:val="single" w:sz="4" w:space="0" w:color="auto"/>
            </w:tcBorders>
            <w:vAlign w:val="center"/>
          </w:tcPr>
          <w:p w:rsidR="00323F69" w:rsidRPr="00423317" w:rsidRDefault="00323F69" w:rsidP="00323F69">
            <w:pPr>
              <w:spacing w:line="240" w:lineRule="auto"/>
              <w:ind w:left="426" w:firstLine="0"/>
              <w:jc w:val="center"/>
              <w:rPr>
                <w:rFonts w:ascii="Arial" w:hAnsi="Arial" w:cs="Arial"/>
                <w:b/>
                <w:sz w:val="20"/>
                <w:szCs w:val="20"/>
              </w:rPr>
            </w:pPr>
          </w:p>
        </w:tc>
        <w:tc>
          <w:tcPr>
            <w:tcW w:w="1566" w:type="dxa"/>
            <w:tcBorders>
              <w:bottom w:val="single" w:sz="4" w:space="0" w:color="auto"/>
            </w:tcBorders>
            <w:vAlign w:val="center"/>
          </w:tcPr>
          <w:p w:rsidR="00323F69" w:rsidRPr="00423317" w:rsidRDefault="00323F69" w:rsidP="00323F69">
            <w:pPr>
              <w:spacing w:line="240" w:lineRule="auto"/>
              <w:ind w:left="182" w:hanging="142"/>
              <w:jc w:val="center"/>
              <w:rPr>
                <w:rFonts w:ascii="Arial" w:hAnsi="Arial" w:cs="Arial"/>
                <w:b/>
                <w:sz w:val="20"/>
                <w:szCs w:val="20"/>
              </w:rPr>
            </w:pPr>
            <w:r w:rsidRPr="00423317">
              <w:rPr>
                <w:rFonts w:ascii="Arial" w:hAnsi="Arial" w:cs="Arial"/>
                <w:b/>
                <w:sz w:val="20"/>
                <w:szCs w:val="20"/>
              </w:rPr>
              <w:t>Eksperimen</w:t>
            </w:r>
          </w:p>
        </w:tc>
        <w:tc>
          <w:tcPr>
            <w:tcW w:w="1701" w:type="dxa"/>
            <w:tcBorders>
              <w:bottom w:val="single" w:sz="4" w:space="0" w:color="auto"/>
            </w:tcBorders>
            <w:vAlign w:val="center"/>
          </w:tcPr>
          <w:p w:rsidR="00323F69" w:rsidRPr="00423317" w:rsidRDefault="00323F69" w:rsidP="00323F69">
            <w:pPr>
              <w:spacing w:line="240" w:lineRule="auto"/>
              <w:ind w:left="175" w:firstLine="0"/>
              <w:jc w:val="center"/>
              <w:rPr>
                <w:rFonts w:ascii="Arial" w:hAnsi="Arial" w:cs="Arial"/>
                <w:b/>
                <w:sz w:val="20"/>
                <w:szCs w:val="20"/>
              </w:rPr>
            </w:pPr>
            <w:r w:rsidRPr="00423317">
              <w:rPr>
                <w:rFonts w:ascii="Arial" w:hAnsi="Arial" w:cs="Arial"/>
                <w:b/>
                <w:sz w:val="20"/>
                <w:szCs w:val="20"/>
              </w:rPr>
              <w:t>Kontrol</w:t>
            </w:r>
          </w:p>
        </w:tc>
      </w:tr>
      <w:tr w:rsidR="00323F69" w:rsidRPr="00423317" w:rsidTr="00323F69">
        <w:trPr>
          <w:trHeight w:val="411"/>
        </w:trPr>
        <w:tc>
          <w:tcPr>
            <w:tcW w:w="4530" w:type="dxa"/>
            <w:tcBorders>
              <w:bottom w:val="nil"/>
            </w:tcBorders>
            <w:vAlign w:val="center"/>
          </w:tcPr>
          <w:p w:rsidR="00323F69" w:rsidRPr="00423317" w:rsidRDefault="00323F69" w:rsidP="00323F69">
            <w:pPr>
              <w:spacing w:line="240" w:lineRule="auto"/>
              <w:ind w:left="426" w:firstLine="0"/>
              <w:rPr>
                <w:rFonts w:ascii="Arial" w:hAnsi="Arial" w:cs="Arial"/>
                <w:sz w:val="20"/>
                <w:szCs w:val="20"/>
              </w:rPr>
            </w:pPr>
            <w:r w:rsidRPr="00423317">
              <w:rPr>
                <w:rFonts w:ascii="Arial" w:hAnsi="Arial" w:cs="Arial"/>
                <w:sz w:val="20"/>
                <w:szCs w:val="20"/>
              </w:rPr>
              <w:t>Menentukan konsentrasi larutan</w:t>
            </w:r>
          </w:p>
        </w:tc>
        <w:tc>
          <w:tcPr>
            <w:tcW w:w="1566" w:type="dxa"/>
            <w:tcBorders>
              <w:bottom w:val="nil"/>
            </w:tcBorders>
            <w:vAlign w:val="center"/>
          </w:tcPr>
          <w:p w:rsidR="00323F69" w:rsidRPr="00423317" w:rsidRDefault="00323F69" w:rsidP="00323F69">
            <w:pPr>
              <w:spacing w:line="240" w:lineRule="auto"/>
              <w:ind w:left="426" w:hanging="244"/>
              <w:jc w:val="center"/>
              <w:rPr>
                <w:rFonts w:ascii="Arial" w:hAnsi="Arial" w:cs="Arial"/>
                <w:sz w:val="20"/>
                <w:szCs w:val="20"/>
              </w:rPr>
            </w:pPr>
            <w:r w:rsidRPr="00423317">
              <w:rPr>
                <w:rFonts w:ascii="Arial" w:hAnsi="Arial" w:cs="Arial"/>
                <w:sz w:val="20"/>
                <w:szCs w:val="20"/>
              </w:rPr>
              <w:t>3,01</w:t>
            </w:r>
          </w:p>
        </w:tc>
        <w:tc>
          <w:tcPr>
            <w:tcW w:w="1701" w:type="dxa"/>
            <w:tcBorders>
              <w:bottom w:val="nil"/>
            </w:tcBorders>
            <w:vAlign w:val="center"/>
          </w:tcPr>
          <w:p w:rsidR="00323F69" w:rsidRPr="00423317" w:rsidRDefault="00323F69" w:rsidP="00323F69">
            <w:pPr>
              <w:spacing w:line="240" w:lineRule="auto"/>
              <w:ind w:left="426" w:hanging="393"/>
              <w:jc w:val="center"/>
              <w:rPr>
                <w:rFonts w:ascii="Arial" w:hAnsi="Arial" w:cs="Arial"/>
                <w:sz w:val="20"/>
                <w:szCs w:val="20"/>
              </w:rPr>
            </w:pPr>
            <w:r w:rsidRPr="00423317">
              <w:rPr>
                <w:rFonts w:ascii="Arial" w:hAnsi="Arial" w:cs="Arial"/>
                <w:sz w:val="20"/>
                <w:szCs w:val="20"/>
              </w:rPr>
              <w:t>2,96</w:t>
            </w:r>
          </w:p>
        </w:tc>
      </w:tr>
      <w:tr w:rsidR="00323F69" w:rsidRPr="00423317" w:rsidTr="00323F69">
        <w:trPr>
          <w:trHeight w:val="438"/>
        </w:trPr>
        <w:tc>
          <w:tcPr>
            <w:tcW w:w="4530" w:type="dxa"/>
            <w:tcBorders>
              <w:top w:val="nil"/>
              <w:bottom w:val="nil"/>
            </w:tcBorders>
            <w:vAlign w:val="center"/>
          </w:tcPr>
          <w:p w:rsidR="00323F69" w:rsidRPr="00423317" w:rsidRDefault="00323F69" w:rsidP="00323F69">
            <w:pPr>
              <w:spacing w:line="240" w:lineRule="auto"/>
              <w:ind w:left="426" w:firstLine="0"/>
              <w:rPr>
                <w:rFonts w:ascii="Arial" w:hAnsi="Arial" w:cs="Arial"/>
                <w:sz w:val="20"/>
                <w:szCs w:val="20"/>
              </w:rPr>
            </w:pPr>
            <w:r w:rsidRPr="00423317">
              <w:rPr>
                <w:rFonts w:ascii="Arial" w:hAnsi="Arial" w:cs="Arial"/>
                <w:sz w:val="20"/>
                <w:szCs w:val="20"/>
              </w:rPr>
              <w:t>Memahami pengertian laju reaksi</w:t>
            </w:r>
          </w:p>
        </w:tc>
        <w:tc>
          <w:tcPr>
            <w:tcW w:w="1566" w:type="dxa"/>
            <w:tcBorders>
              <w:top w:val="nil"/>
              <w:bottom w:val="nil"/>
            </w:tcBorders>
            <w:vAlign w:val="center"/>
          </w:tcPr>
          <w:p w:rsidR="00323F69" w:rsidRPr="00423317" w:rsidRDefault="00323F69" w:rsidP="00323F69">
            <w:pPr>
              <w:spacing w:line="240" w:lineRule="auto"/>
              <w:ind w:left="426" w:hanging="244"/>
              <w:jc w:val="center"/>
              <w:rPr>
                <w:rFonts w:ascii="Arial" w:hAnsi="Arial" w:cs="Arial"/>
                <w:sz w:val="20"/>
                <w:szCs w:val="20"/>
              </w:rPr>
            </w:pPr>
            <w:r w:rsidRPr="00423317">
              <w:rPr>
                <w:rFonts w:ascii="Arial" w:hAnsi="Arial" w:cs="Arial"/>
                <w:sz w:val="20"/>
                <w:szCs w:val="20"/>
              </w:rPr>
              <w:t>3,21</w:t>
            </w:r>
          </w:p>
        </w:tc>
        <w:tc>
          <w:tcPr>
            <w:tcW w:w="1701" w:type="dxa"/>
            <w:tcBorders>
              <w:top w:val="nil"/>
              <w:bottom w:val="nil"/>
            </w:tcBorders>
            <w:vAlign w:val="center"/>
          </w:tcPr>
          <w:p w:rsidR="00323F69" w:rsidRPr="00423317" w:rsidRDefault="00323F69" w:rsidP="00323F69">
            <w:pPr>
              <w:spacing w:line="240" w:lineRule="auto"/>
              <w:ind w:left="426" w:hanging="393"/>
              <w:jc w:val="center"/>
              <w:rPr>
                <w:rFonts w:ascii="Arial" w:hAnsi="Arial" w:cs="Arial"/>
                <w:sz w:val="20"/>
                <w:szCs w:val="20"/>
              </w:rPr>
            </w:pPr>
            <w:r w:rsidRPr="00423317">
              <w:rPr>
                <w:rFonts w:ascii="Arial" w:hAnsi="Arial" w:cs="Arial"/>
                <w:sz w:val="20"/>
                <w:szCs w:val="20"/>
              </w:rPr>
              <w:t>3,09</w:t>
            </w:r>
          </w:p>
        </w:tc>
      </w:tr>
      <w:tr w:rsidR="00323F69" w:rsidRPr="00423317" w:rsidTr="00323F69">
        <w:trPr>
          <w:trHeight w:val="416"/>
        </w:trPr>
        <w:tc>
          <w:tcPr>
            <w:tcW w:w="4530" w:type="dxa"/>
            <w:tcBorders>
              <w:top w:val="nil"/>
              <w:bottom w:val="nil"/>
            </w:tcBorders>
            <w:vAlign w:val="center"/>
          </w:tcPr>
          <w:p w:rsidR="00323F69" w:rsidRPr="00423317" w:rsidRDefault="00323F69" w:rsidP="00323F69">
            <w:pPr>
              <w:spacing w:line="240" w:lineRule="auto"/>
              <w:ind w:left="426" w:firstLine="0"/>
              <w:rPr>
                <w:rFonts w:ascii="Arial" w:hAnsi="Arial" w:cs="Arial"/>
                <w:sz w:val="20"/>
                <w:szCs w:val="20"/>
              </w:rPr>
            </w:pPr>
            <w:r w:rsidRPr="00423317">
              <w:rPr>
                <w:rFonts w:ascii="Arial" w:hAnsi="Arial" w:cs="Arial"/>
                <w:sz w:val="20"/>
                <w:szCs w:val="20"/>
              </w:rPr>
              <w:t>Menentukan faktor-faktor yang mempengaruhi laju reaksi</w:t>
            </w:r>
          </w:p>
        </w:tc>
        <w:tc>
          <w:tcPr>
            <w:tcW w:w="1566" w:type="dxa"/>
            <w:tcBorders>
              <w:top w:val="nil"/>
              <w:bottom w:val="nil"/>
            </w:tcBorders>
            <w:vAlign w:val="center"/>
          </w:tcPr>
          <w:p w:rsidR="00323F69" w:rsidRPr="00423317" w:rsidRDefault="00323F69" w:rsidP="00323F69">
            <w:pPr>
              <w:spacing w:line="240" w:lineRule="auto"/>
              <w:ind w:left="426" w:hanging="244"/>
              <w:jc w:val="center"/>
              <w:rPr>
                <w:rFonts w:ascii="Arial" w:hAnsi="Arial" w:cs="Arial"/>
                <w:sz w:val="20"/>
                <w:szCs w:val="20"/>
              </w:rPr>
            </w:pPr>
            <w:r w:rsidRPr="00423317">
              <w:rPr>
                <w:rFonts w:ascii="Arial" w:hAnsi="Arial" w:cs="Arial"/>
                <w:sz w:val="20"/>
                <w:szCs w:val="20"/>
              </w:rPr>
              <w:t>2,95</w:t>
            </w:r>
          </w:p>
        </w:tc>
        <w:tc>
          <w:tcPr>
            <w:tcW w:w="1701" w:type="dxa"/>
            <w:tcBorders>
              <w:top w:val="nil"/>
              <w:bottom w:val="nil"/>
            </w:tcBorders>
            <w:vAlign w:val="center"/>
          </w:tcPr>
          <w:p w:rsidR="00323F69" w:rsidRPr="00423317" w:rsidRDefault="00323F69" w:rsidP="00323F69">
            <w:pPr>
              <w:spacing w:line="240" w:lineRule="auto"/>
              <w:ind w:left="426" w:hanging="393"/>
              <w:jc w:val="center"/>
              <w:rPr>
                <w:rFonts w:ascii="Arial" w:hAnsi="Arial" w:cs="Arial"/>
                <w:sz w:val="20"/>
                <w:szCs w:val="20"/>
              </w:rPr>
            </w:pPr>
            <w:r w:rsidRPr="00423317">
              <w:rPr>
                <w:rFonts w:ascii="Arial" w:hAnsi="Arial" w:cs="Arial"/>
                <w:sz w:val="20"/>
                <w:szCs w:val="20"/>
              </w:rPr>
              <w:t>2,54</w:t>
            </w:r>
          </w:p>
        </w:tc>
      </w:tr>
      <w:tr w:rsidR="00323F69" w:rsidRPr="00423317" w:rsidTr="00323F69">
        <w:trPr>
          <w:trHeight w:val="725"/>
        </w:trPr>
        <w:tc>
          <w:tcPr>
            <w:tcW w:w="4530" w:type="dxa"/>
            <w:tcBorders>
              <w:top w:val="nil"/>
              <w:bottom w:val="nil"/>
            </w:tcBorders>
            <w:vAlign w:val="center"/>
          </w:tcPr>
          <w:p w:rsidR="00323F69" w:rsidRPr="00423317" w:rsidRDefault="00323F69" w:rsidP="00323F69">
            <w:pPr>
              <w:spacing w:line="240" w:lineRule="auto"/>
              <w:ind w:left="426" w:firstLine="0"/>
              <w:rPr>
                <w:rFonts w:ascii="Arial" w:hAnsi="Arial" w:cs="Arial"/>
                <w:sz w:val="20"/>
                <w:szCs w:val="20"/>
              </w:rPr>
            </w:pPr>
            <w:r w:rsidRPr="00423317">
              <w:rPr>
                <w:rFonts w:ascii="Arial" w:hAnsi="Arial" w:cs="Arial"/>
                <w:sz w:val="20"/>
                <w:szCs w:val="20"/>
              </w:rPr>
              <w:t>Menetukan faktor-faktor yang mempengaruhi laju reaksi berdasarkan teori tumbukan</w:t>
            </w:r>
          </w:p>
        </w:tc>
        <w:tc>
          <w:tcPr>
            <w:tcW w:w="1566" w:type="dxa"/>
            <w:tcBorders>
              <w:top w:val="nil"/>
              <w:bottom w:val="nil"/>
            </w:tcBorders>
            <w:vAlign w:val="center"/>
          </w:tcPr>
          <w:p w:rsidR="00323F69" w:rsidRPr="00423317" w:rsidRDefault="00323F69" w:rsidP="00323F69">
            <w:pPr>
              <w:spacing w:line="240" w:lineRule="auto"/>
              <w:ind w:left="426" w:hanging="244"/>
              <w:jc w:val="center"/>
              <w:rPr>
                <w:rFonts w:ascii="Arial" w:hAnsi="Arial" w:cs="Arial"/>
                <w:sz w:val="20"/>
                <w:szCs w:val="20"/>
              </w:rPr>
            </w:pPr>
            <w:r w:rsidRPr="00423317">
              <w:rPr>
                <w:rFonts w:ascii="Arial" w:hAnsi="Arial" w:cs="Arial"/>
                <w:sz w:val="20"/>
                <w:szCs w:val="20"/>
              </w:rPr>
              <w:t>2,90</w:t>
            </w:r>
          </w:p>
        </w:tc>
        <w:tc>
          <w:tcPr>
            <w:tcW w:w="1701" w:type="dxa"/>
            <w:tcBorders>
              <w:top w:val="nil"/>
              <w:bottom w:val="nil"/>
            </w:tcBorders>
            <w:vAlign w:val="center"/>
          </w:tcPr>
          <w:p w:rsidR="00323F69" w:rsidRPr="00423317" w:rsidRDefault="00323F69" w:rsidP="00323F69">
            <w:pPr>
              <w:spacing w:line="240" w:lineRule="auto"/>
              <w:ind w:left="426" w:hanging="393"/>
              <w:jc w:val="center"/>
              <w:rPr>
                <w:rFonts w:ascii="Arial" w:hAnsi="Arial" w:cs="Arial"/>
                <w:sz w:val="20"/>
                <w:szCs w:val="20"/>
              </w:rPr>
            </w:pPr>
            <w:r w:rsidRPr="00423317">
              <w:rPr>
                <w:rFonts w:ascii="Arial" w:hAnsi="Arial" w:cs="Arial"/>
                <w:sz w:val="20"/>
                <w:szCs w:val="20"/>
              </w:rPr>
              <w:t>2,82</w:t>
            </w:r>
          </w:p>
        </w:tc>
      </w:tr>
      <w:tr w:rsidR="00323F69" w:rsidRPr="00423317" w:rsidTr="00323F69">
        <w:trPr>
          <w:trHeight w:val="725"/>
        </w:trPr>
        <w:tc>
          <w:tcPr>
            <w:tcW w:w="4530" w:type="dxa"/>
            <w:tcBorders>
              <w:top w:val="nil"/>
            </w:tcBorders>
            <w:vAlign w:val="center"/>
          </w:tcPr>
          <w:p w:rsidR="00323F69" w:rsidRPr="00423317" w:rsidRDefault="00323F69" w:rsidP="00323F69">
            <w:pPr>
              <w:spacing w:line="240" w:lineRule="auto"/>
              <w:ind w:left="426" w:firstLine="0"/>
              <w:rPr>
                <w:rFonts w:ascii="Arial" w:hAnsi="Arial" w:cs="Arial"/>
                <w:sz w:val="20"/>
                <w:szCs w:val="20"/>
              </w:rPr>
            </w:pPr>
            <w:r w:rsidRPr="00423317">
              <w:rPr>
                <w:rFonts w:ascii="Arial" w:hAnsi="Arial" w:cs="Arial"/>
                <w:sz w:val="20"/>
                <w:szCs w:val="20"/>
              </w:rPr>
              <w:t>Menetukan persamaan laju reaksi dan orde reaksi</w:t>
            </w:r>
          </w:p>
        </w:tc>
        <w:tc>
          <w:tcPr>
            <w:tcW w:w="1566" w:type="dxa"/>
            <w:tcBorders>
              <w:top w:val="nil"/>
            </w:tcBorders>
            <w:vAlign w:val="center"/>
          </w:tcPr>
          <w:p w:rsidR="00323F69" w:rsidRPr="00423317" w:rsidRDefault="00323F69" w:rsidP="00323F69">
            <w:pPr>
              <w:spacing w:line="240" w:lineRule="auto"/>
              <w:ind w:left="426" w:hanging="244"/>
              <w:jc w:val="center"/>
              <w:rPr>
                <w:rFonts w:ascii="Arial" w:hAnsi="Arial" w:cs="Arial"/>
                <w:sz w:val="20"/>
                <w:szCs w:val="20"/>
              </w:rPr>
            </w:pPr>
            <w:r w:rsidRPr="00423317">
              <w:rPr>
                <w:rFonts w:ascii="Arial" w:hAnsi="Arial" w:cs="Arial"/>
                <w:sz w:val="20"/>
                <w:szCs w:val="20"/>
              </w:rPr>
              <w:t>7,5</w:t>
            </w:r>
          </w:p>
        </w:tc>
        <w:tc>
          <w:tcPr>
            <w:tcW w:w="1701" w:type="dxa"/>
            <w:tcBorders>
              <w:top w:val="nil"/>
            </w:tcBorders>
            <w:vAlign w:val="center"/>
          </w:tcPr>
          <w:p w:rsidR="00323F69" w:rsidRPr="00423317" w:rsidRDefault="00323F69" w:rsidP="00323F69">
            <w:pPr>
              <w:spacing w:line="240" w:lineRule="auto"/>
              <w:ind w:left="426" w:hanging="393"/>
              <w:jc w:val="center"/>
              <w:rPr>
                <w:rFonts w:ascii="Arial" w:hAnsi="Arial" w:cs="Arial"/>
                <w:sz w:val="20"/>
                <w:szCs w:val="20"/>
              </w:rPr>
            </w:pPr>
            <w:r w:rsidRPr="00423317">
              <w:rPr>
                <w:rFonts w:ascii="Arial" w:hAnsi="Arial" w:cs="Arial"/>
                <w:sz w:val="20"/>
                <w:szCs w:val="20"/>
              </w:rPr>
              <w:t>5,37</w:t>
            </w:r>
          </w:p>
        </w:tc>
      </w:tr>
    </w:tbl>
    <w:p w:rsidR="00323F69" w:rsidRPr="00423317" w:rsidRDefault="00323F69" w:rsidP="00323F69">
      <w:pPr>
        <w:spacing w:before="240" w:line="240" w:lineRule="auto"/>
        <w:ind w:left="0" w:firstLine="567"/>
        <w:rPr>
          <w:rFonts w:ascii="Arial" w:hAnsi="Arial" w:cs="Arial"/>
        </w:rPr>
      </w:pPr>
      <w:r w:rsidRPr="00423317">
        <w:rPr>
          <w:rFonts w:ascii="Arial" w:hAnsi="Arial" w:cs="Arial"/>
        </w:rPr>
        <w:t xml:space="preserve">Meskipun terdapat pengaruh model pembelajaran NHT </w:t>
      </w:r>
      <w:r w:rsidRPr="00423317">
        <w:rPr>
          <w:rFonts w:ascii="Arial" w:hAnsi="Arial" w:cs="Arial"/>
          <w:i/>
        </w:rPr>
        <w:t>(Numbered Heads Together)</w:t>
      </w:r>
      <w:r w:rsidRPr="00423317">
        <w:rPr>
          <w:rFonts w:ascii="Arial" w:hAnsi="Arial" w:cs="Arial"/>
        </w:rPr>
        <w:t xml:space="preserve"> dengan bantuan multimedia interaktif terhadap hasil belajar siswa, namun pengaruh yang didapatkan tidak terlalu signifikan. Hal ini menandakan bahwa terdapat beberapa kekurangan dari model NHT </w:t>
      </w:r>
      <w:r w:rsidRPr="00423317">
        <w:rPr>
          <w:rFonts w:ascii="Arial" w:hAnsi="Arial" w:cs="Arial"/>
          <w:i/>
        </w:rPr>
        <w:t>(Numbered Heads Together)</w:t>
      </w:r>
      <w:r w:rsidRPr="00423317">
        <w:rPr>
          <w:rFonts w:ascii="Arial" w:hAnsi="Arial" w:cs="Arial"/>
        </w:rPr>
        <w:t xml:space="preserve"> itu sendiri serta penggunaan media dalam pembelajaran. </w:t>
      </w:r>
    </w:p>
    <w:p w:rsidR="00323F69" w:rsidRPr="00423317" w:rsidRDefault="00323F69" w:rsidP="00323F69">
      <w:pPr>
        <w:spacing w:line="240" w:lineRule="auto"/>
        <w:ind w:left="0" w:firstLine="567"/>
        <w:rPr>
          <w:rFonts w:ascii="Arial" w:hAnsi="Arial" w:cs="Arial"/>
        </w:rPr>
      </w:pPr>
      <w:r w:rsidRPr="00423317">
        <w:rPr>
          <w:rFonts w:ascii="Arial" w:hAnsi="Arial" w:cs="Arial"/>
        </w:rPr>
        <w:t xml:space="preserve">Suasana pembelajaran yang menyenangkan cenderung diminati dan disenangi oleh siswa, karena proses pembelajaran seperti ini dapat membuat siswa tidak canggung untuk berinteraksi baik itu dengan guru ataupun dengan teman sekelas. Selain itu, pemanfaatan media yang tepat oleh guru diharapkan mampu menyalurkan pemahaman kepada siswa. </w:t>
      </w:r>
    </w:p>
    <w:p w:rsidR="00323F69" w:rsidRPr="00423317" w:rsidRDefault="00323F69" w:rsidP="00323F69">
      <w:pPr>
        <w:ind w:left="0" w:firstLine="0"/>
        <w:rPr>
          <w:rFonts w:ascii="Arial" w:hAnsi="Arial" w:cs="Arial"/>
          <w:b/>
          <w:lang w:val="en-US"/>
        </w:rPr>
      </w:pPr>
    </w:p>
    <w:p w:rsidR="00323F69" w:rsidRPr="00423317" w:rsidRDefault="00323F69" w:rsidP="00323F69">
      <w:pPr>
        <w:spacing w:line="240" w:lineRule="auto"/>
        <w:ind w:left="0" w:firstLine="0"/>
        <w:rPr>
          <w:rFonts w:ascii="Arial" w:hAnsi="Arial" w:cs="Arial"/>
          <w:b/>
        </w:rPr>
      </w:pPr>
      <w:r w:rsidRPr="00423317">
        <w:rPr>
          <w:rFonts w:ascii="Arial" w:hAnsi="Arial" w:cs="Arial"/>
          <w:b/>
        </w:rPr>
        <w:t>Kesimpulan</w:t>
      </w:r>
    </w:p>
    <w:p w:rsidR="00323F69" w:rsidRPr="00423317" w:rsidRDefault="00323F69" w:rsidP="00323F69">
      <w:pPr>
        <w:spacing w:after="240" w:line="240" w:lineRule="auto"/>
        <w:ind w:left="0" w:firstLine="426"/>
        <w:rPr>
          <w:rFonts w:ascii="Arial" w:hAnsi="Arial" w:cs="Arial"/>
        </w:rPr>
      </w:pPr>
      <w:r w:rsidRPr="00423317">
        <w:rPr>
          <w:rFonts w:ascii="Arial" w:hAnsi="Arial" w:cs="Arial"/>
        </w:rPr>
        <w:t>Berdasarkan hasil penelitian yang dilakukan, diperoleh hasil pengujian kesamaan dua rata-rata (uji-t) yaitu t</w:t>
      </w:r>
      <w:r w:rsidRPr="00423317">
        <w:rPr>
          <w:rFonts w:ascii="Arial" w:hAnsi="Arial" w:cs="Arial"/>
          <w:vertAlign w:val="subscript"/>
        </w:rPr>
        <w:t>hitung</w:t>
      </w:r>
      <w:r w:rsidRPr="00423317">
        <w:rPr>
          <w:rFonts w:ascii="Arial" w:hAnsi="Arial" w:cs="Arial"/>
        </w:rPr>
        <w:t>&gt; t</w:t>
      </w:r>
      <w:r w:rsidRPr="00423317">
        <w:rPr>
          <w:rFonts w:ascii="Arial" w:hAnsi="Arial" w:cs="Arial"/>
          <w:vertAlign w:val="subscript"/>
        </w:rPr>
        <w:t>tabel</w:t>
      </w:r>
      <w:r w:rsidRPr="00423317">
        <w:rPr>
          <w:rFonts w:ascii="Arial" w:hAnsi="Arial" w:cs="Arial"/>
        </w:rPr>
        <w:t xml:space="preserve"> atau 5,026 &gt; 1,999 pada taraf signifikansi 0,05. Sehingga dapat ditarik kesimpulan bahwa terdapat pengaruh model pembelajaran NHT </w:t>
      </w:r>
      <w:r w:rsidRPr="00423317">
        <w:rPr>
          <w:rFonts w:ascii="Arial" w:hAnsi="Arial" w:cs="Arial"/>
          <w:i/>
        </w:rPr>
        <w:t>(Numbered Heads Together)</w:t>
      </w:r>
      <w:r w:rsidRPr="00423317">
        <w:rPr>
          <w:rFonts w:ascii="Arial" w:hAnsi="Arial" w:cs="Arial"/>
        </w:rPr>
        <w:t xml:space="preserve"> dengan bantuan multimedia interaktif terhadap terhadap hasil belajar siswa kelas XI pada materi laju reaksi di SMA Negeri 1 Telaga Biru.</w:t>
      </w:r>
    </w:p>
    <w:p w:rsidR="00323F69" w:rsidRPr="00423317" w:rsidRDefault="00323F69" w:rsidP="00323F69">
      <w:pPr>
        <w:spacing w:line="240" w:lineRule="auto"/>
        <w:ind w:left="0" w:firstLine="0"/>
        <w:rPr>
          <w:rFonts w:ascii="Arial" w:hAnsi="Arial" w:cs="Arial"/>
          <w:lang w:val="en-US"/>
        </w:rPr>
      </w:pPr>
    </w:p>
    <w:p w:rsidR="00323F69" w:rsidRPr="00423317" w:rsidRDefault="00323F69" w:rsidP="00323F69">
      <w:pPr>
        <w:spacing w:line="240" w:lineRule="auto"/>
        <w:ind w:left="0" w:firstLine="0"/>
        <w:rPr>
          <w:rFonts w:ascii="Arial" w:hAnsi="Arial" w:cs="Arial"/>
          <w:lang w:val="en-US"/>
        </w:rPr>
      </w:pPr>
      <w:proofErr w:type="spellStart"/>
      <w:proofErr w:type="gramStart"/>
      <w:r w:rsidRPr="00423317">
        <w:rPr>
          <w:rFonts w:ascii="Arial" w:hAnsi="Arial" w:cs="Arial"/>
          <w:lang w:val="en-US"/>
        </w:rPr>
        <w:t>Daftar</w:t>
      </w:r>
      <w:proofErr w:type="spellEnd"/>
      <w:r w:rsidRPr="00423317">
        <w:rPr>
          <w:rFonts w:ascii="Arial" w:hAnsi="Arial" w:cs="Arial"/>
          <w:lang w:val="en-US"/>
        </w:rPr>
        <w:t xml:space="preserve">  </w:t>
      </w:r>
      <w:proofErr w:type="spellStart"/>
      <w:r w:rsidRPr="00423317">
        <w:rPr>
          <w:rFonts w:ascii="Arial" w:hAnsi="Arial" w:cs="Arial"/>
          <w:lang w:val="en-US"/>
        </w:rPr>
        <w:t>Pustaka</w:t>
      </w:r>
      <w:proofErr w:type="spellEnd"/>
      <w:proofErr w:type="gramEnd"/>
      <w:r w:rsidRPr="00423317">
        <w:rPr>
          <w:rFonts w:ascii="Arial" w:hAnsi="Arial" w:cs="Arial"/>
          <w:lang w:val="en-US"/>
        </w:rPr>
        <w:t xml:space="preserve"> </w:t>
      </w:r>
    </w:p>
    <w:p w:rsidR="00323F69" w:rsidRPr="00423317" w:rsidRDefault="00323F69" w:rsidP="00323F69">
      <w:pPr>
        <w:spacing w:line="240" w:lineRule="auto"/>
        <w:ind w:left="0" w:firstLine="0"/>
        <w:rPr>
          <w:rFonts w:ascii="Arial" w:hAnsi="Arial" w:cs="Arial"/>
          <w:lang w:val="en-US"/>
        </w:rPr>
      </w:pPr>
    </w:p>
    <w:p w:rsidR="00323F69" w:rsidRPr="00423317" w:rsidRDefault="00323F69" w:rsidP="00323F69">
      <w:pPr>
        <w:ind w:left="567" w:hanging="567"/>
        <w:rPr>
          <w:rFonts w:ascii="Arial" w:hAnsi="Arial" w:cs="Arial"/>
        </w:rPr>
      </w:pPr>
      <w:r w:rsidRPr="00423317">
        <w:rPr>
          <w:rFonts w:ascii="Arial" w:hAnsi="Arial" w:cs="Arial"/>
        </w:rPr>
        <w:t xml:space="preserve">Arikunto, Suharsimi. 2010. </w:t>
      </w:r>
      <w:r w:rsidRPr="00423317">
        <w:rPr>
          <w:rFonts w:ascii="Arial" w:hAnsi="Arial" w:cs="Arial"/>
          <w:i/>
        </w:rPr>
        <w:t>Prosedur Penelitian Suatu pendekatan Praktik</w:t>
      </w:r>
      <w:r w:rsidRPr="00423317">
        <w:rPr>
          <w:rFonts w:ascii="Arial" w:hAnsi="Arial" w:cs="Arial"/>
        </w:rPr>
        <w:t xml:space="preserve">.Jakarta: </w:t>
      </w:r>
      <w:r w:rsidRPr="00423317">
        <w:rPr>
          <w:rFonts w:ascii="Arial" w:hAnsi="Arial" w:cs="Arial"/>
        </w:rPr>
        <w:tab/>
        <w:t>PT Rineka Cipta.</w:t>
      </w:r>
    </w:p>
    <w:p w:rsidR="00323F69" w:rsidRPr="00423317" w:rsidRDefault="00323F69" w:rsidP="00323F69">
      <w:pPr>
        <w:ind w:left="709" w:hanging="709"/>
        <w:rPr>
          <w:rFonts w:ascii="Arial" w:eastAsia="Times New Roman" w:hAnsi="Arial" w:cs="Arial"/>
        </w:rPr>
      </w:pPr>
      <w:r w:rsidRPr="00423317">
        <w:rPr>
          <w:rFonts w:ascii="Arial" w:eastAsia="Times New Roman" w:hAnsi="Arial" w:cs="Arial"/>
        </w:rPr>
        <w:t xml:space="preserve">Arikunto, &amp; Suharsimi. 2009. </w:t>
      </w:r>
      <w:r w:rsidRPr="00423317">
        <w:rPr>
          <w:rFonts w:ascii="Arial" w:eastAsia="Times New Roman" w:hAnsi="Arial" w:cs="Arial"/>
          <w:i/>
        </w:rPr>
        <w:t>Dasar-dasar Evaluasi Pendidikan</w:t>
      </w:r>
      <w:r w:rsidRPr="00423317">
        <w:rPr>
          <w:rFonts w:ascii="Arial" w:eastAsia="Times New Roman" w:hAnsi="Arial" w:cs="Arial"/>
        </w:rPr>
        <w:t>. Bumi Aksara: Jakarta.</w:t>
      </w:r>
    </w:p>
    <w:p w:rsidR="00323F69" w:rsidRPr="00423317" w:rsidRDefault="00323F69" w:rsidP="00323F69">
      <w:pPr>
        <w:ind w:left="709" w:hanging="709"/>
        <w:rPr>
          <w:rFonts w:ascii="Arial" w:eastAsia="Times New Roman" w:hAnsi="Arial" w:cs="Arial"/>
          <w:lang w:eastAsia="id-ID"/>
        </w:rPr>
      </w:pPr>
      <w:r w:rsidRPr="00423317">
        <w:rPr>
          <w:rFonts w:ascii="Arial" w:eastAsia="Times New Roman" w:hAnsi="Arial" w:cs="Arial"/>
          <w:lang w:eastAsia="id-ID"/>
        </w:rPr>
        <w:t xml:space="preserve">Astutik, P. (2013). </w:t>
      </w:r>
      <w:r w:rsidRPr="00423317">
        <w:rPr>
          <w:rFonts w:ascii="Arial" w:eastAsia="Times New Roman" w:hAnsi="Arial" w:cs="Arial"/>
          <w:i/>
          <w:lang w:eastAsia="id-ID"/>
        </w:rPr>
        <w:t>Pendidikan Karakter dalam Perspektif Ki Hajar Dewantara &amp; Ibnu Miskawyh.</w:t>
      </w:r>
      <w:r w:rsidRPr="00423317">
        <w:rPr>
          <w:rFonts w:ascii="Arial" w:eastAsia="Times New Roman" w:hAnsi="Arial" w:cs="Arial"/>
          <w:lang w:eastAsia="id-ID"/>
        </w:rPr>
        <w:t>Trenggalek: Pena Nusantara.</w:t>
      </w:r>
    </w:p>
    <w:p w:rsidR="00323F69" w:rsidRPr="00423317" w:rsidRDefault="00323F69" w:rsidP="00323F69">
      <w:pPr>
        <w:ind w:left="737" w:hanging="720"/>
        <w:rPr>
          <w:rFonts w:ascii="Arial" w:hAnsi="Arial" w:cs="Arial"/>
        </w:rPr>
      </w:pPr>
      <w:r w:rsidRPr="00423317">
        <w:rPr>
          <w:rFonts w:ascii="Arial" w:hAnsi="Arial" w:cs="Arial"/>
        </w:rPr>
        <w:t>Daryanto. 2012. Media Pembelajaran. Bandung: PT Sarana Tutorial Nurani Sejahtera.</w:t>
      </w:r>
    </w:p>
    <w:p w:rsidR="00323F69" w:rsidRPr="00423317" w:rsidRDefault="00323F69" w:rsidP="00323F69">
      <w:pPr>
        <w:autoSpaceDE w:val="0"/>
        <w:autoSpaceDN w:val="0"/>
        <w:adjustRightInd w:val="0"/>
        <w:ind w:left="709" w:hanging="709"/>
        <w:rPr>
          <w:rFonts w:ascii="Arial" w:hAnsi="Arial" w:cs="Arial"/>
          <w:i/>
          <w:iCs/>
        </w:rPr>
      </w:pPr>
      <w:r w:rsidRPr="00423317">
        <w:rPr>
          <w:rFonts w:ascii="Arial" w:hAnsi="Arial" w:cs="Arial"/>
        </w:rPr>
        <w:t xml:space="preserve">Hosnan,. 2014. </w:t>
      </w:r>
      <w:r w:rsidRPr="00423317">
        <w:rPr>
          <w:rFonts w:ascii="Arial" w:hAnsi="Arial" w:cs="Arial"/>
          <w:i/>
          <w:iCs/>
        </w:rPr>
        <w:t xml:space="preserve">Pendekatan Saintifik dan Kontekstual Dalam Pembelajaran Abad 21. </w:t>
      </w:r>
      <w:r w:rsidRPr="00423317">
        <w:rPr>
          <w:rFonts w:ascii="Arial" w:hAnsi="Arial" w:cs="Arial"/>
        </w:rPr>
        <w:t>Bogor:</w:t>
      </w:r>
      <w:r w:rsidRPr="00423317">
        <w:rPr>
          <w:rFonts w:ascii="Arial" w:hAnsi="Arial" w:cs="Arial"/>
          <w:i/>
          <w:iCs/>
        </w:rPr>
        <w:t xml:space="preserve"> </w:t>
      </w:r>
      <w:r w:rsidRPr="00423317">
        <w:rPr>
          <w:rFonts w:ascii="Arial" w:hAnsi="Arial" w:cs="Arial"/>
        </w:rPr>
        <w:t>Ghalia Indonesia.</w:t>
      </w:r>
    </w:p>
    <w:p w:rsidR="00323F69" w:rsidRPr="00423317" w:rsidRDefault="00323F69" w:rsidP="00323F69">
      <w:pPr>
        <w:autoSpaceDE w:val="0"/>
        <w:autoSpaceDN w:val="0"/>
        <w:adjustRightInd w:val="0"/>
        <w:ind w:left="709" w:hanging="709"/>
        <w:rPr>
          <w:rFonts w:ascii="Arial" w:hAnsi="Arial" w:cs="Arial"/>
        </w:rPr>
      </w:pPr>
      <w:r w:rsidRPr="00423317">
        <w:rPr>
          <w:rFonts w:ascii="Arial" w:hAnsi="Arial" w:cs="Arial"/>
        </w:rPr>
        <w:t xml:space="preserve">Munir. 2013. </w:t>
      </w:r>
      <w:r w:rsidRPr="00423317">
        <w:rPr>
          <w:rFonts w:ascii="Arial" w:hAnsi="Arial" w:cs="Arial"/>
          <w:i/>
        </w:rPr>
        <w:t>Multimedia interaktif</w:t>
      </w:r>
      <w:r w:rsidRPr="00423317">
        <w:rPr>
          <w:rFonts w:ascii="Arial" w:hAnsi="Arial" w:cs="Arial"/>
        </w:rPr>
        <w:t>. Jakarta; PT. Raja Grafindo Persada</w:t>
      </w:r>
    </w:p>
    <w:p w:rsidR="00323F69" w:rsidRPr="00423317" w:rsidRDefault="00323F69" w:rsidP="00323F69">
      <w:pPr>
        <w:ind w:left="709" w:hanging="709"/>
        <w:rPr>
          <w:rFonts w:ascii="Arial" w:eastAsia="Times New Roman" w:hAnsi="Arial" w:cs="Arial"/>
          <w:lang w:eastAsia="id-ID"/>
        </w:rPr>
      </w:pPr>
      <w:r w:rsidRPr="00423317">
        <w:rPr>
          <w:rFonts w:ascii="Arial" w:eastAsia="Times New Roman" w:hAnsi="Arial" w:cs="Arial"/>
          <w:lang w:eastAsia="id-ID"/>
        </w:rPr>
        <w:lastRenderedPageBreak/>
        <w:t xml:space="preserve">Sugiyono. 2014. </w:t>
      </w:r>
      <w:r w:rsidRPr="00423317">
        <w:rPr>
          <w:rFonts w:ascii="Arial" w:eastAsia="Times New Roman" w:hAnsi="Arial" w:cs="Arial"/>
          <w:i/>
          <w:lang w:eastAsia="id-ID"/>
        </w:rPr>
        <w:t>Metode Penelitian Pendidikan Pendekatan Kuantitatif,Kualitatif Dan R&amp;D</w:t>
      </w:r>
      <w:r w:rsidRPr="00423317">
        <w:rPr>
          <w:rFonts w:ascii="Arial" w:eastAsia="Times New Roman" w:hAnsi="Arial" w:cs="Arial"/>
          <w:lang w:eastAsia="id-ID"/>
        </w:rPr>
        <w:t>. Bandung: Alfabeta.</w:t>
      </w:r>
    </w:p>
    <w:p w:rsidR="00323F69" w:rsidRPr="00423317" w:rsidRDefault="00323F69" w:rsidP="00323F69">
      <w:pPr>
        <w:autoSpaceDE w:val="0"/>
        <w:autoSpaceDN w:val="0"/>
        <w:adjustRightInd w:val="0"/>
        <w:ind w:left="709" w:hanging="709"/>
        <w:rPr>
          <w:rFonts w:ascii="Arial" w:hAnsi="Arial" w:cs="Arial"/>
        </w:rPr>
      </w:pPr>
      <w:r w:rsidRPr="00423317">
        <w:rPr>
          <w:rFonts w:ascii="Arial" w:hAnsi="Arial" w:cs="Arial"/>
        </w:rPr>
        <w:t xml:space="preserve">Solihatin, Solihatin dan Raharjo. 2008. </w:t>
      </w:r>
      <w:r w:rsidRPr="00423317">
        <w:rPr>
          <w:rFonts w:ascii="Arial" w:hAnsi="Arial" w:cs="Arial"/>
          <w:i/>
        </w:rPr>
        <w:t>Cooperatif Learning (Analisis Model Pembelajaran IPS)</w:t>
      </w:r>
      <w:r w:rsidRPr="00423317">
        <w:rPr>
          <w:rFonts w:ascii="Arial" w:hAnsi="Arial" w:cs="Arial"/>
        </w:rPr>
        <w:t>. Jakarta : Bumi Aksara.</w:t>
      </w:r>
    </w:p>
    <w:p w:rsidR="00323F69" w:rsidRPr="00423317" w:rsidRDefault="00323F69" w:rsidP="00323F69">
      <w:pPr>
        <w:autoSpaceDE w:val="0"/>
        <w:autoSpaceDN w:val="0"/>
        <w:adjustRightInd w:val="0"/>
        <w:ind w:left="709" w:hanging="709"/>
        <w:rPr>
          <w:rFonts w:ascii="Arial" w:hAnsi="Arial" w:cs="Arial"/>
        </w:rPr>
      </w:pPr>
      <w:r w:rsidRPr="00423317">
        <w:rPr>
          <w:rFonts w:ascii="Arial" w:hAnsi="Arial" w:cs="Arial"/>
        </w:rPr>
        <w:t xml:space="preserve">Trianto. 2007. </w:t>
      </w:r>
      <w:r w:rsidRPr="00423317">
        <w:rPr>
          <w:rFonts w:ascii="Arial" w:hAnsi="Arial" w:cs="Arial"/>
          <w:i/>
        </w:rPr>
        <w:t>Model Pembelajaran Terpadu dalam Teori dan Praktek</w:t>
      </w:r>
      <w:r w:rsidRPr="00423317">
        <w:rPr>
          <w:rFonts w:ascii="Arial" w:hAnsi="Arial" w:cs="Arial"/>
        </w:rPr>
        <w:t>. Jakarta:prestasi pustaka.</w:t>
      </w:r>
    </w:p>
    <w:p w:rsidR="00323F69" w:rsidRPr="00423317" w:rsidRDefault="00323F69" w:rsidP="00323F69">
      <w:pPr>
        <w:spacing w:line="240" w:lineRule="auto"/>
        <w:ind w:left="0" w:firstLine="0"/>
        <w:rPr>
          <w:rFonts w:ascii="Arial" w:hAnsi="Arial" w:cs="Arial"/>
          <w:lang w:val="en-US"/>
        </w:rPr>
      </w:pPr>
      <w:bookmarkStart w:id="0" w:name="_GoBack"/>
      <w:bookmarkEnd w:id="0"/>
    </w:p>
    <w:sectPr w:rsidR="00323F69" w:rsidRPr="00423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31C3F"/>
    <w:multiLevelType w:val="multilevel"/>
    <w:tmpl w:val="9D321238"/>
    <w:lvl w:ilvl="0">
      <w:start w:val="3"/>
      <w:numFmt w:val="decimal"/>
      <w:lvlText w:val="%1"/>
      <w:lvlJc w:val="left"/>
      <w:pPr>
        <w:ind w:left="480" w:hanging="480"/>
      </w:pPr>
      <w:rPr>
        <w:rFonts w:hint="default"/>
      </w:rPr>
    </w:lvl>
    <w:lvl w:ilvl="1">
      <w:start w:val="6"/>
      <w:numFmt w:val="decimal"/>
      <w:lvlText w:val="%1.%2"/>
      <w:lvlJc w:val="left"/>
      <w:pPr>
        <w:ind w:left="721" w:hanging="480"/>
      </w:pPr>
      <w:rPr>
        <w:rFonts w:hint="default"/>
      </w:rPr>
    </w:lvl>
    <w:lvl w:ilvl="2">
      <w:start w:val="2"/>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1">
    <w:nsid w:val="5A7E50FB"/>
    <w:multiLevelType w:val="multilevel"/>
    <w:tmpl w:val="FFE0B778"/>
    <w:lvl w:ilvl="0">
      <w:start w:val="4"/>
      <w:numFmt w:val="decimal"/>
      <w:lvlText w:val="%1"/>
      <w:lvlJc w:val="left"/>
      <w:pPr>
        <w:ind w:left="480" w:hanging="480"/>
      </w:pPr>
      <w:rPr>
        <w:rFonts w:hint="default"/>
      </w:rPr>
    </w:lvl>
    <w:lvl w:ilvl="1">
      <w:start w:val="1"/>
      <w:numFmt w:val="decimal"/>
      <w:lvlText w:val="%1.%2"/>
      <w:lvlJc w:val="left"/>
      <w:pPr>
        <w:ind w:left="658" w:hanging="480"/>
      </w:pPr>
      <w:rPr>
        <w:rFonts w:hint="default"/>
      </w:rPr>
    </w:lvl>
    <w:lvl w:ilvl="2">
      <w:start w:val="4"/>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
    <w:nsid w:val="68107217"/>
    <w:multiLevelType w:val="hybridMultilevel"/>
    <w:tmpl w:val="696A69BE"/>
    <w:lvl w:ilvl="0" w:tplc="F0348BB2">
      <w:start w:val="1"/>
      <w:numFmt w:val="decimal"/>
      <w:lvlText w:val="4.%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A37543C"/>
    <w:multiLevelType w:val="multilevel"/>
    <w:tmpl w:val="B636E96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B7D3758"/>
    <w:multiLevelType w:val="hybridMultilevel"/>
    <w:tmpl w:val="F3E6500A"/>
    <w:lvl w:ilvl="0" w:tplc="0F76A94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53"/>
    <w:rsid w:val="000B4C53"/>
    <w:rsid w:val="00323F69"/>
    <w:rsid w:val="00423317"/>
    <w:rsid w:val="006A392B"/>
    <w:rsid w:val="00820E34"/>
    <w:rsid w:val="008D0D41"/>
    <w:rsid w:val="00BF6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53"/>
    <w:pPr>
      <w:spacing w:after="0" w:line="360" w:lineRule="auto"/>
      <w:ind w:left="839" w:hanging="35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B4C53"/>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character" w:customStyle="1" w:styleId="normalchar">
    <w:name w:val="normal__char"/>
    <w:basedOn w:val="DefaultParagraphFont"/>
    <w:rsid w:val="000B4C53"/>
  </w:style>
  <w:style w:type="paragraph" w:customStyle="1" w:styleId="Default">
    <w:name w:val="Default"/>
    <w:rsid w:val="000B4C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0B4C53"/>
    <w:pPr>
      <w:ind w:left="720"/>
      <w:contextualSpacing/>
    </w:pPr>
  </w:style>
  <w:style w:type="character" w:customStyle="1" w:styleId="ListParagraphChar">
    <w:name w:val="List Paragraph Char"/>
    <w:aliases w:val="Body of text Char,List Paragraph1 Char"/>
    <w:link w:val="ListParagraph"/>
    <w:uiPriority w:val="34"/>
    <w:locked/>
    <w:rsid w:val="000B4C53"/>
    <w:rPr>
      <w:lang w:val="id-ID"/>
    </w:rPr>
  </w:style>
  <w:style w:type="table" w:styleId="TableGrid">
    <w:name w:val="Table Grid"/>
    <w:basedOn w:val="TableNormal"/>
    <w:uiPriority w:val="59"/>
    <w:rsid w:val="000B4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4C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C53"/>
    <w:rPr>
      <w:rFonts w:ascii="Tahoma" w:hAnsi="Tahoma" w:cs="Tahoma"/>
      <w:sz w:val="16"/>
      <w:szCs w:val="16"/>
      <w:lang w:val="id-ID"/>
    </w:rPr>
  </w:style>
  <w:style w:type="table" w:customStyle="1" w:styleId="LightShading2">
    <w:name w:val="Light Shading2"/>
    <w:basedOn w:val="TableNormal"/>
    <w:uiPriority w:val="60"/>
    <w:rsid w:val="00323F6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23F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53"/>
    <w:pPr>
      <w:spacing w:after="0" w:line="360" w:lineRule="auto"/>
      <w:ind w:left="839" w:hanging="35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B4C53"/>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character" w:customStyle="1" w:styleId="normalchar">
    <w:name w:val="normal__char"/>
    <w:basedOn w:val="DefaultParagraphFont"/>
    <w:rsid w:val="000B4C53"/>
  </w:style>
  <w:style w:type="paragraph" w:customStyle="1" w:styleId="Default">
    <w:name w:val="Default"/>
    <w:rsid w:val="000B4C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0B4C53"/>
    <w:pPr>
      <w:ind w:left="720"/>
      <w:contextualSpacing/>
    </w:pPr>
  </w:style>
  <w:style w:type="character" w:customStyle="1" w:styleId="ListParagraphChar">
    <w:name w:val="List Paragraph Char"/>
    <w:aliases w:val="Body of text Char,List Paragraph1 Char"/>
    <w:link w:val="ListParagraph"/>
    <w:uiPriority w:val="34"/>
    <w:locked/>
    <w:rsid w:val="000B4C53"/>
    <w:rPr>
      <w:lang w:val="id-ID"/>
    </w:rPr>
  </w:style>
  <w:style w:type="table" w:styleId="TableGrid">
    <w:name w:val="Table Grid"/>
    <w:basedOn w:val="TableNormal"/>
    <w:uiPriority w:val="59"/>
    <w:rsid w:val="000B4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4C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C53"/>
    <w:rPr>
      <w:rFonts w:ascii="Tahoma" w:hAnsi="Tahoma" w:cs="Tahoma"/>
      <w:sz w:val="16"/>
      <w:szCs w:val="16"/>
      <w:lang w:val="id-ID"/>
    </w:rPr>
  </w:style>
  <w:style w:type="table" w:customStyle="1" w:styleId="LightShading2">
    <w:name w:val="Light Shading2"/>
    <w:basedOn w:val="TableNormal"/>
    <w:uiPriority w:val="60"/>
    <w:rsid w:val="00323F6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23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oleObject" Target="embeddings/oleObject4.bin"/><Relationship Id="rId18"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oleObject" Target="embeddings/oleObject9.bin"/><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3820</Words>
  <Characters>21778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2021-11-01T03:25:00Z</dcterms:created>
  <dcterms:modified xsi:type="dcterms:W3CDTF">2021-11-01T04:13:00Z</dcterms:modified>
</cp:coreProperties>
</file>