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C2876" w14:textId="0344C715" w:rsidR="002A6526" w:rsidRDefault="002A6526" w:rsidP="00432609">
      <w:pPr>
        <w:pStyle w:val="Heading1"/>
        <w:spacing w:before="208"/>
        <w:ind w:left="0" w:right="30"/>
        <w:jc w:val="center"/>
        <w:rPr>
          <w:lang w:val="en-US"/>
        </w:rPr>
      </w:pPr>
      <w:bookmarkStart w:id="0" w:name="Cover.pdf_(p.1-2)"/>
      <w:bookmarkStart w:id="1" w:name="_Hlk94522995"/>
      <w:bookmarkEnd w:id="0"/>
      <w:r w:rsidRPr="00DA1065">
        <w:t>Faktor Risiko Kejadian Penyakit Jantung Koroner (P</w:t>
      </w:r>
      <w:r w:rsidR="007A2B49">
        <w:rPr>
          <w:lang w:val="en-US"/>
        </w:rPr>
        <w:t>JK</w:t>
      </w:r>
      <w:r w:rsidRPr="00DA1065">
        <w:t>) Pada Pasien</w:t>
      </w:r>
      <w:r w:rsidRPr="00DA1065">
        <w:rPr>
          <w:lang w:val="en-US"/>
        </w:rPr>
        <w:t xml:space="preserve"> </w:t>
      </w:r>
      <w:r w:rsidRPr="00DA1065">
        <w:t>Diabetes Melitus Tipe I</w:t>
      </w:r>
      <w:r>
        <w:rPr>
          <w:lang w:val="en-US"/>
        </w:rPr>
        <w:t>I</w:t>
      </w:r>
    </w:p>
    <w:p w14:paraId="00961413" w14:textId="77777777" w:rsidR="00432609" w:rsidRPr="002A6526" w:rsidRDefault="00432609" w:rsidP="00432609">
      <w:pPr>
        <w:pStyle w:val="Heading1"/>
        <w:spacing w:before="208"/>
        <w:ind w:left="0" w:right="30"/>
        <w:jc w:val="center"/>
        <w:rPr>
          <w:lang w:val="en-US"/>
        </w:rPr>
      </w:pPr>
    </w:p>
    <w:p w14:paraId="11A0380F" w14:textId="77777777" w:rsidR="008324BF" w:rsidRDefault="008324BF" w:rsidP="002A6526">
      <w:pPr>
        <w:pStyle w:val="Heading1"/>
        <w:ind w:left="0" w:right="30"/>
        <w:jc w:val="center"/>
        <w:rPr>
          <w:lang w:val="en-US"/>
        </w:rPr>
      </w:pPr>
      <w:proofErr w:type="spellStart"/>
      <w:r>
        <w:rPr>
          <w:lang w:val="en-US"/>
        </w:rPr>
        <w:t>Nasrun</w:t>
      </w:r>
      <w:proofErr w:type="spellEnd"/>
      <w:r>
        <w:rPr>
          <w:lang w:val="en-US"/>
        </w:rPr>
        <w:t xml:space="preserve"> Pakaya</w:t>
      </w:r>
    </w:p>
    <w:p w14:paraId="4A934528" w14:textId="77777777" w:rsidR="008324BF" w:rsidRDefault="008324BF" w:rsidP="002A6526">
      <w:pPr>
        <w:pStyle w:val="Heading1"/>
        <w:ind w:left="0" w:right="30"/>
        <w:jc w:val="center"/>
        <w:rPr>
          <w:lang w:val="en-US"/>
        </w:rPr>
      </w:pPr>
      <w:r>
        <w:rPr>
          <w:lang w:val="en-US"/>
        </w:rPr>
        <w:t>Jurusan Keperawatan Fakultas Olahraga Dan Kesehatan</w:t>
      </w:r>
    </w:p>
    <w:p w14:paraId="0ED0E1BB" w14:textId="77777777" w:rsidR="008324BF" w:rsidRDefault="008324BF" w:rsidP="002A6526">
      <w:pPr>
        <w:pStyle w:val="Heading1"/>
        <w:ind w:left="0" w:right="30"/>
        <w:jc w:val="center"/>
        <w:rPr>
          <w:lang w:val="en-US"/>
        </w:rPr>
      </w:pPr>
      <w:r>
        <w:rPr>
          <w:lang w:val="en-US"/>
        </w:rPr>
        <w:t>Universitas Negeri Gorontalo</w:t>
      </w:r>
    </w:p>
    <w:p w14:paraId="7E70805F" w14:textId="72817352" w:rsidR="008324BF" w:rsidRPr="008324BF" w:rsidRDefault="008324BF" w:rsidP="002A6526">
      <w:pPr>
        <w:pStyle w:val="Heading1"/>
        <w:ind w:left="0" w:right="30"/>
        <w:jc w:val="center"/>
        <w:rPr>
          <w:lang w:val="en-US"/>
        </w:rPr>
      </w:pPr>
      <w:r>
        <w:rPr>
          <w:lang w:val="en-US"/>
        </w:rPr>
        <w:t xml:space="preserve">Email: </w:t>
      </w:r>
      <w:hyperlink r:id="rId8" w:history="1">
        <w:r w:rsidR="002A6526" w:rsidRPr="0001774C">
          <w:rPr>
            <w:rStyle w:val="Hyperlink"/>
            <w:lang w:val="en-US"/>
          </w:rPr>
          <w:t>nasrun.ners@ung.ac.id</w:t>
        </w:r>
      </w:hyperlink>
      <w:r w:rsidR="002A6526">
        <w:rPr>
          <w:lang w:val="en-US"/>
        </w:rPr>
        <w:t xml:space="preserve"> </w:t>
      </w:r>
    </w:p>
    <w:p w14:paraId="3CF9BA9E" w14:textId="77777777" w:rsidR="004621B3" w:rsidRPr="00DA1065" w:rsidRDefault="004621B3" w:rsidP="004621B3">
      <w:pPr>
        <w:pStyle w:val="BodyText"/>
        <w:rPr>
          <w:b/>
          <w:sz w:val="26"/>
        </w:rPr>
      </w:pPr>
    </w:p>
    <w:p w14:paraId="53790DD9" w14:textId="77777777" w:rsidR="004621B3" w:rsidRPr="00DA1065" w:rsidRDefault="004621B3" w:rsidP="004621B3">
      <w:pPr>
        <w:pStyle w:val="BodyText"/>
        <w:rPr>
          <w:b/>
          <w:sz w:val="26"/>
        </w:rPr>
      </w:pPr>
    </w:p>
    <w:p w14:paraId="66151E7D" w14:textId="77777777" w:rsidR="004621B3" w:rsidRPr="00DA1065" w:rsidRDefault="004621B3" w:rsidP="00C867DA">
      <w:pPr>
        <w:pStyle w:val="Heading1"/>
        <w:ind w:left="0" w:right="30"/>
        <w:jc w:val="center"/>
        <w:rPr>
          <w:lang w:val="en-US"/>
        </w:rPr>
      </w:pPr>
      <w:bookmarkStart w:id="2" w:name="_TOC_250009"/>
      <w:bookmarkEnd w:id="2"/>
      <w:r w:rsidRPr="00C867DA">
        <w:rPr>
          <w:sz w:val="20"/>
          <w:szCs w:val="20"/>
        </w:rPr>
        <w:t>ABSTRAK</w:t>
      </w:r>
      <w:r w:rsidR="00386B18">
        <w:rPr>
          <w:lang w:val="en-US"/>
        </w:rPr>
        <w:t xml:space="preserve"> </w:t>
      </w:r>
    </w:p>
    <w:p w14:paraId="533F8763" w14:textId="77777777" w:rsidR="004621B3" w:rsidRPr="00DA1065" w:rsidRDefault="004621B3" w:rsidP="004621B3">
      <w:pPr>
        <w:pStyle w:val="BodyText"/>
        <w:spacing w:before="7"/>
        <w:rPr>
          <w:b/>
        </w:rPr>
      </w:pPr>
    </w:p>
    <w:p w14:paraId="4739C2F9" w14:textId="50858E6A" w:rsidR="004621B3" w:rsidRPr="00C867DA" w:rsidRDefault="004621B3" w:rsidP="002A6526">
      <w:pPr>
        <w:pStyle w:val="BodyText"/>
        <w:ind w:right="30"/>
        <w:jc w:val="both"/>
        <w:rPr>
          <w:sz w:val="20"/>
          <w:szCs w:val="20"/>
          <w:lang w:val="en-US"/>
        </w:rPr>
      </w:pPr>
      <w:r w:rsidRPr="00C867DA">
        <w:rPr>
          <w:sz w:val="20"/>
          <w:szCs w:val="20"/>
        </w:rPr>
        <w:t xml:space="preserve">Penyakit jantung Koroner/ </w:t>
      </w:r>
      <w:r w:rsidRPr="00C867DA">
        <w:rPr>
          <w:i/>
          <w:sz w:val="20"/>
          <w:szCs w:val="20"/>
        </w:rPr>
        <w:t xml:space="preserve">Coronary Artery Disease </w:t>
      </w:r>
      <w:r w:rsidRPr="00C867DA">
        <w:rPr>
          <w:sz w:val="20"/>
          <w:szCs w:val="20"/>
        </w:rPr>
        <w:t>(</w:t>
      </w:r>
      <w:r w:rsidRPr="00C867DA">
        <w:rPr>
          <w:i/>
          <w:sz w:val="20"/>
          <w:szCs w:val="20"/>
        </w:rPr>
        <w:t xml:space="preserve">CAD) </w:t>
      </w:r>
      <w:r w:rsidRPr="00C867DA">
        <w:rPr>
          <w:sz w:val="20"/>
          <w:szCs w:val="20"/>
        </w:rPr>
        <w:t>merupakan suatu kondisi terbentuknya plak yang membesar di dinding pembuluh arteri Koroner</w:t>
      </w:r>
      <w:r w:rsidRPr="00C867DA">
        <w:rPr>
          <w:sz w:val="20"/>
          <w:szCs w:val="20"/>
          <w:lang w:val="en-US"/>
        </w:rPr>
        <w:t xml:space="preserve"> dan </w:t>
      </w:r>
      <w:r w:rsidRPr="00C867DA">
        <w:rPr>
          <w:sz w:val="20"/>
          <w:szCs w:val="20"/>
        </w:rPr>
        <w:t xml:space="preserve">menyebabkan </w:t>
      </w:r>
      <w:r w:rsidRPr="00C867DA">
        <w:rPr>
          <w:sz w:val="20"/>
          <w:szCs w:val="20"/>
          <w:lang w:val="en-US"/>
        </w:rPr>
        <w:t xml:space="preserve">minimnya </w:t>
      </w:r>
      <w:r w:rsidRPr="00C867DA">
        <w:rPr>
          <w:sz w:val="20"/>
          <w:szCs w:val="20"/>
        </w:rPr>
        <w:t xml:space="preserve">aliran darah ke otot jantung.  </w:t>
      </w:r>
      <w:r w:rsidRPr="00C867DA">
        <w:rPr>
          <w:sz w:val="20"/>
          <w:szCs w:val="20"/>
          <w:lang w:val="en-US"/>
        </w:rPr>
        <w:t xml:space="preserve">Faktor risiko </w:t>
      </w:r>
      <w:r w:rsidRPr="00C867DA">
        <w:rPr>
          <w:sz w:val="20"/>
          <w:szCs w:val="20"/>
        </w:rPr>
        <w:t xml:space="preserve">penyakit jantung koroner (PJK) </w:t>
      </w:r>
      <w:r w:rsidRPr="00C867DA">
        <w:rPr>
          <w:sz w:val="20"/>
          <w:szCs w:val="20"/>
          <w:lang w:val="en-US"/>
        </w:rPr>
        <w:t>salah satunya adalah diabetes mellitus yang perlu dilakukan perawatan yang baik untuk mencegah kematian.</w:t>
      </w:r>
      <w:r w:rsidR="007A2B49" w:rsidRPr="00C867DA">
        <w:rPr>
          <w:sz w:val="20"/>
          <w:szCs w:val="20"/>
          <w:lang w:val="en-US"/>
        </w:rPr>
        <w:t xml:space="preserve"> Penelitian ini bertujuan untuk</w:t>
      </w:r>
      <w:r w:rsidRPr="00C867DA">
        <w:rPr>
          <w:spacing w:val="-7"/>
          <w:sz w:val="20"/>
          <w:szCs w:val="20"/>
        </w:rPr>
        <w:t xml:space="preserve"> </w:t>
      </w:r>
      <w:r w:rsidRPr="00C867DA">
        <w:rPr>
          <w:sz w:val="20"/>
          <w:szCs w:val="20"/>
        </w:rPr>
        <w:t xml:space="preserve">mensitesis bukti-bukti/ literatur tentang berbagai faktor risiko terhadap kejadian penyakit jantung koroner (PJK) pada pesien Diabetes Melitus (DM) tipe 2. Pencarian menggunakan PICOT </w:t>
      </w:r>
      <w:r w:rsidRPr="00C867DA">
        <w:rPr>
          <w:i/>
          <w:sz w:val="20"/>
          <w:szCs w:val="20"/>
        </w:rPr>
        <w:t xml:space="preserve">Framework </w:t>
      </w:r>
      <w:r w:rsidRPr="00C867DA">
        <w:rPr>
          <w:sz w:val="20"/>
          <w:szCs w:val="20"/>
        </w:rPr>
        <w:t xml:space="preserve">di database: Ebscho, </w:t>
      </w:r>
      <w:r w:rsidRPr="00C867DA">
        <w:rPr>
          <w:i/>
          <w:sz w:val="20"/>
          <w:szCs w:val="20"/>
        </w:rPr>
        <w:t xml:space="preserve">Sciencedirect, Pubmed, Proquest </w:t>
      </w:r>
      <w:r w:rsidRPr="00C867DA">
        <w:rPr>
          <w:sz w:val="20"/>
          <w:szCs w:val="20"/>
        </w:rPr>
        <w:t xml:space="preserve">dan </w:t>
      </w:r>
      <w:r w:rsidRPr="00C867DA">
        <w:rPr>
          <w:i/>
          <w:sz w:val="20"/>
          <w:szCs w:val="20"/>
        </w:rPr>
        <w:t xml:space="preserve">Google Scholar, </w:t>
      </w:r>
      <w:r w:rsidRPr="00C867DA">
        <w:rPr>
          <w:sz w:val="20"/>
          <w:szCs w:val="20"/>
        </w:rPr>
        <w:t>yang dibatasi dalam kurun waktu 5 tahun terakhir</w:t>
      </w:r>
      <w:r w:rsidRPr="00C867DA">
        <w:rPr>
          <w:spacing w:val="-14"/>
          <w:sz w:val="20"/>
          <w:szCs w:val="20"/>
        </w:rPr>
        <w:t xml:space="preserve"> </w:t>
      </w:r>
      <w:r w:rsidRPr="00C867DA">
        <w:rPr>
          <w:sz w:val="20"/>
          <w:szCs w:val="20"/>
        </w:rPr>
        <w:t>2015-2020</w:t>
      </w:r>
      <w:r w:rsidRPr="00C867DA">
        <w:rPr>
          <w:spacing w:val="-12"/>
          <w:sz w:val="20"/>
          <w:szCs w:val="20"/>
        </w:rPr>
        <w:t xml:space="preserve"> </w:t>
      </w:r>
      <w:r w:rsidRPr="00C867DA">
        <w:rPr>
          <w:sz w:val="20"/>
          <w:szCs w:val="20"/>
        </w:rPr>
        <w:t>didapatkan</w:t>
      </w:r>
      <w:r w:rsidRPr="00C867DA">
        <w:rPr>
          <w:spacing w:val="-11"/>
          <w:sz w:val="20"/>
          <w:szCs w:val="20"/>
        </w:rPr>
        <w:t xml:space="preserve"> </w:t>
      </w:r>
      <w:r w:rsidRPr="00C867DA">
        <w:rPr>
          <w:sz w:val="20"/>
          <w:szCs w:val="20"/>
        </w:rPr>
        <w:t>5</w:t>
      </w:r>
      <w:r w:rsidRPr="00C867DA">
        <w:rPr>
          <w:spacing w:val="-12"/>
          <w:sz w:val="20"/>
          <w:szCs w:val="20"/>
        </w:rPr>
        <w:t xml:space="preserve"> </w:t>
      </w:r>
      <w:r w:rsidRPr="00C867DA">
        <w:rPr>
          <w:sz w:val="20"/>
          <w:szCs w:val="20"/>
        </w:rPr>
        <w:t>Jurnal</w:t>
      </w:r>
      <w:r w:rsidRPr="00C867DA">
        <w:rPr>
          <w:spacing w:val="-9"/>
          <w:sz w:val="20"/>
          <w:szCs w:val="20"/>
        </w:rPr>
        <w:t xml:space="preserve"> </w:t>
      </w:r>
      <w:r w:rsidRPr="00C867DA">
        <w:rPr>
          <w:sz w:val="20"/>
          <w:szCs w:val="20"/>
        </w:rPr>
        <w:t>Internasional.</w:t>
      </w:r>
      <w:r w:rsidRPr="00C867DA">
        <w:rPr>
          <w:spacing w:val="-10"/>
          <w:sz w:val="20"/>
          <w:szCs w:val="20"/>
        </w:rPr>
        <w:t xml:space="preserve"> </w:t>
      </w:r>
      <w:r w:rsidR="00C867DA" w:rsidRPr="00C867DA">
        <w:rPr>
          <w:spacing w:val="-10"/>
          <w:sz w:val="20"/>
          <w:szCs w:val="20"/>
          <w:lang w:val="en-US"/>
        </w:rPr>
        <w:t xml:space="preserve"> </w:t>
      </w:r>
      <w:r w:rsidRPr="00C867DA">
        <w:rPr>
          <w:sz w:val="20"/>
          <w:szCs w:val="20"/>
        </w:rPr>
        <w:t>Literatur</w:t>
      </w:r>
      <w:r w:rsidRPr="00C867DA">
        <w:rPr>
          <w:spacing w:val="-13"/>
          <w:sz w:val="20"/>
          <w:szCs w:val="20"/>
        </w:rPr>
        <w:t xml:space="preserve"> </w:t>
      </w:r>
      <w:r w:rsidRPr="00C867DA">
        <w:rPr>
          <w:sz w:val="20"/>
          <w:szCs w:val="20"/>
        </w:rPr>
        <w:t xml:space="preserve">menunjukkan bahwa </w:t>
      </w:r>
      <w:r w:rsidRPr="00C867DA">
        <w:rPr>
          <w:i/>
          <w:sz w:val="20"/>
          <w:szCs w:val="20"/>
        </w:rPr>
        <w:t xml:space="preserve">dyslipidemia, </w:t>
      </w:r>
      <w:r w:rsidRPr="00C867DA">
        <w:rPr>
          <w:sz w:val="20"/>
          <w:szCs w:val="20"/>
        </w:rPr>
        <w:t>jenis kelamin (laki-laki), merokok, penyakit arteri perifer, peningkatan tekanan darah sistolik, lamanya waktu menderita Diabetes Melitus, defisiensi</w:t>
      </w:r>
      <w:r w:rsidRPr="00C867DA">
        <w:rPr>
          <w:spacing w:val="-12"/>
          <w:sz w:val="20"/>
          <w:szCs w:val="20"/>
        </w:rPr>
        <w:t xml:space="preserve"> </w:t>
      </w:r>
      <w:r w:rsidRPr="00C867DA">
        <w:rPr>
          <w:sz w:val="20"/>
          <w:szCs w:val="20"/>
        </w:rPr>
        <w:t>vitamin</w:t>
      </w:r>
      <w:r w:rsidRPr="00C867DA">
        <w:rPr>
          <w:spacing w:val="-12"/>
          <w:sz w:val="20"/>
          <w:szCs w:val="20"/>
        </w:rPr>
        <w:t xml:space="preserve"> </w:t>
      </w:r>
      <w:r w:rsidRPr="00C867DA">
        <w:rPr>
          <w:sz w:val="20"/>
          <w:szCs w:val="20"/>
          <w:lang w:val="en-US"/>
        </w:rPr>
        <w:t>D</w:t>
      </w:r>
      <w:r w:rsidRPr="00C867DA">
        <w:rPr>
          <w:sz w:val="20"/>
          <w:szCs w:val="20"/>
        </w:rPr>
        <w:t>,</w:t>
      </w:r>
      <w:r w:rsidRPr="00C867DA">
        <w:rPr>
          <w:spacing w:val="-12"/>
          <w:sz w:val="20"/>
          <w:szCs w:val="20"/>
        </w:rPr>
        <w:t xml:space="preserve"> </w:t>
      </w:r>
      <w:r w:rsidRPr="00C867DA">
        <w:rPr>
          <w:sz w:val="20"/>
          <w:szCs w:val="20"/>
        </w:rPr>
        <w:t>aktifitas</w:t>
      </w:r>
      <w:r w:rsidRPr="00C867DA">
        <w:rPr>
          <w:spacing w:val="-12"/>
          <w:sz w:val="20"/>
          <w:szCs w:val="20"/>
        </w:rPr>
        <w:t xml:space="preserve"> </w:t>
      </w:r>
      <w:r w:rsidRPr="00C867DA">
        <w:rPr>
          <w:sz w:val="20"/>
          <w:szCs w:val="20"/>
        </w:rPr>
        <w:t>fisik,</w:t>
      </w:r>
      <w:r w:rsidRPr="00C867DA">
        <w:rPr>
          <w:spacing w:val="-12"/>
          <w:sz w:val="20"/>
          <w:szCs w:val="20"/>
        </w:rPr>
        <w:t xml:space="preserve"> </w:t>
      </w:r>
      <w:r w:rsidRPr="00C867DA">
        <w:rPr>
          <w:sz w:val="20"/>
          <w:szCs w:val="20"/>
        </w:rPr>
        <w:t>dan</w:t>
      </w:r>
      <w:r w:rsidRPr="00C867DA">
        <w:rPr>
          <w:spacing w:val="-8"/>
          <w:sz w:val="20"/>
          <w:szCs w:val="20"/>
        </w:rPr>
        <w:t xml:space="preserve"> </w:t>
      </w:r>
      <w:r w:rsidRPr="00C867DA">
        <w:rPr>
          <w:i/>
          <w:sz w:val="20"/>
          <w:szCs w:val="20"/>
        </w:rPr>
        <w:t>glycemic</w:t>
      </w:r>
      <w:r w:rsidRPr="00C867DA">
        <w:rPr>
          <w:i/>
          <w:spacing w:val="-13"/>
          <w:sz w:val="20"/>
          <w:szCs w:val="20"/>
        </w:rPr>
        <w:t xml:space="preserve"> </w:t>
      </w:r>
      <w:r w:rsidRPr="00C867DA">
        <w:rPr>
          <w:i/>
          <w:sz w:val="20"/>
          <w:szCs w:val="20"/>
        </w:rPr>
        <w:t>variability</w:t>
      </w:r>
      <w:r w:rsidRPr="00C867DA">
        <w:rPr>
          <w:i/>
          <w:spacing w:val="-11"/>
          <w:sz w:val="20"/>
          <w:szCs w:val="20"/>
        </w:rPr>
        <w:t xml:space="preserve"> </w:t>
      </w:r>
      <w:r w:rsidRPr="00C867DA">
        <w:rPr>
          <w:sz w:val="20"/>
          <w:szCs w:val="20"/>
        </w:rPr>
        <w:t>memiliki</w:t>
      </w:r>
      <w:r w:rsidRPr="00C867DA">
        <w:rPr>
          <w:spacing w:val="-12"/>
          <w:sz w:val="20"/>
          <w:szCs w:val="20"/>
        </w:rPr>
        <w:t xml:space="preserve"> </w:t>
      </w:r>
      <w:r w:rsidRPr="00C867DA">
        <w:rPr>
          <w:sz w:val="20"/>
          <w:szCs w:val="20"/>
        </w:rPr>
        <w:t xml:space="preserve">hubungan dengan kejadian PJK serta dapat memperberat penyakit jantung koroner pada pasien Diabetes Melitus. Perubahan gaya hidup perlu dilakukan, untuk mencegah </w:t>
      </w:r>
      <w:r w:rsidRPr="00C867DA">
        <w:rPr>
          <w:sz w:val="20"/>
          <w:szCs w:val="20"/>
          <w:lang w:val="en-US"/>
        </w:rPr>
        <w:t xml:space="preserve">dan mengurangi keadaan memburuk kondisi penyakit serta </w:t>
      </w:r>
      <w:r w:rsidRPr="00C867DA">
        <w:rPr>
          <w:sz w:val="20"/>
          <w:szCs w:val="20"/>
        </w:rPr>
        <w:t>terjadinya penyakit jantung koroner.</w:t>
      </w:r>
    </w:p>
    <w:p w14:paraId="0DF9946A" w14:textId="77777777" w:rsidR="004621B3" w:rsidRPr="00DA1065" w:rsidRDefault="004621B3" w:rsidP="004621B3">
      <w:pPr>
        <w:pStyle w:val="BodyText"/>
      </w:pPr>
    </w:p>
    <w:p w14:paraId="7001E5F2" w14:textId="6965335F" w:rsidR="00C867DA" w:rsidRDefault="004621B3" w:rsidP="00C867DA">
      <w:pPr>
        <w:spacing w:before="1"/>
        <w:ind w:right="722"/>
        <w:rPr>
          <w:rFonts w:ascii="Times New Roman" w:hAnsi="Times New Roman"/>
          <w:i/>
          <w:sz w:val="20"/>
          <w:szCs w:val="18"/>
        </w:rPr>
      </w:pPr>
      <w:r w:rsidRPr="00C867DA">
        <w:rPr>
          <w:rFonts w:ascii="Times New Roman" w:hAnsi="Times New Roman"/>
          <w:b/>
          <w:sz w:val="20"/>
          <w:szCs w:val="18"/>
        </w:rPr>
        <w:t xml:space="preserve">Kata </w:t>
      </w:r>
      <w:proofErr w:type="gramStart"/>
      <w:r w:rsidRPr="00C867DA">
        <w:rPr>
          <w:rFonts w:ascii="Times New Roman" w:hAnsi="Times New Roman"/>
          <w:b/>
          <w:sz w:val="20"/>
          <w:szCs w:val="18"/>
        </w:rPr>
        <w:t>Kunci :</w:t>
      </w:r>
      <w:proofErr w:type="gramEnd"/>
      <w:r w:rsidRPr="00C867DA">
        <w:rPr>
          <w:rFonts w:ascii="Times New Roman" w:hAnsi="Times New Roman"/>
          <w:b/>
          <w:sz w:val="20"/>
          <w:szCs w:val="18"/>
        </w:rPr>
        <w:t xml:space="preserve"> </w:t>
      </w:r>
      <w:r w:rsidR="00C867DA" w:rsidRPr="00C867DA">
        <w:rPr>
          <w:rFonts w:ascii="Times New Roman" w:hAnsi="Times New Roman"/>
          <w:i/>
          <w:sz w:val="20"/>
          <w:szCs w:val="18"/>
        </w:rPr>
        <w:t>Penyakit Arteri Koroner, Diabetes Mellitus Tipe 2, Faktor Risiko 2015-2020</w:t>
      </w:r>
    </w:p>
    <w:p w14:paraId="6A70B301" w14:textId="77777777" w:rsidR="00C867DA" w:rsidRDefault="00C867DA" w:rsidP="00C867DA">
      <w:pPr>
        <w:spacing w:before="1"/>
        <w:ind w:right="722"/>
        <w:rPr>
          <w:rFonts w:ascii="Times New Roman" w:hAnsi="Times New Roman"/>
          <w:b/>
          <w:bCs/>
          <w:sz w:val="20"/>
          <w:szCs w:val="18"/>
        </w:rPr>
      </w:pPr>
    </w:p>
    <w:p w14:paraId="5B86F7B9" w14:textId="6139586B" w:rsidR="004621B3" w:rsidRDefault="00C867DA" w:rsidP="00C867DA">
      <w:pPr>
        <w:jc w:val="center"/>
        <w:rPr>
          <w:rFonts w:ascii="Times New Roman" w:hAnsi="Times New Roman"/>
          <w:sz w:val="24"/>
        </w:rPr>
      </w:pPr>
      <w:r w:rsidRPr="00C867DA">
        <w:rPr>
          <w:rFonts w:ascii="Times New Roman" w:hAnsi="Times New Roman"/>
          <w:b/>
          <w:bCs/>
          <w:sz w:val="20"/>
          <w:szCs w:val="18"/>
        </w:rPr>
        <w:t>ABSTRACT</w:t>
      </w:r>
    </w:p>
    <w:p w14:paraId="55D4CEEF" w14:textId="0F05B20E" w:rsidR="00C867DA" w:rsidRPr="00C867DA" w:rsidRDefault="00C867DA" w:rsidP="00C867DA">
      <w:pPr>
        <w:spacing w:line="240" w:lineRule="auto"/>
        <w:rPr>
          <w:rFonts w:ascii="Times New Roman" w:hAnsi="Times New Roman"/>
          <w:sz w:val="20"/>
          <w:szCs w:val="20"/>
        </w:rPr>
      </w:pPr>
      <w:r w:rsidRPr="00C867DA">
        <w:rPr>
          <w:rFonts w:ascii="Times New Roman" w:hAnsi="Times New Roman"/>
          <w:sz w:val="20"/>
          <w:szCs w:val="20"/>
        </w:rPr>
        <w:t>Coronary heart disease/</w:t>
      </w:r>
      <w:proofErr w:type="gramStart"/>
      <w:r w:rsidRPr="00C867DA">
        <w:rPr>
          <w:rFonts w:ascii="Times New Roman" w:hAnsi="Times New Roman"/>
          <w:sz w:val="20"/>
          <w:szCs w:val="20"/>
        </w:rPr>
        <w:t>Coronary Artery Disease</w:t>
      </w:r>
      <w:proofErr w:type="gramEnd"/>
      <w:r w:rsidRPr="00C867DA">
        <w:rPr>
          <w:rFonts w:ascii="Times New Roman" w:hAnsi="Times New Roman"/>
          <w:sz w:val="20"/>
          <w:szCs w:val="20"/>
        </w:rPr>
        <w:t xml:space="preserve"> (CAD) is a condition where plaque builds up on the walls of coronary arteries and reduces blood flow to the heart muscle. One of the risk factors for coronary heart disease (CHD) is diabetes mellitus, which requires good care to prevent death. This study aims to synthesize evidence/literature on various risk factors for coronary heart disease (CHD) in type 2 Diabetes Mellitus (DM) patients. Searching using the PICOT Framework in the databases: </w:t>
      </w:r>
      <w:proofErr w:type="spellStart"/>
      <w:r w:rsidRPr="00C867DA">
        <w:rPr>
          <w:rFonts w:ascii="Times New Roman" w:hAnsi="Times New Roman"/>
          <w:sz w:val="20"/>
          <w:szCs w:val="20"/>
        </w:rPr>
        <w:t>Ebscho</w:t>
      </w:r>
      <w:proofErr w:type="spellEnd"/>
      <w:r w:rsidRPr="00C867DA">
        <w:rPr>
          <w:rFonts w:ascii="Times New Roman" w:hAnsi="Times New Roman"/>
          <w:sz w:val="20"/>
          <w:szCs w:val="20"/>
        </w:rPr>
        <w:t xml:space="preserve">, </w:t>
      </w:r>
      <w:proofErr w:type="spellStart"/>
      <w:r w:rsidRPr="00C867DA">
        <w:rPr>
          <w:rFonts w:ascii="Times New Roman" w:hAnsi="Times New Roman"/>
          <w:sz w:val="20"/>
          <w:szCs w:val="20"/>
        </w:rPr>
        <w:t>Sciencedirect</w:t>
      </w:r>
      <w:proofErr w:type="spellEnd"/>
      <w:r w:rsidRPr="00C867DA">
        <w:rPr>
          <w:rFonts w:ascii="Times New Roman" w:hAnsi="Times New Roman"/>
          <w:sz w:val="20"/>
          <w:szCs w:val="20"/>
        </w:rPr>
        <w:t xml:space="preserve">, </w:t>
      </w:r>
      <w:proofErr w:type="spellStart"/>
      <w:r w:rsidRPr="00C867DA">
        <w:rPr>
          <w:rFonts w:ascii="Times New Roman" w:hAnsi="Times New Roman"/>
          <w:sz w:val="20"/>
          <w:szCs w:val="20"/>
        </w:rPr>
        <w:t>Pubmed</w:t>
      </w:r>
      <w:proofErr w:type="spellEnd"/>
      <w:r w:rsidRPr="00C867DA">
        <w:rPr>
          <w:rFonts w:ascii="Times New Roman" w:hAnsi="Times New Roman"/>
          <w:sz w:val="20"/>
          <w:szCs w:val="20"/>
        </w:rPr>
        <w:t xml:space="preserve">, </w:t>
      </w:r>
      <w:proofErr w:type="spellStart"/>
      <w:r w:rsidRPr="00C867DA">
        <w:rPr>
          <w:rFonts w:ascii="Times New Roman" w:hAnsi="Times New Roman"/>
          <w:sz w:val="20"/>
          <w:szCs w:val="20"/>
        </w:rPr>
        <w:t>Proquest</w:t>
      </w:r>
      <w:proofErr w:type="spellEnd"/>
      <w:r w:rsidRPr="00C867DA">
        <w:rPr>
          <w:rFonts w:ascii="Times New Roman" w:hAnsi="Times New Roman"/>
          <w:sz w:val="20"/>
          <w:szCs w:val="20"/>
        </w:rPr>
        <w:t xml:space="preserve"> and Google Scholar, which is limited to the last 5 years 2015-2020, found 5 International Journals. The literature shows that dyslipidemia, gender (male), smoking, peripheral arterial disease, increased systolic blood pressure, length of time suffering from Diabetes Mellitus, vitamin D deficiency, physical activity, and glycemic variability are associated with the incidence of CHD and can exacerbate heart disease. coronary heart disease in diabetes mellitus patients. Lifestyle changes need to be made, to prevent and reduce the worsening of disease conditions and the occurrence of coronary heart disease.</w:t>
      </w:r>
    </w:p>
    <w:p w14:paraId="63DA6619" w14:textId="7ECDAF5E" w:rsidR="008234C5" w:rsidRDefault="008234C5" w:rsidP="00C867DA">
      <w:pPr>
        <w:spacing w:line="240" w:lineRule="auto"/>
        <w:rPr>
          <w:rFonts w:ascii="Times New Roman" w:hAnsi="Times New Roman"/>
          <w:sz w:val="20"/>
          <w:szCs w:val="20"/>
        </w:rPr>
      </w:pPr>
    </w:p>
    <w:p w14:paraId="33CDAF92" w14:textId="25827D70" w:rsidR="00C867DA" w:rsidRDefault="00C867DA" w:rsidP="00C867DA">
      <w:pPr>
        <w:pBdr>
          <w:bottom w:val="single" w:sz="6" w:space="1" w:color="auto"/>
        </w:pBdr>
        <w:spacing w:line="240" w:lineRule="auto"/>
        <w:rPr>
          <w:rFonts w:ascii="Times New Roman" w:hAnsi="Times New Roman"/>
          <w:i/>
          <w:sz w:val="20"/>
          <w:szCs w:val="18"/>
        </w:rPr>
      </w:pPr>
      <w:r>
        <w:rPr>
          <w:rFonts w:ascii="Times New Roman" w:hAnsi="Times New Roman"/>
          <w:b/>
          <w:bCs/>
          <w:sz w:val="20"/>
          <w:szCs w:val="20"/>
        </w:rPr>
        <w:t xml:space="preserve">Keywords: </w:t>
      </w:r>
      <w:r w:rsidRPr="00C867DA">
        <w:rPr>
          <w:rFonts w:ascii="Times New Roman" w:hAnsi="Times New Roman"/>
          <w:i/>
          <w:sz w:val="20"/>
          <w:szCs w:val="18"/>
        </w:rPr>
        <w:t xml:space="preserve">Coronary Artery </w:t>
      </w:r>
      <w:proofErr w:type="spellStart"/>
      <w:r w:rsidRPr="00C867DA">
        <w:rPr>
          <w:rFonts w:ascii="Times New Roman" w:hAnsi="Times New Roman"/>
          <w:i/>
          <w:sz w:val="20"/>
          <w:szCs w:val="18"/>
        </w:rPr>
        <w:t>Dissease</w:t>
      </w:r>
      <w:proofErr w:type="spellEnd"/>
      <w:r w:rsidRPr="00C867DA">
        <w:rPr>
          <w:rFonts w:ascii="Times New Roman" w:hAnsi="Times New Roman"/>
          <w:i/>
          <w:sz w:val="20"/>
          <w:szCs w:val="18"/>
        </w:rPr>
        <w:t>, Type 2 Diabetes Melitus, Risk Factor 2015-</w:t>
      </w:r>
      <w:r>
        <w:rPr>
          <w:rFonts w:ascii="Times New Roman" w:hAnsi="Times New Roman"/>
          <w:i/>
          <w:sz w:val="20"/>
          <w:szCs w:val="18"/>
        </w:rPr>
        <w:t>2020</w:t>
      </w:r>
    </w:p>
    <w:p w14:paraId="5917668A" w14:textId="77777777" w:rsidR="00C867DA" w:rsidRPr="00C867DA" w:rsidRDefault="00C867DA" w:rsidP="00C867DA">
      <w:pPr>
        <w:spacing w:line="240" w:lineRule="auto"/>
        <w:rPr>
          <w:rFonts w:ascii="Times New Roman" w:hAnsi="Times New Roman"/>
          <w:b/>
          <w:bCs/>
          <w:sz w:val="20"/>
          <w:szCs w:val="20"/>
        </w:rPr>
      </w:pPr>
    </w:p>
    <w:p w14:paraId="2C321AFA" w14:textId="77777777" w:rsidR="004F6C22" w:rsidRDefault="004F6C22" w:rsidP="00AE61C4">
      <w:pPr>
        <w:pStyle w:val="Heading1"/>
        <w:spacing w:before="208" w:line="360" w:lineRule="auto"/>
        <w:ind w:left="0"/>
        <w:sectPr w:rsidR="004F6C22" w:rsidSect="00D25EF7">
          <w:headerReference w:type="default" r:id="rId9"/>
          <w:footerReference w:type="default" r:id="rId10"/>
          <w:pgSz w:w="11910" w:h="16840" w:code="9"/>
          <w:pgMar w:top="1440" w:right="1440" w:bottom="1440" w:left="1440" w:header="720" w:footer="1152" w:gutter="0"/>
          <w:pgNumType w:start="22"/>
          <w:cols w:space="720"/>
          <w:docGrid w:linePitch="299"/>
        </w:sectPr>
      </w:pPr>
      <w:bookmarkStart w:id="7" w:name="ISI_LR.pdf_(p.5-38)"/>
      <w:bookmarkStart w:id="8" w:name="_TOC_250007"/>
      <w:bookmarkEnd w:id="7"/>
    </w:p>
    <w:p w14:paraId="4C8BAA84" w14:textId="2DC285FA" w:rsidR="004621B3" w:rsidRPr="00386B18" w:rsidRDefault="00C867DA" w:rsidP="00AE61C4">
      <w:pPr>
        <w:pStyle w:val="Heading1"/>
        <w:spacing w:before="208" w:line="360" w:lineRule="auto"/>
        <w:ind w:left="0"/>
      </w:pPr>
      <w:r w:rsidRPr="00386B18">
        <w:t>P</w:t>
      </w:r>
      <w:bookmarkEnd w:id="8"/>
      <w:r w:rsidRPr="00386B18">
        <w:t>endahuluan</w:t>
      </w:r>
    </w:p>
    <w:p w14:paraId="25197733" w14:textId="77777777" w:rsidR="004621B3" w:rsidRPr="00386B18" w:rsidRDefault="004621B3" w:rsidP="00AE61C4">
      <w:pPr>
        <w:pStyle w:val="BodyText"/>
        <w:spacing w:line="360" w:lineRule="auto"/>
        <w:ind w:firstLine="566"/>
        <w:jc w:val="both"/>
      </w:pPr>
      <w:r w:rsidRPr="00386B18">
        <w:t xml:space="preserve">Kematian akibat penyakit tidak menular, setiap tahun mengalami peningkatan. </w:t>
      </w:r>
      <w:r w:rsidR="001E43EF" w:rsidRPr="00386B18">
        <w:rPr>
          <w:lang w:val="en-US"/>
        </w:rPr>
        <w:t xml:space="preserve">Data dari </w:t>
      </w:r>
      <w:r w:rsidR="001E43EF" w:rsidRPr="00386B18">
        <w:t>Pusdatin, RI, 2014</w:t>
      </w:r>
      <w:r w:rsidR="001E43EF" w:rsidRPr="00386B18">
        <w:rPr>
          <w:lang w:val="en-US"/>
        </w:rPr>
        <w:t xml:space="preserve"> menunjukkan </w:t>
      </w:r>
      <w:r w:rsidRPr="00386B18">
        <w:t>dua pe</w:t>
      </w:r>
      <w:r w:rsidR="001E43EF" w:rsidRPr="00386B18">
        <w:t xml:space="preserve">rtiga (70%) dari populasi secara umum </w:t>
      </w:r>
      <w:r w:rsidRPr="00386B18">
        <w:t xml:space="preserve">meninggal </w:t>
      </w:r>
      <w:r w:rsidR="001E43EF" w:rsidRPr="00386B18">
        <w:rPr>
          <w:lang w:val="en-US"/>
        </w:rPr>
        <w:t xml:space="preserve">dunia </w:t>
      </w:r>
      <w:r w:rsidR="002951C0" w:rsidRPr="00386B18">
        <w:t xml:space="preserve">akibat penyakit tidak menular yaitu </w:t>
      </w:r>
      <w:r w:rsidRPr="00386B18">
        <w:t xml:space="preserve">Penyakit Jantung Koroner/ Coronary Heart Disease. Penyakit ini termasuk bagian dari penyakit kardiovaskuler yang paling umum terjadi. </w:t>
      </w:r>
      <w:r w:rsidR="002951C0" w:rsidRPr="00386B18">
        <w:rPr>
          <w:lang w:val="en-US"/>
        </w:rPr>
        <w:t xml:space="preserve">Data dari </w:t>
      </w:r>
      <w:r w:rsidR="002951C0" w:rsidRPr="00386B18">
        <w:t>(AHA, 2018)</w:t>
      </w:r>
      <w:r w:rsidR="002951C0" w:rsidRPr="00386B18">
        <w:rPr>
          <w:lang w:val="en-US"/>
        </w:rPr>
        <w:t xml:space="preserve"> menggambarkan terjadi </w:t>
      </w:r>
      <w:r w:rsidR="00301224" w:rsidRPr="00386B18">
        <w:rPr>
          <w:lang w:val="en-US"/>
        </w:rPr>
        <w:t xml:space="preserve">kematian </w:t>
      </w:r>
      <w:r w:rsidR="00301224" w:rsidRPr="00386B18">
        <w:t>366.800 jiwa pertahun</w:t>
      </w:r>
      <w:r w:rsidR="00E92008" w:rsidRPr="00386B18">
        <w:rPr>
          <w:lang w:val="en-US"/>
        </w:rPr>
        <w:t xml:space="preserve"> di dunia terutama </w:t>
      </w:r>
      <w:r w:rsidRPr="00386B18">
        <w:t xml:space="preserve">terjadi di negara berkembang yang berpenghasilan rendah sampai sedang. Dari seluruh </w:t>
      </w:r>
      <w:r w:rsidRPr="00386B18">
        <w:lastRenderedPageBreak/>
        <w:t>kematian akibat</w:t>
      </w:r>
      <w:r w:rsidRPr="00386B18">
        <w:rPr>
          <w:spacing w:val="-23"/>
        </w:rPr>
        <w:t xml:space="preserve"> </w:t>
      </w:r>
      <w:r w:rsidRPr="00386B18">
        <w:t>penyakit kardiovaskuler 7,4 juta (42,3%) di antaranya disebabkan oleh Penyakit Jantung Koroner dan 6,7 juta (38,3%) disebabkan oleh stroke (Kemenkes RI,</w:t>
      </w:r>
      <w:r w:rsidRPr="00386B18">
        <w:rPr>
          <w:spacing w:val="-6"/>
        </w:rPr>
        <w:t xml:space="preserve"> </w:t>
      </w:r>
      <w:r w:rsidRPr="00386B18">
        <w:t>2017).</w:t>
      </w:r>
    </w:p>
    <w:p w14:paraId="5CFEB2EC" w14:textId="77777777" w:rsidR="00C47F44" w:rsidRPr="00386B18" w:rsidRDefault="00C47F44" w:rsidP="00AE61C4">
      <w:pPr>
        <w:pStyle w:val="BodyText"/>
        <w:spacing w:line="360" w:lineRule="auto"/>
        <w:ind w:firstLine="566"/>
        <w:jc w:val="both"/>
        <w:rPr>
          <w:lang w:val="en-US"/>
        </w:rPr>
      </w:pPr>
      <w:r w:rsidRPr="00386B18">
        <w:rPr>
          <w:color w:val="222222"/>
          <w:shd w:val="clear" w:color="auto" w:fill="FFFFFF"/>
          <w:lang w:val="en-US"/>
        </w:rPr>
        <w:t xml:space="preserve">Menurut Pakaya N (2020) </w:t>
      </w:r>
      <w:r w:rsidRPr="00386B18">
        <w:rPr>
          <w:color w:val="222222"/>
          <w:shd w:val="clear" w:color="auto" w:fill="FFFFFF"/>
        </w:rPr>
        <w:t>kuali</w:t>
      </w:r>
      <w:r w:rsidR="003E0534" w:rsidRPr="00386B18">
        <w:rPr>
          <w:color w:val="222222"/>
          <w:shd w:val="clear" w:color="auto" w:fill="FFFFFF"/>
        </w:rPr>
        <w:t>tas hidup pasien DM dapat</w:t>
      </w:r>
      <w:r w:rsidRPr="00386B18">
        <w:rPr>
          <w:color w:val="222222"/>
          <w:shd w:val="clear" w:color="auto" w:fill="FFFFFF"/>
        </w:rPr>
        <w:t xml:space="preserve"> menurun</w:t>
      </w:r>
      <w:r w:rsidR="003E0534" w:rsidRPr="00386B18">
        <w:rPr>
          <w:lang w:val="en-US"/>
        </w:rPr>
        <w:t xml:space="preserve"> s</w:t>
      </w:r>
      <w:r w:rsidRPr="00386B18">
        <w:rPr>
          <w:color w:val="222222"/>
          <w:shd w:val="clear" w:color="auto" w:fill="FFFFFF"/>
          <w:lang w:val="en-US"/>
        </w:rPr>
        <w:t xml:space="preserve">eiring dengan terjadinya penyakit Jantung coroner pada pasien diabetes hari </w:t>
      </w:r>
      <w:r w:rsidRPr="00386B18">
        <w:rPr>
          <w:color w:val="222222"/>
          <w:shd w:val="clear" w:color="auto" w:fill="FFFFFF"/>
        </w:rPr>
        <w:t xml:space="preserve">perawatan yang </w:t>
      </w:r>
      <w:proofErr w:type="gramStart"/>
      <w:r w:rsidRPr="00386B18">
        <w:rPr>
          <w:color w:val="222222"/>
          <w:shd w:val="clear" w:color="auto" w:fill="FFFFFF"/>
          <w:lang w:val="en-US"/>
        </w:rPr>
        <w:t>lama  serta</w:t>
      </w:r>
      <w:proofErr w:type="gramEnd"/>
      <w:r w:rsidRPr="00386B18">
        <w:rPr>
          <w:color w:val="222222"/>
          <w:shd w:val="clear" w:color="auto" w:fill="FFFFFF"/>
          <w:lang w:val="en-US"/>
        </w:rPr>
        <w:t xml:space="preserve"> </w:t>
      </w:r>
      <w:r w:rsidRPr="00386B18">
        <w:rPr>
          <w:color w:val="222222"/>
          <w:shd w:val="clear" w:color="auto" w:fill="FFFFFF"/>
        </w:rPr>
        <w:t xml:space="preserve"> biaya perawatan yang cukup besar. </w:t>
      </w:r>
    </w:p>
    <w:p w14:paraId="3222E7F2" w14:textId="77777777" w:rsidR="004621B3" w:rsidRPr="00386B18" w:rsidRDefault="004621B3" w:rsidP="00AE61C4">
      <w:pPr>
        <w:pStyle w:val="BodyText"/>
        <w:spacing w:before="1" w:line="360" w:lineRule="auto"/>
        <w:ind w:firstLine="566"/>
        <w:jc w:val="both"/>
      </w:pPr>
      <w:r w:rsidRPr="00386B18">
        <w:t xml:space="preserve">Pengelompokkan faktor risiko Penyakit Jantung Koroner menurut The American Journal of Medicine ; Current Concept of Coronary heart disease (2001) mengelompokkan faktor risiko Penyakit Jantung </w:t>
      </w:r>
      <w:r w:rsidR="00380395" w:rsidRPr="00386B18">
        <w:t>Koroner menjadi 2 Faktor besar,</w:t>
      </w:r>
      <w:r w:rsidRPr="00386B18">
        <w:t>yaitu : Modifiable and Non-Modifiable factors / Faktor yang dapat dikendalikan dan faktor yang tidak dapat dikendalikan. Faktor yang tidak dapat dikendalikan ; Jenis kelamin, Usia, Ras dan riwayat keluarga yang memiliki masalah Jantung. Sedangkan faktor risiko yang dapat dikendalikan dibagi menjadi 2, faktor risiko besar (Major risk factor) : Kurang aktifitas fisik, tekanan darah tinggi (Hipertensi), lemak darah abnormal (Dyslipidemia), kebiasaan merokok, riwayat kegemukan (Obesity),</w:t>
      </w:r>
      <w:r w:rsidRPr="00386B18">
        <w:rPr>
          <w:spacing w:val="-7"/>
        </w:rPr>
        <w:t xml:space="preserve"> </w:t>
      </w:r>
      <w:r w:rsidRPr="00386B18">
        <w:t>diet</w:t>
      </w:r>
      <w:r w:rsidRPr="00386B18">
        <w:rPr>
          <w:spacing w:val="-1"/>
        </w:rPr>
        <w:t xml:space="preserve"> </w:t>
      </w:r>
      <w:r w:rsidRPr="00386B18">
        <w:t>yang</w:t>
      </w:r>
      <w:r w:rsidRPr="00386B18">
        <w:rPr>
          <w:spacing w:val="-9"/>
        </w:rPr>
        <w:t xml:space="preserve"> </w:t>
      </w:r>
      <w:r w:rsidRPr="00386B18">
        <w:t>tidak</w:t>
      </w:r>
      <w:r w:rsidRPr="00386B18">
        <w:rPr>
          <w:spacing w:val="-5"/>
        </w:rPr>
        <w:t xml:space="preserve"> </w:t>
      </w:r>
      <w:r w:rsidRPr="00386B18">
        <w:t>sehat</w:t>
      </w:r>
      <w:r w:rsidRPr="00386B18">
        <w:rPr>
          <w:spacing w:val="-7"/>
        </w:rPr>
        <w:t xml:space="preserve"> </w:t>
      </w:r>
      <w:r w:rsidRPr="00386B18">
        <w:t>dan</w:t>
      </w:r>
      <w:r w:rsidRPr="00386B18">
        <w:rPr>
          <w:spacing w:val="-5"/>
        </w:rPr>
        <w:t xml:space="preserve"> </w:t>
      </w:r>
      <w:r w:rsidRPr="00386B18">
        <w:t>Diabetes</w:t>
      </w:r>
      <w:r w:rsidRPr="00386B18">
        <w:rPr>
          <w:spacing w:val="-5"/>
        </w:rPr>
        <w:t xml:space="preserve"> </w:t>
      </w:r>
      <w:r w:rsidRPr="00386B18">
        <w:t>Melitus.</w:t>
      </w:r>
      <w:r w:rsidRPr="00386B18">
        <w:rPr>
          <w:spacing w:val="-7"/>
        </w:rPr>
        <w:t xml:space="preserve"> </w:t>
      </w:r>
    </w:p>
    <w:p w14:paraId="0028EB16" w14:textId="77777777" w:rsidR="004621B3" w:rsidRPr="00386B18" w:rsidRDefault="004621B3" w:rsidP="00AE61C4">
      <w:pPr>
        <w:pStyle w:val="BodyText"/>
        <w:spacing w:before="1" w:line="360" w:lineRule="auto"/>
        <w:ind w:firstLine="567"/>
        <w:jc w:val="both"/>
      </w:pPr>
      <w:r w:rsidRPr="00386B18">
        <w:t xml:space="preserve">Diabetes melitus merupakan salah satu faktor risiko dari penyakit jantung </w:t>
      </w:r>
      <w:r w:rsidRPr="00386B18">
        <w:t>koroner (PJK) yang dapat di modifikasi, penderita diabetes menderita PJK yang lebih berat, lebih kompleks dibanding kelompok kontrol usia yang sesuai. Pasien dengan</w:t>
      </w:r>
      <w:r w:rsidRPr="00386B18">
        <w:rPr>
          <w:spacing w:val="-9"/>
        </w:rPr>
        <w:t xml:space="preserve"> </w:t>
      </w:r>
      <w:r w:rsidRPr="00386B18">
        <w:t>diabetes</w:t>
      </w:r>
      <w:r w:rsidRPr="00386B18">
        <w:rPr>
          <w:spacing w:val="-9"/>
        </w:rPr>
        <w:t xml:space="preserve"> </w:t>
      </w:r>
      <w:r w:rsidRPr="00386B18">
        <w:t>melitus</w:t>
      </w:r>
      <w:r w:rsidRPr="00386B18">
        <w:rPr>
          <w:spacing w:val="-8"/>
        </w:rPr>
        <w:t xml:space="preserve"> </w:t>
      </w:r>
      <w:r w:rsidRPr="00386B18">
        <w:t>berisiko</w:t>
      </w:r>
      <w:r w:rsidRPr="00386B18">
        <w:rPr>
          <w:spacing w:val="-9"/>
        </w:rPr>
        <w:t xml:space="preserve"> </w:t>
      </w:r>
      <w:r w:rsidRPr="00386B18">
        <w:t>lebih</w:t>
      </w:r>
      <w:r w:rsidRPr="00386B18">
        <w:rPr>
          <w:spacing w:val="-9"/>
        </w:rPr>
        <w:t xml:space="preserve"> </w:t>
      </w:r>
      <w:r w:rsidRPr="00386B18">
        <w:t>besar</w:t>
      </w:r>
      <w:r w:rsidRPr="00386B18">
        <w:rPr>
          <w:spacing w:val="-6"/>
        </w:rPr>
        <w:t xml:space="preserve"> </w:t>
      </w:r>
      <w:r w:rsidRPr="00386B18">
        <w:t>(200%)</w:t>
      </w:r>
      <w:r w:rsidRPr="00386B18">
        <w:rPr>
          <w:spacing w:val="-9"/>
        </w:rPr>
        <w:t xml:space="preserve"> </w:t>
      </w:r>
      <w:r w:rsidRPr="00386B18">
        <w:t>untuk</w:t>
      </w:r>
      <w:r w:rsidRPr="00386B18">
        <w:rPr>
          <w:spacing w:val="-9"/>
        </w:rPr>
        <w:t xml:space="preserve"> </w:t>
      </w:r>
      <w:r w:rsidRPr="00386B18">
        <w:t>terjadinya</w:t>
      </w:r>
      <w:r w:rsidRPr="00386B18">
        <w:rPr>
          <w:spacing w:val="-2"/>
        </w:rPr>
        <w:t xml:space="preserve"> </w:t>
      </w:r>
      <w:r w:rsidRPr="00386B18">
        <w:t>PJK</w:t>
      </w:r>
      <w:r w:rsidRPr="00386B18">
        <w:rPr>
          <w:spacing w:val="-9"/>
        </w:rPr>
        <w:t xml:space="preserve"> </w:t>
      </w:r>
      <w:r w:rsidRPr="00386B18">
        <w:t>daripada individu yang tidak diabetes. Meskipun diabetes merupakan faktor risiko independen untuk PJK, juga berkaitan dengan adanya abnormalitas metabolisme lipid, obesitas, hipertensi sistemik, dan peningkatan trombogenesis. Penderita diabetes memiliki peningkatan mortalitas dini serta risiko stenosis berulang paska angioplasty coroner (</w:t>
      </w:r>
      <w:r w:rsidRPr="00386B18">
        <w:rPr>
          <w:spacing w:val="-4"/>
        </w:rPr>
        <w:t xml:space="preserve"> </w:t>
      </w:r>
      <w:r w:rsidRPr="00386B18">
        <w:t>Apris,2019).</w:t>
      </w:r>
    </w:p>
    <w:p w14:paraId="3CCF5900" w14:textId="77777777" w:rsidR="004621B3" w:rsidRPr="00386B18" w:rsidRDefault="004621B3" w:rsidP="00AE61C4">
      <w:pPr>
        <w:pStyle w:val="BodyText"/>
        <w:spacing w:line="360" w:lineRule="auto"/>
        <w:ind w:firstLine="566"/>
        <w:jc w:val="both"/>
      </w:pPr>
      <w:r w:rsidRPr="00386B18">
        <w:t xml:space="preserve">Diabetes adalah penyakit yang sangat serius hingga di sebut sebagai </w:t>
      </w:r>
      <w:r w:rsidRPr="00386B18">
        <w:rPr>
          <w:i/>
        </w:rPr>
        <w:t>The Silent</w:t>
      </w:r>
      <w:r w:rsidRPr="00386B18">
        <w:rPr>
          <w:i/>
          <w:spacing w:val="-5"/>
        </w:rPr>
        <w:t xml:space="preserve"> </w:t>
      </w:r>
      <w:r w:rsidRPr="00386B18">
        <w:rPr>
          <w:i/>
        </w:rPr>
        <w:t>killer</w:t>
      </w:r>
      <w:r w:rsidRPr="00386B18">
        <w:t>,</w:t>
      </w:r>
      <w:r w:rsidRPr="00386B18">
        <w:rPr>
          <w:spacing w:val="-5"/>
        </w:rPr>
        <w:t xml:space="preserve"> </w:t>
      </w:r>
      <w:r w:rsidRPr="00386B18">
        <w:t>suatu</w:t>
      </w:r>
      <w:r w:rsidRPr="00386B18">
        <w:rPr>
          <w:spacing w:val="-5"/>
        </w:rPr>
        <w:t xml:space="preserve"> </w:t>
      </w:r>
      <w:r w:rsidRPr="00386B18">
        <w:t>jumlah</w:t>
      </w:r>
      <w:r w:rsidRPr="00386B18">
        <w:rPr>
          <w:spacing w:val="-2"/>
        </w:rPr>
        <w:t xml:space="preserve"> </w:t>
      </w:r>
      <w:r w:rsidRPr="00386B18">
        <w:t>yang</w:t>
      </w:r>
      <w:r w:rsidRPr="00386B18">
        <w:rPr>
          <w:spacing w:val="-7"/>
        </w:rPr>
        <w:t xml:space="preserve"> </w:t>
      </w:r>
      <w:r w:rsidRPr="00386B18">
        <w:t>fantastik</w:t>
      </w:r>
      <w:r w:rsidRPr="00386B18">
        <w:rPr>
          <w:spacing w:val="-4"/>
        </w:rPr>
        <w:t xml:space="preserve"> </w:t>
      </w:r>
      <w:r w:rsidRPr="00386B18">
        <w:t>dimana</w:t>
      </w:r>
      <w:r w:rsidRPr="00386B18">
        <w:rPr>
          <w:spacing w:val="-6"/>
        </w:rPr>
        <w:t xml:space="preserve"> </w:t>
      </w:r>
      <w:r w:rsidRPr="00386B18">
        <w:t>diabetes</w:t>
      </w:r>
      <w:r w:rsidRPr="00386B18">
        <w:rPr>
          <w:spacing w:val="-4"/>
        </w:rPr>
        <w:t xml:space="preserve"> </w:t>
      </w:r>
      <w:r w:rsidRPr="00386B18">
        <w:t>telah</w:t>
      </w:r>
      <w:r w:rsidRPr="00386B18">
        <w:rPr>
          <w:spacing w:val="-5"/>
        </w:rPr>
        <w:t xml:space="preserve"> </w:t>
      </w:r>
      <w:r w:rsidRPr="00386B18">
        <w:t>merenggut</w:t>
      </w:r>
      <w:r w:rsidRPr="00386B18">
        <w:rPr>
          <w:spacing w:val="-2"/>
        </w:rPr>
        <w:t xml:space="preserve"> </w:t>
      </w:r>
      <w:r w:rsidRPr="00386B18">
        <w:t>nyawa</w:t>
      </w:r>
      <w:r w:rsidRPr="00386B18">
        <w:rPr>
          <w:spacing w:val="-5"/>
        </w:rPr>
        <w:t xml:space="preserve"> </w:t>
      </w:r>
      <w:r w:rsidRPr="00386B18">
        <w:t xml:space="preserve">5 juta orang dewasa di tahun 2015. Dimana catatan dari </w:t>
      </w:r>
      <w:r w:rsidRPr="00386B18">
        <w:rPr>
          <w:i/>
        </w:rPr>
        <w:t xml:space="preserve">International Diabetes Federation </w:t>
      </w:r>
      <w:r w:rsidRPr="00386B18">
        <w:t>(IDF) 2015 memprediksi dari 415 juta pengidap diabetes ada 193 juta (hampir</w:t>
      </w:r>
      <w:r w:rsidRPr="00386B18">
        <w:rPr>
          <w:spacing w:val="40"/>
        </w:rPr>
        <w:t xml:space="preserve"> </w:t>
      </w:r>
      <w:r w:rsidRPr="00386B18">
        <w:t>50%)</w:t>
      </w:r>
      <w:r w:rsidRPr="00386B18">
        <w:rPr>
          <w:spacing w:val="41"/>
        </w:rPr>
        <w:t xml:space="preserve"> </w:t>
      </w:r>
      <w:r w:rsidRPr="00386B18">
        <w:t>tidak</w:t>
      </w:r>
      <w:r w:rsidRPr="00386B18">
        <w:rPr>
          <w:spacing w:val="40"/>
        </w:rPr>
        <w:t xml:space="preserve"> </w:t>
      </w:r>
      <w:r w:rsidRPr="00386B18">
        <w:t>tahu</w:t>
      </w:r>
      <w:r w:rsidRPr="00386B18">
        <w:rPr>
          <w:spacing w:val="43"/>
        </w:rPr>
        <w:t xml:space="preserve"> </w:t>
      </w:r>
      <w:r w:rsidRPr="00386B18">
        <w:t>bahwa</w:t>
      </w:r>
      <w:r w:rsidRPr="00386B18">
        <w:rPr>
          <w:spacing w:val="40"/>
        </w:rPr>
        <w:t xml:space="preserve"> </w:t>
      </w:r>
      <w:r w:rsidRPr="00386B18">
        <w:t>dirinya</w:t>
      </w:r>
      <w:r w:rsidRPr="00386B18">
        <w:rPr>
          <w:spacing w:val="43"/>
        </w:rPr>
        <w:t xml:space="preserve"> </w:t>
      </w:r>
      <w:r w:rsidRPr="00386B18">
        <w:t>terkena</w:t>
      </w:r>
      <w:r w:rsidRPr="00386B18">
        <w:rPr>
          <w:spacing w:val="42"/>
        </w:rPr>
        <w:t xml:space="preserve"> </w:t>
      </w:r>
      <w:r w:rsidRPr="00386B18">
        <w:t>diabetes.</w:t>
      </w:r>
      <w:r w:rsidRPr="00386B18">
        <w:rPr>
          <w:spacing w:val="45"/>
        </w:rPr>
        <w:t xml:space="preserve"> </w:t>
      </w:r>
      <w:r w:rsidRPr="00386B18">
        <w:t>Adapun</w:t>
      </w:r>
      <w:r w:rsidRPr="00386B18">
        <w:rPr>
          <w:spacing w:val="41"/>
        </w:rPr>
        <w:t xml:space="preserve"> </w:t>
      </w:r>
      <w:r w:rsidRPr="00386B18">
        <w:t>faktor</w:t>
      </w:r>
      <w:r w:rsidRPr="00386B18">
        <w:rPr>
          <w:spacing w:val="41"/>
        </w:rPr>
        <w:t xml:space="preserve"> </w:t>
      </w:r>
      <w:r w:rsidR="00380395" w:rsidRPr="00386B18">
        <w:t>ris</w:t>
      </w:r>
      <w:proofErr w:type="spellStart"/>
      <w:r w:rsidR="00380395" w:rsidRPr="00386B18">
        <w:rPr>
          <w:lang w:val="en-US"/>
        </w:rPr>
        <w:t>iko</w:t>
      </w:r>
      <w:proofErr w:type="spellEnd"/>
      <w:r w:rsidR="00380395" w:rsidRPr="00386B18">
        <w:rPr>
          <w:lang w:val="en-US"/>
        </w:rPr>
        <w:t xml:space="preserve"> </w:t>
      </w:r>
      <w:r w:rsidRPr="00386B18">
        <w:t>utama dari diabetes adalah badan yang terlalu gemuk, selanjutnya gaya hidup modernisasi yang membuat masyarakat malas bergerak dan cenderung santai, makanan</w:t>
      </w:r>
      <w:r w:rsidRPr="00386B18">
        <w:rPr>
          <w:spacing w:val="-10"/>
        </w:rPr>
        <w:t xml:space="preserve"> </w:t>
      </w:r>
      <w:r w:rsidRPr="00386B18">
        <w:t>berkalori</w:t>
      </w:r>
      <w:r w:rsidRPr="00386B18">
        <w:rPr>
          <w:spacing w:val="-8"/>
        </w:rPr>
        <w:t xml:space="preserve"> </w:t>
      </w:r>
      <w:r w:rsidRPr="00386B18">
        <w:t>tinggi,</w:t>
      </w:r>
      <w:r w:rsidRPr="00386B18">
        <w:rPr>
          <w:spacing w:val="-9"/>
        </w:rPr>
        <w:t xml:space="preserve"> </w:t>
      </w:r>
      <w:r w:rsidRPr="00386B18">
        <w:t>manis</w:t>
      </w:r>
      <w:r w:rsidRPr="00386B18">
        <w:rPr>
          <w:spacing w:val="-9"/>
        </w:rPr>
        <w:t xml:space="preserve"> </w:t>
      </w:r>
      <w:r w:rsidRPr="00386B18">
        <w:t>dan</w:t>
      </w:r>
      <w:r w:rsidRPr="00386B18">
        <w:rPr>
          <w:spacing w:val="-9"/>
        </w:rPr>
        <w:t xml:space="preserve"> </w:t>
      </w:r>
      <w:r w:rsidRPr="00386B18">
        <w:t>lemak</w:t>
      </w:r>
      <w:r w:rsidRPr="00386B18">
        <w:rPr>
          <w:spacing w:val="-4"/>
        </w:rPr>
        <w:t xml:space="preserve"> </w:t>
      </w:r>
      <w:r w:rsidRPr="00386B18">
        <w:t>yang</w:t>
      </w:r>
      <w:r w:rsidRPr="00386B18">
        <w:rPr>
          <w:spacing w:val="-11"/>
        </w:rPr>
        <w:t xml:space="preserve"> </w:t>
      </w:r>
      <w:r w:rsidRPr="00386B18">
        <w:t>beragam</w:t>
      </w:r>
      <w:r w:rsidRPr="00386B18">
        <w:rPr>
          <w:spacing w:val="-5"/>
        </w:rPr>
        <w:t xml:space="preserve"> </w:t>
      </w:r>
      <w:r w:rsidRPr="00386B18">
        <w:t>yang</w:t>
      </w:r>
      <w:r w:rsidRPr="00386B18">
        <w:rPr>
          <w:spacing w:val="-11"/>
        </w:rPr>
        <w:t xml:space="preserve"> </w:t>
      </w:r>
      <w:r w:rsidRPr="00386B18">
        <w:t>membuat</w:t>
      </w:r>
      <w:r w:rsidRPr="00386B18">
        <w:rPr>
          <w:spacing w:val="-8"/>
        </w:rPr>
        <w:t xml:space="preserve"> </w:t>
      </w:r>
      <w:r w:rsidRPr="00386B18">
        <w:t>penderita diabetes melonjak</w:t>
      </w:r>
      <w:r w:rsidRPr="00386B18">
        <w:rPr>
          <w:spacing w:val="-1"/>
        </w:rPr>
        <w:t xml:space="preserve"> </w:t>
      </w:r>
      <w:r w:rsidRPr="00386B18">
        <w:t>tajam.</w:t>
      </w:r>
    </w:p>
    <w:p w14:paraId="79961CB4" w14:textId="77777777" w:rsidR="004621B3" w:rsidRPr="00386B18" w:rsidRDefault="004621B3" w:rsidP="00AE61C4">
      <w:pPr>
        <w:pStyle w:val="BodyText"/>
        <w:spacing w:before="1" w:line="360" w:lineRule="auto"/>
        <w:ind w:firstLine="566"/>
        <w:jc w:val="both"/>
      </w:pPr>
      <w:r w:rsidRPr="00386B18">
        <w:t xml:space="preserve">Penyakit diabetes dapat </w:t>
      </w:r>
      <w:r w:rsidRPr="00386B18">
        <w:lastRenderedPageBreak/>
        <w:t>mengakibatkan komplikasi ke organ lainnya, seperti Jantung, mata, ginjal, saraf, komplikasi penyakit ini dapat mempengaruhi fungsi tubuh manusia.. Kita tau penyebab kematian terbesar di dunia adalah penyakit jantung</w:t>
      </w:r>
      <w:r w:rsidRPr="00386B18">
        <w:rPr>
          <w:spacing w:val="-17"/>
        </w:rPr>
        <w:t xml:space="preserve"> </w:t>
      </w:r>
      <w:r w:rsidRPr="00386B18">
        <w:t>dan</w:t>
      </w:r>
      <w:r w:rsidRPr="00386B18">
        <w:rPr>
          <w:spacing w:val="-14"/>
        </w:rPr>
        <w:t xml:space="preserve"> </w:t>
      </w:r>
      <w:r w:rsidRPr="00386B18">
        <w:t>pembuluh</w:t>
      </w:r>
      <w:r w:rsidRPr="00386B18">
        <w:rPr>
          <w:spacing w:val="-13"/>
        </w:rPr>
        <w:t xml:space="preserve"> </w:t>
      </w:r>
      <w:r w:rsidRPr="00386B18">
        <w:t>darah</w:t>
      </w:r>
      <w:r w:rsidRPr="00386B18">
        <w:rPr>
          <w:spacing w:val="-14"/>
        </w:rPr>
        <w:t xml:space="preserve"> </w:t>
      </w:r>
      <w:r w:rsidRPr="00386B18">
        <w:t>(kardiovaskular),</w:t>
      </w:r>
      <w:r w:rsidRPr="00386B18">
        <w:rPr>
          <w:spacing w:val="-13"/>
        </w:rPr>
        <w:t xml:space="preserve"> </w:t>
      </w:r>
      <w:r w:rsidRPr="00386B18">
        <w:t>lebih</w:t>
      </w:r>
      <w:r w:rsidRPr="00386B18">
        <w:rPr>
          <w:spacing w:val="-14"/>
        </w:rPr>
        <w:t xml:space="preserve"> </w:t>
      </w:r>
      <w:r w:rsidRPr="00386B18">
        <w:t>dari</w:t>
      </w:r>
      <w:r w:rsidRPr="00386B18">
        <w:rPr>
          <w:spacing w:val="-11"/>
        </w:rPr>
        <w:t xml:space="preserve"> </w:t>
      </w:r>
      <w:r w:rsidRPr="00386B18">
        <w:t>50%</w:t>
      </w:r>
      <w:r w:rsidRPr="00386B18">
        <w:rPr>
          <w:spacing w:val="-15"/>
        </w:rPr>
        <w:t xml:space="preserve"> </w:t>
      </w:r>
      <w:r w:rsidRPr="00386B18">
        <w:t>diantaranya</w:t>
      </w:r>
      <w:r w:rsidRPr="00386B18">
        <w:rPr>
          <w:spacing w:val="-15"/>
        </w:rPr>
        <w:t xml:space="preserve"> </w:t>
      </w:r>
      <w:r w:rsidRPr="00386B18">
        <w:t>berkaitan langsung dengan penyakit Diabetes Melitus (DM). Fakta yang mengerikan adalah terdapat</w:t>
      </w:r>
      <w:r w:rsidRPr="00386B18">
        <w:rPr>
          <w:spacing w:val="-11"/>
        </w:rPr>
        <w:t xml:space="preserve"> </w:t>
      </w:r>
      <w:r w:rsidRPr="00386B18">
        <w:t>1</w:t>
      </w:r>
      <w:r w:rsidRPr="00386B18">
        <w:rPr>
          <w:spacing w:val="-11"/>
        </w:rPr>
        <w:t xml:space="preserve"> </w:t>
      </w:r>
      <w:r w:rsidRPr="00386B18">
        <w:t>orang</w:t>
      </w:r>
      <w:r w:rsidRPr="00386B18">
        <w:rPr>
          <w:spacing w:val="-12"/>
        </w:rPr>
        <w:t xml:space="preserve"> </w:t>
      </w:r>
      <w:r w:rsidRPr="00386B18">
        <w:t>per</w:t>
      </w:r>
      <w:r w:rsidRPr="00386B18">
        <w:rPr>
          <w:spacing w:val="-12"/>
        </w:rPr>
        <w:t xml:space="preserve"> </w:t>
      </w:r>
      <w:r w:rsidRPr="00386B18">
        <w:t>6</w:t>
      </w:r>
      <w:r w:rsidRPr="00386B18">
        <w:rPr>
          <w:spacing w:val="-10"/>
        </w:rPr>
        <w:t xml:space="preserve"> </w:t>
      </w:r>
      <w:r w:rsidRPr="00386B18">
        <w:t>detik</w:t>
      </w:r>
      <w:r w:rsidRPr="00386B18">
        <w:rPr>
          <w:spacing w:val="-11"/>
        </w:rPr>
        <w:t xml:space="preserve"> </w:t>
      </w:r>
      <w:r w:rsidRPr="00386B18">
        <w:t>atau</w:t>
      </w:r>
      <w:r w:rsidRPr="00386B18">
        <w:rPr>
          <w:spacing w:val="-11"/>
        </w:rPr>
        <w:t xml:space="preserve"> </w:t>
      </w:r>
      <w:r w:rsidRPr="00386B18">
        <w:t>10</w:t>
      </w:r>
      <w:r w:rsidRPr="00386B18">
        <w:rPr>
          <w:spacing w:val="-10"/>
        </w:rPr>
        <w:t xml:space="preserve"> </w:t>
      </w:r>
      <w:r w:rsidRPr="00386B18">
        <w:t>orang</w:t>
      </w:r>
      <w:r w:rsidRPr="00386B18">
        <w:rPr>
          <w:spacing w:val="-13"/>
        </w:rPr>
        <w:t xml:space="preserve"> </w:t>
      </w:r>
      <w:r w:rsidRPr="00386B18">
        <w:t>per</w:t>
      </w:r>
      <w:r w:rsidRPr="00386B18">
        <w:rPr>
          <w:spacing w:val="-11"/>
        </w:rPr>
        <w:t xml:space="preserve"> </w:t>
      </w:r>
      <w:r w:rsidRPr="00386B18">
        <w:t>menit</w:t>
      </w:r>
      <w:r w:rsidRPr="00386B18">
        <w:rPr>
          <w:spacing w:val="-8"/>
        </w:rPr>
        <w:t xml:space="preserve"> </w:t>
      </w:r>
      <w:r w:rsidRPr="00386B18">
        <w:t>yang</w:t>
      </w:r>
      <w:r w:rsidRPr="00386B18">
        <w:rPr>
          <w:spacing w:val="-13"/>
        </w:rPr>
        <w:t xml:space="preserve"> </w:t>
      </w:r>
      <w:r w:rsidRPr="00386B18">
        <w:t>meninggal</w:t>
      </w:r>
      <w:r w:rsidRPr="00386B18">
        <w:rPr>
          <w:spacing w:val="-10"/>
        </w:rPr>
        <w:t xml:space="preserve"> </w:t>
      </w:r>
      <w:r w:rsidRPr="00386B18">
        <w:t>akibat</w:t>
      </w:r>
      <w:r w:rsidRPr="00386B18">
        <w:rPr>
          <w:spacing w:val="-11"/>
        </w:rPr>
        <w:t xml:space="preserve"> </w:t>
      </w:r>
      <w:r w:rsidRPr="00386B18">
        <w:t>diabetes ( Tandra,</w:t>
      </w:r>
      <w:r w:rsidRPr="00386B18">
        <w:rPr>
          <w:spacing w:val="-1"/>
        </w:rPr>
        <w:t xml:space="preserve"> </w:t>
      </w:r>
      <w:r w:rsidRPr="00386B18">
        <w:t>2017).</w:t>
      </w:r>
    </w:p>
    <w:p w14:paraId="0ED82D77" w14:textId="77777777" w:rsidR="004621B3" w:rsidRPr="00386B18" w:rsidRDefault="004621B3" w:rsidP="00AE61C4">
      <w:pPr>
        <w:pStyle w:val="BodyText"/>
        <w:spacing w:line="360" w:lineRule="auto"/>
        <w:ind w:firstLine="566"/>
        <w:jc w:val="both"/>
      </w:pPr>
      <w:r w:rsidRPr="00386B18">
        <w:t xml:space="preserve">Data dunia tentang penyakit diabetes menempatkan Indonesia di-urutan ke empat setelah India, Cina dan Amerika Serikat, dimana tahun 2000 jumlah penderita diabetes Indonesia sekitar 8,4 juta penduduk dan tahun 2030 estimasi jumlah penderita diabetes adalah 21,3 juta penduduk (Sumber WHO, 2016). Data penderita dibetes nasional pada penduduk diatas dari umur 15 tahun, </w:t>
      </w:r>
    </w:p>
    <w:p w14:paraId="5094B7BD" w14:textId="02FDA70B" w:rsidR="004621B3" w:rsidRPr="00386B18" w:rsidRDefault="004621B3" w:rsidP="00AE61C4">
      <w:pPr>
        <w:pStyle w:val="BodyText"/>
        <w:spacing w:line="360" w:lineRule="auto"/>
        <w:ind w:firstLine="566"/>
        <w:jc w:val="both"/>
      </w:pPr>
      <w:r w:rsidRPr="00386B18">
        <w:t>Rahmawati, dkk (2020) mengemukakan dalam penelitiannya bahwa ada asosiasi antara kejadian PJK dan Penyakit Diabetes Melitus. Dalam analisis di- hubungkan kejadian PJK dan penyakit Diabete</w:t>
      </w:r>
      <w:r w:rsidR="00386B18">
        <w:t>s melitus, dengan membandingkan</w:t>
      </w:r>
      <w:r w:rsidR="00386B18">
        <w:rPr>
          <w:lang w:val="en-US"/>
        </w:rPr>
        <w:t xml:space="preserve"> p</w:t>
      </w:r>
      <w:r w:rsidRPr="00386B18">
        <w:t>ada pasien non-diabetes, hasil penelitian menyatakan bahwa, Penyakit diabetes memiliki</w:t>
      </w:r>
      <w:r w:rsidRPr="00386B18">
        <w:rPr>
          <w:spacing w:val="-7"/>
        </w:rPr>
        <w:t xml:space="preserve"> </w:t>
      </w:r>
      <w:r w:rsidRPr="00386B18">
        <w:t>risiko</w:t>
      </w:r>
      <w:r w:rsidRPr="00386B18">
        <w:rPr>
          <w:spacing w:val="-9"/>
        </w:rPr>
        <w:t xml:space="preserve"> </w:t>
      </w:r>
      <w:r w:rsidRPr="00386B18">
        <w:t>16.996</w:t>
      </w:r>
      <w:r w:rsidRPr="00386B18">
        <w:rPr>
          <w:spacing w:val="-7"/>
        </w:rPr>
        <w:t xml:space="preserve"> </w:t>
      </w:r>
      <w:r w:rsidRPr="00386B18">
        <w:t>kali</w:t>
      </w:r>
      <w:r w:rsidRPr="00386B18">
        <w:rPr>
          <w:spacing w:val="-6"/>
        </w:rPr>
        <w:t xml:space="preserve"> </w:t>
      </w:r>
      <w:r w:rsidRPr="00386B18">
        <w:t>untuk</w:t>
      </w:r>
      <w:r w:rsidRPr="00386B18">
        <w:rPr>
          <w:spacing w:val="-7"/>
        </w:rPr>
        <w:t xml:space="preserve"> </w:t>
      </w:r>
      <w:r w:rsidRPr="00386B18">
        <w:t>mengalami</w:t>
      </w:r>
      <w:r w:rsidRPr="00386B18">
        <w:rPr>
          <w:spacing w:val="-6"/>
        </w:rPr>
        <w:t xml:space="preserve"> </w:t>
      </w:r>
      <w:r w:rsidRPr="00386B18">
        <w:t>PJK</w:t>
      </w:r>
      <w:r w:rsidRPr="00386B18">
        <w:rPr>
          <w:spacing w:val="-9"/>
        </w:rPr>
        <w:t xml:space="preserve"> </w:t>
      </w:r>
      <w:r w:rsidRPr="00386B18">
        <w:t>dibandingkan</w:t>
      </w:r>
      <w:r w:rsidRPr="00386B18">
        <w:rPr>
          <w:spacing w:val="-7"/>
        </w:rPr>
        <w:t xml:space="preserve"> </w:t>
      </w:r>
      <w:r w:rsidRPr="00386B18">
        <w:t>dengan</w:t>
      </w:r>
      <w:r w:rsidRPr="00386B18">
        <w:rPr>
          <w:spacing w:val="-4"/>
        </w:rPr>
        <w:t xml:space="preserve"> </w:t>
      </w:r>
      <w:r w:rsidRPr="00386B18">
        <w:t>yang</w:t>
      </w:r>
      <w:r w:rsidRPr="00386B18">
        <w:rPr>
          <w:spacing w:val="-10"/>
        </w:rPr>
        <w:t xml:space="preserve"> </w:t>
      </w:r>
      <w:r w:rsidRPr="00386B18">
        <w:t xml:space="preserve">tidak menderita Diabetes. Hal ini ditunjang </w:t>
      </w:r>
      <w:r w:rsidRPr="00386B18">
        <w:t>dari Laporan tahunan American Heart Association (AHA) bahwa faktor yang menyebabkan kejadian Penyakit jantung Koroner teratas adalah timbunan lemak, atau diet makanan yang tidak sehat dan Diabetes Melitus. (Kemenkes RI, 2017) riwayat keluarga, hipertensi, Laki-laki, Usia &gt;45 tahun, obesitas, dan kebiasaan merokok juga mendominasi dengan prevalensi yang lebih rendah (Zahrawardani,</w:t>
      </w:r>
      <w:r w:rsidRPr="00386B18">
        <w:rPr>
          <w:spacing w:val="-1"/>
        </w:rPr>
        <w:t xml:space="preserve"> </w:t>
      </w:r>
      <w:r w:rsidRPr="00386B18">
        <w:t>2013).</w:t>
      </w:r>
      <w:bookmarkStart w:id="9" w:name="_TOC_250005"/>
      <w:bookmarkEnd w:id="9"/>
    </w:p>
    <w:p w14:paraId="2CE37D8A" w14:textId="1237D546" w:rsidR="004621B3" w:rsidRPr="00AE61C4" w:rsidRDefault="00AE61C4" w:rsidP="00AE61C4">
      <w:pPr>
        <w:pStyle w:val="Heading1"/>
        <w:tabs>
          <w:tab w:val="left" w:pos="426"/>
        </w:tabs>
        <w:spacing w:before="208" w:line="360" w:lineRule="auto"/>
        <w:ind w:left="0"/>
        <w:jc w:val="both"/>
      </w:pPr>
      <w:bookmarkStart w:id="10" w:name="_TOC_250003"/>
      <w:bookmarkEnd w:id="10"/>
      <w:r>
        <w:rPr>
          <w:lang w:val="en-US"/>
        </w:rPr>
        <w:t>M</w:t>
      </w:r>
      <w:r w:rsidRPr="00DA1065">
        <w:t>etode</w:t>
      </w:r>
    </w:p>
    <w:p w14:paraId="2E53D3E7" w14:textId="77777777" w:rsidR="004621B3" w:rsidRPr="00DA1065" w:rsidRDefault="004621B3" w:rsidP="00AE61C4">
      <w:pPr>
        <w:pStyle w:val="Heading1"/>
        <w:tabs>
          <w:tab w:val="left" w:pos="828"/>
        </w:tabs>
        <w:spacing w:before="1" w:line="360" w:lineRule="auto"/>
        <w:ind w:left="0"/>
        <w:jc w:val="both"/>
      </w:pPr>
      <w:bookmarkStart w:id="11" w:name="_TOC_250002"/>
      <w:bookmarkEnd w:id="11"/>
      <w:r w:rsidRPr="00DA1065">
        <w:t>Desain</w:t>
      </w:r>
    </w:p>
    <w:p w14:paraId="60F5044E" w14:textId="77777777" w:rsidR="004621B3" w:rsidRPr="00DA1065" w:rsidRDefault="007735DC" w:rsidP="00AE61C4">
      <w:pPr>
        <w:pStyle w:val="BodyText"/>
        <w:spacing w:line="360" w:lineRule="auto"/>
        <w:ind w:firstLine="566"/>
        <w:jc w:val="both"/>
        <w:rPr>
          <w:lang w:val="en-US"/>
        </w:rPr>
      </w:pPr>
      <w:r w:rsidRPr="00DA1065">
        <w:rPr>
          <w:i/>
        </w:rPr>
        <w:t xml:space="preserve">Litterature Review </w:t>
      </w:r>
      <w:r w:rsidRPr="00DA1065">
        <w:t>menggunakan</w:t>
      </w:r>
      <w:r w:rsidR="004621B3" w:rsidRPr="00DA1065">
        <w:t xml:space="preserve"> jurnal penelitian yang relevan dengan faktor risiko kejadian PJK pada pasien dengan Diabetes Melitus Tipe II dari</w:t>
      </w:r>
      <w:r w:rsidR="004621B3" w:rsidRPr="00DA1065">
        <w:rPr>
          <w:spacing w:val="-5"/>
        </w:rPr>
        <w:t xml:space="preserve"> </w:t>
      </w:r>
      <w:r w:rsidR="004621B3" w:rsidRPr="00DA1065">
        <w:t>tahun</w:t>
      </w:r>
      <w:r w:rsidR="004621B3" w:rsidRPr="00DA1065">
        <w:rPr>
          <w:spacing w:val="-5"/>
        </w:rPr>
        <w:t xml:space="preserve"> </w:t>
      </w:r>
      <w:r w:rsidR="004621B3" w:rsidRPr="00DA1065">
        <w:t>2015</w:t>
      </w:r>
      <w:r w:rsidR="004621B3" w:rsidRPr="00DA1065">
        <w:rPr>
          <w:spacing w:val="-5"/>
        </w:rPr>
        <w:t xml:space="preserve"> </w:t>
      </w:r>
      <w:r w:rsidR="00454CB5" w:rsidRPr="00DA1065">
        <w:t xml:space="preserve">sampai tahun 2020 </w:t>
      </w:r>
      <w:r w:rsidR="009C141C">
        <w:rPr>
          <w:lang w:val="en-US"/>
        </w:rPr>
        <w:t xml:space="preserve">berjumlah </w:t>
      </w:r>
      <w:r w:rsidR="009C141C" w:rsidRPr="00DA1065">
        <w:t xml:space="preserve">(n=1.133) </w:t>
      </w:r>
      <w:r w:rsidR="000C21BD">
        <w:t>d</w:t>
      </w:r>
      <w:r w:rsidR="000C21BD" w:rsidRPr="00DA1065">
        <w:t>ari database Ebscohost (n=117), Pubmed</w:t>
      </w:r>
      <w:r w:rsidR="000C21BD" w:rsidRPr="00DA1065">
        <w:rPr>
          <w:spacing w:val="-14"/>
        </w:rPr>
        <w:t xml:space="preserve"> </w:t>
      </w:r>
      <w:r w:rsidR="000C21BD" w:rsidRPr="00DA1065">
        <w:t xml:space="preserve">(n=342), Proquest (n=239), Science Direct (n=10) dan Google Scholar (n=425). </w:t>
      </w:r>
      <w:r w:rsidR="00454CB5" w:rsidRPr="00DA1065">
        <w:t xml:space="preserve">dengan menggunakan kata kunci </w:t>
      </w:r>
      <w:r w:rsidR="000D246C">
        <w:rPr>
          <w:lang w:val="en-US"/>
        </w:rPr>
        <w:t xml:space="preserve">dalam Bahasa inggris maupun Bahasa Indonesia yaitu </w:t>
      </w:r>
      <w:r w:rsidR="004621B3" w:rsidRPr="00DA1065">
        <w:t>“</w:t>
      </w:r>
      <w:r w:rsidR="004621B3" w:rsidRPr="00DA1065">
        <w:rPr>
          <w:i/>
        </w:rPr>
        <w:t xml:space="preserve">Coronary Artery Dissease </w:t>
      </w:r>
      <w:r w:rsidR="000C030A">
        <w:t>dan</w:t>
      </w:r>
      <w:r w:rsidR="004621B3" w:rsidRPr="00DA1065">
        <w:t xml:space="preserve"> </w:t>
      </w:r>
      <w:r w:rsidR="004621B3" w:rsidRPr="00DA1065">
        <w:rPr>
          <w:i/>
        </w:rPr>
        <w:t>CAD</w:t>
      </w:r>
      <w:r w:rsidR="00454CB5" w:rsidRPr="00DA1065">
        <w:t xml:space="preserve">” </w:t>
      </w:r>
      <w:r w:rsidR="000C030A">
        <w:rPr>
          <w:lang w:val="en-US"/>
        </w:rPr>
        <w:t>dan</w:t>
      </w:r>
      <w:r w:rsidR="004621B3" w:rsidRPr="00DA1065">
        <w:t xml:space="preserve">“ </w:t>
      </w:r>
      <w:r w:rsidR="00454CB5" w:rsidRPr="00DA1065">
        <w:rPr>
          <w:i/>
        </w:rPr>
        <w:t>Risk Factor”</w:t>
      </w:r>
      <w:r w:rsidR="000C030A">
        <w:t>dan</w:t>
      </w:r>
      <w:r w:rsidR="004621B3" w:rsidRPr="00DA1065">
        <w:t xml:space="preserve"> “</w:t>
      </w:r>
      <w:r w:rsidR="004621B3" w:rsidRPr="00DA1065">
        <w:rPr>
          <w:i/>
        </w:rPr>
        <w:t xml:space="preserve">in Type II Diabetes Melitus </w:t>
      </w:r>
      <w:r w:rsidR="004621B3" w:rsidRPr="00DA1065">
        <w:t>atau</w:t>
      </w:r>
      <w:r w:rsidR="004621B3" w:rsidRPr="00DA1065">
        <w:rPr>
          <w:spacing w:val="-7"/>
        </w:rPr>
        <w:t xml:space="preserve"> </w:t>
      </w:r>
      <w:r w:rsidR="004621B3" w:rsidRPr="00DA1065">
        <w:rPr>
          <w:i/>
        </w:rPr>
        <w:t>T2DM</w:t>
      </w:r>
      <w:r w:rsidR="004621B3" w:rsidRPr="00DA1065">
        <w:rPr>
          <w:i/>
          <w:spacing w:val="-5"/>
        </w:rPr>
        <w:t xml:space="preserve"> </w:t>
      </w:r>
      <w:r w:rsidR="004621B3" w:rsidRPr="00DA1065">
        <w:t>atau</w:t>
      </w:r>
      <w:r w:rsidR="004621B3" w:rsidRPr="00DA1065">
        <w:rPr>
          <w:spacing w:val="-5"/>
        </w:rPr>
        <w:t xml:space="preserve"> </w:t>
      </w:r>
      <w:r w:rsidR="004621B3" w:rsidRPr="00DA1065">
        <w:rPr>
          <w:i/>
        </w:rPr>
        <w:t>Diabetic</w:t>
      </w:r>
      <w:r w:rsidR="004621B3" w:rsidRPr="00DA1065">
        <w:rPr>
          <w:i/>
          <w:spacing w:val="-6"/>
        </w:rPr>
        <w:t xml:space="preserve"> </w:t>
      </w:r>
      <w:r w:rsidR="004621B3" w:rsidRPr="00DA1065">
        <w:rPr>
          <w:i/>
        </w:rPr>
        <w:t>Patient</w:t>
      </w:r>
      <w:r w:rsidR="004621B3" w:rsidRPr="00DA1065">
        <w:rPr>
          <w:i/>
          <w:spacing w:val="-4"/>
        </w:rPr>
        <w:t xml:space="preserve"> </w:t>
      </w:r>
      <w:r w:rsidR="004621B3" w:rsidRPr="00DA1065">
        <w:t>atau</w:t>
      </w:r>
      <w:r w:rsidR="004621B3" w:rsidRPr="00DA1065">
        <w:rPr>
          <w:spacing w:val="-5"/>
        </w:rPr>
        <w:t xml:space="preserve"> </w:t>
      </w:r>
      <w:r w:rsidR="004621B3" w:rsidRPr="00DA1065">
        <w:rPr>
          <w:i/>
        </w:rPr>
        <w:t>Patient</w:t>
      </w:r>
      <w:r w:rsidR="004621B3" w:rsidRPr="00DA1065">
        <w:rPr>
          <w:i/>
          <w:spacing w:val="-7"/>
        </w:rPr>
        <w:t xml:space="preserve"> </w:t>
      </w:r>
      <w:r w:rsidR="004621B3" w:rsidRPr="00DA1065">
        <w:rPr>
          <w:i/>
        </w:rPr>
        <w:t>with</w:t>
      </w:r>
      <w:r w:rsidR="004621B3" w:rsidRPr="00DA1065">
        <w:rPr>
          <w:i/>
          <w:spacing w:val="-7"/>
        </w:rPr>
        <w:t xml:space="preserve"> </w:t>
      </w:r>
      <w:r w:rsidR="004621B3" w:rsidRPr="00DA1065">
        <w:rPr>
          <w:i/>
        </w:rPr>
        <w:t>DM”</w:t>
      </w:r>
      <w:r w:rsidR="00454CB5" w:rsidRPr="00DA1065">
        <w:rPr>
          <w:i/>
          <w:spacing w:val="-5"/>
        </w:rPr>
        <w:t xml:space="preserve">. </w:t>
      </w:r>
      <w:r w:rsidR="009C141C" w:rsidRPr="00DA1065">
        <w:t>Jurnal pada seluruh database</w:t>
      </w:r>
      <w:r w:rsidR="009C141C" w:rsidRPr="00DA1065">
        <w:rPr>
          <w:lang w:val="en-US"/>
        </w:rPr>
        <w:t xml:space="preserve"> </w:t>
      </w:r>
      <w:r w:rsidR="00454CB5" w:rsidRPr="00DA1065">
        <w:rPr>
          <w:lang w:val="en-US"/>
        </w:rPr>
        <w:t>R</w:t>
      </w:r>
      <w:r w:rsidR="004621B3" w:rsidRPr="00DA1065">
        <w:t>eferensi</w:t>
      </w:r>
      <w:r w:rsidR="004621B3" w:rsidRPr="00DA1065">
        <w:rPr>
          <w:spacing w:val="-1"/>
        </w:rPr>
        <w:t xml:space="preserve"> </w:t>
      </w:r>
      <w:r w:rsidR="004621B3" w:rsidRPr="00DA1065">
        <w:t>dilakukan</w:t>
      </w:r>
      <w:r w:rsidR="004621B3" w:rsidRPr="00DA1065">
        <w:rPr>
          <w:spacing w:val="-12"/>
        </w:rPr>
        <w:t xml:space="preserve"> </w:t>
      </w:r>
      <w:r w:rsidR="004621B3" w:rsidRPr="00DA1065">
        <w:rPr>
          <w:i/>
        </w:rPr>
        <w:t>Screening</w:t>
      </w:r>
      <w:r w:rsidR="004621B3" w:rsidRPr="00DA1065">
        <w:rPr>
          <w:i/>
          <w:spacing w:val="-11"/>
        </w:rPr>
        <w:t xml:space="preserve"> </w:t>
      </w:r>
      <w:r w:rsidR="004621B3" w:rsidRPr="00DA1065">
        <w:t>berdasarkan</w:t>
      </w:r>
      <w:r w:rsidR="004621B3" w:rsidRPr="00DA1065">
        <w:rPr>
          <w:spacing w:val="-13"/>
        </w:rPr>
        <w:t xml:space="preserve"> </w:t>
      </w:r>
      <w:r w:rsidR="004621B3" w:rsidRPr="00DA1065">
        <w:t>Kriteria</w:t>
      </w:r>
      <w:r w:rsidR="004621B3" w:rsidRPr="00DA1065">
        <w:rPr>
          <w:spacing w:val="-12"/>
        </w:rPr>
        <w:t xml:space="preserve"> </w:t>
      </w:r>
      <w:r w:rsidR="004621B3" w:rsidRPr="00DA1065">
        <w:t>Inklusi</w:t>
      </w:r>
      <w:r w:rsidR="004621B3" w:rsidRPr="00DA1065">
        <w:rPr>
          <w:spacing w:val="-12"/>
        </w:rPr>
        <w:t xml:space="preserve"> </w:t>
      </w:r>
      <w:r w:rsidR="004621B3" w:rsidRPr="00DA1065">
        <w:t>dan</w:t>
      </w:r>
      <w:r w:rsidR="004621B3" w:rsidRPr="00DA1065">
        <w:rPr>
          <w:spacing w:val="-13"/>
        </w:rPr>
        <w:t xml:space="preserve"> </w:t>
      </w:r>
      <w:r w:rsidR="004621B3" w:rsidRPr="00DA1065">
        <w:t>eksklusi</w:t>
      </w:r>
      <w:r w:rsidR="004621B3" w:rsidRPr="00DA1065">
        <w:rPr>
          <w:spacing w:val="-10"/>
        </w:rPr>
        <w:t xml:space="preserve"> </w:t>
      </w:r>
      <w:r w:rsidR="004621B3" w:rsidRPr="00DA1065">
        <w:t>yang</w:t>
      </w:r>
      <w:r w:rsidR="004621B3" w:rsidRPr="00DA1065">
        <w:rPr>
          <w:spacing w:val="-14"/>
        </w:rPr>
        <w:t xml:space="preserve"> </w:t>
      </w:r>
      <w:r w:rsidR="00AA2017" w:rsidRPr="00DA1065">
        <w:t xml:space="preserve">telah ditentukan. </w:t>
      </w:r>
      <w:r w:rsidR="004621B3" w:rsidRPr="00DA1065">
        <w:t xml:space="preserve">Teknik Pengumpulan Data </w:t>
      </w:r>
      <w:r w:rsidR="00DA1065">
        <w:rPr>
          <w:lang w:val="en-US"/>
        </w:rPr>
        <w:t xml:space="preserve">menggunakan </w:t>
      </w:r>
      <w:r w:rsidR="004621B3" w:rsidRPr="00DA1065">
        <w:t>Framework</w:t>
      </w:r>
      <w:r w:rsidR="004621B3" w:rsidRPr="00DA1065">
        <w:rPr>
          <w:spacing w:val="1"/>
        </w:rPr>
        <w:t xml:space="preserve"> </w:t>
      </w:r>
      <w:r w:rsidR="004621B3" w:rsidRPr="00DA1065">
        <w:t>PICOT</w:t>
      </w:r>
    </w:p>
    <w:p w14:paraId="6A8E90FB" w14:textId="77777777" w:rsidR="00AE61C4" w:rsidRDefault="004621B3" w:rsidP="00AE61C4">
      <w:pPr>
        <w:pStyle w:val="ListParagraph"/>
        <w:numPr>
          <w:ilvl w:val="0"/>
          <w:numId w:val="3"/>
        </w:numPr>
        <w:tabs>
          <w:tab w:val="left" w:pos="1155"/>
        </w:tabs>
        <w:spacing w:line="360" w:lineRule="auto"/>
        <w:ind w:left="567"/>
        <w:jc w:val="both"/>
        <w:rPr>
          <w:sz w:val="24"/>
        </w:rPr>
      </w:pPr>
      <w:r w:rsidRPr="00DA1065">
        <w:rPr>
          <w:sz w:val="24"/>
        </w:rPr>
        <w:lastRenderedPageBreak/>
        <w:t>Population : pasien dengan Diabetes Melitus Tipe</w:t>
      </w:r>
      <w:r w:rsidRPr="00DA1065">
        <w:rPr>
          <w:spacing w:val="-3"/>
          <w:sz w:val="24"/>
        </w:rPr>
        <w:t xml:space="preserve"> </w:t>
      </w:r>
      <w:r w:rsidRPr="00DA1065">
        <w:rPr>
          <w:sz w:val="24"/>
        </w:rPr>
        <w:t>2.</w:t>
      </w:r>
    </w:p>
    <w:p w14:paraId="1BA4E9CB" w14:textId="50B92A0A" w:rsidR="004621B3" w:rsidRPr="00AE61C4" w:rsidRDefault="004621B3" w:rsidP="00AE61C4">
      <w:pPr>
        <w:pStyle w:val="ListParagraph"/>
        <w:numPr>
          <w:ilvl w:val="0"/>
          <w:numId w:val="3"/>
        </w:numPr>
        <w:tabs>
          <w:tab w:val="left" w:pos="1155"/>
        </w:tabs>
        <w:spacing w:line="360" w:lineRule="auto"/>
        <w:ind w:left="567"/>
        <w:jc w:val="both"/>
        <w:rPr>
          <w:sz w:val="24"/>
        </w:rPr>
      </w:pPr>
      <w:r w:rsidRPr="00AE61C4">
        <w:rPr>
          <w:sz w:val="24"/>
        </w:rPr>
        <w:t>Intervention</w:t>
      </w:r>
      <w:r w:rsidRPr="00AE61C4">
        <w:rPr>
          <w:spacing w:val="-18"/>
          <w:sz w:val="24"/>
        </w:rPr>
        <w:t xml:space="preserve"> </w:t>
      </w:r>
      <w:r w:rsidRPr="00AE61C4">
        <w:rPr>
          <w:sz w:val="24"/>
        </w:rPr>
        <w:t>:</w:t>
      </w:r>
      <w:r w:rsidRPr="00AE61C4">
        <w:rPr>
          <w:spacing w:val="-17"/>
          <w:sz w:val="24"/>
        </w:rPr>
        <w:t xml:space="preserve"> </w:t>
      </w:r>
      <w:r w:rsidRPr="00AE61C4">
        <w:rPr>
          <w:sz w:val="24"/>
        </w:rPr>
        <w:t>studi</w:t>
      </w:r>
      <w:r w:rsidRPr="00AE61C4">
        <w:rPr>
          <w:spacing w:val="-17"/>
          <w:sz w:val="24"/>
        </w:rPr>
        <w:t xml:space="preserve"> </w:t>
      </w:r>
      <w:r w:rsidRPr="00AE61C4">
        <w:rPr>
          <w:sz w:val="24"/>
        </w:rPr>
        <w:t>ini</w:t>
      </w:r>
      <w:r w:rsidRPr="00AE61C4">
        <w:rPr>
          <w:spacing w:val="-17"/>
          <w:sz w:val="24"/>
        </w:rPr>
        <w:t xml:space="preserve"> </w:t>
      </w:r>
      <w:r w:rsidRPr="00AE61C4">
        <w:rPr>
          <w:sz w:val="24"/>
        </w:rPr>
        <w:t>mengamati</w:t>
      </w:r>
      <w:r w:rsidRPr="00AE61C4">
        <w:rPr>
          <w:spacing w:val="-17"/>
          <w:sz w:val="24"/>
        </w:rPr>
        <w:t xml:space="preserve"> </w:t>
      </w:r>
      <w:proofErr w:type="spellStart"/>
      <w:r w:rsidR="00502011" w:rsidRPr="00AE61C4">
        <w:rPr>
          <w:sz w:val="24"/>
          <w:lang w:val="en-US"/>
        </w:rPr>
        <w:t>faktro</w:t>
      </w:r>
      <w:proofErr w:type="spellEnd"/>
      <w:r w:rsidR="00502011" w:rsidRPr="00AE61C4">
        <w:rPr>
          <w:sz w:val="24"/>
          <w:lang w:val="en-US"/>
        </w:rPr>
        <w:t xml:space="preserve"> yang berhubungan dengan</w:t>
      </w:r>
      <w:r w:rsidR="00F35F76" w:rsidRPr="00AE61C4">
        <w:rPr>
          <w:sz w:val="24"/>
          <w:lang w:val="en-US"/>
        </w:rPr>
        <w:t xml:space="preserve"> </w:t>
      </w:r>
      <w:r w:rsidR="00502011" w:rsidRPr="00AE61C4">
        <w:rPr>
          <w:sz w:val="24"/>
          <w:lang w:val="en-US"/>
        </w:rPr>
        <w:t>PJK pada pasien DM tipe II</w:t>
      </w:r>
      <w:r w:rsidRPr="00AE61C4">
        <w:rPr>
          <w:sz w:val="24"/>
        </w:rPr>
        <w:t xml:space="preserve"> </w:t>
      </w:r>
      <w:r w:rsidR="008352F2" w:rsidRPr="00AE61C4">
        <w:rPr>
          <w:sz w:val="24"/>
          <w:lang w:val="en-US"/>
        </w:rPr>
        <w:t xml:space="preserve">yaitu </w:t>
      </w:r>
      <w:proofErr w:type="spellStart"/>
      <w:r w:rsidR="00502011" w:rsidRPr="00AE61C4">
        <w:rPr>
          <w:i/>
          <w:sz w:val="24"/>
          <w:lang w:val="en-US"/>
        </w:rPr>
        <w:t>d</w:t>
      </w:r>
      <w:r w:rsidR="008352F2" w:rsidRPr="00AE61C4">
        <w:rPr>
          <w:i/>
          <w:sz w:val="24"/>
          <w:lang w:val="en-US"/>
        </w:rPr>
        <w:t>islipidemia</w:t>
      </w:r>
      <w:proofErr w:type="spellEnd"/>
      <w:r w:rsidR="008352F2" w:rsidRPr="00AE61C4">
        <w:rPr>
          <w:sz w:val="24"/>
          <w:lang w:val="en-US"/>
        </w:rPr>
        <w:t xml:space="preserve">, </w:t>
      </w:r>
      <w:r w:rsidR="008352F2">
        <w:t>l</w:t>
      </w:r>
      <w:r w:rsidR="008352F2" w:rsidRPr="00DA1065">
        <w:t>aki- Lak</w:t>
      </w:r>
      <w:r w:rsidR="008352F2">
        <w:t>i, l</w:t>
      </w:r>
      <w:r w:rsidR="008352F2" w:rsidRPr="00DA1065">
        <w:t>amany</w:t>
      </w:r>
      <w:r w:rsidR="008352F2">
        <w:t>a durasi mengidap penyakit DM, p</w:t>
      </w:r>
      <w:r w:rsidR="008352F2" w:rsidRPr="00DA1065">
        <w:t>enyakit arteri perifer, perokok, dan peningkatan tekanan darah</w:t>
      </w:r>
      <w:r w:rsidR="008352F2" w:rsidRPr="00AE61C4">
        <w:rPr>
          <w:sz w:val="24"/>
        </w:rPr>
        <w:t xml:space="preserve"> </w:t>
      </w:r>
      <w:r w:rsidRPr="00AE61C4">
        <w:rPr>
          <w:sz w:val="24"/>
        </w:rPr>
        <w:t>terhadap kejadian PJK/</w:t>
      </w:r>
      <w:r w:rsidRPr="00AE61C4">
        <w:rPr>
          <w:spacing w:val="-1"/>
          <w:sz w:val="24"/>
        </w:rPr>
        <w:t xml:space="preserve"> </w:t>
      </w:r>
      <w:r w:rsidR="008352F2" w:rsidRPr="00AE61C4">
        <w:rPr>
          <w:sz w:val="24"/>
        </w:rPr>
        <w:t xml:space="preserve">CAD, </w:t>
      </w:r>
      <w:r w:rsidR="00502011" w:rsidRPr="00AE61C4">
        <w:rPr>
          <w:sz w:val="24"/>
          <w:lang w:val="en-US"/>
        </w:rPr>
        <w:t>d</w:t>
      </w:r>
      <w:r w:rsidR="008352F2" w:rsidRPr="00AE61C4">
        <w:rPr>
          <w:sz w:val="24"/>
          <w:lang w:val="en-US"/>
        </w:rPr>
        <w:t xml:space="preserve">efisiensi Vitamin D, aktifitas </w:t>
      </w:r>
      <w:r w:rsidR="008352F2" w:rsidRPr="00AE61C4">
        <w:rPr>
          <w:sz w:val="24"/>
          <w:lang w:val="en-US"/>
        </w:rPr>
        <w:t xml:space="preserve">fisik, </w:t>
      </w:r>
      <w:r w:rsidR="008352F2" w:rsidRPr="00AE61C4">
        <w:rPr>
          <w:i/>
          <w:sz w:val="24"/>
        </w:rPr>
        <w:t>Glycemic</w:t>
      </w:r>
      <w:r w:rsidR="008352F2" w:rsidRPr="00AE61C4">
        <w:rPr>
          <w:i/>
          <w:spacing w:val="-3"/>
          <w:sz w:val="24"/>
        </w:rPr>
        <w:t xml:space="preserve"> </w:t>
      </w:r>
      <w:r w:rsidR="008352F2" w:rsidRPr="00AE61C4">
        <w:rPr>
          <w:i/>
          <w:sz w:val="24"/>
        </w:rPr>
        <w:t>variability</w:t>
      </w:r>
      <w:r w:rsidR="008352F2" w:rsidRPr="00AE61C4">
        <w:rPr>
          <w:i/>
          <w:sz w:val="24"/>
          <w:lang w:val="en-US"/>
        </w:rPr>
        <w:t xml:space="preserve">. </w:t>
      </w:r>
    </w:p>
    <w:p w14:paraId="20A9CDD1" w14:textId="77777777" w:rsidR="004621B3" w:rsidRPr="00DA1065" w:rsidRDefault="004621B3" w:rsidP="00AE61C4">
      <w:pPr>
        <w:pStyle w:val="ListParagraph"/>
        <w:numPr>
          <w:ilvl w:val="0"/>
          <w:numId w:val="3"/>
        </w:numPr>
        <w:tabs>
          <w:tab w:val="left" w:pos="1155"/>
        </w:tabs>
        <w:spacing w:before="1" w:line="360" w:lineRule="auto"/>
        <w:ind w:left="567"/>
        <w:jc w:val="both"/>
        <w:rPr>
          <w:sz w:val="24"/>
        </w:rPr>
      </w:pPr>
      <w:r w:rsidRPr="00DA1065">
        <w:rPr>
          <w:sz w:val="24"/>
        </w:rPr>
        <w:t xml:space="preserve">Comparasion : </w:t>
      </w:r>
      <w:r w:rsidR="007C0C36">
        <w:rPr>
          <w:sz w:val="24"/>
          <w:lang w:val="en-US"/>
        </w:rPr>
        <w:t>tidak ada</w:t>
      </w:r>
    </w:p>
    <w:p w14:paraId="2D497FD4" w14:textId="77777777" w:rsidR="00386B18" w:rsidRDefault="004621B3" w:rsidP="00AE61C4">
      <w:pPr>
        <w:pStyle w:val="ListParagraph"/>
        <w:numPr>
          <w:ilvl w:val="0"/>
          <w:numId w:val="3"/>
        </w:numPr>
        <w:tabs>
          <w:tab w:val="left" w:pos="1155"/>
        </w:tabs>
        <w:spacing w:line="360" w:lineRule="auto"/>
        <w:ind w:left="567" w:hanging="568"/>
        <w:jc w:val="both"/>
        <w:rPr>
          <w:sz w:val="24"/>
        </w:rPr>
      </w:pPr>
      <w:r w:rsidRPr="00DA1065">
        <w:rPr>
          <w:sz w:val="24"/>
        </w:rPr>
        <w:t xml:space="preserve">Outcome : </w:t>
      </w:r>
      <w:r w:rsidR="007C0C36">
        <w:rPr>
          <w:sz w:val="24"/>
          <w:lang w:val="en-US"/>
        </w:rPr>
        <w:t xml:space="preserve">adanya hubungan </w:t>
      </w:r>
      <w:proofErr w:type="spellStart"/>
      <w:r w:rsidR="007C0C36" w:rsidRPr="00502011">
        <w:rPr>
          <w:i/>
          <w:sz w:val="24"/>
          <w:lang w:val="en-US"/>
        </w:rPr>
        <w:t>dislipidemia</w:t>
      </w:r>
      <w:proofErr w:type="spellEnd"/>
      <w:r w:rsidR="007C0C36">
        <w:rPr>
          <w:sz w:val="24"/>
          <w:lang w:val="en-US"/>
        </w:rPr>
        <w:t xml:space="preserve">, </w:t>
      </w:r>
      <w:r w:rsidR="007C0C36">
        <w:t>l</w:t>
      </w:r>
      <w:r w:rsidR="00F35F76">
        <w:t>aki- l</w:t>
      </w:r>
      <w:r w:rsidR="007C0C36" w:rsidRPr="00DA1065">
        <w:t>ak</w:t>
      </w:r>
      <w:r w:rsidR="007C0C36">
        <w:t>i, l</w:t>
      </w:r>
      <w:r w:rsidR="007C0C36" w:rsidRPr="00DA1065">
        <w:t>amany</w:t>
      </w:r>
      <w:r w:rsidR="007C0C36">
        <w:t>a durasi mengidap penyakit DM, p</w:t>
      </w:r>
      <w:r w:rsidR="007C0C36" w:rsidRPr="00DA1065">
        <w:t>enyakit arteri perifer, perokok, dan peningkatan tekanan darah</w:t>
      </w:r>
      <w:r w:rsidR="007C0C36" w:rsidRPr="00DA1065">
        <w:rPr>
          <w:sz w:val="24"/>
        </w:rPr>
        <w:t xml:space="preserve"> terhadap kejadian PJK/</w:t>
      </w:r>
      <w:r w:rsidR="007C0C36" w:rsidRPr="00DA1065">
        <w:rPr>
          <w:spacing w:val="-1"/>
          <w:sz w:val="24"/>
        </w:rPr>
        <w:t xml:space="preserve"> </w:t>
      </w:r>
      <w:r w:rsidR="007C0C36">
        <w:rPr>
          <w:sz w:val="24"/>
        </w:rPr>
        <w:t xml:space="preserve">CAD, </w:t>
      </w:r>
      <w:r w:rsidR="007C0C36">
        <w:rPr>
          <w:sz w:val="24"/>
          <w:lang w:val="en-US"/>
        </w:rPr>
        <w:t xml:space="preserve">defisiensi Vitamin D, aktifitas fisik, </w:t>
      </w:r>
      <w:r w:rsidR="007C0C36" w:rsidRPr="00DA1065">
        <w:rPr>
          <w:i/>
          <w:sz w:val="24"/>
        </w:rPr>
        <w:t>Glycemic</w:t>
      </w:r>
      <w:r w:rsidR="007C0C36" w:rsidRPr="00DA1065">
        <w:rPr>
          <w:i/>
          <w:spacing w:val="-3"/>
          <w:sz w:val="24"/>
        </w:rPr>
        <w:t xml:space="preserve"> </w:t>
      </w:r>
      <w:r w:rsidR="007C0C36" w:rsidRPr="00DA1065">
        <w:rPr>
          <w:i/>
          <w:sz w:val="24"/>
        </w:rPr>
        <w:t>variability</w:t>
      </w:r>
      <w:r w:rsidR="007C0C36">
        <w:rPr>
          <w:sz w:val="24"/>
        </w:rPr>
        <w:t xml:space="preserve"> dengan</w:t>
      </w:r>
      <w:r w:rsidRPr="00DA1065">
        <w:rPr>
          <w:sz w:val="24"/>
        </w:rPr>
        <w:t xml:space="preserve"> kejadian</w:t>
      </w:r>
      <w:r w:rsidRPr="00DA1065">
        <w:rPr>
          <w:spacing w:val="-3"/>
          <w:sz w:val="24"/>
        </w:rPr>
        <w:t xml:space="preserve"> </w:t>
      </w:r>
      <w:r w:rsidRPr="00DA1065">
        <w:rPr>
          <w:sz w:val="24"/>
        </w:rPr>
        <w:t>PJK</w:t>
      </w:r>
      <w:r w:rsidR="007C0C36">
        <w:rPr>
          <w:sz w:val="24"/>
          <w:lang w:val="en-US"/>
        </w:rPr>
        <w:t xml:space="preserve"> pada pasien DM tipe 2</w:t>
      </w:r>
      <w:r w:rsidRPr="00DA1065">
        <w:rPr>
          <w:sz w:val="24"/>
        </w:rPr>
        <w:t>.</w:t>
      </w:r>
    </w:p>
    <w:p w14:paraId="1941A3CB" w14:textId="77777777" w:rsidR="004F6C22" w:rsidRDefault="004F6C22" w:rsidP="00AE61C4">
      <w:pPr>
        <w:tabs>
          <w:tab w:val="left" w:pos="1155"/>
        </w:tabs>
        <w:spacing w:before="209" w:line="360" w:lineRule="auto"/>
        <w:rPr>
          <w:rFonts w:ascii="Times New Roman" w:hAnsi="Times New Roman"/>
          <w:sz w:val="24"/>
          <w:szCs w:val="24"/>
        </w:rPr>
        <w:sectPr w:rsidR="004F6C22" w:rsidSect="00432609">
          <w:type w:val="continuous"/>
          <w:pgSz w:w="11910" w:h="16840" w:code="9"/>
          <w:pgMar w:top="1440" w:right="1440" w:bottom="1440" w:left="1440" w:header="864" w:footer="1037" w:gutter="0"/>
          <w:cols w:num="2" w:space="720"/>
          <w:docGrid w:linePitch="299"/>
        </w:sectPr>
      </w:pPr>
    </w:p>
    <w:p w14:paraId="77B9A4A1" w14:textId="6952A08E" w:rsidR="004621B3" w:rsidRPr="00AE61C4" w:rsidRDefault="004621B3" w:rsidP="00AE61C4">
      <w:pPr>
        <w:tabs>
          <w:tab w:val="left" w:pos="1155"/>
        </w:tabs>
        <w:spacing w:before="209" w:line="360" w:lineRule="auto"/>
        <w:rPr>
          <w:rFonts w:ascii="Times New Roman" w:hAnsi="Times New Roman"/>
          <w:sz w:val="24"/>
          <w:szCs w:val="24"/>
        </w:rPr>
      </w:pPr>
      <w:r w:rsidRPr="00AE61C4">
        <w:rPr>
          <w:rFonts w:ascii="Times New Roman" w:hAnsi="Times New Roman"/>
          <w:sz w:val="24"/>
          <w:szCs w:val="24"/>
        </w:rPr>
        <w:t xml:space="preserve">Gambar </w:t>
      </w:r>
      <w:proofErr w:type="gramStart"/>
      <w:r w:rsidRPr="00AE61C4">
        <w:rPr>
          <w:rFonts w:ascii="Times New Roman" w:hAnsi="Times New Roman"/>
          <w:sz w:val="24"/>
          <w:szCs w:val="24"/>
        </w:rPr>
        <w:t>1 :</w:t>
      </w:r>
      <w:proofErr w:type="gramEnd"/>
      <w:r w:rsidRPr="00AE61C4">
        <w:rPr>
          <w:rFonts w:ascii="Times New Roman" w:hAnsi="Times New Roman"/>
          <w:sz w:val="24"/>
          <w:szCs w:val="24"/>
        </w:rPr>
        <w:t xml:space="preserve"> Alur Identifikasi dan Screening</w:t>
      </w:r>
      <w:r w:rsidR="00B54462">
        <w:rPr>
          <w:rFonts w:ascii="Times New Roman" w:hAnsi="Times New Roman"/>
          <w:sz w:val="24"/>
          <w:szCs w:val="24"/>
        </w:rPr>
        <w:t xml:space="preserve"> </w:t>
      </w:r>
      <w:r w:rsidRPr="00AE61C4">
        <w:rPr>
          <w:rFonts w:ascii="Times New Roman" w:hAnsi="Times New Roman"/>
          <w:sz w:val="24"/>
          <w:szCs w:val="24"/>
        </w:rPr>
        <w:t>Jurnal</w:t>
      </w:r>
    </w:p>
    <w:p w14:paraId="4348BFE5" w14:textId="77777777" w:rsidR="004621B3" w:rsidRDefault="004621B3" w:rsidP="004621B3">
      <w:pPr>
        <w:rPr>
          <w:rFonts w:ascii="Times New Roman" w:hAnsi="Times New Roman"/>
        </w:rPr>
      </w:pPr>
    </w:p>
    <w:p w14:paraId="5294865F" w14:textId="74CFB068" w:rsidR="00B54462" w:rsidRPr="00DA1065" w:rsidRDefault="00B54462" w:rsidP="00B54462">
      <w:pPr>
        <w:jc w:val="center"/>
        <w:rPr>
          <w:rFonts w:ascii="Times New Roman" w:hAnsi="Times New Roman"/>
        </w:rPr>
        <w:sectPr w:rsidR="00B54462" w:rsidRPr="00DA1065">
          <w:type w:val="continuous"/>
          <w:pgSz w:w="11910" w:h="16840"/>
          <w:pgMar w:top="1580" w:right="1300" w:bottom="280" w:left="1680" w:header="720" w:footer="720" w:gutter="0"/>
          <w:cols w:num="2" w:space="720" w:equalWidth="0">
            <w:col w:w="4200" w:space="40"/>
            <w:col w:w="4690"/>
          </w:cols>
        </w:sectPr>
      </w:pPr>
      <w:r>
        <w:rPr>
          <w:noProof/>
        </w:rPr>
        <w:drawing>
          <wp:inline distT="0" distB="0" distL="0" distR="0" wp14:anchorId="5EAF8C0D" wp14:editId="43161A5C">
            <wp:extent cx="5046980" cy="5101362"/>
            <wp:effectExtent l="0" t="0" r="1270" b="4445"/>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rotWithShape="1">
                    <a:blip r:embed="rId11"/>
                    <a:srcRect l="31150" t="19194" r="28994" b="9186"/>
                    <a:stretch/>
                  </pic:blipFill>
                  <pic:spPr bwMode="auto">
                    <a:xfrm>
                      <a:off x="0" y="0"/>
                      <a:ext cx="5064898" cy="5119473"/>
                    </a:xfrm>
                    <a:prstGeom prst="rect">
                      <a:avLst/>
                    </a:prstGeom>
                    <a:ln>
                      <a:noFill/>
                    </a:ln>
                    <a:extLst>
                      <a:ext uri="{53640926-AAD7-44D8-BBD7-CCE9431645EC}">
                        <a14:shadowObscured xmlns:a14="http://schemas.microsoft.com/office/drawing/2010/main"/>
                      </a:ext>
                    </a:extLst>
                  </pic:spPr>
                </pic:pic>
              </a:graphicData>
            </a:graphic>
          </wp:inline>
        </w:drawing>
      </w:r>
    </w:p>
    <w:p w14:paraId="26F3BCC9" w14:textId="2F4F40EF" w:rsidR="004621B3" w:rsidRPr="00F35F76" w:rsidRDefault="00AE61C4" w:rsidP="00AE61C4">
      <w:pPr>
        <w:pStyle w:val="Heading1"/>
        <w:spacing w:before="208"/>
        <w:ind w:left="0"/>
        <w:rPr>
          <w:lang w:val="en-US"/>
        </w:rPr>
      </w:pPr>
      <w:r w:rsidRPr="00DA1065">
        <w:lastRenderedPageBreak/>
        <w:t>Hasil Dan</w:t>
      </w:r>
      <w:r w:rsidRPr="00DA1065">
        <w:rPr>
          <w:spacing w:val="-2"/>
        </w:rPr>
        <w:t xml:space="preserve"> </w:t>
      </w:r>
      <w:r>
        <w:rPr>
          <w:lang w:val="en-US"/>
        </w:rPr>
        <w:t>Pembahasan</w:t>
      </w:r>
    </w:p>
    <w:p w14:paraId="6F9E2F6D" w14:textId="77777777" w:rsidR="004621B3" w:rsidRPr="00DA1065" w:rsidRDefault="004621B3" w:rsidP="004621B3">
      <w:pPr>
        <w:pStyle w:val="BodyText"/>
        <w:rPr>
          <w:b/>
        </w:rPr>
      </w:pPr>
    </w:p>
    <w:p w14:paraId="4B68BCE1" w14:textId="176E95EE" w:rsidR="004621B3" w:rsidRPr="004F6C22" w:rsidRDefault="004621B3" w:rsidP="004F6C22">
      <w:pPr>
        <w:tabs>
          <w:tab w:val="left" w:pos="828"/>
        </w:tabs>
        <w:rPr>
          <w:b/>
          <w:sz w:val="24"/>
        </w:rPr>
      </w:pPr>
      <w:r w:rsidRPr="00AE61C4">
        <w:rPr>
          <w:rFonts w:ascii="Times New Roman" w:hAnsi="Times New Roman"/>
          <w:b/>
          <w:sz w:val="24"/>
        </w:rPr>
        <w:t>Karakteristik</w:t>
      </w:r>
    </w:p>
    <w:p w14:paraId="0C22D9E9" w14:textId="77777777" w:rsidR="004621B3" w:rsidRPr="0031175D" w:rsidRDefault="0031175D" w:rsidP="004F6C22">
      <w:pPr>
        <w:pStyle w:val="BodyText"/>
        <w:spacing w:line="360" w:lineRule="auto"/>
        <w:ind w:right="397"/>
        <w:jc w:val="both"/>
        <w:rPr>
          <w:lang w:val="en-US"/>
        </w:rPr>
      </w:pPr>
      <w:r>
        <w:rPr>
          <w:lang w:val="en-US"/>
        </w:rPr>
        <w:t xml:space="preserve">literatur yang digunakan dalam 5 tahun terakhir </w:t>
      </w:r>
      <w:r w:rsidR="004621B3" w:rsidRPr="00DA1065">
        <w:t xml:space="preserve">sesuai dengan </w:t>
      </w:r>
      <w:r>
        <w:t xml:space="preserve">kriteria yang telah ditetapkan </w:t>
      </w:r>
      <w:r w:rsidR="004621B3" w:rsidRPr="00DA1065">
        <w:t>sebagai</w:t>
      </w:r>
      <w:r w:rsidR="004621B3" w:rsidRPr="00DA1065">
        <w:rPr>
          <w:spacing w:val="1"/>
        </w:rPr>
        <w:t xml:space="preserve"> </w:t>
      </w:r>
      <w:r>
        <w:t>berikut</w:t>
      </w:r>
      <w:r>
        <w:rPr>
          <w:lang w:val="en-US"/>
        </w:rPr>
        <w:t>:</w:t>
      </w:r>
    </w:p>
    <w:p w14:paraId="300E6EC7" w14:textId="77777777" w:rsidR="004621B3" w:rsidRPr="00DA1065" w:rsidRDefault="004621B3" w:rsidP="004F6C22">
      <w:pPr>
        <w:pStyle w:val="BodyText"/>
        <w:spacing w:after="5"/>
      </w:pPr>
      <w:r w:rsidRPr="00DA1065">
        <w:rPr>
          <w:b/>
        </w:rPr>
        <w:t>Tabel 1</w:t>
      </w:r>
      <w:r w:rsidR="0031175D">
        <w:t>. Karakteristik</w:t>
      </w:r>
      <w:r w:rsidRPr="00DA1065">
        <w:t xml:space="preserve"> Dalam Penyeleksian studi (n=5)</w:t>
      </w:r>
    </w:p>
    <w:tbl>
      <w:tblPr>
        <w:tblW w:w="0" w:type="auto"/>
        <w:tblInd w:w="1530" w:type="dxa"/>
        <w:tblLayout w:type="fixed"/>
        <w:tblCellMar>
          <w:left w:w="0" w:type="dxa"/>
          <w:right w:w="0" w:type="dxa"/>
        </w:tblCellMar>
        <w:tblLook w:val="01E0" w:firstRow="1" w:lastRow="1" w:firstColumn="1" w:lastColumn="1" w:noHBand="0" w:noVBand="0"/>
      </w:tblPr>
      <w:tblGrid>
        <w:gridCol w:w="3690"/>
        <w:gridCol w:w="1537"/>
        <w:gridCol w:w="861"/>
      </w:tblGrid>
      <w:tr w:rsidR="004621B3" w:rsidRPr="004F6C22" w14:paraId="0760F89C" w14:textId="77777777" w:rsidTr="004F6C22">
        <w:trPr>
          <w:trHeight w:val="275"/>
        </w:trPr>
        <w:tc>
          <w:tcPr>
            <w:tcW w:w="3690" w:type="dxa"/>
            <w:tcBorders>
              <w:top w:val="single" w:sz="4" w:space="0" w:color="000000"/>
              <w:bottom w:val="single" w:sz="4" w:space="0" w:color="000000"/>
            </w:tcBorders>
          </w:tcPr>
          <w:p w14:paraId="34BC856F" w14:textId="77777777" w:rsidR="004621B3" w:rsidRPr="004F6C22" w:rsidRDefault="004621B3" w:rsidP="004621B3">
            <w:pPr>
              <w:pStyle w:val="TableParagraph"/>
              <w:spacing w:line="255" w:lineRule="exact"/>
              <w:ind w:left="115"/>
              <w:rPr>
                <w:b/>
                <w:sz w:val="24"/>
                <w:szCs w:val="24"/>
              </w:rPr>
            </w:pPr>
            <w:r w:rsidRPr="004F6C22">
              <w:rPr>
                <w:b/>
                <w:sz w:val="24"/>
                <w:szCs w:val="24"/>
              </w:rPr>
              <w:t>Kategori</w:t>
            </w:r>
          </w:p>
        </w:tc>
        <w:tc>
          <w:tcPr>
            <w:tcW w:w="1537" w:type="dxa"/>
            <w:tcBorders>
              <w:top w:val="single" w:sz="4" w:space="0" w:color="000000"/>
              <w:bottom w:val="single" w:sz="4" w:space="0" w:color="000000"/>
            </w:tcBorders>
          </w:tcPr>
          <w:p w14:paraId="3F57D58E" w14:textId="77777777" w:rsidR="004621B3" w:rsidRPr="004F6C22" w:rsidRDefault="008D0DBD" w:rsidP="004621B3">
            <w:pPr>
              <w:pStyle w:val="TableParagraph"/>
              <w:spacing w:line="255" w:lineRule="exact"/>
              <w:ind w:right="317"/>
              <w:jc w:val="right"/>
              <w:rPr>
                <w:b/>
                <w:sz w:val="24"/>
                <w:szCs w:val="24"/>
                <w:lang w:val="en-US"/>
              </w:rPr>
            </w:pPr>
            <w:r w:rsidRPr="004F6C22">
              <w:rPr>
                <w:b/>
                <w:sz w:val="24"/>
                <w:szCs w:val="24"/>
                <w:lang w:val="en-US"/>
              </w:rPr>
              <w:t>Jumlah</w:t>
            </w:r>
          </w:p>
        </w:tc>
        <w:tc>
          <w:tcPr>
            <w:tcW w:w="861" w:type="dxa"/>
            <w:tcBorders>
              <w:top w:val="single" w:sz="4" w:space="0" w:color="000000"/>
              <w:bottom w:val="single" w:sz="4" w:space="0" w:color="000000"/>
            </w:tcBorders>
          </w:tcPr>
          <w:p w14:paraId="27A88772" w14:textId="77777777" w:rsidR="004621B3" w:rsidRPr="004F6C22" w:rsidRDefault="004621B3" w:rsidP="004621B3">
            <w:pPr>
              <w:pStyle w:val="TableParagraph"/>
              <w:spacing w:line="255" w:lineRule="exact"/>
              <w:ind w:left="317"/>
              <w:rPr>
                <w:b/>
                <w:sz w:val="24"/>
                <w:szCs w:val="24"/>
              </w:rPr>
            </w:pPr>
            <w:r w:rsidRPr="004F6C22">
              <w:rPr>
                <w:b/>
                <w:sz w:val="24"/>
                <w:szCs w:val="24"/>
              </w:rPr>
              <w:t>%</w:t>
            </w:r>
          </w:p>
        </w:tc>
      </w:tr>
      <w:tr w:rsidR="004621B3" w:rsidRPr="004F6C22" w14:paraId="7845E76D" w14:textId="77777777" w:rsidTr="004F6C22">
        <w:trPr>
          <w:trHeight w:val="557"/>
        </w:trPr>
        <w:tc>
          <w:tcPr>
            <w:tcW w:w="3690" w:type="dxa"/>
            <w:tcBorders>
              <w:top w:val="single" w:sz="4" w:space="0" w:color="000000"/>
            </w:tcBorders>
          </w:tcPr>
          <w:p w14:paraId="2E2E2422" w14:textId="77777777" w:rsidR="004621B3" w:rsidRPr="004F6C22" w:rsidRDefault="004621B3" w:rsidP="004621B3">
            <w:pPr>
              <w:pStyle w:val="TableParagraph"/>
              <w:ind w:left="115"/>
              <w:rPr>
                <w:b/>
                <w:sz w:val="24"/>
                <w:szCs w:val="24"/>
              </w:rPr>
            </w:pPr>
            <w:r w:rsidRPr="004F6C22">
              <w:rPr>
                <w:b/>
                <w:sz w:val="24"/>
                <w:szCs w:val="24"/>
              </w:rPr>
              <w:t>Tahun Publikasi</w:t>
            </w:r>
          </w:p>
          <w:p w14:paraId="3B2CED51" w14:textId="77777777" w:rsidR="004621B3" w:rsidRPr="004F6C22" w:rsidRDefault="004621B3" w:rsidP="004621B3">
            <w:pPr>
              <w:pStyle w:val="TableParagraph"/>
              <w:spacing w:line="261" w:lineRule="exact"/>
              <w:ind w:left="115"/>
              <w:rPr>
                <w:sz w:val="24"/>
                <w:szCs w:val="24"/>
              </w:rPr>
            </w:pPr>
            <w:r w:rsidRPr="004F6C22">
              <w:rPr>
                <w:sz w:val="24"/>
                <w:szCs w:val="24"/>
              </w:rPr>
              <w:t>2016</w:t>
            </w:r>
          </w:p>
        </w:tc>
        <w:tc>
          <w:tcPr>
            <w:tcW w:w="1537" w:type="dxa"/>
            <w:tcBorders>
              <w:top w:val="single" w:sz="4" w:space="0" w:color="000000"/>
            </w:tcBorders>
          </w:tcPr>
          <w:p w14:paraId="45990269" w14:textId="77777777" w:rsidR="004621B3" w:rsidRPr="004F6C22" w:rsidRDefault="004621B3" w:rsidP="004621B3">
            <w:pPr>
              <w:pStyle w:val="TableParagraph"/>
              <w:rPr>
                <w:sz w:val="24"/>
                <w:szCs w:val="24"/>
              </w:rPr>
            </w:pPr>
          </w:p>
          <w:p w14:paraId="19FE42A6" w14:textId="77777777" w:rsidR="004621B3" w:rsidRPr="004F6C22" w:rsidRDefault="004621B3" w:rsidP="004621B3">
            <w:pPr>
              <w:pStyle w:val="TableParagraph"/>
              <w:spacing w:line="261" w:lineRule="exact"/>
              <w:ind w:right="330"/>
              <w:jc w:val="right"/>
              <w:rPr>
                <w:sz w:val="24"/>
                <w:szCs w:val="24"/>
              </w:rPr>
            </w:pPr>
            <w:r w:rsidRPr="004F6C22">
              <w:rPr>
                <w:sz w:val="24"/>
                <w:szCs w:val="24"/>
              </w:rPr>
              <w:t>1</w:t>
            </w:r>
          </w:p>
        </w:tc>
        <w:tc>
          <w:tcPr>
            <w:tcW w:w="861" w:type="dxa"/>
            <w:tcBorders>
              <w:top w:val="single" w:sz="4" w:space="0" w:color="000000"/>
            </w:tcBorders>
          </w:tcPr>
          <w:p w14:paraId="4A4F9F3D" w14:textId="77777777" w:rsidR="004621B3" w:rsidRPr="004F6C22" w:rsidRDefault="004621B3" w:rsidP="004621B3">
            <w:pPr>
              <w:pStyle w:val="TableParagraph"/>
              <w:rPr>
                <w:sz w:val="24"/>
                <w:szCs w:val="24"/>
              </w:rPr>
            </w:pPr>
          </w:p>
          <w:p w14:paraId="6B9CC531" w14:textId="77777777" w:rsidR="004621B3" w:rsidRPr="004F6C22" w:rsidRDefault="004621B3" w:rsidP="004621B3">
            <w:pPr>
              <w:pStyle w:val="TableParagraph"/>
              <w:spacing w:line="261" w:lineRule="exact"/>
              <w:ind w:left="317"/>
              <w:rPr>
                <w:sz w:val="24"/>
                <w:szCs w:val="24"/>
              </w:rPr>
            </w:pPr>
            <w:r w:rsidRPr="004F6C22">
              <w:rPr>
                <w:sz w:val="24"/>
                <w:szCs w:val="24"/>
              </w:rPr>
              <w:t>20</w:t>
            </w:r>
          </w:p>
        </w:tc>
      </w:tr>
      <w:tr w:rsidR="004621B3" w:rsidRPr="004F6C22" w14:paraId="14744F11" w14:textId="77777777" w:rsidTr="004F6C22">
        <w:trPr>
          <w:trHeight w:val="275"/>
        </w:trPr>
        <w:tc>
          <w:tcPr>
            <w:tcW w:w="3690" w:type="dxa"/>
          </w:tcPr>
          <w:p w14:paraId="2CCC3FE7" w14:textId="77777777" w:rsidR="004621B3" w:rsidRPr="004F6C22" w:rsidRDefault="004621B3" w:rsidP="004621B3">
            <w:pPr>
              <w:pStyle w:val="TableParagraph"/>
              <w:spacing w:line="256" w:lineRule="exact"/>
              <w:ind w:left="115"/>
              <w:rPr>
                <w:sz w:val="24"/>
                <w:szCs w:val="24"/>
              </w:rPr>
            </w:pPr>
            <w:r w:rsidRPr="004F6C22">
              <w:rPr>
                <w:sz w:val="24"/>
                <w:szCs w:val="24"/>
              </w:rPr>
              <w:t>2017</w:t>
            </w:r>
          </w:p>
        </w:tc>
        <w:tc>
          <w:tcPr>
            <w:tcW w:w="1537" w:type="dxa"/>
          </w:tcPr>
          <w:p w14:paraId="32BC4BC6" w14:textId="77777777" w:rsidR="004621B3" w:rsidRPr="004F6C22" w:rsidRDefault="004621B3" w:rsidP="004621B3">
            <w:pPr>
              <w:pStyle w:val="TableParagraph"/>
              <w:spacing w:line="256" w:lineRule="exact"/>
              <w:ind w:right="330"/>
              <w:jc w:val="right"/>
              <w:rPr>
                <w:sz w:val="24"/>
                <w:szCs w:val="24"/>
              </w:rPr>
            </w:pPr>
            <w:r w:rsidRPr="004F6C22">
              <w:rPr>
                <w:sz w:val="24"/>
                <w:szCs w:val="24"/>
              </w:rPr>
              <w:t>3</w:t>
            </w:r>
          </w:p>
        </w:tc>
        <w:tc>
          <w:tcPr>
            <w:tcW w:w="861" w:type="dxa"/>
          </w:tcPr>
          <w:p w14:paraId="7CB3B003" w14:textId="77777777" w:rsidR="004621B3" w:rsidRPr="004F6C22" w:rsidRDefault="004621B3" w:rsidP="004621B3">
            <w:pPr>
              <w:pStyle w:val="TableParagraph"/>
              <w:spacing w:line="256" w:lineRule="exact"/>
              <w:ind w:left="317"/>
              <w:rPr>
                <w:sz w:val="24"/>
                <w:szCs w:val="24"/>
              </w:rPr>
            </w:pPr>
            <w:r w:rsidRPr="004F6C22">
              <w:rPr>
                <w:sz w:val="24"/>
                <w:szCs w:val="24"/>
              </w:rPr>
              <w:t>60</w:t>
            </w:r>
          </w:p>
        </w:tc>
      </w:tr>
      <w:tr w:rsidR="004621B3" w:rsidRPr="004F6C22" w14:paraId="43D5B681" w14:textId="77777777" w:rsidTr="004F6C22">
        <w:trPr>
          <w:trHeight w:val="270"/>
        </w:trPr>
        <w:tc>
          <w:tcPr>
            <w:tcW w:w="3690" w:type="dxa"/>
            <w:tcBorders>
              <w:bottom w:val="single" w:sz="4" w:space="0" w:color="000000"/>
            </w:tcBorders>
          </w:tcPr>
          <w:p w14:paraId="4D09E8E9" w14:textId="77777777" w:rsidR="004621B3" w:rsidRPr="004F6C22" w:rsidRDefault="004621B3" w:rsidP="004621B3">
            <w:pPr>
              <w:pStyle w:val="TableParagraph"/>
              <w:spacing w:line="250" w:lineRule="exact"/>
              <w:ind w:left="115"/>
              <w:rPr>
                <w:sz w:val="24"/>
                <w:szCs w:val="24"/>
              </w:rPr>
            </w:pPr>
            <w:r w:rsidRPr="004F6C22">
              <w:rPr>
                <w:sz w:val="24"/>
                <w:szCs w:val="24"/>
              </w:rPr>
              <w:t>2019</w:t>
            </w:r>
          </w:p>
        </w:tc>
        <w:tc>
          <w:tcPr>
            <w:tcW w:w="1537" w:type="dxa"/>
            <w:tcBorders>
              <w:bottom w:val="single" w:sz="4" w:space="0" w:color="000000"/>
            </w:tcBorders>
          </w:tcPr>
          <w:p w14:paraId="10391328" w14:textId="77777777" w:rsidR="004621B3" w:rsidRPr="004F6C22" w:rsidRDefault="004621B3" w:rsidP="004621B3">
            <w:pPr>
              <w:pStyle w:val="TableParagraph"/>
              <w:spacing w:line="250" w:lineRule="exact"/>
              <w:ind w:right="330"/>
              <w:jc w:val="right"/>
              <w:rPr>
                <w:sz w:val="24"/>
                <w:szCs w:val="24"/>
              </w:rPr>
            </w:pPr>
            <w:r w:rsidRPr="004F6C22">
              <w:rPr>
                <w:sz w:val="24"/>
                <w:szCs w:val="24"/>
              </w:rPr>
              <w:t>1</w:t>
            </w:r>
          </w:p>
        </w:tc>
        <w:tc>
          <w:tcPr>
            <w:tcW w:w="861" w:type="dxa"/>
            <w:tcBorders>
              <w:bottom w:val="single" w:sz="4" w:space="0" w:color="000000"/>
            </w:tcBorders>
          </w:tcPr>
          <w:p w14:paraId="78A09735" w14:textId="77777777" w:rsidR="004621B3" w:rsidRPr="004F6C22" w:rsidRDefault="004621B3" w:rsidP="004621B3">
            <w:pPr>
              <w:pStyle w:val="TableParagraph"/>
              <w:spacing w:line="250" w:lineRule="exact"/>
              <w:ind w:left="317"/>
              <w:rPr>
                <w:sz w:val="24"/>
                <w:szCs w:val="24"/>
              </w:rPr>
            </w:pPr>
            <w:r w:rsidRPr="004F6C22">
              <w:rPr>
                <w:sz w:val="24"/>
                <w:szCs w:val="24"/>
              </w:rPr>
              <w:t>20</w:t>
            </w:r>
          </w:p>
        </w:tc>
      </w:tr>
      <w:tr w:rsidR="004621B3" w:rsidRPr="004F6C22" w14:paraId="38CB2E40" w14:textId="77777777" w:rsidTr="004F6C22">
        <w:trPr>
          <w:trHeight w:val="275"/>
        </w:trPr>
        <w:tc>
          <w:tcPr>
            <w:tcW w:w="3690" w:type="dxa"/>
            <w:tcBorders>
              <w:top w:val="single" w:sz="4" w:space="0" w:color="000000"/>
              <w:bottom w:val="single" w:sz="4" w:space="0" w:color="000000"/>
            </w:tcBorders>
          </w:tcPr>
          <w:p w14:paraId="78C73C37" w14:textId="77777777" w:rsidR="004621B3" w:rsidRPr="004F6C22" w:rsidRDefault="004621B3" w:rsidP="004621B3">
            <w:pPr>
              <w:pStyle w:val="TableParagraph"/>
              <w:spacing w:line="255" w:lineRule="exact"/>
              <w:ind w:left="115"/>
              <w:rPr>
                <w:b/>
                <w:sz w:val="24"/>
                <w:szCs w:val="24"/>
              </w:rPr>
            </w:pPr>
            <w:r w:rsidRPr="004F6C22">
              <w:rPr>
                <w:b/>
                <w:sz w:val="24"/>
                <w:szCs w:val="24"/>
              </w:rPr>
              <w:t>Total</w:t>
            </w:r>
          </w:p>
        </w:tc>
        <w:tc>
          <w:tcPr>
            <w:tcW w:w="1537" w:type="dxa"/>
            <w:tcBorders>
              <w:top w:val="single" w:sz="4" w:space="0" w:color="000000"/>
              <w:bottom w:val="single" w:sz="4" w:space="0" w:color="000000"/>
            </w:tcBorders>
          </w:tcPr>
          <w:p w14:paraId="0E5E0384" w14:textId="77777777" w:rsidR="004621B3" w:rsidRPr="004F6C22" w:rsidRDefault="004621B3" w:rsidP="004621B3">
            <w:pPr>
              <w:pStyle w:val="TableParagraph"/>
              <w:spacing w:line="255" w:lineRule="exact"/>
              <w:ind w:right="330"/>
              <w:jc w:val="right"/>
              <w:rPr>
                <w:b/>
                <w:sz w:val="24"/>
                <w:szCs w:val="24"/>
              </w:rPr>
            </w:pPr>
            <w:r w:rsidRPr="004F6C22">
              <w:rPr>
                <w:b/>
                <w:sz w:val="24"/>
                <w:szCs w:val="24"/>
              </w:rPr>
              <w:t>5</w:t>
            </w:r>
          </w:p>
        </w:tc>
        <w:tc>
          <w:tcPr>
            <w:tcW w:w="861" w:type="dxa"/>
            <w:tcBorders>
              <w:top w:val="single" w:sz="4" w:space="0" w:color="000000"/>
              <w:bottom w:val="single" w:sz="4" w:space="0" w:color="000000"/>
            </w:tcBorders>
          </w:tcPr>
          <w:p w14:paraId="47B9AA68" w14:textId="77777777" w:rsidR="004621B3" w:rsidRPr="004F6C22" w:rsidRDefault="004621B3" w:rsidP="004621B3">
            <w:pPr>
              <w:pStyle w:val="TableParagraph"/>
              <w:spacing w:line="255" w:lineRule="exact"/>
              <w:ind w:left="317"/>
              <w:rPr>
                <w:b/>
                <w:sz w:val="24"/>
                <w:szCs w:val="24"/>
              </w:rPr>
            </w:pPr>
            <w:r w:rsidRPr="004F6C22">
              <w:rPr>
                <w:b/>
                <w:sz w:val="24"/>
                <w:szCs w:val="24"/>
              </w:rPr>
              <w:t>100</w:t>
            </w:r>
          </w:p>
        </w:tc>
      </w:tr>
      <w:tr w:rsidR="004621B3" w:rsidRPr="004F6C22" w14:paraId="2836CD12" w14:textId="77777777" w:rsidTr="004F6C22">
        <w:trPr>
          <w:trHeight w:val="551"/>
        </w:trPr>
        <w:tc>
          <w:tcPr>
            <w:tcW w:w="3690" w:type="dxa"/>
            <w:tcBorders>
              <w:top w:val="single" w:sz="4" w:space="0" w:color="000000"/>
              <w:bottom w:val="single" w:sz="4" w:space="0" w:color="000000"/>
            </w:tcBorders>
          </w:tcPr>
          <w:p w14:paraId="65BA1840" w14:textId="77777777" w:rsidR="004621B3" w:rsidRPr="004F6C22" w:rsidRDefault="004621B3" w:rsidP="004621B3">
            <w:pPr>
              <w:pStyle w:val="TableParagraph"/>
              <w:ind w:left="115"/>
              <w:rPr>
                <w:b/>
                <w:sz w:val="24"/>
                <w:szCs w:val="24"/>
              </w:rPr>
            </w:pPr>
            <w:r w:rsidRPr="004F6C22">
              <w:rPr>
                <w:b/>
                <w:sz w:val="24"/>
                <w:szCs w:val="24"/>
              </w:rPr>
              <w:t>Desain Penelitian</w:t>
            </w:r>
          </w:p>
          <w:p w14:paraId="2F4148A3" w14:textId="77777777" w:rsidR="004621B3" w:rsidRPr="004F6C22" w:rsidRDefault="004621B3" w:rsidP="004621B3">
            <w:pPr>
              <w:pStyle w:val="TableParagraph"/>
              <w:spacing w:line="255" w:lineRule="exact"/>
              <w:ind w:left="115"/>
              <w:rPr>
                <w:sz w:val="24"/>
                <w:szCs w:val="24"/>
                <w:lang w:val="en-US"/>
              </w:rPr>
            </w:pPr>
            <w:r w:rsidRPr="004F6C22">
              <w:rPr>
                <w:sz w:val="24"/>
                <w:szCs w:val="24"/>
              </w:rPr>
              <w:t>R</w:t>
            </w:r>
            <w:proofErr w:type="spellStart"/>
            <w:r w:rsidR="00D4605E" w:rsidRPr="004F6C22">
              <w:rPr>
                <w:sz w:val="24"/>
                <w:szCs w:val="24"/>
                <w:lang w:val="en-US"/>
              </w:rPr>
              <w:t>andomized</w:t>
            </w:r>
            <w:proofErr w:type="spellEnd"/>
            <w:r w:rsidR="00D4605E" w:rsidRPr="004F6C22">
              <w:rPr>
                <w:sz w:val="24"/>
                <w:szCs w:val="24"/>
                <w:lang w:val="en-US"/>
              </w:rPr>
              <w:t xml:space="preserve"> Controlled </w:t>
            </w:r>
            <w:r w:rsidRPr="004F6C22">
              <w:rPr>
                <w:sz w:val="24"/>
                <w:szCs w:val="24"/>
              </w:rPr>
              <w:t>T</w:t>
            </w:r>
            <w:r w:rsidR="00D4605E" w:rsidRPr="004F6C22">
              <w:rPr>
                <w:sz w:val="24"/>
                <w:szCs w:val="24"/>
                <w:lang w:val="en-US"/>
              </w:rPr>
              <w:t>rial</w:t>
            </w:r>
          </w:p>
        </w:tc>
        <w:tc>
          <w:tcPr>
            <w:tcW w:w="1537" w:type="dxa"/>
            <w:tcBorders>
              <w:top w:val="single" w:sz="4" w:space="0" w:color="000000"/>
              <w:bottom w:val="single" w:sz="4" w:space="0" w:color="000000"/>
            </w:tcBorders>
          </w:tcPr>
          <w:p w14:paraId="768C5294" w14:textId="77777777" w:rsidR="004621B3" w:rsidRPr="004F6C22" w:rsidRDefault="004621B3" w:rsidP="004621B3">
            <w:pPr>
              <w:pStyle w:val="TableParagraph"/>
              <w:rPr>
                <w:sz w:val="24"/>
                <w:szCs w:val="24"/>
              </w:rPr>
            </w:pPr>
          </w:p>
          <w:p w14:paraId="0048EEE8" w14:textId="77777777" w:rsidR="004621B3" w:rsidRPr="004F6C22" w:rsidRDefault="004621B3" w:rsidP="004621B3">
            <w:pPr>
              <w:pStyle w:val="TableParagraph"/>
              <w:spacing w:line="255" w:lineRule="exact"/>
              <w:ind w:right="330"/>
              <w:jc w:val="right"/>
              <w:rPr>
                <w:sz w:val="24"/>
                <w:szCs w:val="24"/>
              </w:rPr>
            </w:pPr>
            <w:r w:rsidRPr="004F6C22">
              <w:rPr>
                <w:sz w:val="24"/>
                <w:szCs w:val="24"/>
              </w:rPr>
              <w:t>5</w:t>
            </w:r>
          </w:p>
        </w:tc>
        <w:tc>
          <w:tcPr>
            <w:tcW w:w="861" w:type="dxa"/>
            <w:tcBorders>
              <w:top w:val="single" w:sz="4" w:space="0" w:color="000000"/>
              <w:bottom w:val="single" w:sz="4" w:space="0" w:color="000000"/>
            </w:tcBorders>
          </w:tcPr>
          <w:p w14:paraId="0901E691" w14:textId="77777777" w:rsidR="004621B3" w:rsidRPr="004F6C22" w:rsidRDefault="004621B3" w:rsidP="004621B3">
            <w:pPr>
              <w:pStyle w:val="TableParagraph"/>
              <w:rPr>
                <w:sz w:val="24"/>
                <w:szCs w:val="24"/>
              </w:rPr>
            </w:pPr>
          </w:p>
          <w:p w14:paraId="28F70991" w14:textId="77777777" w:rsidR="004621B3" w:rsidRPr="004F6C22" w:rsidRDefault="004621B3" w:rsidP="004621B3">
            <w:pPr>
              <w:pStyle w:val="TableParagraph"/>
              <w:spacing w:line="255" w:lineRule="exact"/>
              <w:ind w:left="317"/>
              <w:rPr>
                <w:sz w:val="24"/>
                <w:szCs w:val="24"/>
              </w:rPr>
            </w:pPr>
            <w:r w:rsidRPr="004F6C22">
              <w:rPr>
                <w:sz w:val="24"/>
                <w:szCs w:val="24"/>
              </w:rPr>
              <w:t>100</w:t>
            </w:r>
          </w:p>
        </w:tc>
      </w:tr>
      <w:tr w:rsidR="004621B3" w:rsidRPr="004F6C22" w14:paraId="7C685760" w14:textId="77777777" w:rsidTr="004F6C22">
        <w:trPr>
          <w:trHeight w:val="277"/>
        </w:trPr>
        <w:tc>
          <w:tcPr>
            <w:tcW w:w="3690" w:type="dxa"/>
            <w:tcBorders>
              <w:top w:val="single" w:sz="4" w:space="0" w:color="000000"/>
              <w:bottom w:val="single" w:sz="4" w:space="0" w:color="000000"/>
            </w:tcBorders>
          </w:tcPr>
          <w:p w14:paraId="5965E81E" w14:textId="77777777" w:rsidR="004621B3" w:rsidRPr="004F6C22" w:rsidRDefault="004621B3" w:rsidP="004621B3">
            <w:pPr>
              <w:pStyle w:val="TableParagraph"/>
              <w:spacing w:before="2" w:line="255" w:lineRule="exact"/>
              <w:ind w:left="115"/>
              <w:rPr>
                <w:b/>
                <w:sz w:val="24"/>
                <w:szCs w:val="24"/>
              </w:rPr>
            </w:pPr>
            <w:r w:rsidRPr="004F6C22">
              <w:rPr>
                <w:b/>
                <w:sz w:val="24"/>
                <w:szCs w:val="24"/>
              </w:rPr>
              <w:t>Total</w:t>
            </w:r>
          </w:p>
        </w:tc>
        <w:tc>
          <w:tcPr>
            <w:tcW w:w="1537" w:type="dxa"/>
            <w:tcBorders>
              <w:top w:val="single" w:sz="4" w:space="0" w:color="000000"/>
              <w:bottom w:val="single" w:sz="4" w:space="0" w:color="000000"/>
            </w:tcBorders>
          </w:tcPr>
          <w:p w14:paraId="3586AE6A" w14:textId="77777777" w:rsidR="004621B3" w:rsidRPr="004F6C22" w:rsidRDefault="004621B3" w:rsidP="004621B3">
            <w:pPr>
              <w:pStyle w:val="TableParagraph"/>
              <w:spacing w:before="2" w:line="255" w:lineRule="exact"/>
              <w:ind w:right="330"/>
              <w:jc w:val="right"/>
              <w:rPr>
                <w:b/>
                <w:sz w:val="24"/>
                <w:szCs w:val="24"/>
              </w:rPr>
            </w:pPr>
            <w:r w:rsidRPr="004F6C22">
              <w:rPr>
                <w:b/>
                <w:sz w:val="24"/>
                <w:szCs w:val="24"/>
              </w:rPr>
              <w:t>5</w:t>
            </w:r>
          </w:p>
        </w:tc>
        <w:tc>
          <w:tcPr>
            <w:tcW w:w="861" w:type="dxa"/>
            <w:tcBorders>
              <w:top w:val="single" w:sz="4" w:space="0" w:color="000000"/>
              <w:bottom w:val="single" w:sz="4" w:space="0" w:color="000000"/>
            </w:tcBorders>
          </w:tcPr>
          <w:p w14:paraId="0ADDDCB2" w14:textId="77777777" w:rsidR="004621B3" w:rsidRPr="004F6C22" w:rsidRDefault="004621B3" w:rsidP="004621B3">
            <w:pPr>
              <w:pStyle w:val="TableParagraph"/>
              <w:spacing w:before="2" w:line="255" w:lineRule="exact"/>
              <w:ind w:left="317"/>
              <w:rPr>
                <w:b/>
                <w:sz w:val="24"/>
                <w:szCs w:val="24"/>
              </w:rPr>
            </w:pPr>
            <w:r w:rsidRPr="004F6C22">
              <w:rPr>
                <w:b/>
                <w:sz w:val="24"/>
                <w:szCs w:val="24"/>
              </w:rPr>
              <w:t>100</w:t>
            </w:r>
          </w:p>
        </w:tc>
      </w:tr>
      <w:tr w:rsidR="004621B3" w:rsidRPr="004F6C22" w14:paraId="00DB2571" w14:textId="77777777" w:rsidTr="004F6C22">
        <w:trPr>
          <w:trHeight w:val="275"/>
        </w:trPr>
        <w:tc>
          <w:tcPr>
            <w:tcW w:w="3690" w:type="dxa"/>
            <w:tcBorders>
              <w:top w:val="single" w:sz="4" w:space="0" w:color="000000"/>
              <w:bottom w:val="single" w:sz="4" w:space="0" w:color="000000"/>
            </w:tcBorders>
          </w:tcPr>
          <w:p w14:paraId="49ECFF5A" w14:textId="77777777" w:rsidR="004621B3" w:rsidRPr="004F6C22" w:rsidRDefault="004621B3" w:rsidP="004621B3">
            <w:pPr>
              <w:pStyle w:val="TableParagraph"/>
              <w:spacing w:line="255" w:lineRule="exact"/>
              <w:ind w:left="115"/>
              <w:rPr>
                <w:b/>
                <w:sz w:val="24"/>
                <w:szCs w:val="24"/>
              </w:rPr>
            </w:pPr>
            <w:r w:rsidRPr="004F6C22">
              <w:rPr>
                <w:b/>
                <w:sz w:val="24"/>
                <w:szCs w:val="24"/>
              </w:rPr>
              <w:t>Database</w:t>
            </w:r>
          </w:p>
        </w:tc>
        <w:tc>
          <w:tcPr>
            <w:tcW w:w="1537" w:type="dxa"/>
            <w:tcBorders>
              <w:top w:val="single" w:sz="4" w:space="0" w:color="000000"/>
              <w:bottom w:val="single" w:sz="4" w:space="0" w:color="000000"/>
            </w:tcBorders>
          </w:tcPr>
          <w:p w14:paraId="240CF4BE" w14:textId="77777777" w:rsidR="004621B3" w:rsidRPr="004F6C22" w:rsidRDefault="004621B3" w:rsidP="004621B3">
            <w:pPr>
              <w:pStyle w:val="TableParagraph"/>
              <w:rPr>
                <w:sz w:val="24"/>
                <w:szCs w:val="24"/>
              </w:rPr>
            </w:pPr>
          </w:p>
        </w:tc>
        <w:tc>
          <w:tcPr>
            <w:tcW w:w="861" w:type="dxa"/>
            <w:tcBorders>
              <w:top w:val="single" w:sz="4" w:space="0" w:color="000000"/>
              <w:bottom w:val="single" w:sz="4" w:space="0" w:color="000000"/>
            </w:tcBorders>
          </w:tcPr>
          <w:p w14:paraId="2015D6B8" w14:textId="77777777" w:rsidR="004621B3" w:rsidRPr="004F6C22" w:rsidRDefault="004621B3" w:rsidP="004621B3">
            <w:pPr>
              <w:pStyle w:val="TableParagraph"/>
              <w:rPr>
                <w:sz w:val="24"/>
                <w:szCs w:val="24"/>
              </w:rPr>
            </w:pPr>
          </w:p>
        </w:tc>
      </w:tr>
      <w:tr w:rsidR="004621B3" w:rsidRPr="004F6C22" w14:paraId="489138C5" w14:textId="77777777" w:rsidTr="004F6C22">
        <w:trPr>
          <w:trHeight w:val="275"/>
        </w:trPr>
        <w:tc>
          <w:tcPr>
            <w:tcW w:w="3690" w:type="dxa"/>
            <w:tcBorders>
              <w:top w:val="single" w:sz="4" w:space="0" w:color="000000"/>
              <w:bottom w:val="single" w:sz="4" w:space="0" w:color="000000"/>
            </w:tcBorders>
          </w:tcPr>
          <w:p w14:paraId="7238164C" w14:textId="77777777" w:rsidR="004621B3" w:rsidRPr="004F6C22" w:rsidRDefault="004621B3" w:rsidP="004621B3">
            <w:pPr>
              <w:pStyle w:val="TableParagraph"/>
              <w:spacing w:line="255" w:lineRule="exact"/>
              <w:ind w:left="115"/>
              <w:rPr>
                <w:sz w:val="24"/>
                <w:szCs w:val="24"/>
              </w:rPr>
            </w:pPr>
            <w:r w:rsidRPr="004F6C22">
              <w:rPr>
                <w:sz w:val="24"/>
                <w:szCs w:val="24"/>
              </w:rPr>
              <w:t>EbscoHost</w:t>
            </w:r>
          </w:p>
        </w:tc>
        <w:tc>
          <w:tcPr>
            <w:tcW w:w="1537" w:type="dxa"/>
            <w:tcBorders>
              <w:top w:val="single" w:sz="4" w:space="0" w:color="000000"/>
              <w:bottom w:val="single" w:sz="4" w:space="0" w:color="000000"/>
            </w:tcBorders>
          </w:tcPr>
          <w:p w14:paraId="6CBC4EEE" w14:textId="77777777" w:rsidR="004621B3" w:rsidRPr="004F6C22" w:rsidRDefault="004621B3" w:rsidP="004621B3">
            <w:pPr>
              <w:pStyle w:val="TableParagraph"/>
              <w:spacing w:line="255" w:lineRule="exact"/>
              <w:ind w:right="330"/>
              <w:jc w:val="right"/>
              <w:rPr>
                <w:sz w:val="24"/>
                <w:szCs w:val="24"/>
              </w:rPr>
            </w:pPr>
            <w:r w:rsidRPr="004F6C22">
              <w:rPr>
                <w:sz w:val="24"/>
                <w:szCs w:val="24"/>
              </w:rPr>
              <w:t>1</w:t>
            </w:r>
          </w:p>
        </w:tc>
        <w:tc>
          <w:tcPr>
            <w:tcW w:w="861" w:type="dxa"/>
            <w:tcBorders>
              <w:top w:val="single" w:sz="4" w:space="0" w:color="000000"/>
              <w:bottom w:val="single" w:sz="4" w:space="0" w:color="000000"/>
            </w:tcBorders>
          </w:tcPr>
          <w:p w14:paraId="0F2CE671" w14:textId="77777777" w:rsidR="004621B3" w:rsidRPr="004F6C22" w:rsidRDefault="004621B3" w:rsidP="004621B3">
            <w:pPr>
              <w:pStyle w:val="TableParagraph"/>
              <w:spacing w:line="255" w:lineRule="exact"/>
              <w:ind w:left="317"/>
              <w:rPr>
                <w:sz w:val="24"/>
                <w:szCs w:val="24"/>
              </w:rPr>
            </w:pPr>
            <w:r w:rsidRPr="004F6C22">
              <w:rPr>
                <w:sz w:val="24"/>
                <w:szCs w:val="24"/>
              </w:rPr>
              <w:t>20</w:t>
            </w:r>
          </w:p>
        </w:tc>
      </w:tr>
      <w:tr w:rsidR="004621B3" w:rsidRPr="004F6C22" w14:paraId="1EDFC881" w14:textId="77777777" w:rsidTr="004F6C22">
        <w:trPr>
          <w:trHeight w:val="275"/>
        </w:trPr>
        <w:tc>
          <w:tcPr>
            <w:tcW w:w="3690" w:type="dxa"/>
            <w:tcBorders>
              <w:top w:val="single" w:sz="4" w:space="0" w:color="000000"/>
              <w:bottom w:val="single" w:sz="4" w:space="0" w:color="000000"/>
            </w:tcBorders>
          </w:tcPr>
          <w:p w14:paraId="063BAE7E" w14:textId="77777777" w:rsidR="004621B3" w:rsidRPr="004F6C22" w:rsidRDefault="004621B3" w:rsidP="004621B3">
            <w:pPr>
              <w:pStyle w:val="TableParagraph"/>
              <w:spacing w:line="255" w:lineRule="exact"/>
              <w:ind w:left="115"/>
              <w:rPr>
                <w:sz w:val="24"/>
                <w:szCs w:val="24"/>
              </w:rPr>
            </w:pPr>
            <w:r w:rsidRPr="004F6C22">
              <w:rPr>
                <w:sz w:val="24"/>
                <w:szCs w:val="24"/>
              </w:rPr>
              <w:t>ProQuest</w:t>
            </w:r>
          </w:p>
        </w:tc>
        <w:tc>
          <w:tcPr>
            <w:tcW w:w="1537" w:type="dxa"/>
            <w:tcBorders>
              <w:top w:val="single" w:sz="4" w:space="0" w:color="000000"/>
              <w:bottom w:val="single" w:sz="4" w:space="0" w:color="000000"/>
            </w:tcBorders>
          </w:tcPr>
          <w:p w14:paraId="3AA1D1D8" w14:textId="77777777" w:rsidR="004621B3" w:rsidRPr="004F6C22" w:rsidRDefault="004621B3" w:rsidP="004621B3">
            <w:pPr>
              <w:pStyle w:val="TableParagraph"/>
              <w:spacing w:line="255" w:lineRule="exact"/>
              <w:ind w:right="330"/>
              <w:jc w:val="right"/>
              <w:rPr>
                <w:sz w:val="24"/>
                <w:szCs w:val="24"/>
              </w:rPr>
            </w:pPr>
            <w:r w:rsidRPr="004F6C22">
              <w:rPr>
                <w:sz w:val="24"/>
                <w:szCs w:val="24"/>
              </w:rPr>
              <w:t>2</w:t>
            </w:r>
          </w:p>
        </w:tc>
        <w:tc>
          <w:tcPr>
            <w:tcW w:w="861" w:type="dxa"/>
            <w:tcBorders>
              <w:top w:val="single" w:sz="4" w:space="0" w:color="000000"/>
              <w:bottom w:val="single" w:sz="4" w:space="0" w:color="000000"/>
            </w:tcBorders>
          </w:tcPr>
          <w:p w14:paraId="6CFC1C8A" w14:textId="77777777" w:rsidR="004621B3" w:rsidRPr="004F6C22" w:rsidRDefault="004621B3" w:rsidP="004621B3">
            <w:pPr>
              <w:pStyle w:val="TableParagraph"/>
              <w:spacing w:line="255" w:lineRule="exact"/>
              <w:ind w:left="317"/>
              <w:rPr>
                <w:sz w:val="24"/>
                <w:szCs w:val="24"/>
              </w:rPr>
            </w:pPr>
            <w:r w:rsidRPr="004F6C22">
              <w:rPr>
                <w:sz w:val="24"/>
                <w:szCs w:val="24"/>
              </w:rPr>
              <w:t>40</w:t>
            </w:r>
          </w:p>
        </w:tc>
      </w:tr>
      <w:tr w:rsidR="004621B3" w:rsidRPr="004F6C22" w14:paraId="45723F4A" w14:textId="77777777" w:rsidTr="004F6C22">
        <w:trPr>
          <w:trHeight w:val="275"/>
        </w:trPr>
        <w:tc>
          <w:tcPr>
            <w:tcW w:w="3690" w:type="dxa"/>
            <w:tcBorders>
              <w:top w:val="single" w:sz="4" w:space="0" w:color="000000"/>
              <w:bottom w:val="single" w:sz="4" w:space="0" w:color="000000"/>
            </w:tcBorders>
          </w:tcPr>
          <w:p w14:paraId="0A1BC5C6" w14:textId="77777777" w:rsidR="004621B3" w:rsidRPr="004F6C22" w:rsidRDefault="004621B3" w:rsidP="004621B3">
            <w:pPr>
              <w:pStyle w:val="TableParagraph"/>
              <w:spacing w:line="255" w:lineRule="exact"/>
              <w:ind w:left="115"/>
              <w:rPr>
                <w:sz w:val="24"/>
                <w:szCs w:val="24"/>
              </w:rPr>
            </w:pPr>
            <w:r w:rsidRPr="004F6C22">
              <w:rPr>
                <w:sz w:val="24"/>
                <w:szCs w:val="24"/>
              </w:rPr>
              <w:t>Pubmed</w:t>
            </w:r>
          </w:p>
        </w:tc>
        <w:tc>
          <w:tcPr>
            <w:tcW w:w="1537" w:type="dxa"/>
            <w:tcBorders>
              <w:top w:val="single" w:sz="4" w:space="0" w:color="000000"/>
              <w:bottom w:val="single" w:sz="4" w:space="0" w:color="000000"/>
            </w:tcBorders>
          </w:tcPr>
          <w:p w14:paraId="667EE64A" w14:textId="77777777" w:rsidR="004621B3" w:rsidRPr="004F6C22" w:rsidRDefault="004621B3" w:rsidP="004621B3">
            <w:pPr>
              <w:pStyle w:val="TableParagraph"/>
              <w:spacing w:line="255" w:lineRule="exact"/>
              <w:ind w:right="330"/>
              <w:jc w:val="right"/>
              <w:rPr>
                <w:sz w:val="24"/>
                <w:szCs w:val="24"/>
              </w:rPr>
            </w:pPr>
            <w:r w:rsidRPr="004F6C22">
              <w:rPr>
                <w:sz w:val="24"/>
                <w:szCs w:val="24"/>
              </w:rPr>
              <w:t>1</w:t>
            </w:r>
          </w:p>
        </w:tc>
        <w:tc>
          <w:tcPr>
            <w:tcW w:w="861" w:type="dxa"/>
            <w:tcBorders>
              <w:top w:val="single" w:sz="4" w:space="0" w:color="000000"/>
              <w:bottom w:val="single" w:sz="4" w:space="0" w:color="000000"/>
            </w:tcBorders>
          </w:tcPr>
          <w:p w14:paraId="2D5588EA" w14:textId="77777777" w:rsidR="004621B3" w:rsidRPr="004F6C22" w:rsidRDefault="004621B3" w:rsidP="004621B3">
            <w:pPr>
              <w:pStyle w:val="TableParagraph"/>
              <w:spacing w:line="255" w:lineRule="exact"/>
              <w:ind w:left="317"/>
              <w:rPr>
                <w:sz w:val="24"/>
                <w:szCs w:val="24"/>
              </w:rPr>
            </w:pPr>
            <w:r w:rsidRPr="004F6C22">
              <w:rPr>
                <w:sz w:val="24"/>
                <w:szCs w:val="24"/>
              </w:rPr>
              <w:t>20</w:t>
            </w:r>
          </w:p>
        </w:tc>
      </w:tr>
      <w:tr w:rsidR="004621B3" w:rsidRPr="004F6C22" w14:paraId="2FA3AD8D" w14:textId="77777777" w:rsidTr="004F6C22">
        <w:trPr>
          <w:trHeight w:val="275"/>
        </w:trPr>
        <w:tc>
          <w:tcPr>
            <w:tcW w:w="3690" w:type="dxa"/>
            <w:tcBorders>
              <w:top w:val="single" w:sz="4" w:space="0" w:color="000000"/>
              <w:bottom w:val="single" w:sz="4" w:space="0" w:color="000000"/>
            </w:tcBorders>
          </w:tcPr>
          <w:p w14:paraId="4AF2E242" w14:textId="77777777" w:rsidR="004621B3" w:rsidRPr="004F6C22" w:rsidRDefault="004621B3" w:rsidP="004621B3">
            <w:pPr>
              <w:pStyle w:val="TableParagraph"/>
              <w:spacing w:line="255" w:lineRule="exact"/>
              <w:ind w:left="115"/>
              <w:rPr>
                <w:sz w:val="24"/>
                <w:szCs w:val="24"/>
              </w:rPr>
            </w:pPr>
            <w:r w:rsidRPr="004F6C22">
              <w:rPr>
                <w:sz w:val="24"/>
                <w:szCs w:val="24"/>
              </w:rPr>
              <w:t>Google Scholars</w:t>
            </w:r>
          </w:p>
        </w:tc>
        <w:tc>
          <w:tcPr>
            <w:tcW w:w="1537" w:type="dxa"/>
            <w:tcBorders>
              <w:top w:val="single" w:sz="4" w:space="0" w:color="000000"/>
              <w:bottom w:val="single" w:sz="4" w:space="0" w:color="000000"/>
            </w:tcBorders>
          </w:tcPr>
          <w:p w14:paraId="62DED8CA" w14:textId="77777777" w:rsidR="004621B3" w:rsidRPr="004F6C22" w:rsidRDefault="004621B3" w:rsidP="004621B3">
            <w:pPr>
              <w:pStyle w:val="TableParagraph"/>
              <w:spacing w:line="255" w:lineRule="exact"/>
              <w:ind w:right="330"/>
              <w:jc w:val="right"/>
              <w:rPr>
                <w:sz w:val="24"/>
                <w:szCs w:val="24"/>
              </w:rPr>
            </w:pPr>
            <w:r w:rsidRPr="004F6C22">
              <w:rPr>
                <w:sz w:val="24"/>
                <w:szCs w:val="24"/>
              </w:rPr>
              <w:t>1</w:t>
            </w:r>
          </w:p>
        </w:tc>
        <w:tc>
          <w:tcPr>
            <w:tcW w:w="861" w:type="dxa"/>
            <w:tcBorders>
              <w:top w:val="single" w:sz="4" w:space="0" w:color="000000"/>
              <w:bottom w:val="single" w:sz="4" w:space="0" w:color="000000"/>
            </w:tcBorders>
          </w:tcPr>
          <w:p w14:paraId="1A2F9CEB" w14:textId="77777777" w:rsidR="004621B3" w:rsidRPr="004F6C22" w:rsidRDefault="004621B3" w:rsidP="004621B3">
            <w:pPr>
              <w:pStyle w:val="TableParagraph"/>
              <w:spacing w:line="255" w:lineRule="exact"/>
              <w:ind w:left="317"/>
              <w:rPr>
                <w:sz w:val="24"/>
                <w:szCs w:val="24"/>
              </w:rPr>
            </w:pPr>
            <w:r w:rsidRPr="004F6C22">
              <w:rPr>
                <w:sz w:val="24"/>
                <w:szCs w:val="24"/>
              </w:rPr>
              <w:t>20</w:t>
            </w:r>
          </w:p>
        </w:tc>
      </w:tr>
      <w:tr w:rsidR="004621B3" w:rsidRPr="004F6C22" w14:paraId="4E92ADAA" w14:textId="77777777" w:rsidTr="004F6C22">
        <w:trPr>
          <w:trHeight w:val="277"/>
        </w:trPr>
        <w:tc>
          <w:tcPr>
            <w:tcW w:w="3690" w:type="dxa"/>
            <w:tcBorders>
              <w:top w:val="single" w:sz="4" w:space="0" w:color="000000"/>
              <w:bottom w:val="single" w:sz="4" w:space="0" w:color="000000"/>
            </w:tcBorders>
          </w:tcPr>
          <w:p w14:paraId="3545CD52" w14:textId="77777777" w:rsidR="004621B3" w:rsidRPr="004F6C22" w:rsidRDefault="004621B3" w:rsidP="004621B3">
            <w:pPr>
              <w:pStyle w:val="TableParagraph"/>
              <w:spacing w:line="258" w:lineRule="exact"/>
              <w:ind w:left="115"/>
              <w:rPr>
                <w:b/>
                <w:sz w:val="24"/>
                <w:szCs w:val="24"/>
              </w:rPr>
            </w:pPr>
            <w:r w:rsidRPr="004F6C22">
              <w:rPr>
                <w:b/>
                <w:sz w:val="24"/>
                <w:szCs w:val="24"/>
              </w:rPr>
              <w:t>Total</w:t>
            </w:r>
          </w:p>
        </w:tc>
        <w:tc>
          <w:tcPr>
            <w:tcW w:w="1537" w:type="dxa"/>
            <w:tcBorders>
              <w:top w:val="single" w:sz="4" w:space="0" w:color="000000"/>
              <w:bottom w:val="single" w:sz="4" w:space="0" w:color="000000"/>
            </w:tcBorders>
          </w:tcPr>
          <w:p w14:paraId="51E2871F" w14:textId="77777777" w:rsidR="004621B3" w:rsidRPr="004F6C22" w:rsidRDefault="004621B3" w:rsidP="004621B3">
            <w:pPr>
              <w:pStyle w:val="TableParagraph"/>
              <w:spacing w:line="258" w:lineRule="exact"/>
              <w:ind w:right="330"/>
              <w:jc w:val="right"/>
              <w:rPr>
                <w:b/>
                <w:sz w:val="24"/>
                <w:szCs w:val="24"/>
              </w:rPr>
            </w:pPr>
            <w:r w:rsidRPr="004F6C22">
              <w:rPr>
                <w:b/>
                <w:sz w:val="24"/>
                <w:szCs w:val="24"/>
              </w:rPr>
              <w:t>5</w:t>
            </w:r>
          </w:p>
        </w:tc>
        <w:tc>
          <w:tcPr>
            <w:tcW w:w="861" w:type="dxa"/>
            <w:tcBorders>
              <w:top w:val="single" w:sz="4" w:space="0" w:color="000000"/>
              <w:bottom w:val="single" w:sz="4" w:space="0" w:color="000000"/>
            </w:tcBorders>
          </w:tcPr>
          <w:p w14:paraId="7A66A346" w14:textId="77777777" w:rsidR="004621B3" w:rsidRPr="004F6C22" w:rsidRDefault="004621B3" w:rsidP="004621B3">
            <w:pPr>
              <w:pStyle w:val="TableParagraph"/>
              <w:spacing w:line="258" w:lineRule="exact"/>
              <w:ind w:left="317"/>
              <w:rPr>
                <w:b/>
                <w:sz w:val="24"/>
                <w:szCs w:val="24"/>
              </w:rPr>
            </w:pPr>
            <w:r w:rsidRPr="004F6C22">
              <w:rPr>
                <w:b/>
                <w:sz w:val="24"/>
                <w:szCs w:val="24"/>
              </w:rPr>
              <w:t>100</w:t>
            </w:r>
          </w:p>
        </w:tc>
      </w:tr>
    </w:tbl>
    <w:p w14:paraId="6C1D28B3" w14:textId="77777777" w:rsidR="004621B3" w:rsidRPr="00DA1065" w:rsidRDefault="004621B3" w:rsidP="004621B3">
      <w:pPr>
        <w:pStyle w:val="BodyText"/>
        <w:spacing w:before="9"/>
        <w:rPr>
          <w:sz w:val="23"/>
        </w:rPr>
      </w:pPr>
    </w:p>
    <w:p w14:paraId="045DE4F0" w14:textId="77777777" w:rsidR="004F6C22" w:rsidRDefault="004F6C22" w:rsidP="004F6C22">
      <w:pPr>
        <w:pStyle w:val="BodyText"/>
        <w:spacing w:line="360" w:lineRule="auto"/>
        <w:ind w:right="20"/>
        <w:jc w:val="both"/>
        <w:sectPr w:rsidR="004F6C22">
          <w:pgSz w:w="11910" w:h="16840"/>
          <w:pgMar w:top="1580" w:right="1300" w:bottom="1240" w:left="1680" w:header="0" w:footer="1043" w:gutter="0"/>
          <w:cols w:space="720"/>
        </w:sectPr>
      </w:pPr>
    </w:p>
    <w:p w14:paraId="79AC53F5" w14:textId="77777777" w:rsidR="00AE61C4" w:rsidRDefault="008D0DBD" w:rsidP="004F6C22">
      <w:pPr>
        <w:pStyle w:val="BodyText"/>
        <w:spacing w:line="360" w:lineRule="auto"/>
        <w:ind w:right="20"/>
        <w:jc w:val="both"/>
      </w:pPr>
      <w:r>
        <w:t>Berdasarkan sajian tabel 1</w:t>
      </w:r>
      <w:r w:rsidR="004621B3" w:rsidRPr="00DA1065">
        <w:t xml:space="preserve"> diketahui bahwa literatur yang dijadikan rujukan dalam </w:t>
      </w:r>
      <w:r w:rsidR="004621B3" w:rsidRPr="00DA1065">
        <w:rPr>
          <w:i/>
        </w:rPr>
        <w:t xml:space="preserve">literatur review </w:t>
      </w:r>
      <w:r w:rsidR="004621B3" w:rsidRPr="00DA1065">
        <w:t xml:space="preserve">ini adalah </w:t>
      </w:r>
      <w:r>
        <w:rPr>
          <w:lang w:val="en-US"/>
        </w:rPr>
        <w:t xml:space="preserve">sebagian besar adalah </w:t>
      </w:r>
      <w:proofErr w:type="spellStart"/>
      <w:r>
        <w:rPr>
          <w:lang w:val="en-US"/>
        </w:rPr>
        <w:t>Proquest</w:t>
      </w:r>
      <w:proofErr w:type="spellEnd"/>
      <w:r>
        <w:rPr>
          <w:lang w:val="en-US"/>
        </w:rPr>
        <w:t xml:space="preserve"> </w:t>
      </w:r>
      <w:r>
        <w:t xml:space="preserve">jurnal </w:t>
      </w:r>
      <w:r w:rsidR="004621B3" w:rsidRPr="00DA1065">
        <w:t>deng</w:t>
      </w:r>
      <w:r w:rsidR="00B15F87" w:rsidRPr="00DA1065">
        <w:t xml:space="preserve">an </w:t>
      </w:r>
      <w:r>
        <w:rPr>
          <w:lang w:val="en-US"/>
        </w:rPr>
        <w:t xml:space="preserve">menggunakan </w:t>
      </w:r>
      <w:r w:rsidR="00B15F87" w:rsidRPr="00DA1065">
        <w:t>desain penelitian RCT (n=5)</w:t>
      </w:r>
    </w:p>
    <w:p w14:paraId="5C985B33" w14:textId="16F132E6" w:rsidR="004F6C22" w:rsidRDefault="00C66F87" w:rsidP="003B582F">
      <w:pPr>
        <w:pStyle w:val="BodyText"/>
        <w:spacing w:line="480" w:lineRule="auto"/>
        <w:ind w:right="20" w:firstLine="720"/>
        <w:jc w:val="both"/>
        <w:rPr>
          <w:lang w:val="en-US"/>
        </w:rPr>
      </w:pPr>
      <w:r w:rsidRPr="00C66F87">
        <w:rPr>
          <w:lang w:val="en-US"/>
        </w:rPr>
        <w:t xml:space="preserve">Faktor yang berhubungan dengan kejadian PJK pada pasien DM tipe 2 digambarkan pada table berikut: </w:t>
      </w:r>
    </w:p>
    <w:p w14:paraId="6C74B62D" w14:textId="77777777" w:rsidR="004F6C22" w:rsidRDefault="004F6C22" w:rsidP="004F6C22">
      <w:pPr>
        <w:spacing w:line="240" w:lineRule="auto"/>
        <w:jc w:val="left"/>
      </w:pPr>
    </w:p>
    <w:p w14:paraId="7BB69CA3" w14:textId="77777777" w:rsidR="003B582F" w:rsidRDefault="003B582F" w:rsidP="004F6C22">
      <w:pPr>
        <w:spacing w:line="240" w:lineRule="auto"/>
        <w:jc w:val="left"/>
      </w:pPr>
    </w:p>
    <w:p w14:paraId="5ECBBFE5" w14:textId="77777777" w:rsidR="003B582F" w:rsidRDefault="003B582F" w:rsidP="004F6C22">
      <w:pPr>
        <w:spacing w:line="240" w:lineRule="auto"/>
        <w:jc w:val="left"/>
      </w:pPr>
    </w:p>
    <w:p w14:paraId="56803B39" w14:textId="77777777" w:rsidR="003B582F" w:rsidRDefault="003B582F" w:rsidP="004F6C22">
      <w:pPr>
        <w:spacing w:line="240" w:lineRule="auto"/>
        <w:jc w:val="left"/>
      </w:pPr>
    </w:p>
    <w:p w14:paraId="3D01B0BE" w14:textId="77777777" w:rsidR="003B582F" w:rsidRDefault="003B582F" w:rsidP="004F6C22">
      <w:pPr>
        <w:spacing w:line="240" w:lineRule="auto"/>
        <w:jc w:val="left"/>
      </w:pPr>
    </w:p>
    <w:p w14:paraId="112703E2" w14:textId="77777777" w:rsidR="003B582F" w:rsidRDefault="003B582F" w:rsidP="004F6C22">
      <w:pPr>
        <w:spacing w:line="240" w:lineRule="auto"/>
        <w:jc w:val="left"/>
      </w:pPr>
    </w:p>
    <w:p w14:paraId="6612EB72" w14:textId="77777777" w:rsidR="003B582F" w:rsidRDefault="003B582F" w:rsidP="004F6C22">
      <w:pPr>
        <w:spacing w:line="240" w:lineRule="auto"/>
        <w:jc w:val="left"/>
      </w:pPr>
    </w:p>
    <w:p w14:paraId="599E7034" w14:textId="77777777" w:rsidR="003B582F" w:rsidRDefault="003B582F" w:rsidP="004F6C22">
      <w:pPr>
        <w:spacing w:line="240" w:lineRule="auto"/>
        <w:jc w:val="left"/>
      </w:pPr>
    </w:p>
    <w:p w14:paraId="6AD97BCA" w14:textId="77777777" w:rsidR="003B582F" w:rsidRDefault="003B582F" w:rsidP="004F6C22">
      <w:pPr>
        <w:spacing w:line="240" w:lineRule="auto"/>
        <w:jc w:val="left"/>
      </w:pPr>
    </w:p>
    <w:p w14:paraId="1D260D36" w14:textId="77777777" w:rsidR="003B582F" w:rsidRDefault="003B582F" w:rsidP="004F6C22">
      <w:pPr>
        <w:spacing w:line="240" w:lineRule="auto"/>
        <w:jc w:val="left"/>
      </w:pPr>
    </w:p>
    <w:p w14:paraId="368F6F00" w14:textId="77777777" w:rsidR="003B582F" w:rsidRDefault="003B582F" w:rsidP="004F6C22">
      <w:pPr>
        <w:spacing w:line="240" w:lineRule="auto"/>
        <w:jc w:val="left"/>
      </w:pPr>
    </w:p>
    <w:p w14:paraId="64CCD832" w14:textId="77777777" w:rsidR="003B582F" w:rsidRDefault="003B582F" w:rsidP="004F6C22">
      <w:pPr>
        <w:spacing w:line="240" w:lineRule="auto"/>
        <w:jc w:val="left"/>
      </w:pPr>
    </w:p>
    <w:p w14:paraId="02E1F918" w14:textId="77777777" w:rsidR="003B582F" w:rsidRDefault="003B582F" w:rsidP="004F6C22">
      <w:pPr>
        <w:spacing w:line="240" w:lineRule="auto"/>
        <w:jc w:val="left"/>
      </w:pPr>
    </w:p>
    <w:p w14:paraId="3A80CD3A" w14:textId="77777777" w:rsidR="003B582F" w:rsidRDefault="003B582F" w:rsidP="004F6C22">
      <w:pPr>
        <w:spacing w:line="240" w:lineRule="auto"/>
        <w:jc w:val="left"/>
      </w:pPr>
    </w:p>
    <w:p w14:paraId="1D749945" w14:textId="77777777" w:rsidR="003B582F" w:rsidRDefault="003B582F" w:rsidP="004F6C22">
      <w:pPr>
        <w:spacing w:line="240" w:lineRule="auto"/>
        <w:jc w:val="left"/>
      </w:pPr>
    </w:p>
    <w:p w14:paraId="3A15EDD3" w14:textId="77777777" w:rsidR="003B582F" w:rsidRDefault="003B582F" w:rsidP="004F6C22">
      <w:pPr>
        <w:spacing w:line="240" w:lineRule="auto"/>
        <w:jc w:val="left"/>
      </w:pPr>
    </w:p>
    <w:p w14:paraId="3172AA04" w14:textId="77777777" w:rsidR="003B582F" w:rsidRDefault="003B582F" w:rsidP="004F6C22">
      <w:pPr>
        <w:spacing w:line="240" w:lineRule="auto"/>
        <w:jc w:val="left"/>
      </w:pPr>
    </w:p>
    <w:p w14:paraId="21246B09" w14:textId="76518BF2" w:rsidR="003B582F" w:rsidRDefault="003B582F" w:rsidP="004F6C22">
      <w:pPr>
        <w:spacing w:line="240" w:lineRule="auto"/>
        <w:jc w:val="left"/>
        <w:sectPr w:rsidR="003B582F" w:rsidSect="003B582F">
          <w:type w:val="continuous"/>
          <w:pgSz w:w="11910" w:h="16840"/>
          <w:pgMar w:top="1580" w:right="1300" w:bottom="1240" w:left="1680" w:header="0" w:footer="1043" w:gutter="0"/>
          <w:cols w:num="2" w:space="720"/>
        </w:sectPr>
      </w:pPr>
    </w:p>
    <w:p w14:paraId="6FDEDEB5" w14:textId="65700BF2" w:rsidR="00C66F87" w:rsidRPr="004F6C22" w:rsidRDefault="004F6C22" w:rsidP="004F6C22">
      <w:pPr>
        <w:spacing w:line="240" w:lineRule="auto"/>
        <w:jc w:val="left"/>
        <w:rPr>
          <w:rFonts w:ascii="Times New Roman" w:eastAsia="Times New Roman" w:hAnsi="Times New Roman"/>
          <w:sz w:val="24"/>
          <w:szCs w:val="24"/>
        </w:rPr>
      </w:pPr>
      <w:r>
        <w:br w:type="page"/>
      </w:r>
    </w:p>
    <w:p w14:paraId="5BEFA3EB" w14:textId="77777777" w:rsidR="004621B3" w:rsidRPr="00C66F87" w:rsidRDefault="004621B3" w:rsidP="004F6C22">
      <w:pPr>
        <w:pStyle w:val="BodyText"/>
        <w:jc w:val="both"/>
        <w:rPr>
          <w:lang w:val="en-US"/>
        </w:rPr>
      </w:pPr>
      <w:r w:rsidRPr="00DA1065">
        <w:rPr>
          <w:b/>
        </w:rPr>
        <w:lastRenderedPageBreak/>
        <w:t>Tabel 2</w:t>
      </w:r>
      <w:r w:rsidRPr="00DA1065">
        <w:t>. Faktor yang berhubungan dengan kejadian PJK pada pasien DM</w:t>
      </w:r>
      <w:r w:rsidR="00C66F87">
        <w:rPr>
          <w:lang w:val="en-US"/>
        </w:rPr>
        <w:t xml:space="preserve"> tipe 2</w:t>
      </w:r>
    </w:p>
    <w:p w14:paraId="13706848" w14:textId="77777777" w:rsidR="004621B3" w:rsidRPr="00DA1065" w:rsidRDefault="00D94116" w:rsidP="004621B3">
      <w:pPr>
        <w:pStyle w:val="BodyText"/>
        <w:spacing w:line="20" w:lineRule="exact"/>
        <w:ind w:left="588"/>
        <w:rPr>
          <w:sz w:val="2"/>
        </w:rPr>
      </w:pPr>
      <w:r w:rsidRPr="00DA1065">
        <w:rPr>
          <w:noProof/>
        </w:rPr>
        <mc:AlternateContent>
          <mc:Choice Requires="wpg">
            <w:drawing>
              <wp:inline distT="0" distB="0" distL="0" distR="0" wp14:anchorId="5BDFEAEC" wp14:editId="38444DF4">
                <wp:extent cx="5219700" cy="5080"/>
                <wp:effectExtent l="0" t="0" r="0" b="0"/>
                <wp:docPr id="9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5080"/>
                          <a:chOff x="0" y="0"/>
                          <a:chExt cx="8220" cy="8"/>
                        </a:xfrm>
                      </wpg:grpSpPr>
                      <wps:wsp>
                        <wps:cNvPr id="98" name="AutoShape 7"/>
                        <wps:cNvSpPr>
                          <a:spLocks/>
                        </wps:cNvSpPr>
                        <wps:spPr bwMode="auto">
                          <a:xfrm>
                            <a:off x="-1" y="0"/>
                            <a:ext cx="8220" cy="8"/>
                          </a:xfrm>
                          <a:custGeom>
                            <a:avLst/>
                            <a:gdLst>
                              <a:gd name="T0" fmla="*/ 2974 w 8220"/>
                              <a:gd name="T1" fmla="*/ 0 h 8"/>
                              <a:gd name="T2" fmla="*/ 0 w 8220"/>
                              <a:gd name="T3" fmla="*/ 0 h 8"/>
                              <a:gd name="T4" fmla="*/ 0 w 8220"/>
                              <a:gd name="T5" fmla="*/ 7 h 8"/>
                              <a:gd name="T6" fmla="*/ 2974 w 8220"/>
                              <a:gd name="T7" fmla="*/ 7 h 8"/>
                              <a:gd name="T8" fmla="*/ 2974 w 8220"/>
                              <a:gd name="T9" fmla="*/ 0 h 8"/>
                              <a:gd name="T10" fmla="*/ 2983 w 8220"/>
                              <a:gd name="T11" fmla="*/ 0 h 8"/>
                              <a:gd name="T12" fmla="*/ 2976 w 8220"/>
                              <a:gd name="T13" fmla="*/ 0 h 8"/>
                              <a:gd name="T14" fmla="*/ 2976 w 8220"/>
                              <a:gd name="T15" fmla="*/ 7 h 8"/>
                              <a:gd name="T16" fmla="*/ 2983 w 8220"/>
                              <a:gd name="T17" fmla="*/ 7 h 8"/>
                              <a:gd name="T18" fmla="*/ 2983 w 8220"/>
                              <a:gd name="T19" fmla="*/ 0 h 8"/>
                              <a:gd name="T20" fmla="*/ 5952 w 8220"/>
                              <a:gd name="T21" fmla="*/ 0 h 8"/>
                              <a:gd name="T22" fmla="*/ 2986 w 8220"/>
                              <a:gd name="T23" fmla="*/ 0 h 8"/>
                              <a:gd name="T24" fmla="*/ 2986 w 8220"/>
                              <a:gd name="T25" fmla="*/ 7 h 8"/>
                              <a:gd name="T26" fmla="*/ 5952 w 8220"/>
                              <a:gd name="T27" fmla="*/ 7 h 8"/>
                              <a:gd name="T28" fmla="*/ 5952 w 8220"/>
                              <a:gd name="T29" fmla="*/ 0 h 8"/>
                              <a:gd name="T30" fmla="*/ 5962 w 8220"/>
                              <a:gd name="T31" fmla="*/ 0 h 8"/>
                              <a:gd name="T32" fmla="*/ 5954 w 8220"/>
                              <a:gd name="T33" fmla="*/ 0 h 8"/>
                              <a:gd name="T34" fmla="*/ 5954 w 8220"/>
                              <a:gd name="T35" fmla="*/ 7 h 8"/>
                              <a:gd name="T36" fmla="*/ 5962 w 8220"/>
                              <a:gd name="T37" fmla="*/ 7 h 8"/>
                              <a:gd name="T38" fmla="*/ 5962 w 8220"/>
                              <a:gd name="T39" fmla="*/ 0 h 8"/>
                              <a:gd name="T40" fmla="*/ 8220 w 8220"/>
                              <a:gd name="T41" fmla="*/ 0 h 8"/>
                              <a:gd name="T42" fmla="*/ 5964 w 8220"/>
                              <a:gd name="T43" fmla="*/ 0 h 8"/>
                              <a:gd name="T44" fmla="*/ 5964 w 8220"/>
                              <a:gd name="T45" fmla="*/ 7 h 8"/>
                              <a:gd name="T46" fmla="*/ 8220 w 8220"/>
                              <a:gd name="T47" fmla="*/ 7 h 8"/>
                              <a:gd name="T48" fmla="*/ 8220 w 8220"/>
                              <a:gd name="T4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220" h="8">
                                <a:moveTo>
                                  <a:pt x="2974" y="0"/>
                                </a:moveTo>
                                <a:lnTo>
                                  <a:pt x="0" y="0"/>
                                </a:lnTo>
                                <a:lnTo>
                                  <a:pt x="0" y="7"/>
                                </a:lnTo>
                                <a:lnTo>
                                  <a:pt x="2974" y="7"/>
                                </a:lnTo>
                                <a:lnTo>
                                  <a:pt x="2974" y="0"/>
                                </a:lnTo>
                                <a:close/>
                                <a:moveTo>
                                  <a:pt x="2983" y="0"/>
                                </a:moveTo>
                                <a:lnTo>
                                  <a:pt x="2976" y="0"/>
                                </a:lnTo>
                                <a:lnTo>
                                  <a:pt x="2976" y="7"/>
                                </a:lnTo>
                                <a:lnTo>
                                  <a:pt x="2983" y="7"/>
                                </a:lnTo>
                                <a:lnTo>
                                  <a:pt x="2983" y="0"/>
                                </a:lnTo>
                                <a:close/>
                                <a:moveTo>
                                  <a:pt x="5952" y="0"/>
                                </a:moveTo>
                                <a:lnTo>
                                  <a:pt x="2986" y="0"/>
                                </a:lnTo>
                                <a:lnTo>
                                  <a:pt x="2986" y="7"/>
                                </a:lnTo>
                                <a:lnTo>
                                  <a:pt x="5952" y="7"/>
                                </a:lnTo>
                                <a:lnTo>
                                  <a:pt x="5952" y="0"/>
                                </a:lnTo>
                                <a:close/>
                                <a:moveTo>
                                  <a:pt x="5962" y="0"/>
                                </a:moveTo>
                                <a:lnTo>
                                  <a:pt x="5954" y="0"/>
                                </a:lnTo>
                                <a:lnTo>
                                  <a:pt x="5954" y="7"/>
                                </a:lnTo>
                                <a:lnTo>
                                  <a:pt x="5962" y="7"/>
                                </a:lnTo>
                                <a:lnTo>
                                  <a:pt x="5962" y="0"/>
                                </a:lnTo>
                                <a:close/>
                                <a:moveTo>
                                  <a:pt x="8220" y="0"/>
                                </a:moveTo>
                                <a:lnTo>
                                  <a:pt x="5964" y="0"/>
                                </a:lnTo>
                                <a:lnTo>
                                  <a:pt x="5964" y="7"/>
                                </a:lnTo>
                                <a:lnTo>
                                  <a:pt x="8220" y="7"/>
                                </a:lnTo>
                                <a:lnTo>
                                  <a:pt x="82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B0C699" id="Group 6" o:spid="_x0000_s1026" style="width:411pt;height:.4pt;mso-position-horizontal-relative:char;mso-position-vertical-relative:line" coordsize="8220,8"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">
                <v:shape id="AutoShape 7" o:spid="_x0000_s1027" style="position:absolute;left:-1;width:8220;height:8;visibility:visible;mso-wrap-style:square;v-text-anchor:top" coordsize="8220,8"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" path="m2974,l,,,7r2974,l2974,xm2983,r-7,l2976,7r7,l2983,xm5952,l2986,r,7l5952,7r,-7xm5962,r-8,l5954,7r8,l5962,xm8220,l5964,r,7l8220,7r,-7xe" fillcolor="black" stroked="f">
                  <v:path arrowok="t" o:connecttype="custom" o:connectlocs="2974,0;0,0;0,7;2974,7;2974,0;2983,0;2976,0;2976,7;2983,7;2983,0;5952,0;2986,0;2986,7;5952,7;5952,0;5962,0;5954,0;5954,7;5962,7;5962,0;8220,0;5964,0;5964,7;8220,7;8220,0" o:connectangles="0,0,0,0,0,0,0,0,0,0,0,0,0,0,0,0,0,0,0,0,0,0,0,0,0"/>
                </v:shape>
                <w10:anchorlock/>
              </v:group>
            </w:pict>
          </mc:Fallback>
        </mc:AlternateContent>
      </w:r>
    </w:p>
    <w:p w14:paraId="5A5D59F0" w14:textId="77777777" w:rsidR="004621B3" w:rsidRPr="00DA1065" w:rsidRDefault="004621B3" w:rsidP="004621B3">
      <w:pPr>
        <w:pStyle w:val="Heading1"/>
        <w:tabs>
          <w:tab w:val="left" w:pos="6650"/>
        </w:tabs>
        <w:ind w:left="695"/>
        <w:jc w:val="both"/>
      </w:pPr>
      <w:r w:rsidRPr="00DA1065">
        <w:t>Faktor yang</w:t>
      </w:r>
      <w:r w:rsidRPr="00DA1065">
        <w:rPr>
          <w:spacing w:val="-3"/>
        </w:rPr>
        <w:t xml:space="preserve"> </w:t>
      </w:r>
      <w:r w:rsidRPr="00DA1065">
        <w:t xml:space="preserve">berhubungan   </w:t>
      </w:r>
      <w:r w:rsidRPr="00DA1065">
        <w:rPr>
          <w:spacing w:val="25"/>
        </w:rPr>
        <w:t xml:space="preserve"> </w:t>
      </w:r>
      <w:r w:rsidRPr="00DA1065">
        <w:t>Hubungan</w:t>
      </w:r>
      <w:r w:rsidRPr="00DA1065">
        <w:tab/>
        <w:t>Sumber</w:t>
      </w:r>
      <w:r w:rsidRPr="00DA1065">
        <w:rPr>
          <w:spacing w:val="-2"/>
        </w:rPr>
        <w:t xml:space="preserve"> </w:t>
      </w:r>
      <w:r w:rsidRPr="00DA1065">
        <w:t>Empiris</w:t>
      </w:r>
    </w:p>
    <w:p w14:paraId="4A50267A" w14:textId="77777777" w:rsidR="004621B3" w:rsidRPr="00DA1065" w:rsidRDefault="00D94116" w:rsidP="004621B3">
      <w:pPr>
        <w:pStyle w:val="BodyText"/>
        <w:spacing w:line="20" w:lineRule="exact"/>
        <w:ind w:left="588"/>
        <w:rPr>
          <w:sz w:val="2"/>
        </w:rPr>
      </w:pPr>
      <w:r w:rsidRPr="00DA1065">
        <w:rPr>
          <w:noProof/>
        </w:rPr>
        <mc:AlternateContent>
          <mc:Choice Requires="wpg">
            <w:drawing>
              <wp:inline distT="0" distB="0" distL="0" distR="0" wp14:anchorId="2F6F6AE6" wp14:editId="6064CA8D">
                <wp:extent cx="5219700" cy="5080"/>
                <wp:effectExtent l="0" t="0" r="0" b="0"/>
                <wp:docPr id="9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5080"/>
                          <a:chOff x="0" y="0"/>
                          <a:chExt cx="8220" cy="8"/>
                        </a:xfrm>
                      </wpg:grpSpPr>
                      <wps:wsp>
                        <wps:cNvPr id="96" name="AutoShape 5"/>
                        <wps:cNvSpPr>
                          <a:spLocks/>
                        </wps:cNvSpPr>
                        <wps:spPr bwMode="auto">
                          <a:xfrm>
                            <a:off x="-1" y="0"/>
                            <a:ext cx="8220" cy="8"/>
                          </a:xfrm>
                          <a:custGeom>
                            <a:avLst/>
                            <a:gdLst>
                              <a:gd name="T0" fmla="*/ 2974 w 8220"/>
                              <a:gd name="T1" fmla="*/ 0 h 8"/>
                              <a:gd name="T2" fmla="*/ 0 w 8220"/>
                              <a:gd name="T3" fmla="*/ 0 h 8"/>
                              <a:gd name="T4" fmla="*/ 0 w 8220"/>
                              <a:gd name="T5" fmla="*/ 7 h 8"/>
                              <a:gd name="T6" fmla="*/ 2974 w 8220"/>
                              <a:gd name="T7" fmla="*/ 7 h 8"/>
                              <a:gd name="T8" fmla="*/ 2974 w 8220"/>
                              <a:gd name="T9" fmla="*/ 0 h 8"/>
                              <a:gd name="T10" fmla="*/ 2983 w 8220"/>
                              <a:gd name="T11" fmla="*/ 0 h 8"/>
                              <a:gd name="T12" fmla="*/ 2976 w 8220"/>
                              <a:gd name="T13" fmla="*/ 0 h 8"/>
                              <a:gd name="T14" fmla="*/ 2976 w 8220"/>
                              <a:gd name="T15" fmla="*/ 7 h 8"/>
                              <a:gd name="T16" fmla="*/ 2983 w 8220"/>
                              <a:gd name="T17" fmla="*/ 7 h 8"/>
                              <a:gd name="T18" fmla="*/ 2983 w 8220"/>
                              <a:gd name="T19" fmla="*/ 0 h 8"/>
                              <a:gd name="T20" fmla="*/ 5952 w 8220"/>
                              <a:gd name="T21" fmla="*/ 0 h 8"/>
                              <a:gd name="T22" fmla="*/ 2986 w 8220"/>
                              <a:gd name="T23" fmla="*/ 0 h 8"/>
                              <a:gd name="T24" fmla="*/ 2986 w 8220"/>
                              <a:gd name="T25" fmla="*/ 7 h 8"/>
                              <a:gd name="T26" fmla="*/ 5952 w 8220"/>
                              <a:gd name="T27" fmla="*/ 7 h 8"/>
                              <a:gd name="T28" fmla="*/ 5952 w 8220"/>
                              <a:gd name="T29" fmla="*/ 0 h 8"/>
                              <a:gd name="T30" fmla="*/ 5962 w 8220"/>
                              <a:gd name="T31" fmla="*/ 0 h 8"/>
                              <a:gd name="T32" fmla="*/ 5954 w 8220"/>
                              <a:gd name="T33" fmla="*/ 0 h 8"/>
                              <a:gd name="T34" fmla="*/ 5954 w 8220"/>
                              <a:gd name="T35" fmla="*/ 7 h 8"/>
                              <a:gd name="T36" fmla="*/ 5962 w 8220"/>
                              <a:gd name="T37" fmla="*/ 7 h 8"/>
                              <a:gd name="T38" fmla="*/ 5962 w 8220"/>
                              <a:gd name="T39" fmla="*/ 0 h 8"/>
                              <a:gd name="T40" fmla="*/ 8220 w 8220"/>
                              <a:gd name="T41" fmla="*/ 0 h 8"/>
                              <a:gd name="T42" fmla="*/ 5964 w 8220"/>
                              <a:gd name="T43" fmla="*/ 0 h 8"/>
                              <a:gd name="T44" fmla="*/ 5964 w 8220"/>
                              <a:gd name="T45" fmla="*/ 7 h 8"/>
                              <a:gd name="T46" fmla="*/ 8220 w 8220"/>
                              <a:gd name="T47" fmla="*/ 7 h 8"/>
                              <a:gd name="T48" fmla="*/ 8220 w 8220"/>
                              <a:gd name="T4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220" h="8">
                                <a:moveTo>
                                  <a:pt x="2974" y="0"/>
                                </a:moveTo>
                                <a:lnTo>
                                  <a:pt x="0" y="0"/>
                                </a:lnTo>
                                <a:lnTo>
                                  <a:pt x="0" y="7"/>
                                </a:lnTo>
                                <a:lnTo>
                                  <a:pt x="2974" y="7"/>
                                </a:lnTo>
                                <a:lnTo>
                                  <a:pt x="2974" y="0"/>
                                </a:lnTo>
                                <a:close/>
                                <a:moveTo>
                                  <a:pt x="2983" y="0"/>
                                </a:moveTo>
                                <a:lnTo>
                                  <a:pt x="2976" y="0"/>
                                </a:lnTo>
                                <a:lnTo>
                                  <a:pt x="2976" y="7"/>
                                </a:lnTo>
                                <a:lnTo>
                                  <a:pt x="2983" y="7"/>
                                </a:lnTo>
                                <a:lnTo>
                                  <a:pt x="2983" y="0"/>
                                </a:lnTo>
                                <a:close/>
                                <a:moveTo>
                                  <a:pt x="5952" y="0"/>
                                </a:moveTo>
                                <a:lnTo>
                                  <a:pt x="2986" y="0"/>
                                </a:lnTo>
                                <a:lnTo>
                                  <a:pt x="2986" y="7"/>
                                </a:lnTo>
                                <a:lnTo>
                                  <a:pt x="5952" y="7"/>
                                </a:lnTo>
                                <a:lnTo>
                                  <a:pt x="5952" y="0"/>
                                </a:lnTo>
                                <a:close/>
                                <a:moveTo>
                                  <a:pt x="5962" y="0"/>
                                </a:moveTo>
                                <a:lnTo>
                                  <a:pt x="5954" y="0"/>
                                </a:lnTo>
                                <a:lnTo>
                                  <a:pt x="5954" y="7"/>
                                </a:lnTo>
                                <a:lnTo>
                                  <a:pt x="5962" y="7"/>
                                </a:lnTo>
                                <a:lnTo>
                                  <a:pt x="5962" y="0"/>
                                </a:lnTo>
                                <a:close/>
                                <a:moveTo>
                                  <a:pt x="8220" y="0"/>
                                </a:moveTo>
                                <a:lnTo>
                                  <a:pt x="5964" y="0"/>
                                </a:lnTo>
                                <a:lnTo>
                                  <a:pt x="5964" y="7"/>
                                </a:lnTo>
                                <a:lnTo>
                                  <a:pt x="8220" y="7"/>
                                </a:lnTo>
                                <a:lnTo>
                                  <a:pt x="82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3A8463" id="Group 4" o:spid="_x0000_s1026" style="width:411pt;height:.4pt;mso-position-horizontal-relative:char;mso-position-vertical-relative:line" coordsize="8220,8"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">
                <v:shape id="AutoShape 5" o:spid="_x0000_s1027" style="position:absolute;left:-1;width:8220;height:8;visibility:visible;mso-wrap-style:square;v-text-anchor:top" coordsize="8220,8"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" path="m2974,l,,,7r2974,l2974,xm2983,r-7,l2976,7r7,l2983,xm5952,l2986,r,7l5952,7r,-7xm5962,r-8,l5954,7r8,l5962,xm8220,l5964,r,7l8220,7r,-7xe" fillcolor="black" stroked="f">
                  <v:path arrowok="t" o:connecttype="custom" o:connectlocs="2974,0;0,0;0,7;2974,7;2974,0;2983,0;2976,0;2976,7;2983,7;2983,0;5952,0;2986,0;2986,7;5952,7;5952,0;5962,0;5954,0;5954,7;5962,7;5962,0;8220,0;5964,0;5964,7;8220,7;8220,0" o:connectangles="0,0,0,0,0,0,0,0,0,0,0,0,0,0,0,0,0,0,0,0,0,0,0,0,0"/>
                </v:shape>
                <w10:anchorlock/>
              </v:group>
            </w:pict>
          </mc:Fallback>
        </mc:AlternateContent>
      </w:r>
    </w:p>
    <w:p w14:paraId="7FE0EB6F" w14:textId="77777777" w:rsidR="004621B3" w:rsidRPr="00DA1065" w:rsidRDefault="004621B3" w:rsidP="004621B3">
      <w:pPr>
        <w:spacing w:line="20" w:lineRule="exact"/>
        <w:rPr>
          <w:rFonts w:ascii="Times New Roman" w:hAnsi="Times New Roman"/>
          <w:sz w:val="2"/>
        </w:rPr>
        <w:sectPr w:rsidR="004621B3" w:rsidRPr="00DA1065" w:rsidSect="004F6C22">
          <w:type w:val="continuous"/>
          <w:pgSz w:w="11910" w:h="16840"/>
          <w:pgMar w:top="1580" w:right="1300" w:bottom="1240" w:left="1680" w:header="0" w:footer="1043" w:gutter="0"/>
          <w:cols w:space="720"/>
        </w:sectPr>
      </w:pPr>
    </w:p>
    <w:p w14:paraId="72B50EB6" w14:textId="77777777" w:rsidR="004621B3" w:rsidRPr="00DA1065" w:rsidRDefault="004621B3" w:rsidP="004621B3">
      <w:pPr>
        <w:pStyle w:val="BodyText"/>
        <w:tabs>
          <w:tab w:val="left" w:pos="3671"/>
          <w:tab w:val="left" w:pos="5137"/>
        </w:tabs>
        <w:ind w:left="3672" w:hanging="2976"/>
        <w:jc w:val="both"/>
      </w:pPr>
      <w:r w:rsidRPr="00DA1065">
        <w:t>Dyslipedimia</w:t>
      </w:r>
      <w:r w:rsidRPr="00DA1065">
        <w:tab/>
        <w:t xml:space="preserve">Ada hubungan </w:t>
      </w:r>
      <w:r w:rsidRPr="00DA1065">
        <w:rPr>
          <w:spacing w:val="-4"/>
        </w:rPr>
        <w:t xml:space="preserve">antara </w:t>
      </w:r>
      <w:r w:rsidRPr="00DA1065">
        <w:t>kejadian</w:t>
      </w:r>
      <w:r w:rsidRPr="00DA1065">
        <w:tab/>
      </w:r>
      <w:r w:rsidRPr="00DA1065">
        <w:rPr>
          <w:spacing w:val="-2"/>
        </w:rPr>
        <w:t xml:space="preserve">Dyslipidemia </w:t>
      </w:r>
      <w:r w:rsidRPr="00DA1065">
        <w:t xml:space="preserve">dengan keparahan </w:t>
      </w:r>
      <w:r w:rsidRPr="00DA1065">
        <w:rPr>
          <w:spacing w:val="-3"/>
        </w:rPr>
        <w:t xml:space="preserve">Penyakit </w:t>
      </w:r>
      <w:r w:rsidRPr="00DA1065">
        <w:t>Jantung</w:t>
      </w:r>
      <w:r w:rsidRPr="00DA1065">
        <w:rPr>
          <w:spacing w:val="-4"/>
        </w:rPr>
        <w:t xml:space="preserve"> </w:t>
      </w:r>
      <w:r w:rsidRPr="00DA1065">
        <w:t>Koroner.</w:t>
      </w:r>
    </w:p>
    <w:p w14:paraId="27025308" w14:textId="77777777" w:rsidR="004621B3" w:rsidRPr="00DA1065" w:rsidRDefault="004621B3" w:rsidP="004621B3">
      <w:pPr>
        <w:pStyle w:val="BodyText"/>
        <w:ind w:left="177" w:right="224"/>
        <w:jc w:val="both"/>
      </w:pPr>
      <w:r w:rsidRPr="00DA1065">
        <w:br w:type="column"/>
      </w:r>
      <w:r w:rsidRPr="00DA1065">
        <w:t xml:space="preserve">Bhuto, et al. </w:t>
      </w:r>
      <w:r w:rsidRPr="00DA1065">
        <w:rPr>
          <w:spacing w:val="-3"/>
        </w:rPr>
        <w:t xml:space="preserve">(2017) </w:t>
      </w:r>
      <w:r w:rsidRPr="00DA1065">
        <w:t xml:space="preserve">di akses </w:t>
      </w:r>
      <w:r w:rsidRPr="00DA1065">
        <w:rPr>
          <w:spacing w:val="-8"/>
        </w:rPr>
        <w:t xml:space="preserve">di </w:t>
      </w:r>
      <w:r w:rsidRPr="00DA1065">
        <w:t>EbscoHost.</w:t>
      </w:r>
    </w:p>
    <w:p w14:paraId="1F381793" w14:textId="77777777" w:rsidR="004621B3" w:rsidRPr="00DA1065" w:rsidRDefault="004621B3" w:rsidP="004621B3">
      <w:pPr>
        <w:rPr>
          <w:rFonts w:ascii="Times New Roman" w:hAnsi="Times New Roman"/>
        </w:rPr>
        <w:sectPr w:rsidR="004621B3" w:rsidRPr="00DA1065">
          <w:type w:val="continuous"/>
          <w:pgSz w:w="11910" w:h="16840"/>
          <w:pgMar w:top="1580" w:right="1300" w:bottom="280" w:left="1680" w:header="720" w:footer="720" w:gutter="0"/>
          <w:cols w:num="2" w:space="720" w:equalWidth="0">
            <w:col w:w="6433" w:space="40"/>
            <w:col w:w="2457"/>
          </w:cols>
        </w:sectPr>
      </w:pPr>
    </w:p>
    <w:p w14:paraId="45ED28AF" w14:textId="77777777" w:rsidR="004621B3" w:rsidRPr="00DA1065" w:rsidRDefault="004621B3" w:rsidP="004621B3">
      <w:pPr>
        <w:pStyle w:val="BodyText"/>
        <w:ind w:left="695"/>
        <w:jc w:val="both"/>
      </w:pPr>
      <w:r w:rsidRPr="00DA1065">
        <w:t>Laki- Laki, Lamanya durasi mengidap penyakit DM, Penyakit arteri perifer, perokok, dan peningkatan tekanan darah.</w:t>
      </w:r>
    </w:p>
    <w:p w14:paraId="363EA9F3" w14:textId="77777777" w:rsidR="004621B3" w:rsidRPr="00DA1065" w:rsidRDefault="004621B3" w:rsidP="004621B3">
      <w:pPr>
        <w:pStyle w:val="BodyText"/>
        <w:ind w:left="177"/>
        <w:jc w:val="both"/>
      </w:pPr>
      <w:r w:rsidRPr="00DA1065">
        <w:br w:type="column"/>
      </w:r>
      <w:r w:rsidRPr="00DA1065">
        <w:t>Ada hubungan antara jenis kelamin laki-laki, lamanya durasi mengidap penyakit DM, Penyakit arteri perifer, perokok, dan peningkatan tekanan darah terhadap tingkat keparahan Penyakit Jantung koroner.</w:t>
      </w:r>
    </w:p>
    <w:p w14:paraId="1D0AAA18" w14:textId="77777777" w:rsidR="004621B3" w:rsidRPr="00DA1065" w:rsidRDefault="004621B3" w:rsidP="004621B3">
      <w:pPr>
        <w:pStyle w:val="BodyText"/>
        <w:ind w:left="178" w:right="226"/>
        <w:jc w:val="both"/>
      </w:pPr>
      <w:r w:rsidRPr="00DA1065">
        <w:br w:type="column"/>
      </w:r>
      <w:r w:rsidRPr="00DA1065">
        <w:t>Zellwegwer, et al (2017) di akses di Proquest.</w:t>
      </w:r>
    </w:p>
    <w:p w14:paraId="3D2C13E4" w14:textId="77777777" w:rsidR="004621B3" w:rsidRPr="00DA1065" w:rsidRDefault="004621B3" w:rsidP="004621B3">
      <w:pPr>
        <w:rPr>
          <w:rFonts w:ascii="Times New Roman" w:hAnsi="Times New Roman"/>
        </w:rPr>
        <w:sectPr w:rsidR="004621B3" w:rsidRPr="00DA1065">
          <w:type w:val="continuous"/>
          <w:pgSz w:w="11910" w:h="16840"/>
          <w:pgMar w:top="1580" w:right="1300" w:bottom="280" w:left="1680" w:header="720" w:footer="720" w:gutter="0"/>
          <w:cols w:num="3" w:space="720" w:equalWidth="0">
            <w:col w:w="3455" w:space="40"/>
            <w:col w:w="2939" w:space="39"/>
            <w:col w:w="2457"/>
          </w:cols>
        </w:sectPr>
      </w:pPr>
    </w:p>
    <w:p w14:paraId="5F03DC01" w14:textId="77777777" w:rsidR="004621B3" w:rsidRPr="00DA1065" w:rsidRDefault="004621B3" w:rsidP="004621B3">
      <w:pPr>
        <w:pStyle w:val="BodyText"/>
        <w:tabs>
          <w:tab w:val="left" w:pos="3671"/>
        </w:tabs>
        <w:spacing w:line="265" w:lineRule="exact"/>
        <w:ind w:left="695"/>
        <w:jc w:val="both"/>
      </w:pPr>
      <w:r w:rsidRPr="00DA1065">
        <w:t>Defisiensi</w:t>
      </w:r>
      <w:r w:rsidRPr="00DA1065">
        <w:rPr>
          <w:spacing w:val="-2"/>
        </w:rPr>
        <w:t xml:space="preserve"> </w:t>
      </w:r>
      <w:r w:rsidRPr="00DA1065">
        <w:t>Vitamin</w:t>
      </w:r>
      <w:r w:rsidRPr="00DA1065">
        <w:rPr>
          <w:spacing w:val="-1"/>
        </w:rPr>
        <w:t xml:space="preserve"> </w:t>
      </w:r>
      <w:r w:rsidRPr="00DA1065">
        <w:t>D</w:t>
      </w:r>
      <w:r w:rsidRPr="00DA1065">
        <w:tab/>
        <w:t>Ada hubungan</w:t>
      </w:r>
      <w:r w:rsidRPr="00DA1065">
        <w:rPr>
          <w:spacing w:val="53"/>
        </w:rPr>
        <w:t xml:space="preserve"> </w:t>
      </w:r>
      <w:r w:rsidRPr="00DA1065">
        <w:rPr>
          <w:spacing w:val="-4"/>
        </w:rPr>
        <w:t>antara</w:t>
      </w:r>
    </w:p>
    <w:p w14:paraId="321C0BD3" w14:textId="77777777" w:rsidR="004621B3" w:rsidRPr="00DA1065" w:rsidRDefault="004621B3" w:rsidP="004621B3">
      <w:pPr>
        <w:pStyle w:val="BodyText"/>
        <w:ind w:left="3672"/>
        <w:jc w:val="both"/>
      </w:pPr>
      <w:r w:rsidRPr="00DA1065">
        <w:t>rendahnya kadar vitamin D dalam tubuh dengan derajat keparahan Penyakit PJK.</w:t>
      </w:r>
    </w:p>
    <w:p w14:paraId="78FE61FC" w14:textId="77777777" w:rsidR="004621B3" w:rsidRPr="00DA1065" w:rsidRDefault="004621B3" w:rsidP="004621B3">
      <w:pPr>
        <w:pStyle w:val="BodyText"/>
        <w:tabs>
          <w:tab w:val="left" w:pos="3671"/>
        </w:tabs>
        <w:ind w:left="3672" w:hanging="2976"/>
        <w:jc w:val="both"/>
      </w:pPr>
      <w:r w:rsidRPr="00DA1065">
        <w:t>Aktifitas</w:t>
      </w:r>
      <w:r w:rsidRPr="00DA1065">
        <w:rPr>
          <w:spacing w:val="-2"/>
        </w:rPr>
        <w:t xml:space="preserve"> </w:t>
      </w:r>
      <w:r w:rsidRPr="00DA1065">
        <w:t>Fisik</w:t>
      </w:r>
      <w:r w:rsidRPr="00DA1065">
        <w:tab/>
        <w:t xml:space="preserve">Ada Pengaruh </w:t>
      </w:r>
      <w:r w:rsidRPr="00DA1065">
        <w:rPr>
          <w:spacing w:val="-3"/>
        </w:rPr>
        <w:t xml:space="preserve">Aktifitas </w:t>
      </w:r>
      <w:r w:rsidRPr="00DA1065">
        <w:t xml:space="preserve">Fisik terhadap </w:t>
      </w:r>
      <w:r w:rsidRPr="00DA1065">
        <w:rPr>
          <w:spacing w:val="-3"/>
        </w:rPr>
        <w:t xml:space="preserve">peningkatan </w:t>
      </w:r>
      <w:r w:rsidRPr="00DA1065">
        <w:t>derajat kesehatan Pasien</w:t>
      </w:r>
      <w:r w:rsidRPr="00DA1065">
        <w:rPr>
          <w:spacing w:val="-35"/>
        </w:rPr>
        <w:t xml:space="preserve"> </w:t>
      </w:r>
      <w:r w:rsidRPr="00DA1065">
        <w:rPr>
          <w:spacing w:val="-8"/>
        </w:rPr>
        <w:t xml:space="preserve">DM </w:t>
      </w:r>
      <w:r w:rsidRPr="00DA1065">
        <w:t>Tipe 2 dengan</w:t>
      </w:r>
      <w:r w:rsidRPr="00DA1065">
        <w:rPr>
          <w:spacing w:val="-2"/>
        </w:rPr>
        <w:t xml:space="preserve"> </w:t>
      </w:r>
      <w:r w:rsidRPr="00DA1065">
        <w:t>PJK</w:t>
      </w:r>
    </w:p>
    <w:p w14:paraId="5201F390" w14:textId="77777777" w:rsidR="004621B3" w:rsidRPr="00DA1065" w:rsidRDefault="004621B3" w:rsidP="004621B3">
      <w:pPr>
        <w:tabs>
          <w:tab w:val="left" w:pos="3671"/>
        </w:tabs>
        <w:ind w:left="755"/>
        <w:rPr>
          <w:rFonts w:ascii="Times New Roman" w:hAnsi="Times New Roman"/>
          <w:sz w:val="24"/>
        </w:rPr>
      </w:pPr>
      <w:r w:rsidRPr="00DA1065">
        <w:rPr>
          <w:rFonts w:ascii="Times New Roman" w:hAnsi="Times New Roman"/>
          <w:i/>
          <w:sz w:val="24"/>
        </w:rPr>
        <w:t>Glycemic</w:t>
      </w:r>
      <w:r w:rsidRPr="00DA1065">
        <w:rPr>
          <w:rFonts w:ascii="Times New Roman" w:hAnsi="Times New Roman"/>
          <w:i/>
          <w:spacing w:val="-3"/>
          <w:sz w:val="24"/>
        </w:rPr>
        <w:t xml:space="preserve"> </w:t>
      </w:r>
      <w:r w:rsidRPr="00DA1065">
        <w:rPr>
          <w:rFonts w:ascii="Times New Roman" w:hAnsi="Times New Roman"/>
          <w:i/>
          <w:sz w:val="24"/>
        </w:rPr>
        <w:t>variability</w:t>
      </w:r>
      <w:r w:rsidRPr="00DA1065">
        <w:rPr>
          <w:rFonts w:ascii="Times New Roman" w:hAnsi="Times New Roman"/>
          <w:i/>
          <w:sz w:val="24"/>
        </w:rPr>
        <w:tab/>
      </w:r>
      <w:r w:rsidRPr="00DA1065">
        <w:rPr>
          <w:rFonts w:ascii="Times New Roman" w:hAnsi="Times New Roman"/>
          <w:sz w:val="24"/>
        </w:rPr>
        <w:t xml:space="preserve">Ada       hubungan     </w:t>
      </w:r>
      <w:r w:rsidRPr="00DA1065">
        <w:rPr>
          <w:rFonts w:ascii="Times New Roman" w:hAnsi="Times New Roman"/>
          <w:spacing w:val="54"/>
          <w:sz w:val="24"/>
        </w:rPr>
        <w:t xml:space="preserve"> </w:t>
      </w:r>
      <w:r w:rsidRPr="00DA1065">
        <w:rPr>
          <w:rFonts w:ascii="Times New Roman" w:hAnsi="Times New Roman"/>
          <w:spacing w:val="-4"/>
          <w:sz w:val="24"/>
        </w:rPr>
        <w:t>antara</w:t>
      </w:r>
    </w:p>
    <w:p w14:paraId="2FE9AE42" w14:textId="77777777" w:rsidR="004621B3" w:rsidRPr="00DA1065" w:rsidRDefault="004621B3" w:rsidP="004621B3">
      <w:pPr>
        <w:pStyle w:val="BodyText"/>
        <w:tabs>
          <w:tab w:val="left" w:pos="5763"/>
        </w:tabs>
        <w:ind w:left="3672"/>
        <w:jc w:val="both"/>
      </w:pPr>
      <w:r w:rsidRPr="00DA1065">
        <w:t>meningkatnya</w:t>
      </w:r>
      <w:r w:rsidRPr="00DA1065">
        <w:tab/>
      </w:r>
      <w:r w:rsidRPr="00DA1065">
        <w:rPr>
          <w:spacing w:val="-3"/>
        </w:rPr>
        <w:t>tingkat</w:t>
      </w:r>
    </w:p>
    <w:p w14:paraId="32CEF6BD" w14:textId="77777777" w:rsidR="004621B3" w:rsidRPr="00DA1065" w:rsidRDefault="004621B3" w:rsidP="004621B3">
      <w:pPr>
        <w:tabs>
          <w:tab w:val="left" w:pos="5430"/>
        </w:tabs>
        <w:ind w:left="3672"/>
        <w:rPr>
          <w:rFonts w:ascii="Times New Roman" w:hAnsi="Times New Roman"/>
          <w:i/>
          <w:sz w:val="24"/>
        </w:rPr>
      </w:pPr>
      <w:r w:rsidRPr="00DA1065">
        <w:rPr>
          <w:rFonts w:ascii="Times New Roman" w:hAnsi="Times New Roman"/>
          <w:i/>
          <w:sz w:val="24"/>
        </w:rPr>
        <w:t>Glycemic</w:t>
      </w:r>
      <w:r w:rsidRPr="00DA1065">
        <w:rPr>
          <w:rFonts w:ascii="Times New Roman" w:hAnsi="Times New Roman"/>
          <w:i/>
          <w:sz w:val="24"/>
        </w:rPr>
        <w:tab/>
      </w:r>
      <w:r w:rsidRPr="00DA1065">
        <w:rPr>
          <w:rFonts w:ascii="Times New Roman" w:hAnsi="Times New Roman"/>
          <w:i/>
          <w:spacing w:val="-1"/>
          <w:sz w:val="24"/>
        </w:rPr>
        <w:t>variability</w:t>
      </w:r>
      <w:r w:rsidR="000B743B">
        <w:rPr>
          <w:rFonts w:ascii="Times New Roman" w:hAnsi="Times New Roman"/>
          <w:i/>
          <w:spacing w:val="-1"/>
          <w:sz w:val="24"/>
        </w:rPr>
        <w:t xml:space="preserve"> terhadap keparahan </w:t>
      </w:r>
      <w:r w:rsidR="000B743B" w:rsidRPr="000B743B">
        <w:rPr>
          <w:rFonts w:ascii="Times New Roman" w:hAnsi="Times New Roman"/>
          <w:spacing w:val="-1"/>
          <w:sz w:val="24"/>
        </w:rPr>
        <w:t>jantung koroner</w:t>
      </w:r>
    </w:p>
    <w:p w14:paraId="48DC858E" w14:textId="1AB7C015" w:rsidR="004621B3" w:rsidRPr="00DA1065" w:rsidRDefault="00D94116" w:rsidP="004621B3">
      <w:pPr>
        <w:pStyle w:val="BodyText"/>
        <w:ind w:left="177" w:right="224"/>
        <w:jc w:val="both"/>
      </w:pPr>
      <w:r w:rsidRPr="00DA1065">
        <w:rPr>
          <w:noProof/>
        </w:rPr>
        <mc:AlternateContent>
          <mc:Choice Requires="wpg">
            <w:drawing>
              <wp:inline distT="0" distB="0" distL="0" distR="0" wp14:anchorId="15BB6AA0" wp14:editId="51F64913">
                <wp:extent cx="5229225" cy="5080"/>
                <wp:effectExtent l="0" t="0" r="0" b="0"/>
                <wp:docPr id="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9225" cy="5080"/>
                          <a:chOff x="0" y="0"/>
                          <a:chExt cx="8235" cy="8"/>
                        </a:xfrm>
                      </wpg:grpSpPr>
                      <wps:wsp>
                        <wps:cNvPr id="94" name="Rectangle 3"/>
                        <wps:cNvSpPr>
                          <a:spLocks/>
                        </wps:cNvSpPr>
                        <wps:spPr bwMode="auto">
                          <a:xfrm>
                            <a:off x="-1" y="0"/>
                            <a:ext cx="823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1D6806" id="Group 2" o:spid="_x0000_s1026" style="width:411.75pt;height:.4pt;mso-position-horizontal-relative:char;mso-position-vertical-relative:line" coordsize="8235,8"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">
                <v:rect id="Rectangle 3" o:spid="_x0000_s1027" style="position:absolute;left:-1;width:8235;height:8;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" fillcolor="black" stroked="f">
                  <v:path arrowok="t"/>
                </v:rect>
                <w10:anchorlock/>
              </v:group>
            </w:pict>
          </mc:Fallback>
        </mc:AlternateContent>
      </w:r>
      <w:r w:rsidR="004621B3" w:rsidRPr="00DA1065">
        <w:br w:type="column"/>
      </w:r>
      <w:r w:rsidR="004621B3" w:rsidRPr="00DA1065">
        <w:t>Dziedzic, et al</w:t>
      </w:r>
      <w:r w:rsidR="004621B3" w:rsidRPr="00DA1065">
        <w:rPr>
          <w:spacing w:val="-29"/>
        </w:rPr>
        <w:t xml:space="preserve"> </w:t>
      </w:r>
      <w:r w:rsidR="004621B3" w:rsidRPr="00DA1065">
        <w:rPr>
          <w:spacing w:val="-3"/>
        </w:rPr>
        <w:t xml:space="preserve">(2017) </w:t>
      </w:r>
      <w:r w:rsidR="004621B3" w:rsidRPr="00DA1065">
        <w:t>Di akses di</w:t>
      </w:r>
      <w:r w:rsidR="004621B3" w:rsidRPr="00DA1065">
        <w:rPr>
          <w:spacing w:val="-5"/>
        </w:rPr>
        <w:t xml:space="preserve"> </w:t>
      </w:r>
      <w:r w:rsidR="004621B3" w:rsidRPr="00DA1065">
        <w:t>Proquest.</w:t>
      </w:r>
    </w:p>
    <w:p w14:paraId="4EFC6AB5" w14:textId="77777777" w:rsidR="004621B3" w:rsidRPr="00DA1065" w:rsidRDefault="004621B3" w:rsidP="004621B3">
      <w:pPr>
        <w:pStyle w:val="BodyText"/>
        <w:rPr>
          <w:sz w:val="26"/>
        </w:rPr>
      </w:pPr>
    </w:p>
    <w:p w14:paraId="44967E97" w14:textId="77777777" w:rsidR="004621B3" w:rsidRPr="00DA1065" w:rsidRDefault="004621B3" w:rsidP="004621B3">
      <w:pPr>
        <w:pStyle w:val="BodyText"/>
        <w:rPr>
          <w:sz w:val="21"/>
        </w:rPr>
      </w:pPr>
    </w:p>
    <w:p w14:paraId="5C8342B7" w14:textId="77777777" w:rsidR="004621B3" w:rsidRPr="00DA1065" w:rsidRDefault="004621B3" w:rsidP="004621B3">
      <w:pPr>
        <w:pStyle w:val="BodyText"/>
        <w:ind w:left="177" w:right="224"/>
        <w:jc w:val="both"/>
      </w:pPr>
      <w:r w:rsidRPr="00DA1065">
        <w:t>Halvari, et al. (2016) di akses di Pubmed.</w:t>
      </w:r>
    </w:p>
    <w:p w14:paraId="32A35AD8" w14:textId="77777777" w:rsidR="004621B3" w:rsidRPr="00DA1065" w:rsidRDefault="004621B3" w:rsidP="004621B3">
      <w:pPr>
        <w:pStyle w:val="BodyText"/>
        <w:rPr>
          <w:sz w:val="26"/>
        </w:rPr>
      </w:pPr>
    </w:p>
    <w:p w14:paraId="3FE0EDAE" w14:textId="77777777" w:rsidR="004621B3" w:rsidRPr="00DA1065" w:rsidRDefault="004621B3" w:rsidP="004621B3">
      <w:pPr>
        <w:pStyle w:val="BodyText"/>
        <w:rPr>
          <w:sz w:val="22"/>
        </w:rPr>
      </w:pPr>
    </w:p>
    <w:p w14:paraId="48BA74FB" w14:textId="2B2E81D7" w:rsidR="004621B3" w:rsidRPr="00DA1065" w:rsidRDefault="004621B3" w:rsidP="004F6C22">
      <w:pPr>
        <w:pStyle w:val="BodyText"/>
        <w:ind w:left="177" w:right="224"/>
        <w:jc w:val="both"/>
        <w:sectPr w:rsidR="004621B3" w:rsidRPr="00DA1065">
          <w:type w:val="continuous"/>
          <w:pgSz w:w="11910" w:h="16840"/>
          <w:pgMar w:top="1580" w:right="1300" w:bottom="280" w:left="1680" w:header="720" w:footer="720" w:gutter="0"/>
          <w:cols w:num="2" w:space="720" w:equalWidth="0">
            <w:col w:w="6433" w:space="40"/>
            <w:col w:w="2457"/>
          </w:cols>
        </w:sectPr>
      </w:pPr>
      <w:r w:rsidRPr="00DA1065">
        <w:t>Benalia, et al (2019) di akses di Google Scholars</w:t>
      </w:r>
    </w:p>
    <w:p w14:paraId="65235080" w14:textId="77777777" w:rsidR="004621B3" w:rsidRDefault="004621B3" w:rsidP="000B743B">
      <w:pPr>
        <w:pStyle w:val="BodyText"/>
        <w:spacing w:line="20" w:lineRule="exact"/>
        <w:rPr>
          <w:sz w:val="2"/>
        </w:rPr>
      </w:pPr>
    </w:p>
    <w:p w14:paraId="672B946C" w14:textId="77777777" w:rsidR="004F6C22" w:rsidRDefault="004F6C22" w:rsidP="004F6C22">
      <w:pPr>
        <w:rPr>
          <w:rFonts w:ascii="Times New Roman" w:eastAsia="Times New Roman" w:hAnsi="Times New Roman"/>
          <w:sz w:val="2"/>
          <w:szCs w:val="24"/>
          <w:lang w:val="id"/>
        </w:rPr>
      </w:pPr>
    </w:p>
    <w:p w14:paraId="61EAEFD8" w14:textId="77777777" w:rsidR="004F6C22" w:rsidRDefault="004F6C22" w:rsidP="004F6C22">
      <w:pPr>
        <w:rPr>
          <w:rFonts w:ascii="Times New Roman" w:eastAsia="Times New Roman" w:hAnsi="Times New Roman"/>
          <w:sz w:val="2"/>
          <w:szCs w:val="24"/>
          <w:lang w:val="id"/>
        </w:rPr>
      </w:pPr>
    </w:p>
    <w:p w14:paraId="55DB6614" w14:textId="77777777" w:rsidR="004F6C22" w:rsidRPr="004F6C22" w:rsidRDefault="004F6C22" w:rsidP="004F6C22">
      <w:pPr>
        <w:rPr>
          <w:lang w:val="id"/>
        </w:rPr>
      </w:pPr>
    </w:p>
    <w:p w14:paraId="2D6EC9C5" w14:textId="77777777" w:rsidR="00E73955" w:rsidRDefault="00E73955" w:rsidP="004F6C22">
      <w:pPr>
        <w:pStyle w:val="BodyText"/>
        <w:spacing w:before="90" w:line="480" w:lineRule="auto"/>
        <w:ind w:right="100"/>
        <w:jc w:val="both"/>
        <w:sectPr w:rsidR="00E73955" w:rsidSect="006A4A67">
          <w:footerReference w:type="default" r:id="rId12"/>
          <w:pgSz w:w="11907" w:h="16839" w:code="9"/>
          <w:pgMar w:top="2268" w:right="1701" w:bottom="1701" w:left="2268" w:header="720" w:footer="720" w:gutter="0"/>
          <w:pgNumType w:start="29"/>
          <w:cols w:space="720"/>
          <w:docGrid w:linePitch="360"/>
        </w:sectPr>
      </w:pPr>
    </w:p>
    <w:p w14:paraId="608AD46B" w14:textId="77777777" w:rsidR="004F6C22" w:rsidRPr="00DA1065" w:rsidRDefault="004F6C22" w:rsidP="00E822F4">
      <w:pPr>
        <w:pStyle w:val="BodyText"/>
        <w:spacing w:before="90" w:line="360" w:lineRule="auto"/>
        <w:ind w:right="100"/>
        <w:jc w:val="both"/>
      </w:pPr>
      <w:r w:rsidRPr="00DA1065">
        <w:t xml:space="preserve">Berdasarkan sajian Tabel 3, </w:t>
      </w:r>
      <w:r>
        <w:rPr>
          <w:lang w:val="en-US"/>
        </w:rPr>
        <w:t>menunjukkan</w:t>
      </w:r>
      <w:r w:rsidRPr="00DA1065">
        <w:t xml:space="preserve"> faktor yang berhubungan dengan kejadian PJK pada pasien Diabetes Melitus </w:t>
      </w:r>
      <w:r>
        <w:rPr>
          <w:lang w:val="en-US"/>
        </w:rPr>
        <w:t>adalah</w:t>
      </w:r>
      <w:r w:rsidRPr="00DA1065">
        <w:t xml:space="preserve"> </w:t>
      </w:r>
      <w:r w:rsidRPr="00DA1065">
        <w:rPr>
          <w:i/>
        </w:rPr>
        <w:t xml:space="preserve">dyslipidemia, </w:t>
      </w:r>
      <w:r w:rsidRPr="00DA1065">
        <w:t>laki- laki, lamanya</w:t>
      </w:r>
      <w:r>
        <w:t xml:space="preserve"> durasi mengidap penyakit DM, </w:t>
      </w:r>
      <w:r>
        <w:rPr>
          <w:lang w:val="en-US"/>
        </w:rPr>
        <w:t>p</w:t>
      </w:r>
      <w:r w:rsidRPr="00DA1065">
        <w:t>enyakit</w:t>
      </w:r>
      <w:r w:rsidRPr="00DA1065">
        <w:rPr>
          <w:spacing w:val="-29"/>
        </w:rPr>
        <w:t xml:space="preserve"> </w:t>
      </w:r>
      <w:r w:rsidRPr="00DA1065">
        <w:t xml:space="preserve">arteri perifer, perokok, </w:t>
      </w:r>
      <w:r>
        <w:t>dan peningkatan tekanan darah, defisiensi Vitamin D, k</w:t>
      </w:r>
      <w:r w:rsidRPr="00DA1065">
        <w:t xml:space="preserve">urang aktifitas fisik, dan </w:t>
      </w:r>
      <w:r w:rsidRPr="00DA1065">
        <w:rPr>
          <w:i/>
        </w:rPr>
        <w:t>glycemic</w:t>
      </w:r>
      <w:r w:rsidRPr="00DA1065">
        <w:rPr>
          <w:i/>
          <w:spacing w:val="-1"/>
        </w:rPr>
        <w:t xml:space="preserve"> </w:t>
      </w:r>
      <w:r w:rsidRPr="00DA1065">
        <w:rPr>
          <w:i/>
        </w:rPr>
        <w:t>variability</w:t>
      </w:r>
      <w:r w:rsidRPr="00DA1065">
        <w:t>.</w:t>
      </w:r>
    </w:p>
    <w:p w14:paraId="155C742D" w14:textId="77777777" w:rsidR="004F6C22" w:rsidRDefault="004F6C22" w:rsidP="00E822F4">
      <w:pPr>
        <w:spacing w:line="360" w:lineRule="auto"/>
        <w:rPr>
          <w:lang w:val="id"/>
        </w:rPr>
      </w:pPr>
    </w:p>
    <w:p w14:paraId="16E19839" w14:textId="77777777" w:rsidR="004F6C22" w:rsidRPr="003624CC" w:rsidRDefault="004F6C22" w:rsidP="00E822F4">
      <w:pPr>
        <w:pStyle w:val="BodyText"/>
        <w:spacing w:line="360" w:lineRule="auto"/>
        <w:rPr>
          <w:b/>
          <w:sz w:val="20"/>
          <w:lang w:val="en-US"/>
        </w:rPr>
      </w:pPr>
      <w:r w:rsidRPr="006A4A67">
        <w:rPr>
          <w:b/>
          <w:szCs w:val="28"/>
          <w:lang w:val="en-US"/>
        </w:rPr>
        <w:t>Dyslipidemia</w:t>
      </w:r>
      <w:r>
        <w:rPr>
          <w:b/>
          <w:sz w:val="20"/>
          <w:lang w:val="en-US"/>
        </w:rPr>
        <w:t xml:space="preserve"> </w:t>
      </w:r>
    </w:p>
    <w:p w14:paraId="23806073" w14:textId="34B10BE8" w:rsidR="004F6C22" w:rsidRPr="00085367" w:rsidRDefault="004F6C22" w:rsidP="00E822F4">
      <w:pPr>
        <w:pStyle w:val="BodyText"/>
        <w:spacing w:line="360" w:lineRule="auto"/>
        <w:ind w:right="10" w:firstLine="450"/>
        <w:jc w:val="both"/>
        <w:rPr>
          <w:lang w:val="en-US"/>
        </w:rPr>
      </w:pPr>
      <w:r w:rsidRPr="00DA1065">
        <w:t>Bhuto, et al. (2017</w:t>
      </w:r>
      <w:r>
        <w:t>) dalam penelitiannya menggambarkan</w:t>
      </w:r>
      <w:r w:rsidRPr="00DA1065">
        <w:t xml:space="preserve"> bahwa keja</w:t>
      </w:r>
      <w:r>
        <w:t xml:space="preserve">dian PJK dipengaruhi oleh faktor hiperglikemi dan dyslipidemia. </w:t>
      </w:r>
      <w:r>
        <w:rPr>
          <w:lang w:val="en-US"/>
        </w:rPr>
        <w:t xml:space="preserve">Penelitian yang dilakukan pada dua kelompok antara kelompok CAD dengan kelompok non CAD menunjukkan terjadi peningkatan kadar kolesterol total, </w:t>
      </w:r>
      <w:r>
        <w:t>p</w:t>
      </w:r>
      <w:r w:rsidRPr="00DA1065">
        <w:t xml:space="preserve">eningkatan kadar Kolesterol </w:t>
      </w:r>
      <w:r w:rsidRPr="00627DED">
        <w:rPr>
          <w:i/>
        </w:rPr>
        <w:t>LDL</w:t>
      </w:r>
      <w:r>
        <w:t xml:space="preserve">, peningkatan kadar </w:t>
      </w:r>
      <w:r w:rsidRPr="00627DED">
        <w:rPr>
          <w:i/>
        </w:rPr>
        <w:t>trigliserida</w:t>
      </w:r>
      <w:r>
        <w:rPr>
          <w:i/>
          <w:lang w:val="en-US"/>
        </w:rPr>
        <w:t xml:space="preserve"> </w:t>
      </w:r>
      <w:r>
        <w:rPr>
          <w:lang w:val="en-US"/>
        </w:rPr>
        <w:t xml:space="preserve">pada kelompok CAD dibandingkan </w:t>
      </w:r>
      <w:proofErr w:type="gramStart"/>
      <w:r>
        <w:rPr>
          <w:lang w:val="en-US"/>
        </w:rPr>
        <w:t xml:space="preserve">dengan </w:t>
      </w:r>
      <w:r>
        <w:rPr>
          <w:i/>
          <w:lang w:val="en-US"/>
        </w:rPr>
        <w:t xml:space="preserve"> </w:t>
      </w:r>
      <w:r>
        <w:rPr>
          <w:lang w:val="en-US"/>
        </w:rPr>
        <w:t>non</w:t>
      </w:r>
      <w:proofErr w:type="gramEnd"/>
      <w:r>
        <w:rPr>
          <w:lang w:val="en-US"/>
        </w:rPr>
        <w:t xml:space="preserve"> CAD. </w:t>
      </w:r>
      <w:r w:rsidRPr="00DA1065">
        <w:t>Hasil</w:t>
      </w:r>
      <w:r w:rsidRPr="00DA1065">
        <w:rPr>
          <w:spacing w:val="-9"/>
        </w:rPr>
        <w:t xml:space="preserve"> </w:t>
      </w:r>
      <w:r w:rsidRPr="00DA1065">
        <w:t>analisis</w:t>
      </w:r>
      <w:r w:rsidRPr="00DA1065">
        <w:rPr>
          <w:spacing w:val="-10"/>
        </w:rPr>
        <w:t xml:space="preserve"> </w:t>
      </w:r>
      <w:r>
        <w:t xml:space="preserve">perbandingan menunjukkan </w:t>
      </w:r>
      <w:r>
        <w:rPr>
          <w:lang w:val="en-US"/>
        </w:rPr>
        <w:t xml:space="preserve">terdapat </w:t>
      </w:r>
      <w:r w:rsidRPr="00DA1065">
        <w:t>peningkatan kadar kolesterol tota</w:t>
      </w:r>
      <w:r>
        <w:t xml:space="preserve">l kelompok dengan CAD </w:t>
      </w:r>
      <w:r w:rsidRPr="00DA1065">
        <w:t>dan Kelom</w:t>
      </w:r>
      <w:r>
        <w:t xml:space="preserve">pok tidak CAD. </w:t>
      </w:r>
      <w:r w:rsidRPr="00DA1065">
        <w:t xml:space="preserve"> Peningkatan kadar Kolesterol </w:t>
      </w:r>
      <w:r w:rsidRPr="00DA1065">
        <w:t>LDL dan Peningkatan kadar Trigliserida  serta</w:t>
      </w:r>
      <w:r>
        <w:t xml:space="preserve"> penurunan kadar Kolesterol HDL</w:t>
      </w:r>
      <w:r w:rsidR="00085367">
        <w:rPr>
          <w:lang w:val="en-US"/>
        </w:rPr>
        <w:t>.</w:t>
      </w:r>
    </w:p>
    <w:p w14:paraId="0F00D1E1" w14:textId="3E3A540F" w:rsidR="004F6C22" w:rsidRDefault="004F6C22" w:rsidP="00E822F4">
      <w:pPr>
        <w:pStyle w:val="BodyText"/>
        <w:spacing w:line="360" w:lineRule="auto"/>
        <w:ind w:right="10" w:firstLine="567"/>
        <w:jc w:val="both"/>
        <w:rPr>
          <w:spacing w:val="-10"/>
        </w:rPr>
      </w:pPr>
      <w:r>
        <w:rPr>
          <w:lang w:val="en-US"/>
        </w:rPr>
        <w:t>P</w:t>
      </w:r>
      <w:r w:rsidRPr="00DA1065">
        <w:t xml:space="preserve">erbedaan </w:t>
      </w:r>
      <w:r>
        <w:rPr>
          <w:lang w:val="en-US"/>
        </w:rPr>
        <w:t xml:space="preserve">pada </w:t>
      </w:r>
      <w:r w:rsidRPr="00DA1065">
        <w:rPr>
          <w:i/>
        </w:rPr>
        <w:t>Lipid profile</w:t>
      </w:r>
      <w:r w:rsidRPr="00DA1065">
        <w:t xml:space="preserve"> menunjukkan abnormalitas kadar lipid </w:t>
      </w:r>
      <w:r>
        <w:rPr>
          <w:lang w:val="en-US"/>
        </w:rPr>
        <w:t>yang signifikan. H</w:t>
      </w:r>
      <w:r>
        <w:t>al ini disebabkan karena</w:t>
      </w:r>
      <w:r w:rsidRPr="00DA1065">
        <w:t xml:space="preserve"> disfungsi sel </w:t>
      </w:r>
      <w:r w:rsidRPr="00E72FFA">
        <w:rPr>
          <w:i/>
        </w:rPr>
        <w:t>endotel</w:t>
      </w:r>
      <w:r w:rsidRPr="00DA1065">
        <w:rPr>
          <w:spacing w:val="-40"/>
        </w:rPr>
        <w:t xml:space="preserve"> </w:t>
      </w:r>
      <w:r>
        <w:t xml:space="preserve">akibat </w:t>
      </w:r>
      <w:r w:rsidRPr="00E72FFA">
        <w:rPr>
          <w:i/>
        </w:rPr>
        <w:t>atherosclerosis</w:t>
      </w:r>
      <w:r>
        <w:rPr>
          <w:i/>
          <w:lang w:val="en-US"/>
        </w:rPr>
        <w:t xml:space="preserve"> </w:t>
      </w:r>
      <w:r w:rsidRPr="00FA499D">
        <w:rPr>
          <w:lang w:val="en-US"/>
        </w:rPr>
        <w:t>menyebabkan</w:t>
      </w:r>
      <w:r>
        <w:rPr>
          <w:i/>
          <w:lang w:val="en-US"/>
        </w:rPr>
        <w:t xml:space="preserve"> </w:t>
      </w:r>
      <w:r w:rsidRPr="00DA1065">
        <w:t xml:space="preserve">peningkatan kadar kolesterol total, </w:t>
      </w:r>
      <w:r w:rsidRPr="00FA499D">
        <w:rPr>
          <w:i/>
        </w:rPr>
        <w:t>LDL</w:t>
      </w:r>
      <w:r w:rsidRPr="00DA1065">
        <w:t xml:space="preserve"> dan </w:t>
      </w:r>
      <w:r w:rsidRPr="00FA499D">
        <w:rPr>
          <w:i/>
        </w:rPr>
        <w:t>Trigliserida</w:t>
      </w:r>
      <w:r w:rsidRPr="00DA1065">
        <w:t xml:space="preserve"> serta penurunan kadar </w:t>
      </w:r>
      <w:r w:rsidRPr="00FA499D">
        <w:rPr>
          <w:i/>
        </w:rPr>
        <w:t>HDL</w:t>
      </w:r>
      <w:r>
        <w:rPr>
          <w:i/>
          <w:lang w:val="en-US"/>
        </w:rPr>
        <w:t xml:space="preserve">. </w:t>
      </w:r>
      <w:r w:rsidRPr="00DA1065">
        <w:t xml:space="preserve">kondisi </w:t>
      </w:r>
      <w:r w:rsidRPr="00DA1065">
        <w:rPr>
          <w:i/>
        </w:rPr>
        <w:t>Dyslipidemia</w:t>
      </w:r>
      <w:r w:rsidRPr="00DA1065">
        <w:rPr>
          <w:i/>
          <w:spacing w:val="28"/>
        </w:rPr>
        <w:t xml:space="preserve"> </w:t>
      </w:r>
      <w:r w:rsidRPr="00DA1065">
        <w:t>ditemukan</w:t>
      </w:r>
      <w:r>
        <w:rPr>
          <w:lang w:val="en-US"/>
        </w:rPr>
        <w:t xml:space="preserve"> </w:t>
      </w:r>
      <w:r w:rsidRPr="00DA1065">
        <w:t xml:space="preserve">lebih tinggi pada kelompok yang menderita PJK dengan DM. </w:t>
      </w:r>
      <w:r>
        <w:rPr>
          <w:lang w:val="en-US"/>
        </w:rPr>
        <w:t xml:space="preserve">Hal ini menunjukkan </w:t>
      </w:r>
      <w:r w:rsidRPr="00DA1065">
        <w:t>pasien DM dengan kadar kolesterol yang abnormal memiliki risiko tinggi terhadap penyakit Jantung koron</w:t>
      </w:r>
      <w:r>
        <w:t xml:space="preserve">er dimana hal ini menunjukkan </w:t>
      </w:r>
      <w:r>
        <w:rPr>
          <w:lang w:val="en-US"/>
        </w:rPr>
        <w:t>terdapat</w:t>
      </w:r>
      <w:r>
        <w:t xml:space="preserve"> hubungan</w:t>
      </w:r>
      <w:r w:rsidRPr="00DA1065">
        <w:t xml:space="preserve"> </w:t>
      </w:r>
      <w:r w:rsidRPr="00DA1065">
        <w:rPr>
          <w:i/>
        </w:rPr>
        <w:t>Dyslipidemia</w:t>
      </w:r>
      <w:r w:rsidRPr="00DA1065">
        <w:rPr>
          <w:i/>
          <w:spacing w:val="-9"/>
        </w:rPr>
        <w:t xml:space="preserve"> </w:t>
      </w:r>
      <w:r>
        <w:t xml:space="preserve">dengan </w:t>
      </w:r>
      <w:r w:rsidRPr="00DA1065">
        <w:t>kejadian</w:t>
      </w:r>
      <w:r w:rsidRPr="00DA1065">
        <w:rPr>
          <w:spacing w:val="-10"/>
        </w:rPr>
        <w:t xml:space="preserve"> </w:t>
      </w:r>
      <w:r w:rsidRPr="00DA1065">
        <w:t>PJK</w:t>
      </w:r>
      <w:r w:rsidRPr="00DA1065">
        <w:rPr>
          <w:spacing w:val="-9"/>
        </w:rPr>
        <w:t xml:space="preserve"> </w:t>
      </w:r>
      <w:r w:rsidRPr="00DA1065">
        <w:t>pada</w:t>
      </w:r>
      <w:r w:rsidRPr="00DA1065">
        <w:rPr>
          <w:spacing w:val="-11"/>
        </w:rPr>
        <w:t xml:space="preserve"> </w:t>
      </w:r>
      <w:r w:rsidRPr="00DA1065">
        <w:t>pasien</w:t>
      </w:r>
      <w:r w:rsidRPr="00DA1065">
        <w:rPr>
          <w:spacing w:val="-10"/>
        </w:rPr>
        <w:t xml:space="preserve"> </w:t>
      </w:r>
      <w:r w:rsidRPr="00DA1065">
        <w:t>DM</w:t>
      </w:r>
      <w:r w:rsidRPr="00DA1065">
        <w:rPr>
          <w:spacing w:val="-10"/>
        </w:rPr>
        <w:t xml:space="preserve"> </w:t>
      </w:r>
      <w:r w:rsidRPr="00DA1065">
        <w:t>tipe</w:t>
      </w:r>
      <w:r w:rsidRPr="00DA1065">
        <w:rPr>
          <w:spacing w:val="-11"/>
        </w:rPr>
        <w:t xml:space="preserve"> </w:t>
      </w:r>
      <w:r w:rsidRPr="00DA1065">
        <w:t>2.</w:t>
      </w:r>
      <w:r w:rsidRPr="00DA1065">
        <w:rPr>
          <w:spacing w:val="-10"/>
        </w:rPr>
        <w:t xml:space="preserve"> </w:t>
      </w:r>
    </w:p>
    <w:p w14:paraId="5EB78742" w14:textId="77777777" w:rsidR="003B582F" w:rsidRPr="00F05011" w:rsidRDefault="003B582F" w:rsidP="00E822F4">
      <w:pPr>
        <w:pStyle w:val="BodyText"/>
        <w:spacing w:line="360" w:lineRule="auto"/>
        <w:ind w:right="10" w:firstLine="567"/>
        <w:jc w:val="both"/>
        <w:rPr>
          <w:i/>
          <w:lang w:val="en-US"/>
        </w:rPr>
      </w:pPr>
    </w:p>
    <w:p w14:paraId="2D805DC3" w14:textId="77777777" w:rsidR="004F6C22" w:rsidRPr="00085367" w:rsidRDefault="004F6C22" w:rsidP="00E822F4">
      <w:pPr>
        <w:pStyle w:val="BodyText"/>
        <w:spacing w:line="360" w:lineRule="auto"/>
        <w:ind w:right="10"/>
        <w:jc w:val="both"/>
        <w:rPr>
          <w:b/>
          <w:bCs/>
          <w:lang w:val="en-US"/>
        </w:rPr>
      </w:pPr>
      <w:r w:rsidRPr="00085367">
        <w:rPr>
          <w:b/>
          <w:bCs/>
          <w:lang w:val="en-US"/>
        </w:rPr>
        <w:t>Jenis kelamin</w:t>
      </w:r>
    </w:p>
    <w:p w14:paraId="3099BE15" w14:textId="77777777" w:rsidR="004F6C22" w:rsidRPr="00DA5574" w:rsidRDefault="004F6C22" w:rsidP="00E822F4">
      <w:pPr>
        <w:pStyle w:val="BodyText"/>
        <w:spacing w:line="360" w:lineRule="auto"/>
        <w:ind w:right="10" w:firstLine="720"/>
        <w:jc w:val="both"/>
        <w:rPr>
          <w:lang w:val="en-US"/>
        </w:rPr>
      </w:pPr>
      <w:proofErr w:type="spellStart"/>
      <w:r>
        <w:rPr>
          <w:spacing w:val="-10"/>
          <w:lang w:val="en-US"/>
        </w:rPr>
        <w:t>Faktro</w:t>
      </w:r>
      <w:proofErr w:type="spellEnd"/>
      <w:r>
        <w:rPr>
          <w:spacing w:val="-10"/>
          <w:lang w:val="en-US"/>
        </w:rPr>
        <w:t xml:space="preserve"> jenis kelamin </w:t>
      </w:r>
      <w:r>
        <w:t>laki- laki, l</w:t>
      </w:r>
      <w:r w:rsidRPr="00DA1065">
        <w:t xml:space="preserve">amanya durasi </w:t>
      </w:r>
      <w:r>
        <w:t>mengidap penyakit DM, penyakit arteri perifer, perokok</w:t>
      </w:r>
      <w:r w:rsidRPr="00DA1065">
        <w:t xml:space="preserve"> dan peningkatan tekanan darah sistolik</w:t>
      </w:r>
      <w:r>
        <w:rPr>
          <w:lang w:val="en-US"/>
        </w:rPr>
        <w:t xml:space="preserve">. </w:t>
      </w:r>
    </w:p>
    <w:p w14:paraId="151E06F8" w14:textId="74FF026E" w:rsidR="004F6C22" w:rsidRDefault="004F6C22" w:rsidP="00E822F4">
      <w:pPr>
        <w:pStyle w:val="Heading1"/>
        <w:spacing w:before="1" w:line="360" w:lineRule="auto"/>
        <w:ind w:left="0" w:right="10"/>
        <w:jc w:val="both"/>
        <w:rPr>
          <w:b w:val="0"/>
          <w:lang w:val="en-US"/>
        </w:rPr>
      </w:pPr>
      <w:r w:rsidRPr="0010650D">
        <w:rPr>
          <w:b w:val="0"/>
          <w:lang w:val="en-US"/>
        </w:rPr>
        <w:t xml:space="preserve">Penelitian yang dilakukan oleh </w:t>
      </w:r>
      <w:r w:rsidRPr="0010650D">
        <w:rPr>
          <w:b w:val="0"/>
        </w:rPr>
        <w:t xml:space="preserve">Zellwegwer, et al (2017) terkait faktor </w:t>
      </w:r>
      <w:proofErr w:type="gramStart"/>
      <w:r w:rsidRPr="0010650D">
        <w:rPr>
          <w:b w:val="0"/>
        </w:rPr>
        <w:t>pengancam  pada</w:t>
      </w:r>
      <w:proofErr w:type="gramEnd"/>
      <w:r w:rsidRPr="0010650D">
        <w:rPr>
          <w:b w:val="0"/>
        </w:rPr>
        <w:t xml:space="preserve"> pasien </w:t>
      </w:r>
      <w:r w:rsidRPr="0010650D">
        <w:rPr>
          <w:b w:val="0"/>
        </w:rPr>
        <w:lastRenderedPageBreak/>
        <w:t xml:space="preserve">diabetes melitus tipe 2 terhadap kejadian PJK. </w:t>
      </w:r>
      <w:r w:rsidRPr="0010650D">
        <w:rPr>
          <w:b w:val="0"/>
          <w:lang w:val="en-US"/>
        </w:rPr>
        <w:t xml:space="preserve">Terdapat </w:t>
      </w:r>
      <w:r w:rsidRPr="0010650D">
        <w:rPr>
          <w:b w:val="0"/>
        </w:rPr>
        <w:t>beberapa faktor lain yang berkaitan dengan kejadian PJK pada pasien DM Tipe 2 adalah yaitu laki – laki,</w:t>
      </w:r>
      <w:r w:rsidRPr="0010650D">
        <w:rPr>
          <w:b w:val="0"/>
          <w:lang w:val="en-US"/>
        </w:rPr>
        <w:t xml:space="preserve"> </w:t>
      </w:r>
      <w:r w:rsidRPr="0010650D">
        <w:rPr>
          <w:b w:val="0"/>
        </w:rPr>
        <w:t xml:space="preserve">lamanya durasi mengidap penyakit DM, penyakit arteri perifer, perokok dan peningkatan tekanan darah sistolik. </w:t>
      </w:r>
      <w:r w:rsidRPr="0010650D">
        <w:rPr>
          <w:b w:val="0"/>
          <w:lang w:val="en-US"/>
        </w:rPr>
        <w:t>F</w:t>
      </w:r>
      <w:r>
        <w:rPr>
          <w:b w:val="0"/>
          <w:lang w:val="en-US"/>
        </w:rPr>
        <w:t>ak</w:t>
      </w:r>
      <w:r w:rsidRPr="0010650D">
        <w:rPr>
          <w:b w:val="0"/>
          <w:lang w:val="en-US"/>
        </w:rPr>
        <w:t>tor yang tidak dapat diru</w:t>
      </w:r>
      <w:r>
        <w:rPr>
          <w:b w:val="0"/>
          <w:lang w:val="en-US"/>
        </w:rPr>
        <w:t xml:space="preserve">bah salah satunya jenis kelamin. </w:t>
      </w:r>
    </w:p>
    <w:p w14:paraId="760D27A0" w14:textId="77777777" w:rsidR="003B582F" w:rsidRDefault="003B582F" w:rsidP="00E822F4">
      <w:pPr>
        <w:pStyle w:val="Heading1"/>
        <w:spacing w:before="1" w:line="360" w:lineRule="auto"/>
        <w:ind w:left="0" w:right="10"/>
        <w:jc w:val="both"/>
        <w:rPr>
          <w:b w:val="0"/>
          <w:lang w:val="en-US"/>
        </w:rPr>
      </w:pPr>
    </w:p>
    <w:p w14:paraId="3BFE1BAE" w14:textId="77777777" w:rsidR="004F6C22" w:rsidRPr="00085367" w:rsidRDefault="004F6C22" w:rsidP="00E822F4">
      <w:pPr>
        <w:pStyle w:val="Heading1"/>
        <w:spacing w:before="1" w:line="360" w:lineRule="auto"/>
        <w:ind w:left="0" w:right="10"/>
        <w:jc w:val="both"/>
        <w:rPr>
          <w:bCs w:val="0"/>
        </w:rPr>
      </w:pPr>
      <w:proofErr w:type="spellStart"/>
      <w:r w:rsidRPr="00085367">
        <w:rPr>
          <w:bCs w:val="0"/>
          <w:lang w:val="en-US"/>
        </w:rPr>
        <w:t>Devisiensi</w:t>
      </w:r>
      <w:proofErr w:type="spellEnd"/>
      <w:r w:rsidRPr="00085367">
        <w:rPr>
          <w:bCs w:val="0"/>
          <w:lang w:val="en-US"/>
        </w:rPr>
        <w:t xml:space="preserve"> Vitamin D</w:t>
      </w:r>
    </w:p>
    <w:p w14:paraId="1E78B5E9" w14:textId="41CCD794" w:rsidR="004F6C22" w:rsidRDefault="004F6C22" w:rsidP="00E822F4">
      <w:pPr>
        <w:pStyle w:val="Heading1"/>
        <w:spacing w:before="1" w:line="360" w:lineRule="auto"/>
        <w:ind w:left="0" w:right="10" w:firstLine="720"/>
        <w:jc w:val="both"/>
        <w:rPr>
          <w:b w:val="0"/>
        </w:rPr>
      </w:pPr>
      <w:r w:rsidRPr="00100524">
        <w:rPr>
          <w:b w:val="0"/>
        </w:rPr>
        <w:t>Dziedzic, et al (2017) dalam penelitiannya mengamati adanya pengaruh dari kekurangan vitamin D terhadap perburukan gejala atau kondisi penyakit jantung koroner. Hasil menunjukkan bahwa pada pasien kontrol, yang tidak memiliki penyakit jantung koroner, memiliki kadar plasma 25(OH)</w:t>
      </w:r>
      <w:r w:rsidRPr="00100524">
        <w:rPr>
          <w:b w:val="0"/>
          <w:lang w:val="en-US"/>
        </w:rPr>
        <w:t xml:space="preserve"> </w:t>
      </w:r>
      <w:r w:rsidRPr="00100524">
        <w:rPr>
          <w:b w:val="0"/>
        </w:rPr>
        <w:t>D yang lebih tinggi dibandingkan dengan kelompok pengamatan (Pasien PJK) (p&lt;0.01) Kadar plasma 25(OH)D lebih tinggi pada pasien yang sedang dirawat dengan ACS</w:t>
      </w:r>
      <w:r w:rsidRPr="00100524">
        <w:rPr>
          <w:b w:val="0"/>
          <w:spacing w:val="-23"/>
        </w:rPr>
        <w:t xml:space="preserve"> </w:t>
      </w:r>
      <w:r w:rsidRPr="00100524">
        <w:rPr>
          <w:b w:val="0"/>
        </w:rPr>
        <w:t xml:space="preserve">dibandingkan pada pasien yang dalam kondisi stabil (p=0.001). kadar plasma 25(OH)D juga ditemukan pada mereka yang memiliki riwayat infark miokard (MI) dibandingkan pada pasien tanpa </w:t>
      </w:r>
      <w:r w:rsidRPr="00100524">
        <w:rPr>
          <w:b w:val="0"/>
        </w:rPr>
        <w:t>riwayat MI (p&lt;0.001), dinyatakan bahwa defisiensi Vitamin D dapat memperparah kondisi Aterosklerosis pada pembuluh darah. Semakin tinggi tingkat penebalan/ Aterosklerosis semakin sedikit kadar plasma 25(OH)D dalam darah</w:t>
      </w:r>
      <w:r w:rsidRPr="00100524">
        <w:rPr>
          <w:b w:val="0"/>
          <w:spacing w:val="-1"/>
        </w:rPr>
        <w:t xml:space="preserve"> </w:t>
      </w:r>
      <w:r w:rsidRPr="00100524">
        <w:rPr>
          <w:b w:val="0"/>
        </w:rPr>
        <w:t>(p&lt;0.001).</w:t>
      </w:r>
    </w:p>
    <w:p w14:paraId="6A77121E" w14:textId="77777777" w:rsidR="003B582F" w:rsidRPr="00100524" w:rsidRDefault="003B582F" w:rsidP="00E822F4">
      <w:pPr>
        <w:pStyle w:val="Heading1"/>
        <w:spacing w:before="1" w:line="360" w:lineRule="auto"/>
        <w:ind w:left="0" w:right="10" w:firstLine="720"/>
        <w:jc w:val="both"/>
        <w:rPr>
          <w:b w:val="0"/>
        </w:rPr>
      </w:pPr>
    </w:p>
    <w:p w14:paraId="17E75B01" w14:textId="77777777" w:rsidR="004F6C22" w:rsidRPr="00085367" w:rsidRDefault="004F6C22" w:rsidP="00E822F4">
      <w:pPr>
        <w:pStyle w:val="BodyText"/>
        <w:spacing w:line="360" w:lineRule="auto"/>
        <w:ind w:right="10"/>
        <w:jc w:val="both"/>
        <w:rPr>
          <w:b/>
          <w:bCs/>
        </w:rPr>
      </w:pPr>
      <w:r w:rsidRPr="00085367">
        <w:rPr>
          <w:b/>
          <w:bCs/>
          <w:lang w:val="en-US"/>
        </w:rPr>
        <w:t>Aktifitas Fisik</w:t>
      </w:r>
    </w:p>
    <w:p w14:paraId="219AE10C" w14:textId="77777777" w:rsidR="004F6C22" w:rsidRDefault="004F6C22" w:rsidP="00E822F4">
      <w:pPr>
        <w:pStyle w:val="BodyText"/>
        <w:spacing w:line="360" w:lineRule="auto"/>
        <w:ind w:right="10" w:firstLine="720"/>
        <w:jc w:val="both"/>
      </w:pPr>
      <w:r>
        <w:rPr>
          <w:lang w:val="en-US"/>
        </w:rPr>
        <w:t xml:space="preserve">Menurut </w:t>
      </w:r>
      <w:r>
        <w:t>Halvari, et al. (2016) pasien diabetes melitus perlu melakukan modifikasi dalam gaya hidup, perilaku hidup sehat termasuk didalamnya adalah beraktifitas fisik, aktifitas fisik yang tidak adekuat dapat memperparah kondisi DM Tipe 2, dan kondisi ini dapat memperparah prognosis dari Penyakit Jantung Koroner. Aktifitas fisik yang dilakukan dalam penelitian adalah aktifitas fisik terstruktur yang diawasi oleh instruktur. Penelitian dijalankan selama 1 tahun. Hasil penelitian mengungkapkan bahwa, aktifitas fisik meningkatkan</w:t>
      </w:r>
      <w:r>
        <w:rPr>
          <w:spacing w:val="-12"/>
        </w:rPr>
        <w:t xml:space="preserve"> </w:t>
      </w:r>
      <w:r>
        <w:t>motivasi</w:t>
      </w:r>
      <w:r>
        <w:rPr>
          <w:spacing w:val="-11"/>
        </w:rPr>
        <w:t xml:space="preserve"> </w:t>
      </w:r>
      <w:r>
        <w:t>hidup</w:t>
      </w:r>
      <w:r>
        <w:rPr>
          <w:spacing w:val="-11"/>
        </w:rPr>
        <w:t xml:space="preserve"> </w:t>
      </w:r>
      <w:r>
        <w:t>sehat</w:t>
      </w:r>
      <w:r>
        <w:rPr>
          <w:spacing w:val="-11"/>
        </w:rPr>
        <w:t xml:space="preserve"> </w:t>
      </w:r>
      <w:r>
        <w:t>dengan</w:t>
      </w:r>
      <w:r>
        <w:rPr>
          <w:spacing w:val="-12"/>
        </w:rPr>
        <w:t xml:space="preserve"> </w:t>
      </w:r>
      <w:r>
        <w:t>nilai</w:t>
      </w:r>
      <w:r>
        <w:rPr>
          <w:spacing w:val="-11"/>
        </w:rPr>
        <w:t xml:space="preserve"> </w:t>
      </w:r>
      <w:r>
        <w:t>statistik</w:t>
      </w:r>
      <w:r>
        <w:rPr>
          <w:spacing w:val="-11"/>
        </w:rPr>
        <w:t xml:space="preserve"> </w:t>
      </w:r>
      <w:r>
        <w:t>(effect</w:t>
      </w:r>
      <w:r>
        <w:rPr>
          <w:spacing w:val="-11"/>
        </w:rPr>
        <w:t xml:space="preserve"> </w:t>
      </w:r>
      <w:r>
        <w:t>size</w:t>
      </w:r>
      <w:r>
        <w:rPr>
          <w:spacing w:val="-12"/>
        </w:rPr>
        <w:t xml:space="preserve"> </w:t>
      </w:r>
      <w:r>
        <w:t>0.52),</w:t>
      </w:r>
      <w:r>
        <w:rPr>
          <w:spacing w:val="-12"/>
        </w:rPr>
        <w:t xml:space="preserve"> </w:t>
      </w:r>
      <w:r>
        <w:t>perilaku hidup</w:t>
      </w:r>
      <w:r>
        <w:rPr>
          <w:spacing w:val="22"/>
        </w:rPr>
        <w:t xml:space="preserve"> </w:t>
      </w:r>
      <w:r>
        <w:t>sehat</w:t>
      </w:r>
      <w:r>
        <w:rPr>
          <w:spacing w:val="24"/>
        </w:rPr>
        <w:t xml:space="preserve"> </w:t>
      </w:r>
      <w:r>
        <w:t>(effect</w:t>
      </w:r>
      <w:r>
        <w:rPr>
          <w:spacing w:val="23"/>
        </w:rPr>
        <w:t xml:space="preserve"> </w:t>
      </w:r>
      <w:r>
        <w:t>size</w:t>
      </w:r>
      <w:r>
        <w:rPr>
          <w:spacing w:val="24"/>
        </w:rPr>
        <w:t xml:space="preserve"> </w:t>
      </w:r>
      <w:r>
        <w:t>0.57)</w:t>
      </w:r>
      <w:r>
        <w:rPr>
          <w:spacing w:val="23"/>
        </w:rPr>
        <w:t xml:space="preserve"> </w:t>
      </w:r>
      <w:r>
        <w:t>dan</w:t>
      </w:r>
      <w:r>
        <w:rPr>
          <w:spacing w:val="22"/>
        </w:rPr>
        <w:t xml:space="preserve"> </w:t>
      </w:r>
      <w:r>
        <w:t>persepsi</w:t>
      </w:r>
      <w:r>
        <w:rPr>
          <w:spacing w:val="26"/>
        </w:rPr>
        <w:t xml:space="preserve"> </w:t>
      </w:r>
      <w:r>
        <w:t>tentang</w:t>
      </w:r>
      <w:r>
        <w:rPr>
          <w:spacing w:val="20"/>
        </w:rPr>
        <w:t xml:space="preserve"> </w:t>
      </w:r>
      <w:r>
        <w:t>kesehatan</w:t>
      </w:r>
      <w:r>
        <w:rPr>
          <w:spacing w:val="23"/>
        </w:rPr>
        <w:t xml:space="preserve"> </w:t>
      </w:r>
      <w:r>
        <w:t>pribadi</w:t>
      </w:r>
      <w:r>
        <w:rPr>
          <w:spacing w:val="23"/>
        </w:rPr>
        <w:t xml:space="preserve"> </w:t>
      </w:r>
      <w:r>
        <w:t>(effect</w:t>
      </w:r>
      <w:r>
        <w:rPr>
          <w:spacing w:val="24"/>
        </w:rPr>
        <w:t xml:space="preserve"> </w:t>
      </w:r>
      <w:r>
        <w:t>size</w:t>
      </w:r>
      <w:r>
        <w:rPr>
          <w:lang w:val="en-US"/>
        </w:rPr>
        <w:t xml:space="preserve"> </w:t>
      </w:r>
      <w:r>
        <w:t xml:space="preserve">0.41), dalam hal ini kelompok perlakuan dengan diabetes melitus </w:t>
      </w:r>
      <w:r>
        <w:lastRenderedPageBreak/>
        <w:t>menunjukkan peningkatan</w:t>
      </w:r>
      <w:r w:rsidRPr="000B743B">
        <w:rPr>
          <w:spacing w:val="-11"/>
        </w:rPr>
        <w:t xml:space="preserve"> </w:t>
      </w:r>
      <w:r>
        <w:t>perilaku</w:t>
      </w:r>
      <w:r w:rsidRPr="000B743B">
        <w:rPr>
          <w:spacing w:val="-11"/>
        </w:rPr>
        <w:t xml:space="preserve"> </w:t>
      </w:r>
      <w:r>
        <w:t>hidup</w:t>
      </w:r>
      <w:r w:rsidRPr="000B743B">
        <w:rPr>
          <w:spacing w:val="-11"/>
        </w:rPr>
        <w:t xml:space="preserve"> </w:t>
      </w:r>
      <w:r>
        <w:t>sehat</w:t>
      </w:r>
      <w:r w:rsidRPr="000B743B">
        <w:rPr>
          <w:spacing w:val="-11"/>
        </w:rPr>
        <w:t xml:space="preserve"> </w:t>
      </w:r>
      <w:r>
        <w:t>(kontrol</w:t>
      </w:r>
      <w:r w:rsidRPr="000B743B">
        <w:rPr>
          <w:spacing w:val="-11"/>
        </w:rPr>
        <w:t xml:space="preserve"> </w:t>
      </w:r>
      <w:r>
        <w:t>berat</w:t>
      </w:r>
      <w:r w:rsidRPr="000B743B">
        <w:rPr>
          <w:spacing w:val="-11"/>
        </w:rPr>
        <w:t xml:space="preserve"> </w:t>
      </w:r>
      <w:r>
        <w:t>badan,</w:t>
      </w:r>
      <w:r w:rsidRPr="000B743B">
        <w:rPr>
          <w:spacing w:val="-10"/>
        </w:rPr>
        <w:t xml:space="preserve"> </w:t>
      </w:r>
      <w:r>
        <w:t>kontrol</w:t>
      </w:r>
      <w:r w:rsidRPr="000B743B">
        <w:rPr>
          <w:spacing w:val="-11"/>
        </w:rPr>
        <w:t xml:space="preserve"> </w:t>
      </w:r>
      <w:r>
        <w:t>gula</w:t>
      </w:r>
      <w:r w:rsidRPr="000B743B">
        <w:rPr>
          <w:spacing w:val="-12"/>
        </w:rPr>
        <w:t xml:space="preserve"> </w:t>
      </w:r>
      <w:r>
        <w:t>darah,</w:t>
      </w:r>
      <w:r w:rsidRPr="000B743B">
        <w:rPr>
          <w:spacing w:val="-11"/>
        </w:rPr>
        <w:t xml:space="preserve"> </w:t>
      </w:r>
      <w:r>
        <w:t>dan</w:t>
      </w:r>
      <w:r w:rsidRPr="000B743B">
        <w:rPr>
          <w:spacing w:val="-11"/>
        </w:rPr>
        <w:t xml:space="preserve"> </w:t>
      </w:r>
      <w:r>
        <w:t>rutin beraktifitas fisik). Kurang aktifitas fisik merupakan satu faktor yang dapat memperburuk kondisi DM, sementara kondisi DM yang tidak terkontrol dapat meningkatkan tingkat keparahan dari PJK dan dapat menyebabkan kematian. Disimpulkan bahwa, penerapan aktifitas fisik teratur dan dukungan dari keluarga, akan lebih efektif dalam meningkatkan motivasi, perilaku dan persepsi individu tentang</w:t>
      </w:r>
      <w:r w:rsidRPr="000B743B">
        <w:rPr>
          <w:spacing w:val="-4"/>
        </w:rPr>
        <w:t xml:space="preserve"> </w:t>
      </w:r>
      <w:r>
        <w:t>kesehatannya.</w:t>
      </w:r>
    </w:p>
    <w:p w14:paraId="4DB85F3A" w14:textId="33E8FBA2" w:rsidR="004F6C22" w:rsidRPr="00085367" w:rsidRDefault="004F6C22" w:rsidP="00E822F4">
      <w:pPr>
        <w:pStyle w:val="BodyText"/>
        <w:spacing w:before="1" w:line="360" w:lineRule="auto"/>
        <w:ind w:left="450" w:right="10" w:hanging="425"/>
        <w:jc w:val="both"/>
        <w:rPr>
          <w:b/>
          <w:bCs/>
          <w:lang w:val="en-US"/>
        </w:rPr>
      </w:pPr>
      <w:r w:rsidRPr="00085367">
        <w:rPr>
          <w:b/>
          <w:bCs/>
          <w:i/>
        </w:rPr>
        <w:t>Glycemic</w:t>
      </w:r>
      <w:r w:rsidRPr="00085367">
        <w:rPr>
          <w:b/>
          <w:bCs/>
          <w:i/>
          <w:spacing w:val="-3"/>
        </w:rPr>
        <w:t xml:space="preserve"> </w:t>
      </w:r>
      <w:r w:rsidRPr="00085367">
        <w:rPr>
          <w:b/>
          <w:bCs/>
          <w:i/>
        </w:rPr>
        <w:t>variability</w:t>
      </w:r>
      <w:r w:rsidRPr="00085367">
        <w:rPr>
          <w:b/>
          <w:bCs/>
        </w:rPr>
        <w:t xml:space="preserve"> </w:t>
      </w:r>
    </w:p>
    <w:p w14:paraId="352A140E" w14:textId="77777777" w:rsidR="004F6C22" w:rsidRDefault="004F6C22" w:rsidP="00E822F4">
      <w:pPr>
        <w:pStyle w:val="BodyText"/>
        <w:spacing w:before="1" w:line="360" w:lineRule="auto"/>
        <w:ind w:right="10" w:firstLine="450"/>
        <w:jc w:val="both"/>
      </w:pPr>
      <w:r>
        <w:t xml:space="preserve">Benalia, et al (2019) melakukan penelitian terhadap pasien Diabetes Melitus Tipe 2 kronik, dengan durasi penyakit &gt; 10 tahun. Kontrol gula darah yang buruk pada penderita Diabetes Melitus dengan PJK dapat memicu terjadinya </w:t>
      </w:r>
      <w:r>
        <w:rPr>
          <w:i/>
        </w:rPr>
        <w:t xml:space="preserve">Glycemic variability. </w:t>
      </w:r>
      <w:r>
        <w:t xml:space="preserve">Kondisi ini diartikan sebagai kondisi dimana kadar gula darah mengalami fluktuasi yang menyebabkan ketidakstabilan gula darah, kondisi ketidakstabilan dapat berkomplikasi kepada tingkat keparahan yang beragam, kondisi </w:t>
      </w:r>
      <w:r>
        <w:t xml:space="preserve">gula darah berlebih dapat menyebabkan komplikasi makrovaskular, sementara kondisi kekurangan gula dalam darah dapat menyebabkan kondisi kelemahan, dan menyebabkan kerusakan sel hingga jaringan. </w:t>
      </w:r>
    </w:p>
    <w:p w14:paraId="69ADB00E" w14:textId="77777777" w:rsidR="00085367" w:rsidRDefault="004F6C22" w:rsidP="00E822F4">
      <w:pPr>
        <w:pStyle w:val="BodyText"/>
        <w:spacing w:line="360" w:lineRule="auto"/>
        <w:ind w:right="10" w:firstLine="566"/>
        <w:jc w:val="both"/>
      </w:pPr>
      <w:r>
        <w:rPr>
          <w:lang w:val="en-US"/>
        </w:rPr>
        <w:t>P</w:t>
      </w:r>
      <w:r>
        <w:t>enelitian Benalia, et al (2019</w:t>
      </w:r>
      <w:proofErr w:type="gramStart"/>
      <w:r>
        <w:t>)  bahwa</w:t>
      </w:r>
      <w:proofErr w:type="gramEnd"/>
      <w:r>
        <w:t xml:space="preserve"> durasi menderita Penyakit DM dapat meningkatkan risiko keparahan Penyakit Jantung Koroner, hal ini dikaitkan dengan proses pembentukan plak yang tida</w:t>
      </w:r>
      <w:r w:rsidR="00085367">
        <w:rPr>
          <w:lang w:val="en-US"/>
        </w:rPr>
        <w:t xml:space="preserve">k </w:t>
      </w:r>
      <w:r>
        <w:t xml:space="preserve">terjadi dengan cepat, biasanya pada penderita Diabetes dengan durasi yang lebih awal, kecenderungan menderita PJK Lebih sedikit, sementara pada penderita PJK dengan durasi lebih lama, memiliki rasio yang lebih besar. Hal </w:t>
      </w:r>
      <w:r>
        <w:rPr>
          <w:lang w:val="en-US"/>
        </w:rPr>
        <w:t xml:space="preserve">ini menunjukkan </w:t>
      </w:r>
      <w:r>
        <w:t xml:space="preserve">ada hubungan antara </w:t>
      </w:r>
      <w:r>
        <w:rPr>
          <w:i/>
        </w:rPr>
        <w:t xml:space="preserve">Glycemic Variability </w:t>
      </w:r>
      <w:r>
        <w:t>dan keparahan Penyakit Jantung Koroner. Pada pasien Diabetes kronik, kontrol gula darah yang buruk dapat menyebabkan terjadinya GV, komplikasi terparah dari kondisi ini dapat mengarah pada kematian.</w:t>
      </w:r>
      <w:r>
        <w:rPr>
          <w:spacing w:val="31"/>
        </w:rPr>
        <w:t xml:space="preserve"> </w:t>
      </w:r>
      <w:r>
        <w:t xml:space="preserve">meningkatnya GV dengan Syntax score yang diartikan sebagai tingkat keparahan dari PJK dibandingkan dengan pasien </w:t>
      </w:r>
      <w:r>
        <w:lastRenderedPageBreak/>
        <w:t>perbandingan (p=0.009). tingkat keparahan PJK berhubungan secara independen dengan meningkatnya GV berdasarkan kontrol gula darah HbA1c (p&lt;0.001). deteksi dini fluktuasi gula darah perlu diidentifikasi untuk mencegah keparahan pasien PJK, dan bermanfaat untuk pemberian penanganan yang segera dan upaya pencegahan keparahan lebih lanjut.</w:t>
      </w:r>
    </w:p>
    <w:p w14:paraId="208A74DB" w14:textId="2DD918C0" w:rsidR="004621B3" w:rsidRPr="00085367" w:rsidRDefault="004F6C22" w:rsidP="00085367">
      <w:pPr>
        <w:pStyle w:val="BodyText"/>
        <w:spacing w:line="480" w:lineRule="auto"/>
        <w:ind w:right="10"/>
        <w:jc w:val="both"/>
        <w:rPr>
          <w:b/>
          <w:bCs/>
          <w:lang w:val="en-US"/>
        </w:rPr>
      </w:pPr>
      <w:r w:rsidRPr="00085367">
        <w:rPr>
          <w:b/>
          <w:bCs/>
          <w:lang w:val="en-US"/>
        </w:rPr>
        <w:t>Daftar Pustaka</w:t>
      </w:r>
    </w:p>
    <w:p w14:paraId="7AB1B7B8" w14:textId="77777777" w:rsidR="004621B3" w:rsidRPr="00DA1065" w:rsidRDefault="004621B3" w:rsidP="00E73955">
      <w:pPr>
        <w:spacing w:line="240" w:lineRule="auto"/>
        <w:ind w:left="360" w:right="121" w:hanging="360"/>
        <w:rPr>
          <w:rFonts w:ascii="Times New Roman" w:hAnsi="Times New Roman"/>
          <w:sz w:val="24"/>
        </w:rPr>
      </w:pPr>
      <w:r w:rsidRPr="00DA1065">
        <w:rPr>
          <w:rFonts w:ascii="Times New Roman" w:hAnsi="Times New Roman"/>
          <w:sz w:val="24"/>
        </w:rPr>
        <w:t xml:space="preserve">American Heart Association. (2015). </w:t>
      </w:r>
      <w:r w:rsidRPr="00DA1065">
        <w:rPr>
          <w:rFonts w:ascii="Times New Roman" w:hAnsi="Times New Roman"/>
          <w:i/>
          <w:sz w:val="24"/>
        </w:rPr>
        <w:t xml:space="preserve">Coronary Artery Disease (CAD), </w:t>
      </w:r>
      <w:proofErr w:type="gramStart"/>
      <w:r w:rsidRPr="00DA1065">
        <w:rPr>
          <w:rFonts w:ascii="Times New Roman" w:hAnsi="Times New Roman"/>
          <w:i/>
          <w:sz w:val="24"/>
        </w:rPr>
        <w:t>Coronary Heart Disease</w:t>
      </w:r>
      <w:proofErr w:type="gramEnd"/>
      <w:r w:rsidRPr="00DA1065">
        <w:rPr>
          <w:rFonts w:ascii="Times New Roman" w:hAnsi="Times New Roman"/>
          <w:sz w:val="24"/>
        </w:rPr>
        <w:t xml:space="preserve">. </w:t>
      </w:r>
      <w:r w:rsidRPr="00DA1065">
        <w:rPr>
          <w:rFonts w:ascii="Times New Roman" w:hAnsi="Times New Roman"/>
          <w:i/>
          <w:sz w:val="24"/>
        </w:rPr>
        <w:t xml:space="preserve">AHA </w:t>
      </w:r>
      <w:proofErr w:type="gramStart"/>
      <w:r w:rsidRPr="00DA1065">
        <w:rPr>
          <w:rFonts w:ascii="Times New Roman" w:hAnsi="Times New Roman"/>
          <w:i/>
          <w:sz w:val="24"/>
        </w:rPr>
        <w:t>Journal</w:t>
      </w:r>
      <w:r w:rsidRPr="00DA1065">
        <w:rPr>
          <w:rFonts w:ascii="Times New Roman" w:hAnsi="Times New Roman"/>
          <w:i/>
          <w:spacing w:val="58"/>
          <w:sz w:val="24"/>
        </w:rPr>
        <w:t xml:space="preserve"> </w:t>
      </w:r>
      <w:r w:rsidRPr="00DA1065">
        <w:rPr>
          <w:rFonts w:ascii="Times New Roman" w:hAnsi="Times New Roman"/>
          <w:sz w:val="24"/>
        </w:rPr>
        <w:t>.</w:t>
      </w:r>
      <w:proofErr w:type="gramEnd"/>
    </w:p>
    <w:p w14:paraId="0EE1F699" w14:textId="77777777" w:rsidR="004621B3" w:rsidRPr="00DA1065" w:rsidRDefault="004621B3" w:rsidP="00E73955">
      <w:pPr>
        <w:spacing w:line="240" w:lineRule="auto"/>
        <w:ind w:left="360" w:right="124" w:hanging="360"/>
        <w:rPr>
          <w:rFonts w:ascii="Times New Roman" w:hAnsi="Times New Roman"/>
          <w:sz w:val="24"/>
        </w:rPr>
      </w:pPr>
      <w:proofErr w:type="spellStart"/>
      <w:r w:rsidRPr="00DA1065">
        <w:rPr>
          <w:rFonts w:ascii="Times New Roman" w:hAnsi="Times New Roman"/>
          <w:sz w:val="24"/>
        </w:rPr>
        <w:t>Apris</w:t>
      </w:r>
      <w:proofErr w:type="spellEnd"/>
      <w:r w:rsidRPr="00DA1065">
        <w:rPr>
          <w:rFonts w:ascii="Times New Roman" w:hAnsi="Times New Roman"/>
          <w:sz w:val="24"/>
        </w:rPr>
        <w:t xml:space="preserve"> MA. 2019. </w:t>
      </w:r>
      <w:r w:rsidRPr="00DA1065">
        <w:rPr>
          <w:rFonts w:ascii="Times New Roman" w:hAnsi="Times New Roman"/>
          <w:i/>
          <w:sz w:val="24"/>
        </w:rPr>
        <w:t xml:space="preserve">Kadar asam urat serum dengan berat stenosis pada penyakit jantung koroner. </w:t>
      </w:r>
      <w:r w:rsidRPr="00DA1065">
        <w:rPr>
          <w:rFonts w:ascii="Times New Roman" w:hAnsi="Times New Roman"/>
          <w:sz w:val="24"/>
        </w:rPr>
        <w:t xml:space="preserve">Uwais Inspirasi </w:t>
      </w:r>
      <w:proofErr w:type="spellStart"/>
      <w:proofErr w:type="gramStart"/>
      <w:r w:rsidRPr="00DA1065">
        <w:rPr>
          <w:rFonts w:ascii="Times New Roman" w:hAnsi="Times New Roman"/>
          <w:sz w:val="24"/>
        </w:rPr>
        <w:t>Indonesia:Ponorogo</w:t>
      </w:r>
      <w:proofErr w:type="spellEnd"/>
      <w:proofErr w:type="gramEnd"/>
    </w:p>
    <w:p w14:paraId="0DBDFCAA" w14:textId="77777777" w:rsidR="004621B3" w:rsidRPr="00DA1065" w:rsidRDefault="004621B3" w:rsidP="00E73955">
      <w:pPr>
        <w:spacing w:line="240" w:lineRule="auto"/>
        <w:ind w:left="360" w:right="119" w:hanging="360"/>
        <w:rPr>
          <w:rFonts w:ascii="Times New Roman" w:hAnsi="Times New Roman"/>
          <w:sz w:val="24"/>
        </w:rPr>
      </w:pPr>
      <w:proofErr w:type="spellStart"/>
      <w:r w:rsidRPr="00DA1065">
        <w:rPr>
          <w:rFonts w:ascii="Times New Roman" w:hAnsi="Times New Roman"/>
          <w:sz w:val="24"/>
        </w:rPr>
        <w:t>Benalia</w:t>
      </w:r>
      <w:proofErr w:type="spellEnd"/>
      <w:r w:rsidRPr="00DA1065">
        <w:rPr>
          <w:rFonts w:ascii="Times New Roman" w:hAnsi="Times New Roman"/>
          <w:sz w:val="24"/>
        </w:rPr>
        <w:t xml:space="preserve">, et al. 2019. </w:t>
      </w:r>
      <w:proofErr w:type="spellStart"/>
      <w:r w:rsidRPr="00DA1065">
        <w:rPr>
          <w:rFonts w:ascii="Times New Roman" w:hAnsi="Times New Roman"/>
          <w:sz w:val="24"/>
        </w:rPr>
        <w:t>Glycaemic</w:t>
      </w:r>
      <w:proofErr w:type="spellEnd"/>
      <w:r w:rsidRPr="00DA1065">
        <w:rPr>
          <w:rFonts w:ascii="Times New Roman" w:hAnsi="Times New Roman"/>
          <w:sz w:val="24"/>
        </w:rPr>
        <w:t xml:space="preserve"> variability is associated with severity of coronary artery disease in patients with poorly controlled type 2 diabetes and acute myocardial</w:t>
      </w:r>
      <w:r w:rsidRPr="00DA1065">
        <w:rPr>
          <w:rFonts w:ascii="Times New Roman" w:hAnsi="Times New Roman"/>
          <w:spacing w:val="-12"/>
          <w:sz w:val="24"/>
        </w:rPr>
        <w:t xml:space="preserve"> </w:t>
      </w:r>
      <w:r w:rsidRPr="00DA1065">
        <w:rPr>
          <w:rFonts w:ascii="Times New Roman" w:hAnsi="Times New Roman"/>
          <w:sz w:val="24"/>
        </w:rPr>
        <w:t>infarction</w:t>
      </w:r>
      <w:r w:rsidRPr="00DA1065">
        <w:rPr>
          <w:rFonts w:ascii="Times New Roman" w:hAnsi="Times New Roman"/>
          <w:spacing w:val="-7"/>
          <w:sz w:val="24"/>
        </w:rPr>
        <w:t xml:space="preserve"> </w:t>
      </w:r>
      <w:r w:rsidRPr="00DA1065">
        <w:rPr>
          <w:rFonts w:ascii="Times New Roman" w:hAnsi="Times New Roman"/>
          <w:sz w:val="24"/>
        </w:rPr>
        <w:t>France.</w:t>
      </w:r>
      <w:r w:rsidRPr="00DA1065">
        <w:rPr>
          <w:rFonts w:ascii="Times New Roman" w:hAnsi="Times New Roman"/>
          <w:spacing w:val="-11"/>
          <w:sz w:val="24"/>
        </w:rPr>
        <w:t xml:space="preserve"> </w:t>
      </w:r>
      <w:r w:rsidRPr="00DA1065">
        <w:rPr>
          <w:rFonts w:ascii="Times New Roman" w:hAnsi="Times New Roman"/>
          <w:i/>
          <w:sz w:val="24"/>
        </w:rPr>
        <w:t>Diabetes</w:t>
      </w:r>
      <w:r w:rsidRPr="00DA1065">
        <w:rPr>
          <w:rFonts w:ascii="Times New Roman" w:hAnsi="Times New Roman"/>
          <w:i/>
          <w:spacing w:val="-7"/>
          <w:sz w:val="24"/>
        </w:rPr>
        <w:t xml:space="preserve"> </w:t>
      </w:r>
      <w:r w:rsidRPr="00DA1065">
        <w:rPr>
          <w:rFonts w:ascii="Times New Roman" w:hAnsi="Times New Roman"/>
          <w:i/>
          <w:sz w:val="24"/>
        </w:rPr>
        <w:t>&amp;</w:t>
      </w:r>
      <w:r w:rsidRPr="00DA1065">
        <w:rPr>
          <w:rFonts w:ascii="Times New Roman" w:hAnsi="Times New Roman"/>
          <w:i/>
          <w:spacing w:val="-15"/>
          <w:sz w:val="24"/>
        </w:rPr>
        <w:t xml:space="preserve"> </w:t>
      </w:r>
      <w:r w:rsidRPr="00DA1065">
        <w:rPr>
          <w:rFonts w:ascii="Times New Roman" w:hAnsi="Times New Roman"/>
          <w:i/>
          <w:sz w:val="24"/>
        </w:rPr>
        <w:t>Metabolism</w:t>
      </w:r>
      <w:r w:rsidRPr="00DA1065">
        <w:rPr>
          <w:rFonts w:ascii="Times New Roman" w:hAnsi="Times New Roman"/>
          <w:i/>
          <w:spacing w:val="-13"/>
          <w:sz w:val="24"/>
        </w:rPr>
        <w:t xml:space="preserve"> </w:t>
      </w:r>
      <w:r w:rsidRPr="00DA1065">
        <w:rPr>
          <w:rFonts w:ascii="Times New Roman" w:hAnsi="Times New Roman"/>
          <w:i/>
          <w:sz w:val="24"/>
        </w:rPr>
        <w:t>45</w:t>
      </w:r>
      <w:r w:rsidRPr="00DA1065">
        <w:rPr>
          <w:rFonts w:ascii="Times New Roman" w:hAnsi="Times New Roman"/>
          <w:i/>
          <w:spacing w:val="-9"/>
          <w:sz w:val="24"/>
        </w:rPr>
        <w:t xml:space="preserve"> </w:t>
      </w:r>
      <w:r w:rsidRPr="00DA1065">
        <w:rPr>
          <w:rFonts w:ascii="Times New Roman" w:hAnsi="Times New Roman"/>
          <w:i/>
          <w:sz w:val="24"/>
        </w:rPr>
        <w:t>(2019)</w:t>
      </w:r>
      <w:r w:rsidRPr="00DA1065">
        <w:rPr>
          <w:rFonts w:ascii="Times New Roman" w:hAnsi="Times New Roman"/>
          <w:i/>
          <w:spacing w:val="-12"/>
          <w:sz w:val="24"/>
        </w:rPr>
        <w:t xml:space="preserve"> </w:t>
      </w:r>
      <w:r w:rsidRPr="00DA1065">
        <w:rPr>
          <w:rFonts w:ascii="Times New Roman" w:hAnsi="Times New Roman"/>
          <w:i/>
          <w:sz w:val="24"/>
        </w:rPr>
        <w:t xml:space="preserve">446–452. </w:t>
      </w:r>
      <w:proofErr w:type="gramStart"/>
      <w:r w:rsidRPr="00DA1065">
        <w:rPr>
          <w:rFonts w:ascii="Times New Roman" w:hAnsi="Times New Roman"/>
          <w:i/>
          <w:sz w:val="24"/>
        </w:rPr>
        <w:t>Doi :</w:t>
      </w:r>
      <w:proofErr w:type="gramEnd"/>
      <w:r w:rsidRPr="00DA1065">
        <w:rPr>
          <w:rFonts w:ascii="Times New Roman" w:hAnsi="Times New Roman"/>
          <w:i/>
          <w:sz w:val="24"/>
        </w:rPr>
        <w:t xml:space="preserve"> https: //doi.org/10.1016/ j.diabet.2019.01.012. </w:t>
      </w:r>
      <w:r w:rsidRPr="00DA1065">
        <w:rPr>
          <w:rFonts w:ascii="Times New Roman" w:hAnsi="Times New Roman"/>
          <w:sz w:val="24"/>
        </w:rPr>
        <w:t xml:space="preserve">Available </w:t>
      </w:r>
      <w:proofErr w:type="gramStart"/>
      <w:r w:rsidRPr="00DA1065">
        <w:rPr>
          <w:rFonts w:ascii="Times New Roman" w:hAnsi="Times New Roman"/>
          <w:sz w:val="24"/>
        </w:rPr>
        <w:t>on :</w:t>
      </w:r>
      <w:proofErr w:type="gramEnd"/>
      <w:r w:rsidRPr="00DA1065">
        <w:rPr>
          <w:rFonts w:ascii="Times New Roman" w:hAnsi="Times New Roman"/>
          <w:sz w:val="24"/>
        </w:rPr>
        <w:t xml:space="preserve"> Scholars.Google.com</w:t>
      </w:r>
    </w:p>
    <w:p w14:paraId="4C92B842" w14:textId="77777777" w:rsidR="004621B3" w:rsidRPr="00DA1065" w:rsidRDefault="004621B3" w:rsidP="00E73955">
      <w:pPr>
        <w:spacing w:line="240" w:lineRule="auto"/>
        <w:ind w:left="360" w:right="116" w:hanging="360"/>
        <w:rPr>
          <w:rFonts w:ascii="Times New Roman" w:hAnsi="Times New Roman"/>
          <w:sz w:val="24"/>
        </w:rPr>
      </w:pPr>
      <w:r w:rsidRPr="00DA1065">
        <w:rPr>
          <w:rFonts w:ascii="Times New Roman" w:hAnsi="Times New Roman"/>
          <w:sz w:val="24"/>
        </w:rPr>
        <w:t xml:space="preserve">Bhutto, et al. 2017. Association between lipid profile and silent coronary artery disease in South Indian patient with type 2 diabetes melitus. India. </w:t>
      </w:r>
      <w:r w:rsidRPr="00DA1065">
        <w:rPr>
          <w:rFonts w:ascii="Times New Roman" w:hAnsi="Times New Roman"/>
          <w:i/>
          <w:sz w:val="24"/>
        </w:rPr>
        <w:t xml:space="preserve">International journal of </w:t>
      </w:r>
      <w:proofErr w:type="spellStart"/>
      <w:r w:rsidRPr="00DA1065">
        <w:rPr>
          <w:rFonts w:ascii="Times New Roman" w:hAnsi="Times New Roman"/>
          <w:i/>
          <w:sz w:val="24"/>
        </w:rPr>
        <w:t>advence</w:t>
      </w:r>
      <w:proofErr w:type="spellEnd"/>
      <w:r w:rsidRPr="00DA1065">
        <w:rPr>
          <w:rFonts w:ascii="Times New Roman" w:hAnsi="Times New Roman"/>
          <w:i/>
          <w:sz w:val="24"/>
        </w:rPr>
        <w:t xml:space="preserve"> in medicine 2017. </w:t>
      </w:r>
      <w:proofErr w:type="spellStart"/>
      <w:proofErr w:type="gramStart"/>
      <w:r w:rsidRPr="00DA1065">
        <w:rPr>
          <w:rFonts w:ascii="Times New Roman" w:hAnsi="Times New Roman"/>
          <w:i/>
          <w:sz w:val="24"/>
        </w:rPr>
        <w:t>pISSN</w:t>
      </w:r>
      <w:proofErr w:type="spellEnd"/>
      <w:r w:rsidRPr="00DA1065">
        <w:rPr>
          <w:rFonts w:ascii="Times New Roman" w:hAnsi="Times New Roman"/>
          <w:i/>
          <w:sz w:val="24"/>
        </w:rPr>
        <w:t xml:space="preserve"> :</w:t>
      </w:r>
      <w:proofErr w:type="gramEnd"/>
      <w:r w:rsidRPr="00DA1065">
        <w:rPr>
          <w:rFonts w:ascii="Times New Roman" w:hAnsi="Times New Roman"/>
          <w:i/>
          <w:sz w:val="24"/>
        </w:rPr>
        <w:t xml:space="preserve"> 2349-3925 </w:t>
      </w:r>
      <w:proofErr w:type="spellStart"/>
      <w:r w:rsidRPr="00DA1065">
        <w:rPr>
          <w:rFonts w:ascii="Times New Roman" w:hAnsi="Times New Roman"/>
          <w:i/>
          <w:sz w:val="24"/>
        </w:rPr>
        <w:t>eISSN</w:t>
      </w:r>
      <w:proofErr w:type="spellEnd"/>
      <w:r w:rsidRPr="00DA1065">
        <w:rPr>
          <w:rFonts w:ascii="Times New Roman" w:hAnsi="Times New Roman"/>
          <w:i/>
          <w:sz w:val="24"/>
        </w:rPr>
        <w:t xml:space="preserve"> : 2349-3933. Doi: </w:t>
      </w:r>
      <w:hyperlink r:id="rId13">
        <w:r w:rsidRPr="00DA1065">
          <w:rPr>
            <w:rFonts w:ascii="Times New Roman" w:hAnsi="Times New Roman"/>
            <w:i/>
            <w:sz w:val="24"/>
          </w:rPr>
          <w:t>http://dx.doi.org/10.18203/2349-</w:t>
        </w:r>
      </w:hyperlink>
      <w:r w:rsidRPr="00DA1065">
        <w:rPr>
          <w:rFonts w:ascii="Times New Roman" w:hAnsi="Times New Roman"/>
          <w:i/>
          <w:sz w:val="24"/>
        </w:rPr>
        <w:t xml:space="preserve"> 3933.ijam20164020. </w:t>
      </w:r>
      <w:r w:rsidRPr="00DA1065">
        <w:rPr>
          <w:rFonts w:ascii="Times New Roman" w:hAnsi="Times New Roman"/>
          <w:sz w:val="24"/>
        </w:rPr>
        <w:t xml:space="preserve">Available </w:t>
      </w:r>
      <w:proofErr w:type="gramStart"/>
      <w:r w:rsidRPr="00DA1065">
        <w:rPr>
          <w:rFonts w:ascii="Times New Roman" w:hAnsi="Times New Roman"/>
          <w:sz w:val="24"/>
        </w:rPr>
        <w:t>on :</w:t>
      </w:r>
      <w:proofErr w:type="gramEnd"/>
      <w:r w:rsidRPr="00DA1065">
        <w:rPr>
          <w:rFonts w:ascii="Times New Roman" w:hAnsi="Times New Roman"/>
          <w:sz w:val="24"/>
        </w:rPr>
        <w:t xml:space="preserve"> </w:t>
      </w:r>
      <w:proofErr w:type="spellStart"/>
      <w:r w:rsidRPr="00DA1065">
        <w:rPr>
          <w:rFonts w:ascii="Times New Roman" w:hAnsi="Times New Roman"/>
          <w:sz w:val="24"/>
        </w:rPr>
        <w:t>EbscoHost</w:t>
      </w:r>
      <w:proofErr w:type="spellEnd"/>
    </w:p>
    <w:p w14:paraId="33B3A627" w14:textId="77777777" w:rsidR="004621B3" w:rsidRPr="00DA1065" w:rsidRDefault="004621B3" w:rsidP="00E73955">
      <w:pPr>
        <w:spacing w:line="240" w:lineRule="auto"/>
        <w:ind w:left="360" w:right="119" w:hanging="360"/>
        <w:rPr>
          <w:rFonts w:ascii="Times New Roman" w:hAnsi="Times New Roman"/>
          <w:i/>
          <w:sz w:val="24"/>
        </w:rPr>
      </w:pPr>
      <w:proofErr w:type="spellStart"/>
      <w:proofErr w:type="gramStart"/>
      <w:r w:rsidRPr="00DA1065">
        <w:rPr>
          <w:rFonts w:ascii="Times New Roman" w:hAnsi="Times New Roman"/>
          <w:color w:val="231F1F"/>
          <w:sz w:val="24"/>
        </w:rPr>
        <w:t>Dziedzic</w:t>
      </w:r>
      <w:proofErr w:type="spellEnd"/>
      <w:r w:rsidRPr="00DA1065">
        <w:rPr>
          <w:rFonts w:ascii="Times New Roman" w:hAnsi="Times New Roman"/>
          <w:color w:val="231F1F"/>
          <w:spacing w:val="-17"/>
          <w:sz w:val="24"/>
        </w:rPr>
        <w:t xml:space="preserve"> </w:t>
      </w:r>
      <w:r w:rsidRPr="00DA1065">
        <w:rPr>
          <w:rFonts w:ascii="Times New Roman" w:hAnsi="Times New Roman"/>
          <w:color w:val="231F1F"/>
          <w:sz w:val="24"/>
        </w:rPr>
        <w:t>,</w:t>
      </w:r>
      <w:proofErr w:type="gramEnd"/>
      <w:r w:rsidRPr="00DA1065">
        <w:rPr>
          <w:rFonts w:ascii="Times New Roman" w:hAnsi="Times New Roman"/>
          <w:color w:val="231F1F"/>
          <w:spacing w:val="-16"/>
          <w:sz w:val="24"/>
        </w:rPr>
        <w:t xml:space="preserve"> </w:t>
      </w:r>
      <w:r w:rsidRPr="00DA1065">
        <w:rPr>
          <w:rFonts w:ascii="Times New Roman" w:hAnsi="Times New Roman"/>
          <w:color w:val="231F1F"/>
          <w:sz w:val="24"/>
        </w:rPr>
        <w:t>et</w:t>
      </w:r>
      <w:r w:rsidRPr="00DA1065">
        <w:rPr>
          <w:rFonts w:ascii="Times New Roman" w:hAnsi="Times New Roman"/>
          <w:color w:val="231F1F"/>
          <w:spacing w:val="-16"/>
          <w:sz w:val="24"/>
        </w:rPr>
        <w:t xml:space="preserve"> </w:t>
      </w:r>
      <w:r w:rsidRPr="00DA1065">
        <w:rPr>
          <w:rFonts w:ascii="Times New Roman" w:hAnsi="Times New Roman"/>
          <w:color w:val="231F1F"/>
          <w:sz w:val="24"/>
        </w:rPr>
        <w:t>al.</w:t>
      </w:r>
      <w:r w:rsidRPr="00DA1065">
        <w:rPr>
          <w:rFonts w:ascii="Times New Roman" w:hAnsi="Times New Roman"/>
          <w:color w:val="231F1F"/>
          <w:spacing w:val="-16"/>
          <w:sz w:val="24"/>
        </w:rPr>
        <w:t xml:space="preserve"> </w:t>
      </w:r>
      <w:r w:rsidRPr="00DA1065">
        <w:rPr>
          <w:rFonts w:ascii="Times New Roman" w:hAnsi="Times New Roman"/>
          <w:color w:val="231F1F"/>
          <w:sz w:val="24"/>
        </w:rPr>
        <w:t>2017.</w:t>
      </w:r>
      <w:r w:rsidRPr="00DA1065">
        <w:rPr>
          <w:rFonts w:ascii="Times New Roman" w:hAnsi="Times New Roman"/>
          <w:color w:val="231F1F"/>
          <w:spacing w:val="-16"/>
          <w:sz w:val="24"/>
        </w:rPr>
        <w:t xml:space="preserve"> </w:t>
      </w:r>
      <w:r w:rsidRPr="00DA1065">
        <w:rPr>
          <w:rFonts w:ascii="Times New Roman" w:hAnsi="Times New Roman"/>
          <w:color w:val="231F1F"/>
          <w:sz w:val="24"/>
        </w:rPr>
        <w:t>Association</w:t>
      </w:r>
      <w:r w:rsidRPr="00DA1065">
        <w:rPr>
          <w:rFonts w:ascii="Times New Roman" w:hAnsi="Times New Roman"/>
          <w:color w:val="231F1F"/>
          <w:spacing w:val="-16"/>
          <w:sz w:val="24"/>
        </w:rPr>
        <w:t xml:space="preserve"> </w:t>
      </w:r>
      <w:r w:rsidRPr="00DA1065">
        <w:rPr>
          <w:rFonts w:ascii="Times New Roman" w:hAnsi="Times New Roman"/>
          <w:color w:val="231F1F"/>
          <w:sz w:val="24"/>
        </w:rPr>
        <w:t>of</w:t>
      </w:r>
      <w:r w:rsidRPr="00DA1065">
        <w:rPr>
          <w:rFonts w:ascii="Times New Roman" w:hAnsi="Times New Roman"/>
          <w:color w:val="231F1F"/>
          <w:spacing w:val="-17"/>
          <w:sz w:val="24"/>
        </w:rPr>
        <w:t xml:space="preserve"> </w:t>
      </w:r>
      <w:r w:rsidRPr="00DA1065">
        <w:rPr>
          <w:rFonts w:ascii="Times New Roman" w:hAnsi="Times New Roman"/>
          <w:color w:val="231F1F"/>
          <w:sz w:val="24"/>
        </w:rPr>
        <w:t>Vitamin</w:t>
      </w:r>
      <w:r w:rsidRPr="00DA1065">
        <w:rPr>
          <w:rFonts w:ascii="Times New Roman" w:hAnsi="Times New Roman"/>
          <w:color w:val="231F1F"/>
          <w:spacing w:val="-16"/>
          <w:sz w:val="24"/>
        </w:rPr>
        <w:t xml:space="preserve"> </w:t>
      </w:r>
      <w:r w:rsidRPr="00DA1065">
        <w:rPr>
          <w:rFonts w:ascii="Times New Roman" w:hAnsi="Times New Roman"/>
          <w:color w:val="231F1F"/>
          <w:sz w:val="24"/>
        </w:rPr>
        <w:t>D</w:t>
      </w:r>
      <w:r w:rsidRPr="00DA1065">
        <w:rPr>
          <w:rFonts w:ascii="Times New Roman" w:hAnsi="Times New Roman"/>
          <w:color w:val="231F1F"/>
          <w:spacing w:val="-16"/>
          <w:sz w:val="24"/>
        </w:rPr>
        <w:t xml:space="preserve"> </w:t>
      </w:r>
      <w:r w:rsidRPr="00DA1065">
        <w:rPr>
          <w:rFonts w:ascii="Times New Roman" w:hAnsi="Times New Roman"/>
          <w:color w:val="231F1F"/>
          <w:sz w:val="24"/>
        </w:rPr>
        <w:t>Deficiency</w:t>
      </w:r>
      <w:r w:rsidRPr="00DA1065">
        <w:rPr>
          <w:rFonts w:ascii="Times New Roman" w:hAnsi="Times New Roman"/>
          <w:color w:val="231F1F"/>
          <w:spacing w:val="-21"/>
          <w:sz w:val="24"/>
        </w:rPr>
        <w:t xml:space="preserve"> </w:t>
      </w:r>
      <w:r w:rsidRPr="00DA1065">
        <w:rPr>
          <w:rFonts w:ascii="Times New Roman" w:hAnsi="Times New Roman"/>
          <w:color w:val="231F1F"/>
          <w:sz w:val="24"/>
        </w:rPr>
        <w:t>and</w:t>
      </w:r>
      <w:r w:rsidRPr="00DA1065">
        <w:rPr>
          <w:rFonts w:ascii="Times New Roman" w:hAnsi="Times New Roman"/>
          <w:color w:val="231F1F"/>
          <w:spacing w:val="-16"/>
          <w:sz w:val="24"/>
        </w:rPr>
        <w:t xml:space="preserve"> </w:t>
      </w:r>
      <w:r w:rsidRPr="00DA1065">
        <w:rPr>
          <w:rFonts w:ascii="Times New Roman" w:hAnsi="Times New Roman"/>
          <w:color w:val="231F1F"/>
          <w:sz w:val="24"/>
        </w:rPr>
        <w:t>Degree</w:t>
      </w:r>
      <w:r w:rsidRPr="00DA1065">
        <w:rPr>
          <w:rFonts w:ascii="Times New Roman" w:hAnsi="Times New Roman"/>
          <w:color w:val="231F1F"/>
          <w:spacing w:val="-17"/>
          <w:sz w:val="24"/>
        </w:rPr>
        <w:t xml:space="preserve"> </w:t>
      </w:r>
      <w:r w:rsidRPr="00DA1065">
        <w:rPr>
          <w:rFonts w:ascii="Times New Roman" w:hAnsi="Times New Roman"/>
          <w:color w:val="231F1F"/>
          <w:sz w:val="24"/>
        </w:rPr>
        <w:t>of</w:t>
      </w:r>
      <w:r w:rsidRPr="00DA1065">
        <w:rPr>
          <w:rFonts w:ascii="Times New Roman" w:hAnsi="Times New Roman"/>
          <w:color w:val="231F1F"/>
          <w:spacing w:val="-17"/>
          <w:sz w:val="24"/>
        </w:rPr>
        <w:t xml:space="preserve"> </w:t>
      </w:r>
      <w:r w:rsidRPr="00DA1065">
        <w:rPr>
          <w:rFonts w:ascii="Times New Roman" w:hAnsi="Times New Roman"/>
          <w:color w:val="231F1F"/>
          <w:sz w:val="24"/>
        </w:rPr>
        <w:t>Coronary Artery</w:t>
      </w:r>
      <w:r w:rsidRPr="00DA1065">
        <w:rPr>
          <w:rFonts w:ascii="Times New Roman" w:hAnsi="Times New Roman"/>
          <w:color w:val="231F1F"/>
          <w:spacing w:val="-13"/>
          <w:sz w:val="24"/>
        </w:rPr>
        <w:t xml:space="preserve"> </w:t>
      </w:r>
      <w:r w:rsidRPr="00DA1065">
        <w:rPr>
          <w:rFonts w:ascii="Times New Roman" w:hAnsi="Times New Roman"/>
          <w:color w:val="231F1F"/>
          <w:sz w:val="24"/>
        </w:rPr>
        <w:t>Disease</w:t>
      </w:r>
      <w:r w:rsidRPr="00DA1065">
        <w:rPr>
          <w:rFonts w:ascii="Times New Roman" w:hAnsi="Times New Roman"/>
          <w:color w:val="231F1F"/>
          <w:spacing w:val="-10"/>
          <w:sz w:val="24"/>
        </w:rPr>
        <w:t xml:space="preserve"> </w:t>
      </w:r>
      <w:r w:rsidRPr="00DA1065">
        <w:rPr>
          <w:rFonts w:ascii="Times New Roman" w:hAnsi="Times New Roman"/>
          <w:color w:val="231F1F"/>
          <w:sz w:val="24"/>
        </w:rPr>
        <w:t>in</w:t>
      </w:r>
      <w:r w:rsidRPr="00DA1065">
        <w:rPr>
          <w:rFonts w:ascii="Times New Roman" w:hAnsi="Times New Roman"/>
          <w:color w:val="231F1F"/>
          <w:spacing w:val="-9"/>
          <w:sz w:val="24"/>
        </w:rPr>
        <w:t xml:space="preserve"> </w:t>
      </w:r>
      <w:r w:rsidRPr="00DA1065">
        <w:rPr>
          <w:rFonts w:ascii="Times New Roman" w:hAnsi="Times New Roman"/>
          <w:color w:val="231F1F"/>
          <w:sz w:val="24"/>
        </w:rPr>
        <w:t>Cardiac</w:t>
      </w:r>
      <w:r w:rsidRPr="00DA1065">
        <w:rPr>
          <w:rFonts w:ascii="Times New Roman" w:hAnsi="Times New Roman"/>
          <w:color w:val="231F1F"/>
          <w:spacing w:val="-9"/>
          <w:sz w:val="24"/>
        </w:rPr>
        <w:t xml:space="preserve"> </w:t>
      </w:r>
      <w:r w:rsidRPr="00DA1065">
        <w:rPr>
          <w:rFonts w:ascii="Times New Roman" w:hAnsi="Times New Roman"/>
          <w:color w:val="231F1F"/>
          <w:sz w:val="24"/>
        </w:rPr>
        <w:t>Patients</w:t>
      </w:r>
      <w:r w:rsidRPr="00DA1065">
        <w:rPr>
          <w:rFonts w:ascii="Times New Roman" w:hAnsi="Times New Roman"/>
          <w:color w:val="231F1F"/>
          <w:spacing w:val="-9"/>
          <w:sz w:val="24"/>
        </w:rPr>
        <w:t xml:space="preserve"> </w:t>
      </w:r>
      <w:r w:rsidRPr="00DA1065">
        <w:rPr>
          <w:rFonts w:ascii="Times New Roman" w:hAnsi="Times New Roman"/>
          <w:color w:val="231F1F"/>
          <w:sz w:val="24"/>
        </w:rPr>
        <w:t>with</w:t>
      </w:r>
      <w:r w:rsidRPr="00DA1065">
        <w:rPr>
          <w:rFonts w:ascii="Times New Roman" w:hAnsi="Times New Roman"/>
          <w:color w:val="231F1F"/>
          <w:spacing w:val="-9"/>
          <w:sz w:val="24"/>
        </w:rPr>
        <w:t xml:space="preserve"> </w:t>
      </w:r>
      <w:r w:rsidRPr="00DA1065">
        <w:rPr>
          <w:rFonts w:ascii="Times New Roman" w:hAnsi="Times New Roman"/>
          <w:color w:val="231F1F"/>
          <w:sz w:val="24"/>
        </w:rPr>
        <w:t>Type</w:t>
      </w:r>
      <w:r w:rsidRPr="00DA1065">
        <w:rPr>
          <w:rFonts w:ascii="Times New Roman" w:hAnsi="Times New Roman"/>
          <w:color w:val="231F1F"/>
          <w:spacing w:val="-10"/>
          <w:sz w:val="24"/>
        </w:rPr>
        <w:t xml:space="preserve"> </w:t>
      </w:r>
      <w:r w:rsidRPr="00DA1065">
        <w:rPr>
          <w:rFonts w:ascii="Times New Roman" w:hAnsi="Times New Roman"/>
          <w:color w:val="231F1F"/>
          <w:sz w:val="24"/>
        </w:rPr>
        <w:t>2</w:t>
      </w:r>
      <w:r w:rsidRPr="00DA1065">
        <w:rPr>
          <w:rFonts w:ascii="Times New Roman" w:hAnsi="Times New Roman"/>
          <w:color w:val="231F1F"/>
          <w:spacing w:val="-8"/>
          <w:sz w:val="24"/>
        </w:rPr>
        <w:t xml:space="preserve"> </w:t>
      </w:r>
      <w:r w:rsidRPr="00DA1065">
        <w:rPr>
          <w:rFonts w:ascii="Times New Roman" w:hAnsi="Times New Roman"/>
          <w:color w:val="231F1F"/>
          <w:sz w:val="24"/>
        </w:rPr>
        <w:t>Diabetes.</w:t>
      </w:r>
      <w:r w:rsidRPr="00DA1065">
        <w:rPr>
          <w:rFonts w:ascii="Times New Roman" w:hAnsi="Times New Roman"/>
          <w:color w:val="231F1F"/>
          <w:spacing w:val="-9"/>
          <w:sz w:val="24"/>
        </w:rPr>
        <w:t xml:space="preserve"> </w:t>
      </w:r>
      <w:r w:rsidRPr="00DA1065">
        <w:rPr>
          <w:rFonts w:ascii="Times New Roman" w:hAnsi="Times New Roman"/>
          <w:color w:val="231F1F"/>
          <w:sz w:val="24"/>
        </w:rPr>
        <w:t>Poland.</w:t>
      </w:r>
      <w:r w:rsidRPr="00DA1065">
        <w:rPr>
          <w:rFonts w:ascii="Times New Roman" w:hAnsi="Times New Roman"/>
          <w:color w:val="231F1F"/>
          <w:spacing w:val="-8"/>
          <w:sz w:val="24"/>
        </w:rPr>
        <w:t xml:space="preserve"> </w:t>
      </w:r>
      <w:proofErr w:type="spellStart"/>
      <w:r w:rsidRPr="00DA1065">
        <w:rPr>
          <w:rFonts w:ascii="Times New Roman" w:hAnsi="Times New Roman"/>
          <w:i/>
          <w:sz w:val="24"/>
        </w:rPr>
        <w:t>Hindawi</w:t>
      </w:r>
      <w:proofErr w:type="spellEnd"/>
      <w:r w:rsidRPr="00DA1065">
        <w:rPr>
          <w:rFonts w:ascii="Times New Roman" w:hAnsi="Times New Roman"/>
          <w:i/>
          <w:sz w:val="24"/>
        </w:rPr>
        <w:t xml:space="preserve"> Jurnal of diabetes Research Volume 2017-3929075 </w:t>
      </w:r>
      <w:proofErr w:type="gramStart"/>
      <w:r w:rsidRPr="00DA1065">
        <w:rPr>
          <w:rFonts w:ascii="Times New Roman" w:hAnsi="Times New Roman"/>
          <w:i/>
          <w:sz w:val="24"/>
        </w:rPr>
        <w:t>Doi :</w:t>
      </w:r>
      <w:proofErr w:type="gramEnd"/>
      <w:r w:rsidRPr="00DA1065">
        <w:rPr>
          <w:rFonts w:ascii="Times New Roman" w:hAnsi="Times New Roman"/>
          <w:i/>
          <w:sz w:val="24"/>
        </w:rPr>
        <w:t xml:space="preserve"> h</w:t>
      </w:r>
      <w:r w:rsidRPr="00DA1065">
        <w:rPr>
          <w:rFonts w:ascii="Times New Roman" w:hAnsi="Times New Roman"/>
          <w:i/>
          <w:color w:val="231F1F"/>
          <w:sz w:val="24"/>
        </w:rPr>
        <w:t xml:space="preserve">ttps://doi.org/10.1155/2017/3929075. Available </w:t>
      </w:r>
      <w:proofErr w:type="gramStart"/>
      <w:r w:rsidRPr="00DA1065">
        <w:rPr>
          <w:rFonts w:ascii="Times New Roman" w:hAnsi="Times New Roman"/>
          <w:i/>
          <w:color w:val="231F1F"/>
          <w:sz w:val="24"/>
        </w:rPr>
        <w:t>on :</w:t>
      </w:r>
      <w:proofErr w:type="gramEnd"/>
      <w:r w:rsidRPr="00DA1065">
        <w:rPr>
          <w:rFonts w:ascii="Times New Roman" w:hAnsi="Times New Roman"/>
          <w:i/>
          <w:color w:val="231F1F"/>
          <w:spacing w:val="-4"/>
          <w:sz w:val="24"/>
        </w:rPr>
        <w:t xml:space="preserve"> </w:t>
      </w:r>
      <w:r w:rsidRPr="00DA1065">
        <w:rPr>
          <w:rFonts w:ascii="Times New Roman" w:hAnsi="Times New Roman"/>
          <w:i/>
          <w:color w:val="231F1F"/>
          <w:sz w:val="24"/>
        </w:rPr>
        <w:t>Proquest.gov</w:t>
      </w:r>
    </w:p>
    <w:p w14:paraId="0DF9E868" w14:textId="77777777" w:rsidR="004621B3" w:rsidRPr="00DA1065" w:rsidRDefault="004621B3" w:rsidP="00E73955">
      <w:pPr>
        <w:spacing w:line="240" w:lineRule="auto"/>
        <w:ind w:left="360" w:right="122" w:hanging="360"/>
        <w:rPr>
          <w:rFonts w:ascii="Times New Roman" w:hAnsi="Times New Roman"/>
          <w:i/>
          <w:sz w:val="24"/>
        </w:rPr>
      </w:pPr>
      <w:proofErr w:type="spellStart"/>
      <w:r w:rsidRPr="00DA1065">
        <w:rPr>
          <w:rFonts w:ascii="Times New Roman" w:hAnsi="Times New Roman"/>
          <w:color w:val="231F1F"/>
          <w:sz w:val="24"/>
        </w:rPr>
        <w:t>Halvari</w:t>
      </w:r>
      <w:proofErr w:type="spellEnd"/>
      <w:r w:rsidRPr="00DA1065">
        <w:rPr>
          <w:rFonts w:ascii="Times New Roman" w:hAnsi="Times New Roman"/>
          <w:color w:val="231F1F"/>
          <w:sz w:val="24"/>
        </w:rPr>
        <w:t xml:space="preserve">, et al. 2016. Physical activity and motivational predictors of changes in health behavior and health among DM2 and CAD patients. </w:t>
      </w:r>
      <w:proofErr w:type="spellStart"/>
      <w:r w:rsidRPr="00DA1065">
        <w:rPr>
          <w:rFonts w:ascii="Times New Roman" w:hAnsi="Times New Roman"/>
          <w:color w:val="231F1F"/>
          <w:sz w:val="24"/>
        </w:rPr>
        <w:t>Norway</w:t>
      </w:r>
      <w:r w:rsidRPr="00DA1065">
        <w:rPr>
          <w:rFonts w:ascii="Times New Roman" w:hAnsi="Times New Roman"/>
          <w:i/>
          <w:sz w:val="24"/>
        </w:rPr>
        <w:t>Scandinavian</w:t>
      </w:r>
      <w:proofErr w:type="spellEnd"/>
      <w:r w:rsidRPr="00DA1065">
        <w:rPr>
          <w:rFonts w:ascii="Times New Roman" w:hAnsi="Times New Roman"/>
          <w:i/>
          <w:spacing w:val="-6"/>
          <w:sz w:val="24"/>
        </w:rPr>
        <w:t xml:space="preserve"> </w:t>
      </w:r>
      <w:r w:rsidRPr="00DA1065">
        <w:rPr>
          <w:rFonts w:ascii="Times New Roman" w:hAnsi="Times New Roman"/>
          <w:i/>
          <w:sz w:val="24"/>
        </w:rPr>
        <w:t>Journal</w:t>
      </w:r>
      <w:r w:rsidRPr="00DA1065">
        <w:rPr>
          <w:rFonts w:ascii="Times New Roman" w:hAnsi="Times New Roman"/>
          <w:i/>
          <w:spacing w:val="-6"/>
          <w:sz w:val="24"/>
        </w:rPr>
        <w:t xml:space="preserve"> </w:t>
      </w:r>
      <w:r w:rsidRPr="00DA1065">
        <w:rPr>
          <w:rFonts w:ascii="Times New Roman" w:hAnsi="Times New Roman"/>
          <w:i/>
          <w:sz w:val="24"/>
        </w:rPr>
        <w:t>of</w:t>
      </w:r>
      <w:r w:rsidRPr="00DA1065">
        <w:rPr>
          <w:rFonts w:ascii="Times New Roman" w:hAnsi="Times New Roman"/>
          <w:i/>
          <w:spacing w:val="-6"/>
          <w:sz w:val="24"/>
        </w:rPr>
        <w:t xml:space="preserve"> </w:t>
      </w:r>
      <w:r w:rsidRPr="00DA1065">
        <w:rPr>
          <w:rFonts w:ascii="Times New Roman" w:hAnsi="Times New Roman"/>
          <w:i/>
          <w:sz w:val="24"/>
        </w:rPr>
        <w:t>Medicine</w:t>
      </w:r>
      <w:r w:rsidRPr="00DA1065">
        <w:rPr>
          <w:rFonts w:ascii="Times New Roman" w:hAnsi="Times New Roman"/>
          <w:i/>
          <w:spacing w:val="-6"/>
          <w:sz w:val="24"/>
        </w:rPr>
        <w:t xml:space="preserve"> </w:t>
      </w:r>
      <w:r w:rsidRPr="00DA1065">
        <w:rPr>
          <w:rFonts w:ascii="Times New Roman" w:hAnsi="Times New Roman"/>
          <w:i/>
          <w:sz w:val="24"/>
        </w:rPr>
        <w:t>and</w:t>
      </w:r>
      <w:r w:rsidRPr="00DA1065">
        <w:rPr>
          <w:rFonts w:ascii="Times New Roman" w:hAnsi="Times New Roman"/>
          <w:i/>
          <w:spacing w:val="-4"/>
          <w:sz w:val="24"/>
        </w:rPr>
        <w:t xml:space="preserve"> </w:t>
      </w:r>
      <w:r w:rsidRPr="00DA1065">
        <w:rPr>
          <w:rFonts w:ascii="Times New Roman" w:hAnsi="Times New Roman"/>
          <w:i/>
          <w:sz w:val="24"/>
        </w:rPr>
        <w:t>Science</w:t>
      </w:r>
      <w:r w:rsidRPr="00DA1065">
        <w:rPr>
          <w:rFonts w:ascii="Times New Roman" w:hAnsi="Times New Roman"/>
          <w:i/>
          <w:spacing w:val="-7"/>
          <w:sz w:val="24"/>
        </w:rPr>
        <w:t xml:space="preserve"> </w:t>
      </w:r>
      <w:r w:rsidRPr="00DA1065">
        <w:rPr>
          <w:rFonts w:ascii="Times New Roman" w:hAnsi="Times New Roman"/>
          <w:i/>
          <w:sz w:val="24"/>
        </w:rPr>
        <w:t>in</w:t>
      </w:r>
      <w:r w:rsidRPr="00DA1065">
        <w:rPr>
          <w:rFonts w:ascii="Times New Roman" w:hAnsi="Times New Roman"/>
          <w:i/>
          <w:spacing w:val="-4"/>
          <w:sz w:val="24"/>
        </w:rPr>
        <w:t xml:space="preserve"> </w:t>
      </w:r>
      <w:r w:rsidRPr="00DA1065">
        <w:rPr>
          <w:rFonts w:ascii="Times New Roman" w:hAnsi="Times New Roman"/>
          <w:i/>
          <w:sz w:val="24"/>
        </w:rPr>
        <w:t>sport.</w:t>
      </w:r>
      <w:r w:rsidRPr="00DA1065">
        <w:rPr>
          <w:rFonts w:ascii="Times New Roman" w:hAnsi="Times New Roman"/>
          <w:i/>
          <w:spacing w:val="-5"/>
          <w:sz w:val="24"/>
        </w:rPr>
        <w:t xml:space="preserve"> </w:t>
      </w:r>
      <w:r w:rsidRPr="00DA1065">
        <w:rPr>
          <w:rFonts w:ascii="Times New Roman" w:hAnsi="Times New Roman"/>
          <w:i/>
          <w:sz w:val="24"/>
        </w:rPr>
        <w:t>2016</w:t>
      </w:r>
      <w:r w:rsidRPr="00DA1065">
        <w:rPr>
          <w:rFonts w:ascii="Times New Roman" w:hAnsi="Times New Roman"/>
          <w:i/>
          <w:spacing w:val="-4"/>
          <w:sz w:val="24"/>
        </w:rPr>
        <w:t xml:space="preserve"> </w:t>
      </w:r>
      <w:r w:rsidRPr="00DA1065">
        <w:rPr>
          <w:rFonts w:ascii="Times New Roman" w:hAnsi="Times New Roman"/>
          <w:i/>
          <w:sz w:val="24"/>
        </w:rPr>
        <w:t>Doi</w:t>
      </w:r>
    </w:p>
    <w:p w14:paraId="4755A723" w14:textId="77777777" w:rsidR="004621B3" w:rsidRPr="00DA1065" w:rsidRDefault="004621B3" w:rsidP="00E73955">
      <w:pPr>
        <w:spacing w:line="240" w:lineRule="auto"/>
        <w:ind w:left="360" w:hanging="360"/>
        <w:rPr>
          <w:rFonts w:ascii="Times New Roman" w:hAnsi="Times New Roman"/>
          <w:sz w:val="24"/>
        </w:rPr>
      </w:pPr>
      <w:r w:rsidRPr="00DA1065">
        <w:rPr>
          <w:rFonts w:ascii="Times New Roman" w:hAnsi="Times New Roman"/>
          <w:i/>
          <w:sz w:val="24"/>
        </w:rPr>
        <w:t xml:space="preserve">: </w:t>
      </w:r>
      <w:r w:rsidRPr="00DA1065">
        <w:rPr>
          <w:rFonts w:ascii="Times New Roman" w:hAnsi="Times New Roman"/>
          <w:i/>
          <w:color w:val="231F1F"/>
          <w:sz w:val="24"/>
        </w:rPr>
        <w:t xml:space="preserve">10.1111/sms.12757 </w:t>
      </w:r>
      <w:r w:rsidRPr="00DA1065">
        <w:rPr>
          <w:rFonts w:ascii="Times New Roman" w:hAnsi="Times New Roman"/>
          <w:sz w:val="24"/>
        </w:rPr>
        <w:t xml:space="preserve">Available </w:t>
      </w:r>
      <w:proofErr w:type="gramStart"/>
      <w:r w:rsidRPr="00DA1065">
        <w:rPr>
          <w:rFonts w:ascii="Times New Roman" w:hAnsi="Times New Roman"/>
          <w:sz w:val="24"/>
        </w:rPr>
        <w:t>on :</w:t>
      </w:r>
      <w:proofErr w:type="gramEnd"/>
      <w:r w:rsidRPr="00DA1065">
        <w:rPr>
          <w:rFonts w:ascii="Times New Roman" w:hAnsi="Times New Roman"/>
          <w:sz w:val="24"/>
        </w:rPr>
        <w:t xml:space="preserve"> Pubmed.Gov</w:t>
      </w:r>
    </w:p>
    <w:p w14:paraId="3BF9BCE3" w14:textId="77777777" w:rsidR="004621B3" w:rsidRPr="00DA1065" w:rsidRDefault="004621B3" w:rsidP="00E73955">
      <w:pPr>
        <w:spacing w:line="240" w:lineRule="auto"/>
        <w:ind w:left="360" w:right="117" w:hanging="360"/>
        <w:rPr>
          <w:rFonts w:ascii="Times New Roman" w:hAnsi="Times New Roman"/>
          <w:sz w:val="24"/>
        </w:rPr>
      </w:pPr>
      <w:r w:rsidRPr="00DA1065">
        <w:rPr>
          <w:rFonts w:ascii="Times New Roman" w:hAnsi="Times New Roman"/>
          <w:sz w:val="24"/>
        </w:rPr>
        <w:t xml:space="preserve">Herman, S. I., </w:t>
      </w:r>
      <w:proofErr w:type="spellStart"/>
      <w:r w:rsidRPr="00DA1065">
        <w:rPr>
          <w:rFonts w:ascii="Times New Roman" w:hAnsi="Times New Roman"/>
          <w:sz w:val="24"/>
        </w:rPr>
        <w:t>Syukri</w:t>
      </w:r>
      <w:proofErr w:type="spellEnd"/>
      <w:r w:rsidRPr="00DA1065">
        <w:rPr>
          <w:rFonts w:ascii="Times New Roman" w:hAnsi="Times New Roman"/>
          <w:sz w:val="24"/>
        </w:rPr>
        <w:t xml:space="preserve">, M., &amp; Elfrida. (2015). Hubungan Faktor Risiko yang dapat Dimodifikasi dengan Kejadian Penyakit Jantung Koroner di RS Dr. M. </w:t>
      </w:r>
      <w:proofErr w:type="spellStart"/>
      <w:r w:rsidRPr="00DA1065">
        <w:rPr>
          <w:rFonts w:ascii="Times New Roman" w:hAnsi="Times New Roman"/>
          <w:sz w:val="24"/>
        </w:rPr>
        <w:t>Djamil</w:t>
      </w:r>
      <w:proofErr w:type="spellEnd"/>
      <w:r w:rsidRPr="00DA1065">
        <w:rPr>
          <w:rFonts w:ascii="Times New Roman" w:hAnsi="Times New Roman"/>
          <w:sz w:val="24"/>
        </w:rPr>
        <w:t xml:space="preserve"> Padang. </w:t>
      </w:r>
      <w:r w:rsidRPr="00DA1065">
        <w:rPr>
          <w:rFonts w:ascii="Times New Roman" w:hAnsi="Times New Roman"/>
          <w:i/>
          <w:sz w:val="24"/>
        </w:rPr>
        <w:t>Artikel Penelitian Jurnal kesehatan Andalas Vol 4 No 2</w:t>
      </w:r>
      <w:hyperlink r:id="rId14">
        <w:r w:rsidRPr="00DA1065">
          <w:rPr>
            <w:rFonts w:ascii="Times New Roman" w:hAnsi="Times New Roman"/>
            <w:i/>
            <w:sz w:val="24"/>
          </w:rPr>
          <w:t xml:space="preserve"> http://jurnal.fk.unand.ac.id</w:t>
        </w:r>
      </w:hyperlink>
      <w:r w:rsidRPr="00DA1065">
        <w:rPr>
          <w:rFonts w:ascii="Times New Roman" w:hAnsi="Times New Roman"/>
          <w:i/>
          <w:sz w:val="24"/>
        </w:rPr>
        <w:t xml:space="preserve"> </w:t>
      </w:r>
      <w:r w:rsidRPr="00DA1065">
        <w:rPr>
          <w:rFonts w:ascii="Times New Roman" w:hAnsi="Times New Roman"/>
          <w:sz w:val="24"/>
        </w:rPr>
        <w:t>.</w:t>
      </w:r>
    </w:p>
    <w:p w14:paraId="76D01BC4" w14:textId="77777777" w:rsidR="004621B3" w:rsidRPr="00DA1065" w:rsidRDefault="004621B3" w:rsidP="00E73955">
      <w:pPr>
        <w:spacing w:line="240" w:lineRule="auto"/>
        <w:ind w:left="360" w:right="127" w:hanging="360"/>
        <w:rPr>
          <w:rFonts w:ascii="Times New Roman" w:hAnsi="Times New Roman"/>
          <w:sz w:val="24"/>
        </w:rPr>
      </w:pPr>
      <w:r w:rsidRPr="00DA1065">
        <w:rPr>
          <w:rFonts w:ascii="Times New Roman" w:hAnsi="Times New Roman"/>
          <w:sz w:val="24"/>
        </w:rPr>
        <w:t xml:space="preserve">Immanuel, Suzanna, et al (2013). </w:t>
      </w:r>
      <w:r w:rsidRPr="00DA1065">
        <w:rPr>
          <w:rFonts w:ascii="Times New Roman" w:hAnsi="Times New Roman"/>
          <w:i/>
          <w:sz w:val="24"/>
        </w:rPr>
        <w:t>Pendidikan Berkesinambungan Patologi Klinik 2013</w:t>
      </w:r>
      <w:r w:rsidRPr="00DA1065">
        <w:rPr>
          <w:rFonts w:ascii="Times New Roman" w:hAnsi="Times New Roman"/>
          <w:sz w:val="24"/>
        </w:rPr>
        <w:t>. ISBN No. 978-602-7655-04-1 Departemen Patologi Klinik UI: Jakarta</w:t>
      </w:r>
    </w:p>
    <w:p w14:paraId="28C61D19" w14:textId="77777777" w:rsidR="004621B3" w:rsidRPr="00DA1065" w:rsidRDefault="004621B3" w:rsidP="00E73955">
      <w:pPr>
        <w:spacing w:line="240" w:lineRule="auto"/>
        <w:ind w:left="360" w:right="120" w:hanging="360"/>
        <w:rPr>
          <w:rFonts w:ascii="Times New Roman" w:hAnsi="Times New Roman"/>
          <w:sz w:val="24"/>
        </w:rPr>
      </w:pPr>
      <w:r w:rsidRPr="00DA1065">
        <w:rPr>
          <w:rFonts w:ascii="Times New Roman" w:hAnsi="Times New Roman"/>
          <w:sz w:val="24"/>
        </w:rPr>
        <w:t xml:space="preserve">Jacobson, Terry. (2001). </w:t>
      </w:r>
      <w:r w:rsidRPr="00DA1065">
        <w:rPr>
          <w:rFonts w:ascii="Times New Roman" w:hAnsi="Times New Roman"/>
          <w:i/>
          <w:sz w:val="24"/>
        </w:rPr>
        <w:t>Clinical context: Current concepts of coronary heart disease management</w:t>
      </w:r>
      <w:r w:rsidRPr="00DA1065">
        <w:rPr>
          <w:rFonts w:ascii="Times New Roman" w:hAnsi="Times New Roman"/>
          <w:sz w:val="24"/>
        </w:rPr>
        <w:t xml:space="preserve">. </w:t>
      </w:r>
      <w:r w:rsidRPr="00DA1065">
        <w:rPr>
          <w:rFonts w:ascii="Times New Roman" w:hAnsi="Times New Roman"/>
          <w:i/>
          <w:sz w:val="24"/>
        </w:rPr>
        <w:t xml:space="preserve">The </w:t>
      </w:r>
      <w:proofErr w:type="spellStart"/>
      <w:r w:rsidRPr="00DA1065">
        <w:rPr>
          <w:rFonts w:ascii="Times New Roman" w:hAnsi="Times New Roman"/>
          <w:i/>
          <w:sz w:val="24"/>
        </w:rPr>
        <w:t>american</w:t>
      </w:r>
      <w:proofErr w:type="spellEnd"/>
      <w:r w:rsidRPr="00DA1065">
        <w:rPr>
          <w:rFonts w:ascii="Times New Roman" w:hAnsi="Times New Roman"/>
          <w:i/>
          <w:sz w:val="24"/>
        </w:rPr>
        <w:t xml:space="preserve"> Journal of </w:t>
      </w:r>
      <w:proofErr w:type="gramStart"/>
      <w:r w:rsidRPr="00DA1065">
        <w:rPr>
          <w:rFonts w:ascii="Times New Roman" w:hAnsi="Times New Roman"/>
          <w:i/>
          <w:sz w:val="24"/>
        </w:rPr>
        <w:t xml:space="preserve">medicine </w:t>
      </w:r>
      <w:r w:rsidRPr="00DA1065">
        <w:rPr>
          <w:rFonts w:ascii="Times New Roman" w:hAnsi="Times New Roman"/>
          <w:sz w:val="24"/>
        </w:rPr>
        <w:t>.</w:t>
      </w:r>
      <w:proofErr w:type="gramEnd"/>
    </w:p>
    <w:p w14:paraId="53571B54" w14:textId="77777777" w:rsidR="004621B3" w:rsidRDefault="004621B3" w:rsidP="00E73955">
      <w:pPr>
        <w:spacing w:line="240" w:lineRule="auto"/>
        <w:ind w:left="360" w:right="121" w:hanging="360"/>
        <w:rPr>
          <w:rFonts w:ascii="Times New Roman" w:hAnsi="Times New Roman"/>
          <w:sz w:val="24"/>
        </w:rPr>
      </w:pPr>
      <w:r w:rsidRPr="00DA1065">
        <w:rPr>
          <w:rFonts w:ascii="Times New Roman" w:hAnsi="Times New Roman"/>
          <w:sz w:val="24"/>
        </w:rPr>
        <w:t xml:space="preserve">Naga, S. (2013). </w:t>
      </w:r>
      <w:r w:rsidRPr="00DA1065">
        <w:rPr>
          <w:rFonts w:ascii="Times New Roman" w:hAnsi="Times New Roman"/>
          <w:i/>
          <w:sz w:val="24"/>
        </w:rPr>
        <w:t xml:space="preserve">Buku Panduan Lengkap Ilmu Penyakit Dalam. </w:t>
      </w:r>
      <w:r w:rsidRPr="00DA1065">
        <w:rPr>
          <w:rFonts w:ascii="Times New Roman" w:hAnsi="Times New Roman"/>
          <w:sz w:val="24"/>
        </w:rPr>
        <w:t>Yogyakarta: Diva Press.</w:t>
      </w:r>
    </w:p>
    <w:p w14:paraId="4FC037C9" w14:textId="77777777" w:rsidR="009E0088" w:rsidRDefault="009E0088" w:rsidP="00E73955">
      <w:pPr>
        <w:spacing w:line="240" w:lineRule="auto"/>
        <w:ind w:left="360" w:right="121" w:hanging="360"/>
        <w:rPr>
          <w:rFonts w:ascii="inherit" w:eastAsia="Times New Roman" w:hAnsi="inherit" w:cs="Courier New"/>
          <w:color w:val="202124"/>
          <w:sz w:val="24"/>
          <w:szCs w:val="42"/>
          <w:lang w:val="en" w:eastAsia="id-ID"/>
        </w:rPr>
      </w:pPr>
      <w:r>
        <w:rPr>
          <w:rFonts w:ascii="Times New Roman" w:hAnsi="Times New Roman"/>
          <w:sz w:val="24"/>
        </w:rPr>
        <w:lastRenderedPageBreak/>
        <w:t xml:space="preserve">Pakaya N (2020) </w:t>
      </w:r>
      <w:r w:rsidRPr="00AA61DD">
        <w:rPr>
          <w:rFonts w:ascii="inherit" w:eastAsia="Times New Roman" w:hAnsi="inherit" w:cs="Courier New"/>
          <w:color w:val="202124"/>
          <w:sz w:val="24"/>
          <w:szCs w:val="42"/>
          <w:lang w:val="en" w:eastAsia="id-ID"/>
        </w:rPr>
        <w:t>The Development of Diabetic Foot Ulcer Prevention Model based on Psychosocial Perspectives, Attitude, Intention, Coping Mechanism</w:t>
      </w:r>
      <w:r>
        <w:rPr>
          <w:rFonts w:ascii="inherit" w:eastAsia="Times New Roman" w:hAnsi="inherit" w:cs="Courier New"/>
          <w:color w:val="202124"/>
          <w:sz w:val="24"/>
          <w:szCs w:val="42"/>
          <w:lang w:val="en" w:eastAsia="id-ID"/>
        </w:rPr>
        <w:t xml:space="preserve">, Indian Journal of Public </w:t>
      </w:r>
      <w:proofErr w:type="spellStart"/>
      <w:r>
        <w:rPr>
          <w:rFonts w:ascii="inherit" w:eastAsia="Times New Roman" w:hAnsi="inherit" w:cs="Courier New"/>
          <w:color w:val="202124"/>
          <w:sz w:val="24"/>
          <w:szCs w:val="42"/>
          <w:lang w:val="en" w:eastAsia="id-ID"/>
        </w:rPr>
        <w:t>Helth</w:t>
      </w:r>
      <w:proofErr w:type="spellEnd"/>
      <w:r>
        <w:rPr>
          <w:rFonts w:ascii="inherit" w:eastAsia="Times New Roman" w:hAnsi="inherit" w:cs="Courier New"/>
          <w:color w:val="202124"/>
          <w:sz w:val="24"/>
          <w:szCs w:val="42"/>
          <w:lang w:val="en" w:eastAsia="id-ID"/>
        </w:rPr>
        <w:t xml:space="preserve"> and research Vol 11/III/2020</w:t>
      </w:r>
      <w:r w:rsidR="00F708E6">
        <w:rPr>
          <w:rFonts w:ascii="inherit" w:eastAsia="Times New Roman" w:hAnsi="inherit" w:cs="Courier New"/>
          <w:color w:val="202124"/>
          <w:sz w:val="24"/>
          <w:szCs w:val="42"/>
          <w:lang w:val="en" w:eastAsia="id-ID"/>
        </w:rPr>
        <w:t>.</w:t>
      </w:r>
    </w:p>
    <w:p w14:paraId="1C2904CB" w14:textId="77777777" w:rsidR="00AD4275" w:rsidRPr="00DA1065" w:rsidRDefault="00AD4275" w:rsidP="00E73955">
      <w:pPr>
        <w:spacing w:line="240" w:lineRule="auto"/>
        <w:ind w:left="360" w:right="121" w:hanging="360"/>
        <w:rPr>
          <w:rFonts w:ascii="Times New Roman" w:hAnsi="Times New Roman"/>
          <w:sz w:val="24"/>
        </w:rPr>
      </w:pPr>
      <w:r>
        <w:rPr>
          <w:rFonts w:ascii="Times New Roman" w:hAnsi="Times New Roman"/>
          <w:sz w:val="24"/>
        </w:rPr>
        <w:t xml:space="preserve">Pakaya N (2020) </w:t>
      </w:r>
      <w:r w:rsidRPr="00AA61DD">
        <w:rPr>
          <w:rFonts w:ascii="inherit" w:eastAsia="Times New Roman" w:hAnsi="inherit" w:cs="Courier New"/>
          <w:color w:val="202124"/>
          <w:sz w:val="24"/>
          <w:szCs w:val="42"/>
          <w:lang w:val="en" w:eastAsia="id-ID"/>
        </w:rPr>
        <w:t>Intention of Diabetic Foot Ulcer Prevention Model based on Social Support and Personal Agency perspective</w:t>
      </w:r>
      <w:r>
        <w:rPr>
          <w:rFonts w:ascii="inherit" w:eastAsia="Times New Roman" w:hAnsi="inherit" w:cs="Courier New"/>
          <w:color w:val="202124"/>
          <w:sz w:val="24"/>
          <w:szCs w:val="42"/>
          <w:lang w:val="en" w:eastAsia="id-ID"/>
        </w:rPr>
        <w:t xml:space="preserve">, Indian Journal of Public </w:t>
      </w:r>
      <w:proofErr w:type="spellStart"/>
      <w:r>
        <w:rPr>
          <w:rFonts w:ascii="inherit" w:eastAsia="Times New Roman" w:hAnsi="inherit" w:cs="Courier New"/>
          <w:color w:val="202124"/>
          <w:sz w:val="24"/>
          <w:szCs w:val="42"/>
          <w:lang w:val="en" w:eastAsia="id-ID"/>
        </w:rPr>
        <w:t>Helth</w:t>
      </w:r>
      <w:proofErr w:type="spellEnd"/>
      <w:r>
        <w:rPr>
          <w:rFonts w:ascii="inherit" w:eastAsia="Times New Roman" w:hAnsi="inherit" w:cs="Courier New"/>
          <w:color w:val="202124"/>
          <w:sz w:val="24"/>
          <w:szCs w:val="42"/>
          <w:lang w:val="en" w:eastAsia="id-ID"/>
        </w:rPr>
        <w:t xml:space="preserve"> and research Vol 11/III/2020</w:t>
      </w:r>
    </w:p>
    <w:p w14:paraId="6CA9B35D" w14:textId="77777777" w:rsidR="004621B3" w:rsidRPr="00DA1065" w:rsidRDefault="004621B3" w:rsidP="00E73955">
      <w:pPr>
        <w:spacing w:line="240" w:lineRule="auto"/>
        <w:ind w:left="360" w:right="122" w:hanging="360"/>
        <w:rPr>
          <w:rFonts w:ascii="Times New Roman" w:hAnsi="Times New Roman"/>
          <w:sz w:val="24"/>
        </w:rPr>
      </w:pPr>
      <w:r w:rsidRPr="00DA1065">
        <w:rPr>
          <w:rFonts w:ascii="Times New Roman" w:hAnsi="Times New Roman"/>
          <w:sz w:val="24"/>
        </w:rPr>
        <w:t xml:space="preserve">Perhimpunan Dokter Spesialis Kardiovaskuler Indonesia. (2018). </w:t>
      </w:r>
      <w:r w:rsidRPr="00DA1065">
        <w:rPr>
          <w:rFonts w:ascii="Times New Roman" w:hAnsi="Times New Roman"/>
          <w:i/>
          <w:sz w:val="24"/>
        </w:rPr>
        <w:t xml:space="preserve">Pedoman tata laksana Sindrom Koroner Akut. </w:t>
      </w:r>
      <w:r w:rsidRPr="00DA1065">
        <w:rPr>
          <w:rFonts w:ascii="Times New Roman" w:hAnsi="Times New Roman"/>
          <w:sz w:val="24"/>
        </w:rPr>
        <w:t>Jakarta: Jurnal Kardiologi Indonesia.</w:t>
      </w:r>
    </w:p>
    <w:p w14:paraId="4552EBE6" w14:textId="77777777" w:rsidR="004621B3" w:rsidRPr="00DA1065" w:rsidRDefault="004621B3" w:rsidP="00E73955">
      <w:pPr>
        <w:spacing w:line="240" w:lineRule="auto"/>
        <w:ind w:left="360" w:right="122" w:hanging="360"/>
        <w:rPr>
          <w:rFonts w:ascii="Times New Roman" w:hAnsi="Times New Roman"/>
          <w:sz w:val="24"/>
        </w:rPr>
      </w:pPr>
      <w:r w:rsidRPr="00DA1065">
        <w:rPr>
          <w:rFonts w:ascii="Times New Roman" w:hAnsi="Times New Roman"/>
          <w:sz w:val="24"/>
        </w:rPr>
        <w:t xml:space="preserve">Perhimpunan Dokter Spesialis Kardiovaskuler Indonesia. (2013). </w:t>
      </w:r>
      <w:r w:rsidRPr="00DA1065">
        <w:rPr>
          <w:rFonts w:ascii="Times New Roman" w:hAnsi="Times New Roman"/>
          <w:i/>
          <w:sz w:val="24"/>
        </w:rPr>
        <w:t xml:space="preserve">Pedoman tatalaksana Dyslipidemia. </w:t>
      </w:r>
      <w:r w:rsidRPr="00DA1065">
        <w:rPr>
          <w:rFonts w:ascii="Times New Roman" w:hAnsi="Times New Roman"/>
          <w:sz w:val="24"/>
        </w:rPr>
        <w:t>Jakarta: Jurnal Kardiovaskuler Indonesia.</w:t>
      </w:r>
    </w:p>
    <w:p w14:paraId="1930ACCD" w14:textId="77777777" w:rsidR="004621B3" w:rsidRPr="00DA1065" w:rsidRDefault="004621B3" w:rsidP="00E73955">
      <w:pPr>
        <w:spacing w:line="240" w:lineRule="auto"/>
        <w:ind w:left="360" w:right="119" w:hanging="360"/>
        <w:rPr>
          <w:rFonts w:ascii="Times New Roman" w:hAnsi="Times New Roman"/>
          <w:sz w:val="24"/>
        </w:rPr>
      </w:pPr>
      <w:r w:rsidRPr="00DA1065">
        <w:rPr>
          <w:rFonts w:ascii="Times New Roman" w:hAnsi="Times New Roman"/>
          <w:sz w:val="24"/>
        </w:rPr>
        <w:t xml:space="preserve">Purba, A. M. (2013). </w:t>
      </w:r>
      <w:r w:rsidRPr="00DA1065">
        <w:rPr>
          <w:rFonts w:ascii="Times New Roman" w:hAnsi="Times New Roman"/>
          <w:i/>
          <w:sz w:val="24"/>
        </w:rPr>
        <w:t xml:space="preserve">Buku Ajar Cardiovascular Bagian fisiologi Fakultas kedokteran dan ilmu kesehatan. </w:t>
      </w:r>
      <w:r w:rsidRPr="00DA1065">
        <w:rPr>
          <w:rFonts w:ascii="Times New Roman" w:hAnsi="Times New Roman"/>
          <w:sz w:val="24"/>
        </w:rPr>
        <w:t>Jambi: Universitas Jambi.</w:t>
      </w:r>
    </w:p>
    <w:p w14:paraId="7B61EA91" w14:textId="77777777" w:rsidR="004621B3" w:rsidRPr="00DA1065" w:rsidRDefault="004621B3" w:rsidP="00E73955">
      <w:pPr>
        <w:spacing w:line="240" w:lineRule="auto"/>
        <w:ind w:left="360" w:right="123" w:hanging="360"/>
        <w:rPr>
          <w:rFonts w:ascii="Times New Roman" w:hAnsi="Times New Roman"/>
          <w:sz w:val="24"/>
        </w:rPr>
      </w:pPr>
      <w:proofErr w:type="spellStart"/>
      <w:r w:rsidRPr="00DA1065">
        <w:rPr>
          <w:rFonts w:ascii="Times New Roman" w:hAnsi="Times New Roman"/>
          <w:sz w:val="24"/>
        </w:rPr>
        <w:t>Rampengan</w:t>
      </w:r>
      <w:proofErr w:type="spellEnd"/>
      <w:r w:rsidRPr="00DA1065">
        <w:rPr>
          <w:rFonts w:ascii="Times New Roman" w:hAnsi="Times New Roman"/>
          <w:sz w:val="24"/>
        </w:rPr>
        <w:t xml:space="preserve">, S. H. (2014). </w:t>
      </w:r>
      <w:r w:rsidRPr="00DA1065">
        <w:rPr>
          <w:rFonts w:ascii="Times New Roman" w:hAnsi="Times New Roman"/>
          <w:i/>
          <w:sz w:val="24"/>
        </w:rPr>
        <w:t xml:space="preserve">Buku Kardiologi praktis. </w:t>
      </w:r>
      <w:r w:rsidRPr="00DA1065">
        <w:rPr>
          <w:rFonts w:ascii="Times New Roman" w:hAnsi="Times New Roman"/>
          <w:sz w:val="24"/>
        </w:rPr>
        <w:t>Jakarta: Badan Penerbit Fakultas kedokteran Universitas Indonesia.</w:t>
      </w:r>
    </w:p>
    <w:p w14:paraId="7670C26B" w14:textId="77777777" w:rsidR="004621B3" w:rsidRPr="00DA1065" w:rsidRDefault="004621B3" w:rsidP="00E73955">
      <w:pPr>
        <w:spacing w:line="240" w:lineRule="auto"/>
        <w:ind w:left="360" w:right="123" w:hanging="360"/>
        <w:rPr>
          <w:rFonts w:ascii="Times New Roman" w:hAnsi="Times New Roman"/>
          <w:sz w:val="24"/>
        </w:rPr>
      </w:pPr>
      <w:r w:rsidRPr="00DA1065">
        <w:rPr>
          <w:rFonts w:ascii="Times New Roman" w:hAnsi="Times New Roman"/>
          <w:sz w:val="24"/>
        </w:rPr>
        <w:t xml:space="preserve">Ridwan, M. (2002). </w:t>
      </w:r>
      <w:r w:rsidRPr="00DA1065">
        <w:rPr>
          <w:rFonts w:ascii="Times New Roman" w:hAnsi="Times New Roman"/>
          <w:i/>
          <w:sz w:val="24"/>
        </w:rPr>
        <w:t xml:space="preserve">Mengenal, Mencegah, Mengatasi Silent Killer Jantung Koroner Buku Kesehatan Praktis. </w:t>
      </w:r>
      <w:r w:rsidRPr="00DA1065">
        <w:rPr>
          <w:rFonts w:ascii="Times New Roman" w:hAnsi="Times New Roman"/>
          <w:sz w:val="24"/>
        </w:rPr>
        <w:t xml:space="preserve">Semarang: Pustaka </w:t>
      </w:r>
      <w:proofErr w:type="spellStart"/>
      <w:r w:rsidRPr="00DA1065">
        <w:rPr>
          <w:rFonts w:ascii="Times New Roman" w:hAnsi="Times New Roman"/>
          <w:sz w:val="24"/>
        </w:rPr>
        <w:t>Widyamara</w:t>
      </w:r>
      <w:proofErr w:type="spellEnd"/>
      <w:r w:rsidRPr="00DA1065">
        <w:rPr>
          <w:rFonts w:ascii="Times New Roman" w:hAnsi="Times New Roman"/>
          <w:sz w:val="24"/>
        </w:rPr>
        <w:t>.</w:t>
      </w:r>
    </w:p>
    <w:p w14:paraId="5EDF8BEA" w14:textId="77777777" w:rsidR="004621B3" w:rsidRPr="00DA1065" w:rsidRDefault="004621B3" w:rsidP="00E73955">
      <w:pPr>
        <w:pStyle w:val="BodyText"/>
        <w:ind w:left="360" w:right="119" w:hanging="360"/>
        <w:jc w:val="both"/>
      </w:pPr>
      <w:r w:rsidRPr="00DA1065">
        <w:t xml:space="preserve">Supriyono, M. (2009). Faktor-faktor risiko yang berpengaruh terhadap kejadian penyakit jantung koroner  pada  kelompok  usia  &lt;  45  tahun  (studi kasus di rsup dr. Kariadi dan rs  </w:t>
      </w:r>
      <w:r w:rsidRPr="00DA1065">
        <w:t xml:space="preserve">telogorejo  semarang).  </w:t>
      </w:r>
      <w:r w:rsidRPr="00DA1065">
        <w:rPr>
          <w:i/>
        </w:rPr>
        <w:t>Tesis, Universitas Diponegoro Semarang</w:t>
      </w:r>
      <w:r w:rsidRPr="00DA1065">
        <w:rPr>
          <w:i/>
          <w:spacing w:val="3"/>
        </w:rPr>
        <w:t xml:space="preserve"> </w:t>
      </w:r>
      <w:r w:rsidRPr="00DA1065">
        <w:t>.</w:t>
      </w:r>
    </w:p>
    <w:p w14:paraId="41077264" w14:textId="77777777" w:rsidR="004621B3" w:rsidRPr="00DA1065" w:rsidRDefault="004621B3" w:rsidP="00E73955">
      <w:pPr>
        <w:spacing w:line="240" w:lineRule="auto"/>
        <w:ind w:left="360" w:right="131" w:hanging="360"/>
        <w:rPr>
          <w:rFonts w:ascii="Times New Roman" w:hAnsi="Times New Roman"/>
          <w:sz w:val="24"/>
        </w:rPr>
      </w:pPr>
      <w:r w:rsidRPr="00DA1065">
        <w:rPr>
          <w:rFonts w:ascii="Times New Roman" w:hAnsi="Times New Roman"/>
          <w:sz w:val="24"/>
        </w:rPr>
        <w:t xml:space="preserve">Tandra H. 2017. </w:t>
      </w:r>
      <w:r w:rsidRPr="00DA1065">
        <w:rPr>
          <w:rFonts w:ascii="Times New Roman" w:hAnsi="Times New Roman"/>
          <w:i/>
          <w:sz w:val="24"/>
        </w:rPr>
        <w:t xml:space="preserve">Segala sesuatu yang harus </w:t>
      </w:r>
      <w:proofErr w:type="spellStart"/>
      <w:r w:rsidRPr="00DA1065">
        <w:rPr>
          <w:rFonts w:ascii="Times New Roman" w:hAnsi="Times New Roman"/>
          <w:i/>
          <w:sz w:val="24"/>
        </w:rPr>
        <w:t>anda</w:t>
      </w:r>
      <w:proofErr w:type="spellEnd"/>
      <w:r w:rsidRPr="00DA1065">
        <w:rPr>
          <w:rFonts w:ascii="Times New Roman" w:hAnsi="Times New Roman"/>
          <w:i/>
          <w:sz w:val="24"/>
        </w:rPr>
        <w:t xml:space="preserve"> ketahui DIABETES panduan lengkap mengenal dan mengatasi diabetes dengan cepat dan mudah edisi kedua dan paling komplit. </w:t>
      </w:r>
      <w:r w:rsidRPr="00DA1065">
        <w:rPr>
          <w:rFonts w:ascii="Times New Roman" w:hAnsi="Times New Roman"/>
          <w:sz w:val="24"/>
        </w:rPr>
        <w:t>PT. Gramedia Pustaka Utama:</w:t>
      </w:r>
      <w:r w:rsidRPr="00DA1065">
        <w:rPr>
          <w:rFonts w:ascii="Times New Roman" w:hAnsi="Times New Roman"/>
          <w:spacing w:val="51"/>
          <w:sz w:val="24"/>
        </w:rPr>
        <w:t xml:space="preserve"> </w:t>
      </w:r>
      <w:r w:rsidRPr="00DA1065">
        <w:rPr>
          <w:rFonts w:ascii="Times New Roman" w:hAnsi="Times New Roman"/>
          <w:sz w:val="24"/>
        </w:rPr>
        <w:t>Jakarta</w:t>
      </w:r>
    </w:p>
    <w:p w14:paraId="55BC2CC2" w14:textId="77777777" w:rsidR="004621B3" w:rsidRPr="00DA1065" w:rsidRDefault="004621B3" w:rsidP="00E73955">
      <w:pPr>
        <w:spacing w:line="240" w:lineRule="auto"/>
        <w:ind w:left="360" w:right="120" w:hanging="360"/>
        <w:rPr>
          <w:rFonts w:ascii="Times New Roman" w:hAnsi="Times New Roman"/>
          <w:sz w:val="24"/>
        </w:rPr>
      </w:pPr>
      <w:proofErr w:type="spellStart"/>
      <w:r w:rsidRPr="00DA1065">
        <w:rPr>
          <w:rFonts w:ascii="Times New Roman" w:hAnsi="Times New Roman"/>
          <w:sz w:val="24"/>
        </w:rPr>
        <w:t>Zahrawardani</w:t>
      </w:r>
      <w:proofErr w:type="spellEnd"/>
      <w:r w:rsidRPr="00DA1065">
        <w:rPr>
          <w:rFonts w:ascii="Times New Roman" w:hAnsi="Times New Roman"/>
          <w:sz w:val="24"/>
        </w:rPr>
        <w:t xml:space="preserve">, D., &amp; Herlambang, k. s. (2013). Analisis faktor risiko kejadian penyakit jantung koroner di RSUP. dr. </w:t>
      </w:r>
      <w:proofErr w:type="spellStart"/>
      <w:r w:rsidRPr="00DA1065">
        <w:rPr>
          <w:rFonts w:ascii="Times New Roman" w:hAnsi="Times New Roman"/>
          <w:sz w:val="24"/>
        </w:rPr>
        <w:t>Kariadi</w:t>
      </w:r>
      <w:proofErr w:type="spellEnd"/>
      <w:r w:rsidRPr="00DA1065">
        <w:rPr>
          <w:rFonts w:ascii="Times New Roman" w:hAnsi="Times New Roman"/>
          <w:sz w:val="24"/>
        </w:rPr>
        <w:t xml:space="preserve"> Semarang. </w:t>
      </w:r>
      <w:r w:rsidRPr="00DA1065">
        <w:rPr>
          <w:rFonts w:ascii="Times New Roman" w:hAnsi="Times New Roman"/>
          <w:i/>
          <w:sz w:val="24"/>
        </w:rPr>
        <w:t xml:space="preserve">Jurnal Kedokteran </w:t>
      </w:r>
      <w:proofErr w:type="spellStart"/>
      <w:r w:rsidRPr="00DA1065">
        <w:rPr>
          <w:rFonts w:ascii="Times New Roman" w:hAnsi="Times New Roman"/>
          <w:i/>
          <w:sz w:val="24"/>
        </w:rPr>
        <w:t>Muhamadiyah</w:t>
      </w:r>
      <w:proofErr w:type="spellEnd"/>
      <w:r w:rsidRPr="00DA1065">
        <w:rPr>
          <w:rFonts w:ascii="Times New Roman" w:hAnsi="Times New Roman"/>
          <w:i/>
          <w:sz w:val="24"/>
        </w:rPr>
        <w:t xml:space="preserve"> Vol. 1 No.</w:t>
      </w:r>
      <w:proofErr w:type="gramStart"/>
      <w:r w:rsidRPr="00DA1065">
        <w:rPr>
          <w:rFonts w:ascii="Times New Roman" w:hAnsi="Times New Roman"/>
          <w:i/>
          <w:sz w:val="24"/>
        </w:rPr>
        <w:t xml:space="preserve">2 </w:t>
      </w:r>
      <w:r w:rsidRPr="00DA1065">
        <w:rPr>
          <w:rFonts w:ascii="Times New Roman" w:hAnsi="Times New Roman"/>
          <w:sz w:val="24"/>
        </w:rPr>
        <w:t>.</w:t>
      </w:r>
      <w:proofErr w:type="gramEnd"/>
    </w:p>
    <w:p w14:paraId="2F0E04CA" w14:textId="77777777" w:rsidR="009C5ECC" w:rsidRPr="00DA1065" w:rsidRDefault="004621B3" w:rsidP="00E73955">
      <w:pPr>
        <w:spacing w:line="240" w:lineRule="auto"/>
        <w:ind w:left="360" w:right="119" w:hanging="360"/>
        <w:rPr>
          <w:rFonts w:ascii="Times New Roman" w:hAnsi="Times New Roman"/>
        </w:rPr>
      </w:pPr>
      <w:r w:rsidRPr="00DA1065">
        <w:rPr>
          <w:rFonts w:ascii="Times New Roman" w:hAnsi="Times New Roman"/>
          <w:color w:val="231F1F"/>
          <w:sz w:val="24"/>
        </w:rPr>
        <w:t xml:space="preserve">Zellweger, et al. 2017. Predictors and prognostic impact of silent coronary artery disease in asymptomatic high-risk patients with diabetes mellitus. Switzerland </w:t>
      </w:r>
      <w:r w:rsidRPr="00DA1065">
        <w:rPr>
          <w:rFonts w:ascii="Times New Roman" w:hAnsi="Times New Roman"/>
          <w:i/>
          <w:sz w:val="24"/>
        </w:rPr>
        <w:t xml:space="preserve">International jurnal of Cardiology 244 (2017) 27-32 </w:t>
      </w:r>
      <w:proofErr w:type="spellStart"/>
      <w:r w:rsidRPr="00DA1065">
        <w:rPr>
          <w:rFonts w:ascii="Times New Roman" w:hAnsi="Times New Roman"/>
          <w:i/>
          <w:sz w:val="24"/>
        </w:rPr>
        <w:t>Doi:</w:t>
      </w:r>
      <w:hyperlink r:id="rId15">
        <w:r w:rsidRPr="00DA1065">
          <w:rPr>
            <w:rFonts w:ascii="Times New Roman" w:hAnsi="Times New Roman"/>
            <w:i/>
            <w:sz w:val="24"/>
          </w:rPr>
          <w:t>http</w:t>
        </w:r>
        <w:proofErr w:type="spellEnd"/>
        <w:r w:rsidRPr="00DA1065">
          <w:rPr>
            <w:rFonts w:ascii="Times New Roman" w:hAnsi="Times New Roman"/>
            <w:i/>
            <w:sz w:val="24"/>
          </w:rPr>
          <w:t>://dx.doi.org/10.1016/</w:t>
        </w:r>
      </w:hyperlink>
      <w:r w:rsidRPr="00DA1065">
        <w:rPr>
          <w:rFonts w:ascii="Times New Roman" w:hAnsi="Times New Roman"/>
          <w:i/>
          <w:sz w:val="24"/>
        </w:rPr>
        <w:t xml:space="preserve"> </w:t>
      </w:r>
      <w:proofErr w:type="gramStart"/>
      <w:r w:rsidRPr="00DA1065">
        <w:rPr>
          <w:rFonts w:ascii="Times New Roman" w:hAnsi="Times New Roman"/>
          <w:i/>
          <w:sz w:val="24"/>
        </w:rPr>
        <w:t>j.ijcard</w:t>
      </w:r>
      <w:proofErr w:type="gramEnd"/>
      <w:r w:rsidRPr="00DA1065">
        <w:rPr>
          <w:rFonts w:ascii="Times New Roman" w:hAnsi="Times New Roman"/>
          <w:i/>
          <w:sz w:val="24"/>
        </w:rPr>
        <w:t xml:space="preserve">.2017.05.069. </w:t>
      </w:r>
      <w:r w:rsidR="00714D7F" w:rsidRPr="00DA1065">
        <w:rPr>
          <w:rFonts w:ascii="Times New Roman" w:hAnsi="Times New Roman"/>
          <w:sz w:val="24"/>
        </w:rPr>
        <w:t xml:space="preserve">Available </w:t>
      </w:r>
      <w:proofErr w:type="gramStart"/>
      <w:r w:rsidR="00714D7F" w:rsidRPr="00DA1065">
        <w:rPr>
          <w:rFonts w:ascii="Times New Roman" w:hAnsi="Times New Roman"/>
          <w:sz w:val="24"/>
        </w:rPr>
        <w:t>on :</w:t>
      </w:r>
      <w:proofErr w:type="gramEnd"/>
      <w:r w:rsidR="00714D7F" w:rsidRPr="00DA1065">
        <w:rPr>
          <w:rFonts w:ascii="Times New Roman" w:hAnsi="Times New Roman"/>
          <w:sz w:val="24"/>
        </w:rPr>
        <w:t xml:space="preserve"> </w:t>
      </w:r>
      <w:proofErr w:type="spellStart"/>
      <w:r w:rsidR="00714D7F" w:rsidRPr="00DA1065">
        <w:rPr>
          <w:rFonts w:ascii="Times New Roman" w:hAnsi="Times New Roman"/>
          <w:sz w:val="24"/>
        </w:rPr>
        <w:t>Proquest.go</w:t>
      </w:r>
      <w:bookmarkEnd w:id="1"/>
      <w:proofErr w:type="spellEnd"/>
    </w:p>
    <w:sectPr w:rsidR="009C5ECC" w:rsidRPr="00DA1065" w:rsidSect="006A4A67">
      <w:headerReference w:type="default" r:id="rId16"/>
      <w:type w:val="continuous"/>
      <w:pgSz w:w="11907" w:h="16839" w:code="9"/>
      <w:pgMar w:top="2268" w:right="1701" w:bottom="1701" w:left="2268" w:header="720" w:footer="720" w:gutter="0"/>
      <w:pgNumType w:start="29"/>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857B" w14:textId="77777777" w:rsidR="00A30FC4" w:rsidRDefault="00A30FC4">
      <w:pPr>
        <w:spacing w:line="240" w:lineRule="auto"/>
      </w:pPr>
      <w:r>
        <w:separator/>
      </w:r>
    </w:p>
  </w:endnote>
  <w:endnote w:type="continuationSeparator" w:id="0">
    <w:p w14:paraId="15637EAA" w14:textId="77777777" w:rsidR="00A30FC4" w:rsidRDefault="00A30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27"/>
      <w:gridCol w:w="903"/>
    </w:tblGrid>
    <w:tr w:rsidR="00D25EF7" w14:paraId="016312BC" w14:textId="77777777" w:rsidTr="00732459">
      <w:tc>
        <w:tcPr>
          <w:tcW w:w="4500" w:type="pct"/>
          <w:tcBorders>
            <w:top w:val="single" w:sz="4" w:space="0" w:color="000000" w:themeColor="text1"/>
          </w:tcBorders>
        </w:tcPr>
        <w:p w14:paraId="369D9B0D" w14:textId="148E2BD3" w:rsidR="00D25EF7" w:rsidRDefault="00D25EF7" w:rsidP="00D25EF7">
          <w:pPr>
            <w:pStyle w:val="Footer"/>
            <w:jc w:val="right"/>
          </w:pPr>
          <w:sdt>
            <w:sdtPr>
              <w:rPr>
                <w:rFonts w:ascii="Times New Roman" w:eastAsiaTheme="minorHAnsi" w:hAnsi="Times New Roman" w:cstheme="minorBidi"/>
                <w:sz w:val="24"/>
                <w:lang w:val="en-US"/>
              </w:rPr>
              <w:alias w:val="Company"/>
              <w:id w:val="-2042660131"/>
              <w:placeholder>
                <w:docPart w:val="9AD4B40854C24D078875E82701C2C3EC"/>
              </w:placeholder>
              <w:dataBinding w:prefixMappings="xmlns:ns0='http://schemas.openxmlformats.org/officeDocument/2006/extended-properties'" w:xpath="/ns0:Properties[1]/ns0:Company[1]" w:storeItemID="{6668398D-A668-4E3E-A5EB-62B293D839F1}"/>
              <w:text/>
            </w:sdtPr>
            <w:sdtContent>
              <w:r w:rsidRPr="00D25EF7">
                <w:rPr>
                  <w:rFonts w:ascii="Times New Roman" w:eastAsiaTheme="minorHAnsi" w:hAnsi="Times New Roman" w:cstheme="minorBidi"/>
                  <w:sz w:val="24"/>
                  <w:lang w:val="en-US"/>
                </w:rPr>
                <w:t>http://ejurnal.ung.ac.id/index.php/jnj</w:t>
              </w:r>
            </w:sdtContent>
          </w:sdt>
          <w:r>
            <w:t xml:space="preserve">| </w:t>
          </w:r>
        </w:p>
      </w:tc>
      <w:tc>
        <w:tcPr>
          <w:tcW w:w="500" w:type="pct"/>
          <w:tcBorders>
            <w:top w:val="single" w:sz="4" w:space="0" w:color="ED7D31" w:themeColor="accent2"/>
          </w:tcBorders>
          <w:shd w:val="clear" w:color="auto" w:fill="C45911" w:themeFill="accent2" w:themeFillShade="BF"/>
        </w:tcPr>
        <w:p w14:paraId="57520A54" w14:textId="77777777" w:rsidR="00D25EF7" w:rsidRDefault="00D25EF7" w:rsidP="00D25EF7">
          <w:pPr>
            <w:pStyle w:val="Header"/>
            <w:rPr>
              <w:color w:val="FFFFFF" w:themeColor="background1"/>
            </w:rPr>
          </w:pPr>
          <w:r>
            <w:fldChar w:fldCharType="begin"/>
          </w:r>
          <w:r>
            <w:instrText xml:space="preserve"> PAGE   \* MERGEFORMAT </w:instrText>
          </w:r>
          <w:r>
            <w:fldChar w:fldCharType="separate"/>
          </w:r>
          <w:r>
            <w:t>1</w:t>
          </w:r>
          <w:r>
            <w:rPr>
              <w:noProof/>
              <w:color w:val="FFFFFF" w:themeColor="background1"/>
            </w:rPr>
            <w:fldChar w:fldCharType="end"/>
          </w:r>
        </w:p>
      </w:tc>
    </w:tr>
  </w:tbl>
  <w:p w14:paraId="4C1B9792" w14:textId="3E81B2D4" w:rsidR="004621B3" w:rsidRDefault="004621B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27"/>
      <w:gridCol w:w="903"/>
    </w:tblGrid>
    <w:tr w:rsidR="006A4A67" w14:paraId="1D4C617A" w14:textId="77777777" w:rsidTr="00732459">
      <w:tc>
        <w:tcPr>
          <w:tcW w:w="4500" w:type="pct"/>
          <w:tcBorders>
            <w:top w:val="single" w:sz="4" w:space="0" w:color="000000" w:themeColor="text1"/>
          </w:tcBorders>
        </w:tcPr>
        <w:p w14:paraId="7663D840" w14:textId="77777777" w:rsidR="006A4A67" w:rsidRDefault="006A4A67" w:rsidP="006A4A67">
          <w:pPr>
            <w:pStyle w:val="Footer"/>
            <w:jc w:val="right"/>
          </w:pPr>
          <w:sdt>
            <w:sdtPr>
              <w:rPr>
                <w:rFonts w:ascii="Times New Roman" w:eastAsiaTheme="minorHAnsi" w:hAnsi="Times New Roman" w:cstheme="minorBidi"/>
                <w:sz w:val="24"/>
                <w:lang w:val="en-US"/>
              </w:rPr>
              <w:alias w:val="Company"/>
              <w:id w:val="-1858037084"/>
              <w:placeholder>
                <w:docPart w:val="FDC16212663642E3BB1EF18235ECD910"/>
              </w:placeholder>
              <w:dataBinding w:prefixMappings="xmlns:ns0='http://schemas.openxmlformats.org/officeDocument/2006/extended-properties'" w:xpath="/ns0:Properties[1]/ns0:Company[1]" w:storeItemID="{6668398D-A668-4E3E-A5EB-62B293D839F1}"/>
              <w:text/>
            </w:sdtPr>
            <w:sdtContent>
              <w:r w:rsidRPr="00D25EF7">
                <w:rPr>
                  <w:rFonts w:ascii="Times New Roman" w:eastAsiaTheme="minorHAnsi" w:hAnsi="Times New Roman" w:cstheme="minorBidi"/>
                  <w:sz w:val="24"/>
                  <w:lang w:val="en-US"/>
                </w:rPr>
                <w:t>http://ejurnal.ung.ac.id/index.php/jnj</w:t>
              </w:r>
            </w:sdtContent>
          </w:sdt>
          <w:r>
            <w:t xml:space="preserve">| </w:t>
          </w:r>
        </w:p>
      </w:tc>
      <w:tc>
        <w:tcPr>
          <w:tcW w:w="500" w:type="pct"/>
          <w:tcBorders>
            <w:top w:val="single" w:sz="4" w:space="0" w:color="ED7D31" w:themeColor="accent2"/>
          </w:tcBorders>
          <w:shd w:val="clear" w:color="auto" w:fill="C45911" w:themeFill="accent2" w:themeFillShade="BF"/>
        </w:tcPr>
        <w:p w14:paraId="6F6C0017" w14:textId="77777777" w:rsidR="006A4A67" w:rsidRDefault="006A4A67" w:rsidP="006A4A67">
          <w:pPr>
            <w:pStyle w:val="Header"/>
            <w:rPr>
              <w:color w:val="FFFFFF" w:themeColor="background1"/>
            </w:rPr>
          </w:pPr>
          <w:r>
            <w:fldChar w:fldCharType="begin"/>
          </w:r>
          <w:r>
            <w:instrText xml:space="preserve"> PAGE   \* MERGEFORMAT </w:instrText>
          </w:r>
          <w:r>
            <w:fldChar w:fldCharType="separate"/>
          </w:r>
          <w:r>
            <w:t>2</w:t>
          </w:r>
          <w:r>
            <w:t>8</w:t>
          </w:r>
          <w:r>
            <w:rPr>
              <w:noProof/>
              <w:color w:val="FFFFFF" w:themeColor="background1"/>
            </w:rPr>
            <w:fldChar w:fldCharType="end"/>
          </w:r>
        </w:p>
      </w:tc>
    </w:tr>
  </w:tbl>
  <w:p w14:paraId="7EC1AF40" w14:textId="77777777" w:rsidR="004621B3" w:rsidRDefault="004621B3" w:rsidP="006A4A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2737" w14:textId="77777777" w:rsidR="00A30FC4" w:rsidRDefault="00A30FC4">
      <w:pPr>
        <w:spacing w:line="240" w:lineRule="auto"/>
      </w:pPr>
      <w:r>
        <w:separator/>
      </w:r>
    </w:p>
  </w:footnote>
  <w:footnote w:type="continuationSeparator" w:id="0">
    <w:p w14:paraId="6C8B63FA" w14:textId="77777777" w:rsidR="00A30FC4" w:rsidRDefault="00A30F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1A32" w14:textId="0C2CC456" w:rsidR="00A74DE0" w:rsidRPr="00CB0B44" w:rsidRDefault="00A74DE0" w:rsidP="004B31D4">
    <w:pPr>
      <w:pStyle w:val="Header"/>
      <w:tabs>
        <w:tab w:val="clear" w:pos="4680"/>
        <w:tab w:val="clear" w:pos="9360"/>
      </w:tabs>
      <w:rPr>
        <w:b/>
        <w:color w:val="C45911" w:themeColor="accent2" w:themeShade="BF"/>
        <w:sz w:val="60"/>
        <w:szCs w:val="60"/>
      </w:rPr>
    </w:pPr>
    <w:bookmarkStart w:id="3" w:name="_Hlk94522631"/>
    <w:bookmarkStart w:id="4" w:name="_Hlk94522632"/>
    <w:bookmarkStart w:id="5" w:name="_Hlk94522702"/>
    <w:bookmarkStart w:id="6" w:name="_Hlk94522703"/>
    <w:r w:rsidRPr="00A74DE0">
      <w:rPr>
        <w:rFonts w:ascii="Times New Roman" w:hAnsi="Times New Roman"/>
        <w:b/>
        <w:color w:val="C00000"/>
        <w:sz w:val="40"/>
        <w:szCs w:val="40"/>
      </w:rPr>
      <w:t>JNJ</w:t>
    </w:r>
    <w:r w:rsidRPr="00CB0B44">
      <w:rPr>
        <w:b/>
        <w:color w:val="C45911" w:themeColor="accent2" w:themeShade="BF"/>
        <w:sz w:val="60"/>
        <w:szCs w:val="60"/>
      </w:rPr>
      <w:tab/>
    </w:r>
    <w:r>
      <w:rPr>
        <w:b/>
        <w:color w:val="C45911" w:themeColor="accent2" w:themeShade="BF"/>
        <w:sz w:val="60"/>
        <w:szCs w:val="60"/>
      </w:rPr>
      <w:tab/>
    </w:r>
    <w:r>
      <w:rPr>
        <w:b/>
        <w:color w:val="C45911" w:themeColor="accent2" w:themeShade="BF"/>
        <w:sz w:val="60"/>
        <w:szCs w:val="60"/>
      </w:rPr>
      <w:tab/>
      <w:t xml:space="preserve">    </w:t>
    </w:r>
    <w:r w:rsidR="004B31D4">
      <w:rPr>
        <w:b/>
        <w:color w:val="C45911" w:themeColor="accent2" w:themeShade="BF"/>
        <w:sz w:val="60"/>
        <w:szCs w:val="60"/>
      </w:rPr>
      <w:tab/>
    </w:r>
    <w:r w:rsidR="004B31D4">
      <w:rPr>
        <w:b/>
        <w:color w:val="C45911" w:themeColor="accent2" w:themeShade="BF"/>
        <w:sz w:val="60"/>
        <w:szCs w:val="60"/>
      </w:rPr>
      <w:tab/>
    </w:r>
    <w:r w:rsidR="004B31D4">
      <w:rPr>
        <w:b/>
        <w:color w:val="C45911" w:themeColor="accent2" w:themeShade="BF"/>
        <w:sz w:val="60"/>
        <w:szCs w:val="60"/>
      </w:rPr>
      <w:tab/>
    </w:r>
    <w:r w:rsidR="004B31D4">
      <w:rPr>
        <w:b/>
        <w:color w:val="C45911" w:themeColor="accent2" w:themeShade="BF"/>
        <w:sz w:val="60"/>
        <w:szCs w:val="60"/>
      </w:rPr>
      <w:tab/>
    </w:r>
    <w:r w:rsidR="00587BDD">
      <w:rPr>
        <w:b/>
        <w:color w:val="C45911" w:themeColor="accent2" w:themeShade="BF"/>
        <w:sz w:val="60"/>
        <w:szCs w:val="60"/>
      </w:rPr>
      <w:tab/>
    </w:r>
    <w:r w:rsidR="00587BDD">
      <w:rPr>
        <w:b/>
        <w:color w:val="C45911" w:themeColor="accent2" w:themeShade="BF"/>
        <w:sz w:val="60"/>
        <w:szCs w:val="60"/>
        <w:lang w:val="en-US"/>
      </w:rPr>
      <w:t xml:space="preserve">   </w:t>
    </w:r>
    <w:r w:rsidRPr="00A74DE0">
      <w:rPr>
        <w:rFonts w:ascii="Times New Roman" w:hAnsi="Times New Roman"/>
        <w:sz w:val="24"/>
        <w:szCs w:val="24"/>
      </w:rPr>
      <w:t>Vol. 4, No. 1, January 2022</w:t>
    </w:r>
  </w:p>
  <w:p w14:paraId="5BECE207" w14:textId="7B950F3A" w:rsidR="00A74DE0" w:rsidRPr="00A74DE0" w:rsidRDefault="00A74DE0" w:rsidP="00A74DE0">
    <w:pPr>
      <w:pStyle w:val="Header"/>
      <w:pBdr>
        <w:bottom w:val="single" w:sz="6" w:space="1" w:color="auto"/>
      </w:pBdr>
      <w:tabs>
        <w:tab w:val="clear" w:pos="9360"/>
      </w:tabs>
    </w:pPr>
    <w:r>
      <w:rPr>
        <w:rFonts w:ascii="Brush Script MT" w:hAnsi="Brush Script MT"/>
      </w:rPr>
      <w:t xml:space="preserve">Jambura Nursing Journal </w:t>
    </w:r>
    <w:r w:rsidR="004B31D4">
      <w:rPr>
        <w:rFonts w:ascii="Brush Script MT" w:hAnsi="Brush Script MT"/>
        <w:i/>
        <w:lang w:val="en-US"/>
      </w:rPr>
      <w:t xml:space="preserve"> </w:t>
    </w:r>
    <w:r w:rsidRPr="00A74DE0">
      <w:rPr>
        <w:rFonts w:ascii="Times New Roman" w:hAnsi="Times New Roman"/>
        <w:i/>
        <w:sz w:val="24"/>
        <w:szCs w:val="24"/>
      </w:rPr>
      <w:t xml:space="preserve"> </w:t>
    </w:r>
    <w:r w:rsidR="00587BDD">
      <w:rPr>
        <w:rFonts w:ascii="Times New Roman" w:hAnsi="Times New Roman"/>
        <w:i/>
        <w:sz w:val="24"/>
        <w:szCs w:val="24"/>
      </w:rPr>
      <w:tab/>
    </w:r>
    <w:r w:rsidR="00E822F4">
      <w:rPr>
        <w:rFonts w:ascii="Times New Roman" w:hAnsi="Times New Roman"/>
        <w:i/>
        <w:sz w:val="24"/>
        <w:szCs w:val="24"/>
      </w:rPr>
      <w:tab/>
    </w:r>
    <w:r w:rsidR="00587BDD">
      <w:rPr>
        <w:rFonts w:ascii="Times New Roman" w:hAnsi="Times New Roman"/>
        <w:i/>
        <w:sz w:val="24"/>
        <w:szCs w:val="24"/>
        <w:lang w:val="en-US"/>
      </w:rPr>
      <w:t xml:space="preserve"> </w:t>
    </w:r>
    <w:r w:rsidRPr="00A74DE0">
      <w:rPr>
        <w:rFonts w:ascii="Times New Roman" w:hAnsi="Times New Roman"/>
        <w:sz w:val="24"/>
        <w:szCs w:val="24"/>
      </w:rPr>
      <w:t>pISSN:  2654-2927, eISSN: 2656-4653</w:t>
    </w:r>
    <w:bookmarkEnd w:id="3"/>
    <w:bookmarkEnd w:id="4"/>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132B" w14:textId="6169ADB6" w:rsidR="006A4A67" w:rsidRPr="00CB0B44" w:rsidRDefault="006A4A67" w:rsidP="004B31D4">
    <w:pPr>
      <w:pStyle w:val="Header"/>
      <w:tabs>
        <w:tab w:val="clear" w:pos="4680"/>
        <w:tab w:val="clear" w:pos="9360"/>
      </w:tabs>
      <w:rPr>
        <w:b/>
        <w:color w:val="C45911" w:themeColor="accent2" w:themeShade="BF"/>
        <w:sz w:val="60"/>
        <w:szCs w:val="60"/>
      </w:rPr>
    </w:pPr>
    <w:r w:rsidRPr="006A4A67">
      <w:rPr>
        <w:rFonts w:ascii="Times New Roman" w:hAnsi="Times New Roman"/>
        <w:b/>
        <w:color w:val="7A0000"/>
        <w:sz w:val="40"/>
        <w:szCs w:val="40"/>
      </w:rPr>
      <w:t>JNJ</w:t>
    </w:r>
    <w:r w:rsidRPr="00CB0B44">
      <w:rPr>
        <w:b/>
        <w:color w:val="C45911" w:themeColor="accent2" w:themeShade="BF"/>
        <w:sz w:val="60"/>
        <w:szCs w:val="60"/>
      </w:rPr>
      <w:tab/>
    </w:r>
    <w:r>
      <w:rPr>
        <w:b/>
        <w:color w:val="C45911" w:themeColor="accent2" w:themeShade="BF"/>
        <w:sz w:val="60"/>
        <w:szCs w:val="60"/>
      </w:rPr>
      <w:tab/>
    </w:r>
    <w:r>
      <w:rPr>
        <w:b/>
        <w:color w:val="C45911" w:themeColor="accent2" w:themeShade="BF"/>
        <w:sz w:val="60"/>
        <w:szCs w:val="60"/>
      </w:rPr>
      <w:tab/>
      <w:t xml:space="preserve">    </w:t>
    </w:r>
    <w:r>
      <w:rPr>
        <w:b/>
        <w:color w:val="C45911" w:themeColor="accent2" w:themeShade="BF"/>
        <w:sz w:val="60"/>
        <w:szCs w:val="60"/>
      </w:rPr>
      <w:tab/>
    </w:r>
    <w:r>
      <w:rPr>
        <w:b/>
        <w:color w:val="C45911" w:themeColor="accent2" w:themeShade="BF"/>
        <w:sz w:val="60"/>
        <w:szCs w:val="60"/>
      </w:rPr>
      <w:tab/>
    </w:r>
    <w:r>
      <w:rPr>
        <w:b/>
        <w:color w:val="C45911" w:themeColor="accent2" w:themeShade="BF"/>
        <w:sz w:val="60"/>
        <w:szCs w:val="60"/>
      </w:rPr>
      <w:tab/>
    </w:r>
    <w:r>
      <w:rPr>
        <w:b/>
        <w:color w:val="C45911" w:themeColor="accent2" w:themeShade="BF"/>
        <w:sz w:val="60"/>
        <w:szCs w:val="60"/>
      </w:rPr>
      <w:tab/>
    </w:r>
    <w:r>
      <w:rPr>
        <w:b/>
        <w:color w:val="C45911" w:themeColor="accent2" w:themeShade="BF"/>
        <w:sz w:val="60"/>
        <w:szCs w:val="60"/>
        <w:lang w:val="en-US"/>
      </w:rPr>
      <w:t xml:space="preserve"> </w:t>
    </w:r>
    <w:r w:rsidRPr="00A74DE0">
      <w:rPr>
        <w:rFonts w:ascii="Times New Roman" w:hAnsi="Times New Roman"/>
        <w:sz w:val="24"/>
        <w:szCs w:val="24"/>
      </w:rPr>
      <w:t>Vol. 4, No. 1, January 2022</w:t>
    </w:r>
  </w:p>
  <w:p w14:paraId="61225227" w14:textId="3C43DCE0" w:rsidR="006A4A67" w:rsidRPr="00A74DE0" w:rsidRDefault="006A4A67" w:rsidP="006A4A67">
    <w:pPr>
      <w:pStyle w:val="Header"/>
      <w:pBdr>
        <w:bottom w:val="single" w:sz="6" w:space="1" w:color="auto"/>
      </w:pBdr>
      <w:tabs>
        <w:tab w:val="clear" w:pos="9360"/>
      </w:tabs>
    </w:pPr>
    <w:r>
      <w:rPr>
        <w:rFonts w:ascii="Brush Script MT" w:hAnsi="Brush Script MT"/>
      </w:rPr>
      <w:t xml:space="preserve">Jambura Nursing Journal </w:t>
    </w:r>
    <w:r>
      <w:rPr>
        <w:rFonts w:ascii="Brush Script MT" w:hAnsi="Brush Script MT"/>
        <w:i/>
        <w:lang w:val="en-US"/>
      </w:rPr>
      <w:t xml:space="preserve"> </w:t>
    </w:r>
    <w:r w:rsidRPr="00A74DE0">
      <w:rPr>
        <w:rFonts w:ascii="Times New Roman" w:hAnsi="Times New Roman"/>
        <w:i/>
        <w:sz w:val="24"/>
        <w:szCs w:val="24"/>
      </w:rPr>
      <w:t xml:space="preserve"> </w:t>
    </w:r>
    <w:r>
      <w:rPr>
        <w:rFonts w:ascii="Times New Roman" w:hAnsi="Times New Roman"/>
        <w:i/>
        <w:sz w:val="24"/>
        <w:szCs w:val="24"/>
      </w:rPr>
      <w:tab/>
    </w:r>
    <w:r>
      <w:rPr>
        <w:rFonts w:ascii="Times New Roman" w:hAnsi="Times New Roman"/>
        <w:i/>
        <w:sz w:val="24"/>
        <w:szCs w:val="24"/>
        <w:lang w:val="en-US"/>
      </w:rPr>
      <w:t xml:space="preserve">                                   </w:t>
    </w:r>
    <w:r w:rsidRPr="00A74DE0">
      <w:rPr>
        <w:rFonts w:ascii="Times New Roman" w:hAnsi="Times New Roman"/>
        <w:sz w:val="24"/>
        <w:szCs w:val="24"/>
      </w:rPr>
      <w:t>pISSN:  2654-2927, eISSN: 2656-4653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545E14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BD062C2"/>
    <w:lvl w:ilvl="0" w:tplc="FFFFFFFF">
      <w:start w:val="2"/>
      <w:numFmt w:val="decimal"/>
      <w:lvlText w:val="%1."/>
      <w:lvlJc w:val="left"/>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4DB127F8"/>
    <w:lvl w:ilvl="0" w:tplc="FFFFFFFF">
      <w:start w:val="1"/>
      <w:numFmt w:val="decimal"/>
      <w:lvlText w:val="%1"/>
      <w:lvlJc w:val="left"/>
    </w:lvl>
    <w:lvl w:ilvl="1" w:tplc="FFFFFFFF">
      <w:start w:val="2"/>
      <w:numFmt w:val="lowerLetter"/>
      <w:lvlText w:val="%2."/>
      <w:lvlJc w:val="left"/>
    </w:lvl>
    <w:lvl w:ilvl="2" w:tplc="FFFFFFFF">
      <w:start w:val="1"/>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0216231A"/>
    <w:lvl w:ilvl="0" w:tplc="FFFFFFFF">
      <w:start w:val="3"/>
      <w:numFmt w:val="decimal"/>
      <w:lvlText w:val="%1."/>
      <w:lvlJc w:val="left"/>
    </w:lvl>
    <w:lvl w:ilvl="1" w:tplc="FFFFFFFF">
      <w:start w:val="1"/>
      <w:numFmt w:val="lowerLetter"/>
      <w:lvlText w:val="%2"/>
      <w:lvlJc w:val="left"/>
    </w:lvl>
    <w:lvl w:ilvl="2" w:tplc="FFFFFFFF">
      <w:start w:val="1"/>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11667D0"/>
    <w:multiLevelType w:val="hybridMultilevel"/>
    <w:tmpl w:val="8CE81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8211BD"/>
    <w:multiLevelType w:val="hybridMultilevel"/>
    <w:tmpl w:val="427852A8"/>
    <w:lvl w:ilvl="0" w:tplc="530A18E0">
      <w:start w:val="1"/>
      <w:numFmt w:val="decimal"/>
      <w:lvlText w:val="%1"/>
      <w:lvlJc w:val="left"/>
      <w:pPr>
        <w:ind w:left="1128" w:hanging="180"/>
      </w:pPr>
      <w:rPr>
        <w:rFonts w:ascii="Times New Roman" w:eastAsia="Times New Roman" w:hAnsi="Times New Roman" w:cs="Times New Roman" w:hint="default"/>
        <w:spacing w:val="-1"/>
        <w:w w:val="100"/>
        <w:sz w:val="24"/>
        <w:szCs w:val="24"/>
        <w:lang w:val="id" w:eastAsia="en-US" w:bidi="ar-SA"/>
      </w:rPr>
    </w:lvl>
    <w:lvl w:ilvl="1" w:tplc="B2BA3762">
      <w:numFmt w:val="bullet"/>
      <w:lvlText w:val="•"/>
      <w:lvlJc w:val="left"/>
      <w:pPr>
        <w:ind w:left="1900" w:hanging="180"/>
      </w:pPr>
      <w:rPr>
        <w:rFonts w:hint="default"/>
        <w:lang w:val="id" w:eastAsia="en-US" w:bidi="ar-SA"/>
      </w:rPr>
    </w:lvl>
    <w:lvl w:ilvl="2" w:tplc="0D0E1B7C">
      <w:numFmt w:val="bullet"/>
      <w:lvlText w:val="•"/>
      <w:lvlJc w:val="left"/>
      <w:pPr>
        <w:ind w:left="2681" w:hanging="180"/>
      </w:pPr>
      <w:rPr>
        <w:rFonts w:hint="default"/>
        <w:lang w:val="id" w:eastAsia="en-US" w:bidi="ar-SA"/>
      </w:rPr>
    </w:lvl>
    <w:lvl w:ilvl="3" w:tplc="C6820B3A">
      <w:numFmt w:val="bullet"/>
      <w:lvlText w:val="•"/>
      <w:lvlJc w:val="left"/>
      <w:pPr>
        <w:ind w:left="3461" w:hanging="180"/>
      </w:pPr>
      <w:rPr>
        <w:rFonts w:hint="default"/>
        <w:lang w:val="id" w:eastAsia="en-US" w:bidi="ar-SA"/>
      </w:rPr>
    </w:lvl>
    <w:lvl w:ilvl="4" w:tplc="14E86BA8">
      <w:numFmt w:val="bullet"/>
      <w:lvlText w:val="•"/>
      <w:lvlJc w:val="left"/>
      <w:pPr>
        <w:ind w:left="4242" w:hanging="180"/>
      </w:pPr>
      <w:rPr>
        <w:rFonts w:hint="default"/>
        <w:lang w:val="id" w:eastAsia="en-US" w:bidi="ar-SA"/>
      </w:rPr>
    </w:lvl>
    <w:lvl w:ilvl="5" w:tplc="93DCEBD2">
      <w:numFmt w:val="bullet"/>
      <w:lvlText w:val="•"/>
      <w:lvlJc w:val="left"/>
      <w:pPr>
        <w:ind w:left="5023" w:hanging="180"/>
      </w:pPr>
      <w:rPr>
        <w:rFonts w:hint="default"/>
        <w:lang w:val="id" w:eastAsia="en-US" w:bidi="ar-SA"/>
      </w:rPr>
    </w:lvl>
    <w:lvl w:ilvl="6" w:tplc="657A81C2">
      <w:numFmt w:val="bullet"/>
      <w:lvlText w:val="•"/>
      <w:lvlJc w:val="left"/>
      <w:pPr>
        <w:ind w:left="5803" w:hanging="180"/>
      </w:pPr>
      <w:rPr>
        <w:rFonts w:hint="default"/>
        <w:lang w:val="id" w:eastAsia="en-US" w:bidi="ar-SA"/>
      </w:rPr>
    </w:lvl>
    <w:lvl w:ilvl="7" w:tplc="753E2C4A">
      <w:numFmt w:val="bullet"/>
      <w:lvlText w:val="•"/>
      <w:lvlJc w:val="left"/>
      <w:pPr>
        <w:ind w:left="6584" w:hanging="180"/>
      </w:pPr>
      <w:rPr>
        <w:rFonts w:hint="default"/>
        <w:lang w:val="id" w:eastAsia="en-US" w:bidi="ar-SA"/>
      </w:rPr>
    </w:lvl>
    <w:lvl w:ilvl="8" w:tplc="604A875C">
      <w:numFmt w:val="bullet"/>
      <w:lvlText w:val="•"/>
      <w:lvlJc w:val="left"/>
      <w:pPr>
        <w:ind w:left="7365" w:hanging="180"/>
      </w:pPr>
      <w:rPr>
        <w:rFonts w:hint="default"/>
        <w:lang w:val="id" w:eastAsia="en-US" w:bidi="ar-SA"/>
      </w:rPr>
    </w:lvl>
  </w:abstractNum>
  <w:abstractNum w:abstractNumId="9" w15:restartNumberingAfterBreak="0">
    <w:nsid w:val="1569138F"/>
    <w:multiLevelType w:val="hybridMultilevel"/>
    <w:tmpl w:val="0C60FDE2"/>
    <w:lvl w:ilvl="0" w:tplc="398634A6">
      <w:start w:val="1"/>
      <w:numFmt w:val="decimal"/>
      <w:lvlText w:val="%1."/>
      <w:lvlJc w:val="left"/>
      <w:pPr>
        <w:ind w:left="720" w:hanging="360"/>
      </w:pPr>
      <w:rPr>
        <w:rFonts w:hint="default"/>
      </w:rPr>
    </w:lvl>
    <w:lvl w:ilvl="1" w:tplc="3BDCC91C">
      <w:start w:val="1"/>
      <w:numFmt w:val="lowerLetter"/>
      <w:lvlText w:val="%2."/>
      <w:lvlJc w:val="left"/>
      <w:pPr>
        <w:ind w:left="1440" w:hanging="360"/>
      </w:pPr>
      <w:rPr>
        <w:rFonts w:hint="default"/>
      </w:rPr>
    </w:lvl>
    <w:lvl w:ilvl="2" w:tplc="9312BC28">
      <w:start w:val="1"/>
      <w:numFmt w:val="bullet"/>
      <w:lvlText w:val="-"/>
      <w:lvlJc w:val="left"/>
      <w:pPr>
        <w:ind w:left="2340" w:hanging="360"/>
      </w:pPr>
      <w:rPr>
        <w:rFonts w:ascii="Times New Roman" w:eastAsia="Calibri" w:hAnsi="Times New Roman" w:cs="Times New Roman" w:hint="default"/>
      </w:rPr>
    </w:lvl>
    <w:lvl w:ilvl="3" w:tplc="4DD8DD4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C5267"/>
    <w:multiLevelType w:val="hybridMultilevel"/>
    <w:tmpl w:val="A770F90C"/>
    <w:lvl w:ilvl="0" w:tplc="F9EEB2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C5F47"/>
    <w:multiLevelType w:val="hybridMultilevel"/>
    <w:tmpl w:val="A2344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833DE"/>
    <w:multiLevelType w:val="hybridMultilevel"/>
    <w:tmpl w:val="0114D7D8"/>
    <w:lvl w:ilvl="0" w:tplc="0409000D">
      <w:start w:val="1"/>
      <w:numFmt w:val="bullet"/>
      <w:lvlText w:val=""/>
      <w:lvlJc w:val="left"/>
      <w:pPr>
        <w:ind w:left="1026" w:hanging="360"/>
      </w:pPr>
      <w:rPr>
        <w:rFonts w:ascii="Wingdings" w:hAnsi="Wingdings"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3" w15:restartNumberingAfterBreak="0">
    <w:nsid w:val="283664FA"/>
    <w:multiLevelType w:val="hybridMultilevel"/>
    <w:tmpl w:val="2EBC48C8"/>
    <w:lvl w:ilvl="0" w:tplc="81EEFB22">
      <w:start w:val="1"/>
      <w:numFmt w:val="upperLetter"/>
      <w:lvlText w:val="%1."/>
      <w:lvlJc w:val="left"/>
      <w:pPr>
        <w:ind w:left="880" w:hanging="293"/>
      </w:pPr>
      <w:rPr>
        <w:rFonts w:ascii="Times New Roman" w:eastAsia="Times New Roman" w:hAnsi="Times New Roman" w:cs="Times New Roman" w:hint="default"/>
        <w:b/>
        <w:bCs/>
        <w:spacing w:val="-1"/>
        <w:w w:val="100"/>
        <w:sz w:val="24"/>
        <w:szCs w:val="24"/>
        <w:lang w:val="id" w:eastAsia="en-US" w:bidi="ar-SA"/>
      </w:rPr>
    </w:lvl>
    <w:lvl w:ilvl="1" w:tplc="DD8CBDA0">
      <w:start w:val="1"/>
      <w:numFmt w:val="decimal"/>
      <w:lvlText w:val="%2."/>
      <w:lvlJc w:val="left"/>
      <w:pPr>
        <w:ind w:left="828" w:hanging="240"/>
      </w:pPr>
      <w:rPr>
        <w:rFonts w:ascii="Times New Roman" w:eastAsia="Times New Roman" w:hAnsi="Times New Roman" w:cs="Times New Roman" w:hint="default"/>
        <w:b/>
        <w:bCs/>
        <w:spacing w:val="-1"/>
        <w:w w:val="100"/>
        <w:sz w:val="24"/>
        <w:szCs w:val="24"/>
        <w:lang w:val="id" w:eastAsia="en-US" w:bidi="ar-SA"/>
      </w:rPr>
    </w:lvl>
    <w:lvl w:ilvl="2" w:tplc="23F01152">
      <w:numFmt w:val="bullet"/>
      <w:lvlText w:val="•"/>
      <w:lvlJc w:val="left"/>
      <w:pPr>
        <w:ind w:left="1742" w:hanging="240"/>
      </w:pPr>
      <w:rPr>
        <w:rFonts w:hint="default"/>
        <w:lang w:val="id" w:eastAsia="en-US" w:bidi="ar-SA"/>
      </w:rPr>
    </w:lvl>
    <w:lvl w:ilvl="3" w:tplc="F270384A">
      <w:numFmt w:val="bullet"/>
      <w:lvlText w:val="•"/>
      <w:lvlJc w:val="left"/>
      <w:pPr>
        <w:ind w:left="2605" w:hanging="240"/>
      </w:pPr>
      <w:rPr>
        <w:rFonts w:hint="default"/>
        <w:lang w:val="id" w:eastAsia="en-US" w:bidi="ar-SA"/>
      </w:rPr>
    </w:lvl>
    <w:lvl w:ilvl="4" w:tplc="DF9A9538">
      <w:numFmt w:val="bullet"/>
      <w:lvlText w:val="•"/>
      <w:lvlJc w:val="left"/>
      <w:pPr>
        <w:ind w:left="3468" w:hanging="240"/>
      </w:pPr>
      <w:rPr>
        <w:rFonts w:hint="default"/>
        <w:lang w:val="id" w:eastAsia="en-US" w:bidi="ar-SA"/>
      </w:rPr>
    </w:lvl>
    <w:lvl w:ilvl="5" w:tplc="22BCEFCE">
      <w:numFmt w:val="bullet"/>
      <w:lvlText w:val="•"/>
      <w:lvlJc w:val="left"/>
      <w:pPr>
        <w:ind w:left="4331" w:hanging="240"/>
      </w:pPr>
      <w:rPr>
        <w:rFonts w:hint="default"/>
        <w:lang w:val="id" w:eastAsia="en-US" w:bidi="ar-SA"/>
      </w:rPr>
    </w:lvl>
    <w:lvl w:ilvl="6" w:tplc="3A342CEC">
      <w:numFmt w:val="bullet"/>
      <w:lvlText w:val="•"/>
      <w:lvlJc w:val="left"/>
      <w:pPr>
        <w:ind w:left="5194" w:hanging="240"/>
      </w:pPr>
      <w:rPr>
        <w:rFonts w:hint="default"/>
        <w:lang w:val="id" w:eastAsia="en-US" w:bidi="ar-SA"/>
      </w:rPr>
    </w:lvl>
    <w:lvl w:ilvl="7" w:tplc="E050043E">
      <w:numFmt w:val="bullet"/>
      <w:lvlText w:val="•"/>
      <w:lvlJc w:val="left"/>
      <w:pPr>
        <w:ind w:left="6057" w:hanging="240"/>
      </w:pPr>
      <w:rPr>
        <w:rFonts w:hint="default"/>
        <w:lang w:val="id" w:eastAsia="en-US" w:bidi="ar-SA"/>
      </w:rPr>
    </w:lvl>
    <w:lvl w:ilvl="8" w:tplc="186670DC">
      <w:numFmt w:val="bullet"/>
      <w:lvlText w:val="•"/>
      <w:lvlJc w:val="left"/>
      <w:pPr>
        <w:ind w:left="6920" w:hanging="240"/>
      </w:pPr>
      <w:rPr>
        <w:rFonts w:hint="default"/>
        <w:lang w:val="id" w:eastAsia="en-US" w:bidi="ar-SA"/>
      </w:rPr>
    </w:lvl>
  </w:abstractNum>
  <w:abstractNum w:abstractNumId="14" w15:restartNumberingAfterBreak="0">
    <w:nsid w:val="29C411C1"/>
    <w:multiLevelType w:val="hybridMultilevel"/>
    <w:tmpl w:val="78D05C28"/>
    <w:lvl w:ilvl="0" w:tplc="176271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E1A04"/>
    <w:multiLevelType w:val="hybridMultilevel"/>
    <w:tmpl w:val="706A13FE"/>
    <w:lvl w:ilvl="0" w:tplc="46CA1C4C">
      <w:start w:val="1"/>
      <w:numFmt w:val="upperLetter"/>
      <w:lvlText w:val="%1."/>
      <w:lvlJc w:val="left"/>
      <w:pPr>
        <w:ind w:left="888" w:hanging="300"/>
      </w:pPr>
      <w:rPr>
        <w:rFonts w:ascii="Times New Roman" w:eastAsia="Times New Roman" w:hAnsi="Times New Roman" w:cs="Times New Roman" w:hint="default"/>
        <w:b/>
        <w:bCs/>
        <w:spacing w:val="0"/>
        <w:w w:val="100"/>
        <w:sz w:val="24"/>
        <w:szCs w:val="24"/>
        <w:lang w:val="id" w:eastAsia="en-US" w:bidi="ar-SA"/>
      </w:rPr>
    </w:lvl>
    <w:lvl w:ilvl="1" w:tplc="D3ACEA8E">
      <w:start w:val="1"/>
      <w:numFmt w:val="decimal"/>
      <w:lvlText w:val="%2"/>
      <w:lvlJc w:val="left"/>
      <w:pPr>
        <w:ind w:left="1146" w:hanging="187"/>
      </w:pPr>
      <w:rPr>
        <w:rFonts w:ascii="Times New Roman" w:eastAsia="Times New Roman" w:hAnsi="Times New Roman" w:cs="Times New Roman" w:hint="default"/>
        <w:w w:val="100"/>
        <w:sz w:val="24"/>
        <w:szCs w:val="24"/>
        <w:lang w:val="id" w:eastAsia="en-US" w:bidi="ar-SA"/>
      </w:rPr>
    </w:lvl>
    <w:lvl w:ilvl="2" w:tplc="08D42346">
      <w:numFmt w:val="bullet"/>
      <w:lvlText w:val="•"/>
      <w:lvlJc w:val="left"/>
      <w:pPr>
        <w:ind w:left="2005" w:hanging="187"/>
      </w:pPr>
      <w:rPr>
        <w:rFonts w:hint="default"/>
        <w:lang w:val="id" w:eastAsia="en-US" w:bidi="ar-SA"/>
      </w:rPr>
    </w:lvl>
    <w:lvl w:ilvl="3" w:tplc="B15224DE">
      <w:numFmt w:val="bullet"/>
      <w:lvlText w:val="•"/>
      <w:lvlJc w:val="left"/>
      <w:pPr>
        <w:ind w:left="2870" w:hanging="187"/>
      </w:pPr>
      <w:rPr>
        <w:rFonts w:hint="default"/>
        <w:lang w:val="id" w:eastAsia="en-US" w:bidi="ar-SA"/>
      </w:rPr>
    </w:lvl>
    <w:lvl w:ilvl="4" w:tplc="DCA07692">
      <w:numFmt w:val="bullet"/>
      <w:lvlText w:val="•"/>
      <w:lvlJc w:val="left"/>
      <w:pPr>
        <w:ind w:left="3735" w:hanging="187"/>
      </w:pPr>
      <w:rPr>
        <w:rFonts w:hint="default"/>
        <w:lang w:val="id" w:eastAsia="en-US" w:bidi="ar-SA"/>
      </w:rPr>
    </w:lvl>
    <w:lvl w:ilvl="5" w:tplc="53D20162">
      <w:numFmt w:val="bullet"/>
      <w:lvlText w:val="•"/>
      <w:lvlJc w:val="left"/>
      <w:pPr>
        <w:ind w:left="4600" w:hanging="187"/>
      </w:pPr>
      <w:rPr>
        <w:rFonts w:hint="default"/>
        <w:lang w:val="id" w:eastAsia="en-US" w:bidi="ar-SA"/>
      </w:rPr>
    </w:lvl>
    <w:lvl w:ilvl="6" w:tplc="58A4F4AA">
      <w:numFmt w:val="bullet"/>
      <w:lvlText w:val="•"/>
      <w:lvlJc w:val="left"/>
      <w:pPr>
        <w:ind w:left="5465" w:hanging="187"/>
      </w:pPr>
      <w:rPr>
        <w:rFonts w:hint="default"/>
        <w:lang w:val="id" w:eastAsia="en-US" w:bidi="ar-SA"/>
      </w:rPr>
    </w:lvl>
    <w:lvl w:ilvl="7" w:tplc="D036485A">
      <w:numFmt w:val="bullet"/>
      <w:lvlText w:val="•"/>
      <w:lvlJc w:val="left"/>
      <w:pPr>
        <w:ind w:left="6330" w:hanging="187"/>
      </w:pPr>
      <w:rPr>
        <w:rFonts w:hint="default"/>
        <w:lang w:val="id" w:eastAsia="en-US" w:bidi="ar-SA"/>
      </w:rPr>
    </w:lvl>
    <w:lvl w:ilvl="8" w:tplc="F6606106">
      <w:numFmt w:val="bullet"/>
      <w:lvlText w:val="•"/>
      <w:lvlJc w:val="left"/>
      <w:pPr>
        <w:ind w:left="7196" w:hanging="187"/>
      </w:pPr>
      <w:rPr>
        <w:rFonts w:hint="default"/>
        <w:lang w:val="id" w:eastAsia="en-US" w:bidi="ar-SA"/>
      </w:rPr>
    </w:lvl>
  </w:abstractNum>
  <w:abstractNum w:abstractNumId="16" w15:restartNumberingAfterBreak="0">
    <w:nsid w:val="2F382CFD"/>
    <w:multiLevelType w:val="hybridMultilevel"/>
    <w:tmpl w:val="538E00C6"/>
    <w:lvl w:ilvl="0" w:tplc="04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15:restartNumberingAfterBreak="0">
    <w:nsid w:val="3083570C"/>
    <w:multiLevelType w:val="hybridMultilevel"/>
    <w:tmpl w:val="B9FED61C"/>
    <w:lvl w:ilvl="0" w:tplc="0D3AD71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51ACA"/>
    <w:multiLevelType w:val="hybridMultilevel"/>
    <w:tmpl w:val="26A27424"/>
    <w:lvl w:ilvl="0" w:tplc="2B8CE16E">
      <w:start w:val="1"/>
      <w:numFmt w:val="upperLetter"/>
      <w:lvlText w:val="%1."/>
      <w:lvlJc w:val="center"/>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5DC0612"/>
    <w:multiLevelType w:val="hybridMultilevel"/>
    <w:tmpl w:val="EDA8E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83D77"/>
    <w:multiLevelType w:val="hybridMultilevel"/>
    <w:tmpl w:val="162883FC"/>
    <w:lvl w:ilvl="0" w:tplc="8D3CA35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8A58C7"/>
    <w:multiLevelType w:val="hybridMultilevel"/>
    <w:tmpl w:val="3FB8E7FE"/>
    <w:lvl w:ilvl="0" w:tplc="B5DEB8F8">
      <w:start w:val="1"/>
      <w:numFmt w:val="decimal"/>
      <w:lvlText w:val="%1"/>
      <w:lvlJc w:val="left"/>
      <w:pPr>
        <w:ind w:left="1128" w:hanging="180"/>
      </w:pPr>
      <w:rPr>
        <w:rFonts w:ascii="Times New Roman" w:eastAsia="Times New Roman" w:hAnsi="Times New Roman" w:cs="Times New Roman" w:hint="default"/>
        <w:spacing w:val="-1"/>
        <w:w w:val="100"/>
        <w:sz w:val="24"/>
        <w:szCs w:val="24"/>
        <w:lang w:val="id" w:eastAsia="en-US" w:bidi="ar-SA"/>
      </w:rPr>
    </w:lvl>
    <w:lvl w:ilvl="1" w:tplc="9964FB16">
      <w:numFmt w:val="bullet"/>
      <w:lvlText w:val="•"/>
      <w:lvlJc w:val="left"/>
      <w:pPr>
        <w:ind w:left="1900" w:hanging="180"/>
      </w:pPr>
      <w:rPr>
        <w:rFonts w:hint="default"/>
        <w:lang w:val="id" w:eastAsia="en-US" w:bidi="ar-SA"/>
      </w:rPr>
    </w:lvl>
    <w:lvl w:ilvl="2" w:tplc="21B6C9A4">
      <w:numFmt w:val="bullet"/>
      <w:lvlText w:val="•"/>
      <w:lvlJc w:val="left"/>
      <w:pPr>
        <w:ind w:left="2681" w:hanging="180"/>
      </w:pPr>
      <w:rPr>
        <w:rFonts w:hint="default"/>
        <w:lang w:val="id" w:eastAsia="en-US" w:bidi="ar-SA"/>
      </w:rPr>
    </w:lvl>
    <w:lvl w:ilvl="3" w:tplc="3E64EE70">
      <w:numFmt w:val="bullet"/>
      <w:lvlText w:val="•"/>
      <w:lvlJc w:val="left"/>
      <w:pPr>
        <w:ind w:left="3461" w:hanging="180"/>
      </w:pPr>
      <w:rPr>
        <w:rFonts w:hint="default"/>
        <w:lang w:val="id" w:eastAsia="en-US" w:bidi="ar-SA"/>
      </w:rPr>
    </w:lvl>
    <w:lvl w:ilvl="4" w:tplc="C2B880A2">
      <w:numFmt w:val="bullet"/>
      <w:lvlText w:val="•"/>
      <w:lvlJc w:val="left"/>
      <w:pPr>
        <w:ind w:left="4242" w:hanging="180"/>
      </w:pPr>
      <w:rPr>
        <w:rFonts w:hint="default"/>
        <w:lang w:val="id" w:eastAsia="en-US" w:bidi="ar-SA"/>
      </w:rPr>
    </w:lvl>
    <w:lvl w:ilvl="5" w:tplc="3A16A976">
      <w:numFmt w:val="bullet"/>
      <w:lvlText w:val="•"/>
      <w:lvlJc w:val="left"/>
      <w:pPr>
        <w:ind w:left="5023" w:hanging="180"/>
      </w:pPr>
      <w:rPr>
        <w:rFonts w:hint="default"/>
        <w:lang w:val="id" w:eastAsia="en-US" w:bidi="ar-SA"/>
      </w:rPr>
    </w:lvl>
    <w:lvl w:ilvl="6" w:tplc="B10EE4CE">
      <w:numFmt w:val="bullet"/>
      <w:lvlText w:val="•"/>
      <w:lvlJc w:val="left"/>
      <w:pPr>
        <w:ind w:left="5803" w:hanging="180"/>
      </w:pPr>
      <w:rPr>
        <w:rFonts w:hint="default"/>
        <w:lang w:val="id" w:eastAsia="en-US" w:bidi="ar-SA"/>
      </w:rPr>
    </w:lvl>
    <w:lvl w:ilvl="7" w:tplc="50321D86">
      <w:numFmt w:val="bullet"/>
      <w:lvlText w:val="•"/>
      <w:lvlJc w:val="left"/>
      <w:pPr>
        <w:ind w:left="6584" w:hanging="180"/>
      </w:pPr>
      <w:rPr>
        <w:rFonts w:hint="default"/>
        <w:lang w:val="id" w:eastAsia="en-US" w:bidi="ar-SA"/>
      </w:rPr>
    </w:lvl>
    <w:lvl w:ilvl="8" w:tplc="0D5A8470">
      <w:numFmt w:val="bullet"/>
      <w:lvlText w:val="•"/>
      <w:lvlJc w:val="left"/>
      <w:pPr>
        <w:ind w:left="7365" w:hanging="180"/>
      </w:pPr>
      <w:rPr>
        <w:rFonts w:hint="default"/>
        <w:lang w:val="id" w:eastAsia="en-US" w:bidi="ar-SA"/>
      </w:rPr>
    </w:lvl>
  </w:abstractNum>
  <w:abstractNum w:abstractNumId="22" w15:restartNumberingAfterBreak="0">
    <w:nsid w:val="3B5D28B6"/>
    <w:multiLevelType w:val="hybridMultilevel"/>
    <w:tmpl w:val="E15C1C7C"/>
    <w:lvl w:ilvl="0" w:tplc="6324B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8F5D13"/>
    <w:multiLevelType w:val="hybridMultilevel"/>
    <w:tmpl w:val="03A88C58"/>
    <w:lvl w:ilvl="0" w:tplc="EEDC21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A65AE"/>
    <w:multiLevelType w:val="hybridMultilevel"/>
    <w:tmpl w:val="CC800370"/>
    <w:lvl w:ilvl="0" w:tplc="9BB274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B061E"/>
    <w:multiLevelType w:val="hybridMultilevel"/>
    <w:tmpl w:val="2B12DB98"/>
    <w:lvl w:ilvl="0" w:tplc="4EE8ACE4">
      <w:start w:val="1"/>
      <w:numFmt w:val="decimal"/>
      <w:lvlText w:val="%1."/>
      <w:lvlJc w:val="left"/>
      <w:pPr>
        <w:ind w:left="948" w:hanging="360"/>
      </w:pPr>
      <w:rPr>
        <w:rFonts w:hint="default"/>
      </w:rPr>
    </w:lvl>
    <w:lvl w:ilvl="1" w:tplc="04090019">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6" w15:restartNumberingAfterBreak="0">
    <w:nsid w:val="55514D2D"/>
    <w:multiLevelType w:val="hybridMultilevel"/>
    <w:tmpl w:val="14404602"/>
    <w:lvl w:ilvl="0" w:tplc="04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15:restartNumberingAfterBreak="0">
    <w:nsid w:val="57906E40"/>
    <w:multiLevelType w:val="hybridMultilevel"/>
    <w:tmpl w:val="1752F05A"/>
    <w:lvl w:ilvl="0" w:tplc="560CA6F4">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E3740"/>
    <w:multiLevelType w:val="hybridMultilevel"/>
    <w:tmpl w:val="9030E7B8"/>
    <w:lvl w:ilvl="0" w:tplc="17D6D4E8">
      <w:start w:val="1"/>
      <w:numFmt w:val="lowerLetter"/>
      <w:lvlText w:val="%1."/>
      <w:lvlJc w:val="left"/>
      <w:pPr>
        <w:ind w:left="1015" w:hanging="428"/>
      </w:pPr>
      <w:rPr>
        <w:rFonts w:ascii="Times New Roman" w:eastAsia="Times New Roman" w:hAnsi="Times New Roman" w:cs="Times New Roman" w:hint="default"/>
        <w:spacing w:val="-1"/>
        <w:w w:val="100"/>
        <w:sz w:val="24"/>
        <w:szCs w:val="24"/>
        <w:lang w:val="id" w:eastAsia="en-US" w:bidi="ar-SA"/>
      </w:rPr>
    </w:lvl>
    <w:lvl w:ilvl="1" w:tplc="4DDEA55E">
      <w:numFmt w:val="bullet"/>
      <w:lvlText w:val="•"/>
      <w:lvlJc w:val="left"/>
      <w:pPr>
        <w:ind w:left="1810" w:hanging="428"/>
      </w:pPr>
      <w:rPr>
        <w:rFonts w:hint="default"/>
        <w:lang w:val="id" w:eastAsia="en-US" w:bidi="ar-SA"/>
      </w:rPr>
    </w:lvl>
    <w:lvl w:ilvl="2" w:tplc="7E18E9CE">
      <w:numFmt w:val="bullet"/>
      <w:lvlText w:val="•"/>
      <w:lvlJc w:val="left"/>
      <w:pPr>
        <w:ind w:left="2601" w:hanging="428"/>
      </w:pPr>
      <w:rPr>
        <w:rFonts w:hint="default"/>
        <w:lang w:val="id" w:eastAsia="en-US" w:bidi="ar-SA"/>
      </w:rPr>
    </w:lvl>
    <w:lvl w:ilvl="3" w:tplc="1ED06B74">
      <w:numFmt w:val="bullet"/>
      <w:lvlText w:val="•"/>
      <w:lvlJc w:val="left"/>
      <w:pPr>
        <w:ind w:left="3391" w:hanging="428"/>
      </w:pPr>
      <w:rPr>
        <w:rFonts w:hint="default"/>
        <w:lang w:val="id" w:eastAsia="en-US" w:bidi="ar-SA"/>
      </w:rPr>
    </w:lvl>
    <w:lvl w:ilvl="4" w:tplc="BAE20A72">
      <w:numFmt w:val="bullet"/>
      <w:lvlText w:val="•"/>
      <w:lvlJc w:val="left"/>
      <w:pPr>
        <w:ind w:left="4182" w:hanging="428"/>
      </w:pPr>
      <w:rPr>
        <w:rFonts w:hint="default"/>
        <w:lang w:val="id" w:eastAsia="en-US" w:bidi="ar-SA"/>
      </w:rPr>
    </w:lvl>
    <w:lvl w:ilvl="5" w:tplc="05B67926">
      <w:numFmt w:val="bullet"/>
      <w:lvlText w:val="•"/>
      <w:lvlJc w:val="left"/>
      <w:pPr>
        <w:ind w:left="4973" w:hanging="428"/>
      </w:pPr>
      <w:rPr>
        <w:rFonts w:hint="default"/>
        <w:lang w:val="id" w:eastAsia="en-US" w:bidi="ar-SA"/>
      </w:rPr>
    </w:lvl>
    <w:lvl w:ilvl="6" w:tplc="0A54AD78">
      <w:numFmt w:val="bullet"/>
      <w:lvlText w:val="•"/>
      <w:lvlJc w:val="left"/>
      <w:pPr>
        <w:ind w:left="5763" w:hanging="428"/>
      </w:pPr>
      <w:rPr>
        <w:rFonts w:hint="default"/>
        <w:lang w:val="id" w:eastAsia="en-US" w:bidi="ar-SA"/>
      </w:rPr>
    </w:lvl>
    <w:lvl w:ilvl="7" w:tplc="7C00A656">
      <w:numFmt w:val="bullet"/>
      <w:lvlText w:val="•"/>
      <w:lvlJc w:val="left"/>
      <w:pPr>
        <w:ind w:left="6554" w:hanging="428"/>
      </w:pPr>
      <w:rPr>
        <w:rFonts w:hint="default"/>
        <w:lang w:val="id" w:eastAsia="en-US" w:bidi="ar-SA"/>
      </w:rPr>
    </w:lvl>
    <w:lvl w:ilvl="8" w:tplc="C712ABA8">
      <w:numFmt w:val="bullet"/>
      <w:lvlText w:val="•"/>
      <w:lvlJc w:val="left"/>
      <w:pPr>
        <w:ind w:left="7345" w:hanging="428"/>
      </w:pPr>
      <w:rPr>
        <w:rFonts w:hint="default"/>
        <w:lang w:val="id" w:eastAsia="en-US" w:bidi="ar-SA"/>
      </w:rPr>
    </w:lvl>
  </w:abstractNum>
  <w:abstractNum w:abstractNumId="29" w15:restartNumberingAfterBreak="0">
    <w:nsid w:val="5E1E6241"/>
    <w:multiLevelType w:val="hybridMultilevel"/>
    <w:tmpl w:val="2424E190"/>
    <w:lvl w:ilvl="0" w:tplc="CB04CBBA">
      <w:start w:val="1"/>
      <w:numFmt w:val="decimal"/>
      <w:lvlText w:val="%1."/>
      <w:lvlJc w:val="left"/>
      <w:pPr>
        <w:ind w:left="786" w:hanging="360"/>
      </w:pPr>
      <w:rPr>
        <w:rFonts w:hint="default"/>
        <w:color w:val="1D1B1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F451A5D"/>
    <w:multiLevelType w:val="hybridMultilevel"/>
    <w:tmpl w:val="25940590"/>
    <w:lvl w:ilvl="0" w:tplc="E2461B66">
      <w:start w:val="1"/>
      <w:numFmt w:val="decimal"/>
      <w:lvlText w:val="%1."/>
      <w:lvlJc w:val="left"/>
      <w:pPr>
        <w:ind w:left="1015" w:hanging="428"/>
      </w:pPr>
      <w:rPr>
        <w:rFonts w:ascii="Times New Roman" w:eastAsia="Times New Roman" w:hAnsi="Times New Roman" w:cs="Times New Roman" w:hint="default"/>
        <w:spacing w:val="-5"/>
        <w:w w:val="100"/>
        <w:sz w:val="24"/>
        <w:szCs w:val="24"/>
        <w:lang w:val="id" w:eastAsia="en-US" w:bidi="ar-SA"/>
      </w:rPr>
    </w:lvl>
    <w:lvl w:ilvl="1" w:tplc="67C0B418">
      <w:numFmt w:val="bullet"/>
      <w:lvlText w:val="•"/>
      <w:lvlJc w:val="left"/>
      <w:pPr>
        <w:ind w:left="1782" w:hanging="428"/>
      </w:pPr>
      <w:rPr>
        <w:rFonts w:hint="default"/>
        <w:lang w:val="id" w:eastAsia="en-US" w:bidi="ar-SA"/>
      </w:rPr>
    </w:lvl>
    <w:lvl w:ilvl="2" w:tplc="80A6E896">
      <w:numFmt w:val="bullet"/>
      <w:lvlText w:val="•"/>
      <w:lvlJc w:val="left"/>
      <w:pPr>
        <w:ind w:left="2545" w:hanging="428"/>
      </w:pPr>
      <w:rPr>
        <w:rFonts w:hint="default"/>
        <w:lang w:val="id" w:eastAsia="en-US" w:bidi="ar-SA"/>
      </w:rPr>
    </w:lvl>
    <w:lvl w:ilvl="3" w:tplc="7714B53C">
      <w:numFmt w:val="bullet"/>
      <w:lvlText w:val="•"/>
      <w:lvlJc w:val="left"/>
      <w:pPr>
        <w:ind w:left="3307" w:hanging="428"/>
      </w:pPr>
      <w:rPr>
        <w:rFonts w:hint="default"/>
        <w:lang w:val="id" w:eastAsia="en-US" w:bidi="ar-SA"/>
      </w:rPr>
    </w:lvl>
    <w:lvl w:ilvl="4" w:tplc="50F05B7C">
      <w:numFmt w:val="bullet"/>
      <w:lvlText w:val="•"/>
      <w:lvlJc w:val="left"/>
      <w:pPr>
        <w:ind w:left="4070" w:hanging="428"/>
      </w:pPr>
      <w:rPr>
        <w:rFonts w:hint="default"/>
        <w:lang w:val="id" w:eastAsia="en-US" w:bidi="ar-SA"/>
      </w:rPr>
    </w:lvl>
    <w:lvl w:ilvl="5" w:tplc="2F205FDA">
      <w:numFmt w:val="bullet"/>
      <w:lvlText w:val="•"/>
      <w:lvlJc w:val="left"/>
      <w:pPr>
        <w:ind w:left="4833" w:hanging="428"/>
      </w:pPr>
      <w:rPr>
        <w:rFonts w:hint="default"/>
        <w:lang w:val="id" w:eastAsia="en-US" w:bidi="ar-SA"/>
      </w:rPr>
    </w:lvl>
    <w:lvl w:ilvl="6" w:tplc="BC442308">
      <w:numFmt w:val="bullet"/>
      <w:lvlText w:val="•"/>
      <w:lvlJc w:val="left"/>
      <w:pPr>
        <w:ind w:left="5595" w:hanging="428"/>
      </w:pPr>
      <w:rPr>
        <w:rFonts w:hint="default"/>
        <w:lang w:val="id" w:eastAsia="en-US" w:bidi="ar-SA"/>
      </w:rPr>
    </w:lvl>
    <w:lvl w:ilvl="7" w:tplc="6D2EE9D2">
      <w:numFmt w:val="bullet"/>
      <w:lvlText w:val="•"/>
      <w:lvlJc w:val="left"/>
      <w:pPr>
        <w:ind w:left="6358" w:hanging="428"/>
      </w:pPr>
      <w:rPr>
        <w:rFonts w:hint="default"/>
        <w:lang w:val="id" w:eastAsia="en-US" w:bidi="ar-SA"/>
      </w:rPr>
    </w:lvl>
    <w:lvl w:ilvl="8" w:tplc="BE1CB3D0">
      <w:numFmt w:val="bullet"/>
      <w:lvlText w:val="•"/>
      <w:lvlJc w:val="left"/>
      <w:pPr>
        <w:ind w:left="7121" w:hanging="428"/>
      </w:pPr>
      <w:rPr>
        <w:rFonts w:hint="default"/>
        <w:lang w:val="id" w:eastAsia="en-US" w:bidi="ar-SA"/>
      </w:rPr>
    </w:lvl>
  </w:abstractNum>
  <w:abstractNum w:abstractNumId="31" w15:restartNumberingAfterBreak="0">
    <w:nsid w:val="5F452C4E"/>
    <w:multiLevelType w:val="multilevel"/>
    <w:tmpl w:val="535C81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443091"/>
    <w:multiLevelType w:val="hybridMultilevel"/>
    <w:tmpl w:val="9CC4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05E33"/>
    <w:multiLevelType w:val="hybridMultilevel"/>
    <w:tmpl w:val="1584B710"/>
    <w:lvl w:ilvl="0" w:tplc="842E424E">
      <w:start w:val="1"/>
      <w:numFmt w:val="decimal"/>
      <w:lvlText w:val="%1."/>
      <w:lvlJc w:val="left"/>
      <w:pPr>
        <w:ind w:left="1154" w:hanging="567"/>
      </w:pPr>
      <w:rPr>
        <w:rFonts w:ascii="Times New Roman" w:eastAsia="Times New Roman" w:hAnsi="Times New Roman" w:cs="Times New Roman" w:hint="default"/>
        <w:spacing w:val="-5"/>
        <w:w w:val="100"/>
        <w:sz w:val="24"/>
        <w:szCs w:val="24"/>
        <w:lang w:val="id" w:eastAsia="en-US" w:bidi="ar-SA"/>
      </w:rPr>
    </w:lvl>
    <w:lvl w:ilvl="1" w:tplc="1E806BB6">
      <w:numFmt w:val="bullet"/>
      <w:lvlText w:val="•"/>
      <w:lvlJc w:val="left"/>
      <w:pPr>
        <w:ind w:left="1936" w:hanging="567"/>
      </w:pPr>
      <w:rPr>
        <w:rFonts w:hint="default"/>
        <w:lang w:val="id" w:eastAsia="en-US" w:bidi="ar-SA"/>
      </w:rPr>
    </w:lvl>
    <w:lvl w:ilvl="2" w:tplc="7CAEA914">
      <w:numFmt w:val="bullet"/>
      <w:lvlText w:val="•"/>
      <w:lvlJc w:val="left"/>
      <w:pPr>
        <w:ind w:left="2713" w:hanging="567"/>
      </w:pPr>
      <w:rPr>
        <w:rFonts w:hint="default"/>
        <w:lang w:val="id" w:eastAsia="en-US" w:bidi="ar-SA"/>
      </w:rPr>
    </w:lvl>
    <w:lvl w:ilvl="3" w:tplc="E098DCC2">
      <w:numFmt w:val="bullet"/>
      <w:lvlText w:val="•"/>
      <w:lvlJc w:val="left"/>
      <w:pPr>
        <w:ind w:left="3489" w:hanging="567"/>
      </w:pPr>
      <w:rPr>
        <w:rFonts w:hint="default"/>
        <w:lang w:val="id" w:eastAsia="en-US" w:bidi="ar-SA"/>
      </w:rPr>
    </w:lvl>
    <w:lvl w:ilvl="4" w:tplc="8CBC73AA">
      <w:numFmt w:val="bullet"/>
      <w:lvlText w:val="•"/>
      <w:lvlJc w:val="left"/>
      <w:pPr>
        <w:ind w:left="4266" w:hanging="567"/>
      </w:pPr>
      <w:rPr>
        <w:rFonts w:hint="default"/>
        <w:lang w:val="id" w:eastAsia="en-US" w:bidi="ar-SA"/>
      </w:rPr>
    </w:lvl>
    <w:lvl w:ilvl="5" w:tplc="D9563FC6">
      <w:numFmt w:val="bullet"/>
      <w:lvlText w:val="•"/>
      <w:lvlJc w:val="left"/>
      <w:pPr>
        <w:ind w:left="5043" w:hanging="567"/>
      </w:pPr>
      <w:rPr>
        <w:rFonts w:hint="default"/>
        <w:lang w:val="id" w:eastAsia="en-US" w:bidi="ar-SA"/>
      </w:rPr>
    </w:lvl>
    <w:lvl w:ilvl="6" w:tplc="FD6A782C">
      <w:numFmt w:val="bullet"/>
      <w:lvlText w:val="•"/>
      <w:lvlJc w:val="left"/>
      <w:pPr>
        <w:ind w:left="5819" w:hanging="567"/>
      </w:pPr>
      <w:rPr>
        <w:rFonts w:hint="default"/>
        <w:lang w:val="id" w:eastAsia="en-US" w:bidi="ar-SA"/>
      </w:rPr>
    </w:lvl>
    <w:lvl w:ilvl="7" w:tplc="C12E9674">
      <w:numFmt w:val="bullet"/>
      <w:lvlText w:val="•"/>
      <w:lvlJc w:val="left"/>
      <w:pPr>
        <w:ind w:left="6596" w:hanging="567"/>
      </w:pPr>
      <w:rPr>
        <w:rFonts w:hint="default"/>
        <w:lang w:val="id" w:eastAsia="en-US" w:bidi="ar-SA"/>
      </w:rPr>
    </w:lvl>
    <w:lvl w:ilvl="8" w:tplc="59A2F96C">
      <w:numFmt w:val="bullet"/>
      <w:lvlText w:val="•"/>
      <w:lvlJc w:val="left"/>
      <w:pPr>
        <w:ind w:left="7373" w:hanging="567"/>
      </w:pPr>
      <w:rPr>
        <w:rFonts w:hint="default"/>
        <w:lang w:val="id" w:eastAsia="en-US" w:bidi="ar-SA"/>
      </w:rPr>
    </w:lvl>
  </w:abstractNum>
  <w:abstractNum w:abstractNumId="34" w15:restartNumberingAfterBreak="0">
    <w:nsid w:val="67824221"/>
    <w:multiLevelType w:val="hybridMultilevel"/>
    <w:tmpl w:val="822A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D41AD"/>
    <w:multiLevelType w:val="hybridMultilevel"/>
    <w:tmpl w:val="EFBC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C43FD"/>
    <w:multiLevelType w:val="hybridMultilevel"/>
    <w:tmpl w:val="087E2378"/>
    <w:lvl w:ilvl="0" w:tplc="2BA0E9E2">
      <w:start w:val="1"/>
      <w:numFmt w:val="lowerLetter"/>
      <w:lvlText w:val="%1."/>
      <w:lvlJc w:val="left"/>
      <w:pPr>
        <w:ind w:left="1154" w:hanging="567"/>
      </w:pPr>
      <w:rPr>
        <w:rFonts w:ascii="Times New Roman" w:eastAsia="Times New Roman" w:hAnsi="Times New Roman" w:cs="Times New Roman" w:hint="default"/>
        <w:spacing w:val="-22"/>
        <w:w w:val="100"/>
        <w:sz w:val="24"/>
        <w:szCs w:val="24"/>
        <w:lang w:val="id" w:eastAsia="en-US" w:bidi="ar-SA"/>
      </w:rPr>
    </w:lvl>
    <w:lvl w:ilvl="1" w:tplc="2578D8E0">
      <w:numFmt w:val="bullet"/>
      <w:lvlText w:val="•"/>
      <w:lvlJc w:val="left"/>
      <w:pPr>
        <w:ind w:left="1936" w:hanging="567"/>
      </w:pPr>
      <w:rPr>
        <w:rFonts w:hint="default"/>
        <w:lang w:val="id" w:eastAsia="en-US" w:bidi="ar-SA"/>
      </w:rPr>
    </w:lvl>
    <w:lvl w:ilvl="2" w:tplc="A34C1122">
      <w:numFmt w:val="bullet"/>
      <w:lvlText w:val="•"/>
      <w:lvlJc w:val="left"/>
      <w:pPr>
        <w:ind w:left="2713" w:hanging="567"/>
      </w:pPr>
      <w:rPr>
        <w:rFonts w:hint="default"/>
        <w:lang w:val="id" w:eastAsia="en-US" w:bidi="ar-SA"/>
      </w:rPr>
    </w:lvl>
    <w:lvl w:ilvl="3" w:tplc="C7E4126A">
      <w:numFmt w:val="bullet"/>
      <w:lvlText w:val="•"/>
      <w:lvlJc w:val="left"/>
      <w:pPr>
        <w:ind w:left="3489" w:hanging="567"/>
      </w:pPr>
      <w:rPr>
        <w:rFonts w:hint="default"/>
        <w:lang w:val="id" w:eastAsia="en-US" w:bidi="ar-SA"/>
      </w:rPr>
    </w:lvl>
    <w:lvl w:ilvl="4" w:tplc="DF8804D2">
      <w:numFmt w:val="bullet"/>
      <w:lvlText w:val="•"/>
      <w:lvlJc w:val="left"/>
      <w:pPr>
        <w:ind w:left="4266" w:hanging="567"/>
      </w:pPr>
      <w:rPr>
        <w:rFonts w:hint="default"/>
        <w:lang w:val="id" w:eastAsia="en-US" w:bidi="ar-SA"/>
      </w:rPr>
    </w:lvl>
    <w:lvl w:ilvl="5" w:tplc="383EEDE4">
      <w:numFmt w:val="bullet"/>
      <w:lvlText w:val="•"/>
      <w:lvlJc w:val="left"/>
      <w:pPr>
        <w:ind w:left="5043" w:hanging="567"/>
      </w:pPr>
      <w:rPr>
        <w:rFonts w:hint="default"/>
        <w:lang w:val="id" w:eastAsia="en-US" w:bidi="ar-SA"/>
      </w:rPr>
    </w:lvl>
    <w:lvl w:ilvl="6" w:tplc="EEF4B290">
      <w:numFmt w:val="bullet"/>
      <w:lvlText w:val="•"/>
      <w:lvlJc w:val="left"/>
      <w:pPr>
        <w:ind w:left="5819" w:hanging="567"/>
      </w:pPr>
      <w:rPr>
        <w:rFonts w:hint="default"/>
        <w:lang w:val="id" w:eastAsia="en-US" w:bidi="ar-SA"/>
      </w:rPr>
    </w:lvl>
    <w:lvl w:ilvl="7" w:tplc="F342D602">
      <w:numFmt w:val="bullet"/>
      <w:lvlText w:val="•"/>
      <w:lvlJc w:val="left"/>
      <w:pPr>
        <w:ind w:left="6596" w:hanging="567"/>
      </w:pPr>
      <w:rPr>
        <w:rFonts w:hint="default"/>
        <w:lang w:val="id" w:eastAsia="en-US" w:bidi="ar-SA"/>
      </w:rPr>
    </w:lvl>
    <w:lvl w:ilvl="8" w:tplc="C4F6AABE">
      <w:numFmt w:val="bullet"/>
      <w:lvlText w:val="•"/>
      <w:lvlJc w:val="left"/>
      <w:pPr>
        <w:ind w:left="7373" w:hanging="567"/>
      </w:pPr>
      <w:rPr>
        <w:rFonts w:hint="default"/>
        <w:lang w:val="id" w:eastAsia="en-US" w:bidi="ar-SA"/>
      </w:rPr>
    </w:lvl>
  </w:abstractNum>
  <w:abstractNum w:abstractNumId="37" w15:restartNumberingAfterBreak="0">
    <w:nsid w:val="71D55771"/>
    <w:multiLevelType w:val="hybridMultilevel"/>
    <w:tmpl w:val="926A6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E7263"/>
    <w:multiLevelType w:val="hybridMultilevel"/>
    <w:tmpl w:val="51FCC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9497C"/>
    <w:multiLevelType w:val="hybridMultilevel"/>
    <w:tmpl w:val="ACFE1180"/>
    <w:lvl w:ilvl="0" w:tplc="9C88B07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8"/>
  </w:num>
  <w:num w:numId="3">
    <w:abstractNumId w:val="36"/>
  </w:num>
  <w:num w:numId="4">
    <w:abstractNumId w:val="33"/>
  </w:num>
  <w:num w:numId="5">
    <w:abstractNumId w:val="13"/>
  </w:num>
  <w:num w:numId="6">
    <w:abstractNumId w:val="8"/>
  </w:num>
  <w:num w:numId="7">
    <w:abstractNumId w:val="21"/>
  </w:num>
  <w:num w:numId="8">
    <w:abstractNumId w:val="15"/>
  </w:num>
  <w:num w:numId="9">
    <w:abstractNumId w:val="31"/>
  </w:num>
  <w:num w:numId="10">
    <w:abstractNumId w:val="29"/>
  </w:num>
  <w:num w:numId="11">
    <w:abstractNumId w:val="9"/>
  </w:num>
  <w:num w:numId="12">
    <w:abstractNumId w:val="10"/>
  </w:num>
  <w:num w:numId="13">
    <w:abstractNumId w:val="11"/>
  </w:num>
  <w:num w:numId="14">
    <w:abstractNumId w:val="24"/>
  </w:num>
  <w:num w:numId="15">
    <w:abstractNumId w:val="27"/>
  </w:num>
  <w:num w:numId="16">
    <w:abstractNumId w:val="12"/>
  </w:num>
  <w:num w:numId="17">
    <w:abstractNumId w:val="18"/>
  </w:num>
  <w:num w:numId="18">
    <w:abstractNumId w:val="16"/>
  </w:num>
  <w:num w:numId="19">
    <w:abstractNumId w:val="26"/>
  </w:num>
  <w:num w:numId="20">
    <w:abstractNumId w:val="38"/>
  </w:num>
  <w:num w:numId="21">
    <w:abstractNumId w:val="32"/>
  </w:num>
  <w:num w:numId="22">
    <w:abstractNumId w:val="22"/>
  </w:num>
  <w:num w:numId="23">
    <w:abstractNumId w:val="34"/>
  </w:num>
  <w:num w:numId="24">
    <w:abstractNumId w:val="14"/>
  </w:num>
  <w:num w:numId="25">
    <w:abstractNumId w:val="17"/>
  </w:num>
  <w:num w:numId="26">
    <w:abstractNumId w:val="23"/>
  </w:num>
  <w:num w:numId="27">
    <w:abstractNumId w:val="35"/>
  </w:num>
  <w:num w:numId="28">
    <w:abstractNumId w:val="39"/>
  </w:num>
  <w:num w:numId="29">
    <w:abstractNumId w:val="19"/>
  </w:num>
  <w:num w:numId="30">
    <w:abstractNumId w:val="7"/>
  </w:num>
  <w:num w:numId="31">
    <w:abstractNumId w:val="20"/>
  </w:num>
  <w:num w:numId="32">
    <w:abstractNumId w:val="0"/>
  </w:num>
  <w:num w:numId="33">
    <w:abstractNumId w:val="1"/>
  </w:num>
  <w:num w:numId="34">
    <w:abstractNumId w:val="2"/>
  </w:num>
  <w:num w:numId="35">
    <w:abstractNumId w:val="3"/>
  </w:num>
  <w:num w:numId="36">
    <w:abstractNumId w:val="4"/>
  </w:num>
  <w:num w:numId="37">
    <w:abstractNumId w:val="5"/>
  </w:num>
  <w:num w:numId="38">
    <w:abstractNumId w:val="6"/>
  </w:num>
  <w:num w:numId="39">
    <w:abstractNumId w:val="25"/>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18"/>
    <w:rsid w:val="00085367"/>
    <w:rsid w:val="00090E25"/>
    <w:rsid w:val="00095BAE"/>
    <w:rsid w:val="000B743B"/>
    <w:rsid w:val="000C030A"/>
    <w:rsid w:val="000C21BD"/>
    <w:rsid w:val="000D246C"/>
    <w:rsid w:val="000F36C6"/>
    <w:rsid w:val="00100524"/>
    <w:rsid w:val="0010650D"/>
    <w:rsid w:val="001C2743"/>
    <w:rsid w:val="001E43EF"/>
    <w:rsid w:val="002423D1"/>
    <w:rsid w:val="00247834"/>
    <w:rsid w:val="00254BE0"/>
    <w:rsid w:val="00291613"/>
    <w:rsid w:val="002951C0"/>
    <w:rsid w:val="002A6526"/>
    <w:rsid w:val="00301224"/>
    <w:rsid w:val="0031175D"/>
    <w:rsid w:val="0031217E"/>
    <w:rsid w:val="003448FE"/>
    <w:rsid w:val="0034702F"/>
    <w:rsid w:val="003624CC"/>
    <w:rsid w:val="00380395"/>
    <w:rsid w:val="00386B18"/>
    <w:rsid w:val="003B582F"/>
    <w:rsid w:val="003E0534"/>
    <w:rsid w:val="00432609"/>
    <w:rsid w:val="00454CB5"/>
    <w:rsid w:val="004621B3"/>
    <w:rsid w:val="00497B04"/>
    <w:rsid w:val="004B31D4"/>
    <w:rsid w:val="004F6C22"/>
    <w:rsid w:val="00502011"/>
    <w:rsid w:val="00525277"/>
    <w:rsid w:val="005558D7"/>
    <w:rsid w:val="00587BDD"/>
    <w:rsid w:val="005C3585"/>
    <w:rsid w:val="00624E57"/>
    <w:rsid w:val="00627DED"/>
    <w:rsid w:val="00672EE6"/>
    <w:rsid w:val="006A4A67"/>
    <w:rsid w:val="00702D30"/>
    <w:rsid w:val="00714D7F"/>
    <w:rsid w:val="0074793C"/>
    <w:rsid w:val="007648D3"/>
    <w:rsid w:val="007735DC"/>
    <w:rsid w:val="007A2B49"/>
    <w:rsid w:val="007C00FC"/>
    <w:rsid w:val="007C0C36"/>
    <w:rsid w:val="007F6C11"/>
    <w:rsid w:val="008234C5"/>
    <w:rsid w:val="008324BF"/>
    <w:rsid w:val="00834EFB"/>
    <w:rsid w:val="008352F2"/>
    <w:rsid w:val="00856C3A"/>
    <w:rsid w:val="008D0DBD"/>
    <w:rsid w:val="00917A39"/>
    <w:rsid w:val="00977D6D"/>
    <w:rsid w:val="009C141C"/>
    <w:rsid w:val="009C5ECC"/>
    <w:rsid w:val="009E0088"/>
    <w:rsid w:val="00A30FC4"/>
    <w:rsid w:val="00A74DE0"/>
    <w:rsid w:val="00A8791E"/>
    <w:rsid w:val="00AA2017"/>
    <w:rsid w:val="00AB083C"/>
    <w:rsid w:val="00AC24BA"/>
    <w:rsid w:val="00AD4275"/>
    <w:rsid w:val="00AE61C4"/>
    <w:rsid w:val="00B15F87"/>
    <w:rsid w:val="00B52AA5"/>
    <w:rsid w:val="00B54462"/>
    <w:rsid w:val="00B773B7"/>
    <w:rsid w:val="00BB1F43"/>
    <w:rsid w:val="00C47F44"/>
    <w:rsid w:val="00C66F87"/>
    <w:rsid w:val="00C867DA"/>
    <w:rsid w:val="00CC4287"/>
    <w:rsid w:val="00D00094"/>
    <w:rsid w:val="00D25EF7"/>
    <w:rsid w:val="00D4605E"/>
    <w:rsid w:val="00D71B23"/>
    <w:rsid w:val="00D73786"/>
    <w:rsid w:val="00D92D6D"/>
    <w:rsid w:val="00D94116"/>
    <w:rsid w:val="00DA1065"/>
    <w:rsid w:val="00DA5574"/>
    <w:rsid w:val="00E4622F"/>
    <w:rsid w:val="00E72FFA"/>
    <w:rsid w:val="00E73955"/>
    <w:rsid w:val="00E822F4"/>
    <w:rsid w:val="00E92008"/>
    <w:rsid w:val="00F05011"/>
    <w:rsid w:val="00F321DD"/>
    <w:rsid w:val="00F35F76"/>
    <w:rsid w:val="00F42987"/>
    <w:rsid w:val="00F708E6"/>
    <w:rsid w:val="00FA499D"/>
    <w:rsid w:val="00FF6B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B624B"/>
  <w15:chartTrackingRefBased/>
  <w15:docId w15:val="{A0BDF163-8636-6748-B5C5-EE40DD00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both"/>
    </w:pPr>
    <w:rPr>
      <w:sz w:val="22"/>
      <w:szCs w:val="22"/>
      <w:lang w:val="en-US" w:eastAsia="en-US"/>
    </w:rPr>
  </w:style>
  <w:style w:type="paragraph" w:styleId="Heading1">
    <w:name w:val="heading 1"/>
    <w:basedOn w:val="Normal"/>
    <w:link w:val="Heading1Char"/>
    <w:uiPriority w:val="9"/>
    <w:qFormat/>
    <w:rsid w:val="004621B3"/>
    <w:pPr>
      <w:widowControl w:val="0"/>
      <w:autoSpaceDE w:val="0"/>
      <w:autoSpaceDN w:val="0"/>
      <w:spacing w:line="240" w:lineRule="auto"/>
      <w:ind w:left="587"/>
      <w:jc w:val="left"/>
      <w:outlineLvl w:val="0"/>
    </w:pPr>
    <w:rPr>
      <w:rFonts w:ascii="Times New Roman" w:eastAsia="Times New Roman" w:hAnsi="Times New Roman"/>
      <w:b/>
      <w:bCs/>
      <w:sz w:val="24"/>
      <w:szCs w:val="24"/>
      <w:lang w:val="id"/>
    </w:rPr>
  </w:style>
  <w:style w:type="paragraph" w:styleId="Heading2">
    <w:name w:val="heading 2"/>
    <w:basedOn w:val="Normal"/>
    <w:next w:val="Normal"/>
    <w:link w:val="Heading2Char"/>
    <w:uiPriority w:val="9"/>
    <w:unhideWhenUsed/>
    <w:qFormat/>
    <w:rsid w:val="004621B3"/>
    <w:pPr>
      <w:keepNext/>
      <w:keepLines/>
      <w:spacing w:before="40" w:line="259" w:lineRule="auto"/>
      <w:jc w:val="left"/>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621B3"/>
    <w:rPr>
      <w:rFonts w:ascii="Times New Roman" w:eastAsia="Times New Roman" w:hAnsi="Times New Roman"/>
      <w:b/>
      <w:bCs/>
      <w:sz w:val="24"/>
      <w:szCs w:val="24"/>
      <w:lang w:val="id"/>
    </w:rPr>
  </w:style>
  <w:style w:type="character" w:customStyle="1" w:styleId="Heading2Char">
    <w:name w:val="Heading 2 Char"/>
    <w:link w:val="Heading2"/>
    <w:uiPriority w:val="9"/>
    <w:rsid w:val="004621B3"/>
    <w:rPr>
      <w:rFonts w:ascii="Cambria" w:eastAsia="Times New Roman" w:hAnsi="Cambria"/>
      <w:color w:val="365F91"/>
      <w:sz w:val="26"/>
      <w:szCs w:val="26"/>
    </w:rPr>
  </w:style>
  <w:style w:type="paragraph" w:styleId="TOC1">
    <w:name w:val="toc 1"/>
    <w:basedOn w:val="Normal"/>
    <w:uiPriority w:val="39"/>
    <w:qFormat/>
    <w:rsid w:val="004621B3"/>
    <w:pPr>
      <w:widowControl w:val="0"/>
      <w:autoSpaceDE w:val="0"/>
      <w:autoSpaceDN w:val="0"/>
      <w:spacing w:line="240" w:lineRule="auto"/>
      <w:ind w:left="587"/>
      <w:jc w:val="left"/>
    </w:pPr>
    <w:rPr>
      <w:rFonts w:ascii="Times New Roman" w:eastAsia="Times New Roman" w:hAnsi="Times New Roman"/>
      <w:b/>
      <w:bCs/>
      <w:sz w:val="24"/>
      <w:szCs w:val="24"/>
      <w:lang w:val="id"/>
    </w:rPr>
  </w:style>
  <w:style w:type="paragraph" w:styleId="TOC2">
    <w:name w:val="toc 2"/>
    <w:basedOn w:val="Normal"/>
    <w:uiPriority w:val="39"/>
    <w:qFormat/>
    <w:rsid w:val="004621B3"/>
    <w:pPr>
      <w:widowControl w:val="0"/>
      <w:autoSpaceDE w:val="0"/>
      <w:autoSpaceDN w:val="0"/>
      <w:spacing w:line="240" w:lineRule="auto"/>
      <w:ind w:left="1128" w:hanging="181"/>
      <w:jc w:val="left"/>
    </w:pPr>
    <w:rPr>
      <w:rFonts w:ascii="Times New Roman" w:eastAsia="Times New Roman" w:hAnsi="Times New Roman"/>
      <w:sz w:val="24"/>
      <w:szCs w:val="24"/>
      <w:lang w:val="id"/>
    </w:rPr>
  </w:style>
  <w:style w:type="paragraph" w:styleId="BodyText">
    <w:name w:val="Body Text"/>
    <w:basedOn w:val="Normal"/>
    <w:link w:val="BodyTextChar"/>
    <w:uiPriority w:val="1"/>
    <w:qFormat/>
    <w:rsid w:val="004621B3"/>
    <w:pPr>
      <w:widowControl w:val="0"/>
      <w:autoSpaceDE w:val="0"/>
      <w:autoSpaceDN w:val="0"/>
      <w:spacing w:line="240" w:lineRule="auto"/>
      <w:jc w:val="left"/>
    </w:pPr>
    <w:rPr>
      <w:rFonts w:ascii="Times New Roman" w:eastAsia="Times New Roman" w:hAnsi="Times New Roman"/>
      <w:sz w:val="24"/>
      <w:szCs w:val="24"/>
      <w:lang w:val="id"/>
    </w:rPr>
  </w:style>
  <w:style w:type="character" w:customStyle="1" w:styleId="BodyTextChar">
    <w:name w:val="Body Text Char"/>
    <w:link w:val="BodyText"/>
    <w:uiPriority w:val="1"/>
    <w:rsid w:val="004621B3"/>
    <w:rPr>
      <w:rFonts w:ascii="Times New Roman" w:eastAsia="Times New Roman" w:hAnsi="Times New Roman"/>
      <w:sz w:val="24"/>
      <w:szCs w:val="24"/>
      <w:lang w:val="id"/>
    </w:rPr>
  </w:style>
  <w:style w:type="paragraph" w:styleId="ListParagraph">
    <w:name w:val="List Paragraph"/>
    <w:aliases w:val="UGEX'Z,Body of text,List Paragraph1,Body Text Char1,Char Char2,List Paragraph2,PARAGRAPH,Heading 1 Char1"/>
    <w:basedOn w:val="Normal"/>
    <w:link w:val="ListParagraphChar"/>
    <w:uiPriority w:val="34"/>
    <w:qFormat/>
    <w:rsid w:val="004621B3"/>
    <w:pPr>
      <w:widowControl w:val="0"/>
      <w:autoSpaceDE w:val="0"/>
      <w:autoSpaceDN w:val="0"/>
      <w:spacing w:line="240" w:lineRule="auto"/>
      <w:ind w:left="1154" w:hanging="241"/>
      <w:jc w:val="left"/>
    </w:pPr>
    <w:rPr>
      <w:rFonts w:ascii="Times New Roman" w:eastAsia="Times New Roman" w:hAnsi="Times New Roman"/>
      <w:lang w:val="id"/>
    </w:rPr>
  </w:style>
  <w:style w:type="character" w:customStyle="1" w:styleId="ListParagraphChar">
    <w:name w:val="List Paragraph Char"/>
    <w:aliases w:val="UGEX'Z Char,Body of text Char,List Paragraph1 Char,Body Text Char1 Char,Char Char2 Char,List Paragraph2 Char,PARAGRAPH Char,Heading 1 Char1 Char"/>
    <w:link w:val="ListParagraph"/>
    <w:uiPriority w:val="34"/>
    <w:locked/>
    <w:rsid w:val="004621B3"/>
    <w:rPr>
      <w:rFonts w:ascii="Times New Roman" w:eastAsia="Times New Roman" w:hAnsi="Times New Roman"/>
      <w:sz w:val="22"/>
      <w:szCs w:val="22"/>
      <w:lang w:val="id"/>
    </w:rPr>
  </w:style>
  <w:style w:type="paragraph" w:customStyle="1" w:styleId="TableParagraph">
    <w:name w:val="Table Paragraph"/>
    <w:basedOn w:val="Normal"/>
    <w:uiPriority w:val="1"/>
    <w:qFormat/>
    <w:rsid w:val="004621B3"/>
    <w:pPr>
      <w:widowControl w:val="0"/>
      <w:autoSpaceDE w:val="0"/>
      <w:autoSpaceDN w:val="0"/>
      <w:spacing w:line="240" w:lineRule="auto"/>
      <w:jc w:val="left"/>
    </w:pPr>
    <w:rPr>
      <w:rFonts w:ascii="Times New Roman" w:eastAsia="Times New Roman" w:hAnsi="Times New Roman"/>
      <w:lang w:val="id"/>
    </w:rPr>
  </w:style>
  <w:style w:type="table" w:styleId="TableGrid">
    <w:name w:val="Table Grid"/>
    <w:basedOn w:val="TableNormal"/>
    <w:uiPriority w:val="39"/>
    <w:rsid w:val="00462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621B3"/>
    <w:pPr>
      <w:tabs>
        <w:tab w:val="center" w:pos="4680"/>
        <w:tab w:val="right" w:pos="9360"/>
      </w:tabs>
      <w:spacing w:line="240" w:lineRule="auto"/>
      <w:jc w:val="left"/>
    </w:pPr>
    <w:rPr>
      <w:lang w:val="id-ID"/>
    </w:rPr>
  </w:style>
  <w:style w:type="character" w:customStyle="1" w:styleId="FooterChar">
    <w:name w:val="Footer Char"/>
    <w:link w:val="Footer"/>
    <w:uiPriority w:val="99"/>
    <w:rsid w:val="004621B3"/>
    <w:rPr>
      <w:sz w:val="22"/>
      <w:szCs w:val="22"/>
      <w:lang w:val="id-ID"/>
    </w:rPr>
  </w:style>
  <w:style w:type="paragraph" w:styleId="Header">
    <w:name w:val="header"/>
    <w:basedOn w:val="Normal"/>
    <w:link w:val="HeaderChar"/>
    <w:uiPriority w:val="99"/>
    <w:unhideWhenUsed/>
    <w:rsid w:val="004621B3"/>
    <w:pPr>
      <w:tabs>
        <w:tab w:val="center" w:pos="4680"/>
        <w:tab w:val="right" w:pos="9360"/>
      </w:tabs>
      <w:spacing w:line="240" w:lineRule="auto"/>
      <w:jc w:val="left"/>
    </w:pPr>
    <w:rPr>
      <w:lang w:val="id-ID"/>
    </w:rPr>
  </w:style>
  <w:style w:type="character" w:customStyle="1" w:styleId="HeaderChar">
    <w:name w:val="Header Char"/>
    <w:link w:val="Header"/>
    <w:uiPriority w:val="99"/>
    <w:rsid w:val="004621B3"/>
    <w:rPr>
      <w:sz w:val="22"/>
      <w:szCs w:val="22"/>
      <w:lang w:val="id-ID"/>
    </w:rPr>
  </w:style>
  <w:style w:type="paragraph" w:styleId="BalloonText">
    <w:name w:val="Balloon Text"/>
    <w:basedOn w:val="Normal"/>
    <w:link w:val="BalloonTextChar"/>
    <w:uiPriority w:val="99"/>
    <w:semiHidden/>
    <w:unhideWhenUsed/>
    <w:rsid w:val="004621B3"/>
    <w:pPr>
      <w:spacing w:line="240" w:lineRule="auto"/>
      <w:jc w:val="left"/>
    </w:pPr>
    <w:rPr>
      <w:rFonts w:ascii="Tahoma" w:hAnsi="Tahoma" w:cs="Tahoma"/>
      <w:sz w:val="16"/>
      <w:szCs w:val="16"/>
      <w:lang w:val="id-ID"/>
    </w:rPr>
  </w:style>
  <w:style w:type="character" w:customStyle="1" w:styleId="BalloonTextChar">
    <w:name w:val="Balloon Text Char"/>
    <w:link w:val="BalloonText"/>
    <w:uiPriority w:val="99"/>
    <w:semiHidden/>
    <w:rsid w:val="004621B3"/>
    <w:rPr>
      <w:rFonts w:ascii="Tahoma" w:hAnsi="Tahoma" w:cs="Tahoma"/>
      <w:sz w:val="16"/>
      <w:szCs w:val="16"/>
      <w:lang w:val="id-ID"/>
    </w:rPr>
  </w:style>
  <w:style w:type="character" w:styleId="Hyperlink">
    <w:name w:val="Hyperlink"/>
    <w:uiPriority w:val="99"/>
    <w:unhideWhenUsed/>
    <w:rsid w:val="004621B3"/>
    <w:rPr>
      <w:color w:val="0000FF"/>
      <w:u w:val="single"/>
    </w:rPr>
  </w:style>
  <w:style w:type="paragraph" w:styleId="TOCHeading">
    <w:name w:val="TOC Heading"/>
    <w:basedOn w:val="Heading1"/>
    <w:next w:val="Normal"/>
    <w:uiPriority w:val="39"/>
    <w:unhideWhenUsed/>
    <w:qFormat/>
    <w:rsid w:val="004621B3"/>
    <w:pPr>
      <w:keepNext/>
      <w:keepLines/>
      <w:widowControl/>
      <w:autoSpaceDE/>
      <w:autoSpaceDN/>
      <w:spacing w:before="240" w:line="259" w:lineRule="auto"/>
      <w:ind w:left="0"/>
      <w:outlineLvl w:val="9"/>
    </w:pPr>
    <w:rPr>
      <w:rFonts w:ascii="Cambria" w:hAnsi="Cambria"/>
      <w:b w:val="0"/>
      <w:bCs w:val="0"/>
      <w:color w:val="365F91"/>
      <w:sz w:val="32"/>
      <w:szCs w:val="32"/>
      <w:lang w:val="en-US"/>
    </w:rPr>
  </w:style>
  <w:style w:type="character" w:styleId="UnresolvedMention">
    <w:name w:val="Unresolved Mention"/>
    <w:basedOn w:val="DefaultParagraphFont"/>
    <w:uiPriority w:val="99"/>
    <w:semiHidden/>
    <w:unhideWhenUsed/>
    <w:rsid w:val="002A6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run.ners@ung.ac.id" TargetMode="External"/><Relationship Id="rId13" Type="http://schemas.openxmlformats.org/officeDocument/2006/relationships/hyperlink" Target="http://dx.doi.org/10.18203/2349-"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dx.doi.org/10.1016/"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jurnal.fk.unand.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4B40854C24D078875E82701C2C3EC"/>
        <w:category>
          <w:name w:val="General"/>
          <w:gallery w:val="placeholder"/>
        </w:category>
        <w:types>
          <w:type w:val="bbPlcHdr"/>
        </w:types>
        <w:behaviors>
          <w:behavior w:val="content"/>
        </w:behaviors>
        <w:guid w:val="{188452C2-BF08-45AC-A938-7C879B1F90F7}"/>
      </w:docPartPr>
      <w:docPartBody>
        <w:p w:rsidR="00000000" w:rsidRDefault="00A90A67" w:rsidP="00A90A67">
          <w:pPr>
            <w:pStyle w:val="9AD4B40854C24D078875E82701C2C3EC"/>
          </w:pPr>
          <w:r>
            <w:t>[Type the company name]</w:t>
          </w:r>
        </w:p>
      </w:docPartBody>
    </w:docPart>
    <w:docPart>
      <w:docPartPr>
        <w:name w:val="FDC16212663642E3BB1EF18235ECD910"/>
        <w:category>
          <w:name w:val="General"/>
          <w:gallery w:val="placeholder"/>
        </w:category>
        <w:types>
          <w:type w:val="bbPlcHdr"/>
        </w:types>
        <w:behaviors>
          <w:behavior w:val="content"/>
        </w:behaviors>
        <w:guid w:val="{56636FBB-19F6-4636-A121-A3DEA3582AAA}"/>
      </w:docPartPr>
      <w:docPartBody>
        <w:p w:rsidR="00000000" w:rsidRDefault="00A90A67" w:rsidP="00A90A67">
          <w:pPr>
            <w:pStyle w:val="FDC16212663642E3BB1EF18235ECD910"/>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67"/>
    <w:rsid w:val="00A90A67"/>
    <w:rsid w:val="00F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D4B40854C24D078875E82701C2C3EC">
    <w:name w:val="9AD4B40854C24D078875E82701C2C3EC"/>
    <w:rsid w:val="00A90A67"/>
  </w:style>
  <w:style w:type="paragraph" w:customStyle="1" w:styleId="FDC16212663642E3BB1EF18235ECD910">
    <w:name w:val="FDC16212663642E3BB1EF18235ECD910"/>
    <w:rsid w:val="00A90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9C184-491F-47FC-9369-0E971E36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http://ejurnal.ung.ac.id/index.php/jnj</Company>
  <LinksUpToDate>false</LinksUpToDate>
  <CharactersWithSpaces>21010</CharactersWithSpaces>
  <SharedDoc>false</SharedDoc>
  <HLinks>
    <vt:vector size="18" baseType="variant">
      <vt:variant>
        <vt:i4>6422637</vt:i4>
      </vt:variant>
      <vt:variant>
        <vt:i4>15</vt:i4>
      </vt:variant>
      <vt:variant>
        <vt:i4>0</vt:i4>
      </vt:variant>
      <vt:variant>
        <vt:i4>5</vt:i4>
      </vt:variant>
      <vt:variant>
        <vt:lpwstr>http://dx.doi.org/10.1016/</vt:lpwstr>
      </vt:variant>
      <vt:variant>
        <vt:lpwstr/>
      </vt:variant>
      <vt:variant>
        <vt:i4>4980754</vt:i4>
      </vt:variant>
      <vt:variant>
        <vt:i4>12</vt:i4>
      </vt:variant>
      <vt:variant>
        <vt:i4>0</vt:i4>
      </vt:variant>
      <vt:variant>
        <vt:i4>5</vt:i4>
      </vt:variant>
      <vt:variant>
        <vt:lpwstr>http://jurnal.fk.unand.ac.id/</vt:lpwstr>
      </vt:variant>
      <vt:variant>
        <vt:lpwstr/>
      </vt:variant>
      <vt:variant>
        <vt:i4>5636166</vt:i4>
      </vt:variant>
      <vt:variant>
        <vt:i4>9</vt:i4>
      </vt:variant>
      <vt:variant>
        <vt:i4>0</vt:i4>
      </vt:variant>
      <vt:variant>
        <vt:i4>5</vt:i4>
      </vt:variant>
      <vt:variant>
        <vt:lpwstr>http://dx.doi.org/10.18203/2349-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Gusti Pandi Liputo</cp:lastModifiedBy>
  <cp:revision>3</cp:revision>
  <dcterms:created xsi:type="dcterms:W3CDTF">2022-01-31T04:11:00Z</dcterms:created>
  <dcterms:modified xsi:type="dcterms:W3CDTF">2022-01-31T04:23:00Z</dcterms:modified>
</cp:coreProperties>
</file>