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36" w:rsidRDefault="00575D36" w:rsidP="00575D36">
      <w:pPr>
        <w:spacing w:line="400" w:lineRule="atLeast"/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Frequencies</w:t>
      </w:r>
    </w:p>
    <w:tbl>
      <w:tblPr>
        <w:tblW w:w="858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8"/>
        <w:gridCol w:w="1930"/>
        <w:gridCol w:w="1110"/>
        <w:gridCol w:w="1597"/>
        <w:gridCol w:w="1351"/>
        <w:gridCol w:w="1251"/>
      </w:tblGrid>
      <w:tr w:rsidR="00575D36" w:rsidTr="00346C87">
        <w:trPr>
          <w:cantSplit/>
          <w:tblHeader/>
        </w:trPr>
        <w:tc>
          <w:tcPr>
            <w:tcW w:w="858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</w:tc>
      </w:tr>
      <w:tr w:rsidR="00575D36" w:rsidTr="00346C87">
        <w:trPr>
          <w:cantSplit/>
          <w:tblHeader/>
        </w:trPr>
        <w:tc>
          <w:tcPr>
            <w:tcW w:w="13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Umur</w:t>
            </w:r>
          </w:p>
        </w:tc>
        <w:tc>
          <w:tcPr>
            <w:tcW w:w="159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Jenis Kelamin</w:t>
            </w:r>
          </w:p>
        </w:tc>
        <w:tc>
          <w:tcPr>
            <w:tcW w:w="135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Pendidikan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Pekerjaan</w:t>
            </w:r>
          </w:p>
        </w:tc>
      </w:tr>
      <w:tr w:rsidR="00575D36" w:rsidTr="00346C87">
        <w:trPr>
          <w:cantSplit/>
          <w:tblHeader/>
        </w:trPr>
        <w:tc>
          <w:tcPr>
            <w:tcW w:w="13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9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96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5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575D36" w:rsidTr="00346C87">
        <w:trPr>
          <w:cantSplit/>
          <w:tblHeader/>
        </w:trPr>
        <w:tc>
          <w:tcPr>
            <w:tcW w:w="13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</w:tr>
      <w:tr w:rsidR="00575D36" w:rsidTr="00346C87">
        <w:trPr>
          <w:cantSplit/>
          <w:tblHeader/>
        </w:trPr>
        <w:tc>
          <w:tcPr>
            <w:tcW w:w="327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</w:tr>
      <w:tr w:rsidR="00575D36" w:rsidTr="00346C87">
        <w:trPr>
          <w:cantSplit/>
          <w:tblHeader/>
        </w:trPr>
        <w:tc>
          <w:tcPr>
            <w:tcW w:w="327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</w:tr>
      <w:tr w:rsidR="00575D36" w:rsidTr="00346C87">
        <w:trPr>
          <w:cantSplit/>
          <w:tblHeader/>
        </w:trPr>
        <w:tc>
          <w:tcPr>
            <w:tcW w:w="327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575D36" w:rsidTr="00346C87">
        <w:trPr>
          <w:cantSplit/>
          <w:tblHeader/>
        </w:trPr>
        <w:tc>
          <w:tcPr>
            <w:tcW w:w="327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.452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.730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.452</w:t>
            </w:r>
          </w:p>
        </w:tc>
      </w:tr>
      <w:tr w:rsidR="00575D36" w:rsidTr="00346C87">
        <w:trPr>
          <w:cantSplit/>
          <w:tblHeader/>
        </w:trPr>
        <w:tc>
          <w:tcPr>
            <w:tcW w:w="327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.349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.204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.533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.204</w:t>
            </w:r>
          </w:p>
        </w:tc>
      </w:tr>
      <w:tr w:rsidR="00575D36" w:rsidTr="00346C87">
        <w:trPr>
          <w:cantSplit/>
          <w:tblHeader/>
        </w:trPr>
        <w:tc>
          <w:tcPr>
            <w:tcW w:w="327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75D36" w:rsidTr="00346C87">
        <w:trPr>
          <w:cantSplit/>
          <w:tblHeader/>
        </w:trPr>
        <w:tc>
          <w:tcPr>
            <w:tcW w:w="327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75D36" w:rsidTr="00346C87">
        <w:trPr>
          <w:cantSplit/>
          <w:tblHeader/>
        </w:trPr>
        <w:tc>
          <w:tcPr>
            <w:tcW w:w="327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75D36" w:rsidTr="00346C87">
        <w:trPr>
          <w:cantSplit/>
          <w:tblHeader/>
        </w:trPr>
        <w:tc>
          <w:tcPr>
            <w:tcW w:w="13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Percentiles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575D36" w:rsidTr="00346C87">
        <w:trPr>
          <w:cantSplit/>
          <w:tblHeader/>
        </w:trPr>
        <w:tc>
          <w:tcPr>
            <w:tcW w:w="13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575D36" w:rsidTr="00346C87">
        <w:trPr>
          <w:cantSplit/>
        </w:trPr>
        <w:tc>
          <w:tcPr>
            <w:tcW w:w="13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1251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rPr>
          <w:rFonts w:ascii="Arial" w:cs="Arial"/>
          <w:b/>
          <w:sz w:val="26"/>
          <w:szCs w:val="26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Frequency Table</w:t>
      </w: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782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"/>
        <w:gridCol w:w="1531"/>
        <w:gridCol w:w="1268"/>
        <w:gridCol w:w="1108"/>
        <w:gridCol w:w="1518"/>
        <w:gridCol w:w="1598"/>
      </w:tblGrid>
      <w:tr w:rsidR="00575D36" w:rsidTr="00346C87">
        <w:trPr>
          <w:cantSplit/>
          <w:tblHeader/>
        </w:trPr>
        <w:tc>
          <w:tcPr>
            <w:tcW w:w="782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Umur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51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5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45-59  Tahun</w:t>
            </w: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151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60-70 Tahun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71-90 Tahun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75D36" w:rsidTr="00346C87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320" w:lineRule="atLeast"/>
        <w:jc w:val="center"/>
        <w:rPr>
          <w:rFonts w:ascii="Arial" w:hAnsi="Arial" w:cs="Arial"/>
          <w:b/>
          <w:sz w:val="18"/>
          <w:szCs w:val="18"/>
        </w:rPr>
        <w:sectPr w:rsidR="00575D36">
          <w:headerReference w:type="default" r:id="rId5"/>
          <w:footerReference w:type="default" r:id="rId6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W w:w="768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"/>
        <w:gridCol w:w="1398"/>
        <w:gridCol w:w="1268"/>
        <w:gridCol w:w="1108"/>
        <w:gridCol w:w="1517"/>
        <w:gridCol w:w="1598"/>
      </w:tblGrid>
      <w:tr w:rsidR="00575D36" w:rsidTr="00346C87">
        <w:trPr>
          <w:cantSplit/>
          <w:tblHeader/>
        </w:trPr>
        <w:tc>
          <w:tcPr>
            <w:tcW w:w="7687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Jenis Kelamin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51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3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Laki-laki</w:t>
            </w: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151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Perempuan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75D36" w:rsidTr="00346C87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790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9"/>
        <w:gridCol w:w="1614"/>
        <w:gridCol w:w="1268"/>
        <w:gridCol w:w="1108"/>
        <w:gridCol w:w="1518"/>
        <w:gridCol w:w="1599"/>
      </w:tblGrid>
      <w:tr w:rsidR="00575D36" w:rsidTr="00346C87">
        <w:trPr>
          <w:cantSplit/>
          <w:tblHeader/>
        </w:trPr>
        <w:tc>
          <w:tcPr>
            <w:tcW w:w="7903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Pendidikan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51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6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Sekolah</w:t>
            </w: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  <w:tc>
          <w:tcPr>
            <w:tcW w:w="151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SD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85.0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SMP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75D36" w:rsidTr="00346C87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71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9"/>
        <w:gridCol w:w="897"/>
        <w:gridCol w:w="1269"/>
        <w:gridCol w:w="1108"/>
        <w:gridCol w:w="1518"/>
        <w:gridCol w:w="1599"/>
      </w:tblGrid>
      <w:tr w:rsidR="00575D36" w:rsidTr="00346C87">
        <w:trPr>
          <w:cantSplit/>
          <w:tblHeader/>
        </w:trPr>
        <w:tc>
          <w:tcPr>
            <w:tcW w:w="7187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Pekerjaan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51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8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IRT</w:t>
            </w: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151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Petani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575D36" w:rsidTr="00346C87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  <w:sectPr w:rsidR="00575D36">
          <w:footerReference w:type="default" r:id="rId7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825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1110"/>
        <w:gridCol w:w="1108"/>
        <w:gridCol w:w="1110"/>
        <w:gridCol w:w="1110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8255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Case Processing Summary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665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Pre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Pre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Post 1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Post 1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Post 2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575D36" w:rsidTr="00346C87">
        <w:trPr>
          <w:cantSplit/>
        </w:trPr>
        <w:tc>
          <w:tcPr>
            <w:tcW w:w="15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Post 2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86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2664"/>
        <w:gridCol w:w="2063"/>
        <w:gridCol w:w="1110"/>
        <w:gridCol w:w="1166"/>
      </w:tblGrid>
      <w:tr w:rsidR="00575D36" w:rsidTr="00346C87">
        <w:trPr>
          <w:cantSplit/>
          <w:tblHeader/>
        </w:trPr>
        <w:tc>
          <w:tcPr>
            <w:tcW w:w="860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Descriptives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16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Pre</w:t>
            </w:r>
          </w:p>
        </w:tc>
        <w:tc>
          <w:tcPr>
            <w:tcW w:w="4727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165.00</w:t>
            </w:r>
          </w:p>
        </w:tc>
        <w:tc>
          <w:tcPr>
            <w:tcW w:w="1166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160.65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169.35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165.28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184.615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-1.231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</w:tbl>
    <w:p w:rsidR="00575D36" w:rsidRDefault="00575D36" w:rsidP="00575D36">
      <w:pPr>
        <w:spacing w:line="320" w:lineRule="atLeast"/>
        <w:rPr>
          <w:rFonts w:ascii="Arial" w:hAnsi="Arial" w:cs="Arial"/>
          <w:sz w:val="18"/>
          <w:szCs w:val="18"/>
        </w:rPr>
        <w:sectPr w:rsidR="00575D36">
          <w:footerReference w:type="default" r:id="rId8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W w:w="86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2664"/>
        <w:gridCol w:w="2063"/>
        <w:gridCol w:w="1110"/>
        <w:gridCol w:w="1166"/>
      </w:tblGrid>
      <w:tr w:rsidR="00575D36" w:rsidTr="00346C87">
        <w:trPr>
          <w:cantSplit/>
          <w:tblHeader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Diastol Pre</w:t>
            </w:r>
          </w:p>
        </w:tc>
        <w:tc>
          <w:tcPr>
            <w:tcW w:w="4727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97.372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-.433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.503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Post 1</w:t>
            </w:r>
          </w:p>
        </w:tc>
        <w:tc>
          <w:tcPr>
            <w:tcW w:w="4727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155.50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2.427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150.59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160.41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156.11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235.641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-.524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.397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Post 1</w:t>
            </w:r>
          </w:p>
        </w:tc>
        <w:tc>
          <w:tcPr>
            <w:tcW w:w="4727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.934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34.872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rPr>
          <w:sz w:val="24"/>
          <w:szCs w:val="24"/>
        </w:rPr>
        <w:sectPr w:rsidR="00575D36">
          <w:footerReference w:type="default" r:id="rId9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W w:w="86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2664"/>
        <w:gridCol w:w="2063"/>
        <w:gridCol w:w="1110"/>
        <w:gridCol w:w="1166"/>
      </w:tblGrid>
      <w:tr w:rsidR="00575D36" w:rsidTr="00346C87">
        <w:trPr>
          <w:cantSplit/>
          <w:tblHeader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Post 2</w:t>
            </w:r>
          </w:p>
        </w:tc>
        <w:tc>
          <w:tcPr>
            <w:tcW w:w="4727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144.59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153.91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149.72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212.244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14.569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-.125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-.750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Post 2</w:t>
            </w:r>
          </w:p>
        </w:tc>
        <w:tc>
          <w:tcPr>
            <w:tcW w:w="4727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98.00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1.086</w:t>
            </w: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100.20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97.78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98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</w:tr>
    </w:tbl>
    <w:p w:rsidR="00575D36" w:rsidRDefault="00575D36" w:rsidP="00575D36">
      <w:pPr>
        <w:rPr>
          <w:rFonts w:ascii="Arial" w:cs="Arial"/>
          <w:sz w:val="18"/>
          <w:szCs w:val="18"/>
        </w:rPr>
        <w:sectPr w:rsidR="00575D36">
          <w:footerReference w:type="default" r:id="rId10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W w:w="86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4727"/>
        <w:gridCol w:w="1110"/>
        <w:gridCol w:w="1166"/>
      </w:tblGrid>
      <w:tr w:rsidR="00575D36" w:rsidTr="00346C87">
        <w:trPr>
          <w:cantSplit/>
        </w:trPr>
        <w:tc>
          <w:tcPr>
            <w:tcW w:w="1598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-.799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825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1110"/>
        <w:gridCol w:w="1108"/>
        <w:gridCol w:w="1110"/>
        <w:gridCol w:w="1110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8255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Tests of Normality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332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30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Shapiro-Wilk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Pre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.190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.898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Pre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.215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</w:t>
            </w: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.877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</w:t>
            </w: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Post 1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.153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.926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Post 1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.342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</w:t>
            </w: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.755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Post 2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.217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</w:tr>
      <w:tr w:rsidR="00575D36" w:rsidTr="00346C87">
        <w:trPr>
          <w:cantSplit/>
          <w:tblHeader/>
        </w:trPr>
        <w:tc>
          <w:tcPr>
            <w:tcW w:w="15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Post 2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.265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.231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.794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</w:t>
            </w:r>
            <w:r>
              <w:rPr>
                <w:rFonts w:ascii="Arial" w:cs="Arial"/>
                <w:sz w:val="18"/>
                <w:szCs w:val="18"/>
              </w:rPr>
              <w:t>0</w:t>
            </w:r>
          </w:p>
        </w:tc>
      </w:tr>
      <w:tr w:rsidR="00575D36" w:rsidTr="00346C87">
        <w:trPr>
          <w:cantSplit/>
        </w:trPr>
        <w:tc>
          <w:tcPr>
            <w:tcW w:w="4925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Lilliefors Significance Correction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tabs>
          <w:tab w:val="left" w:pos="4822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spacing w:line="320" w:lineRule="atLeast"/>
        <w:jc w:val="center"/>
        <w:rPr>
          <w:rFonts w:ascii="Arial" w:hAnsi="Arial" w:cs="Arial"/>
          <w:b/>
          <w:sz w:val="18"/>
          <w:szCs w:val="18"/>
        </w:rPr>
        <w:sectPr w:rsidR="00575D36">
          <w:footerReference w:type="default" r:id="rId11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W w:w="239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"/>
        <w:gridCol w:w="1599"/>
      </w:tblGrid>
      <w:tr w:rsidR="00575D36" w:rsidTr="00346C87">
        <w:trPr>
          <w:cantSplit/>
          <w:tblHeader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Within-Subjects Factors</w:t>
            </w:r>
          </w:p>
        </w:tc>
      </w:tr>
      <w:tr w:rsidR="00575D36" w:rsidTr="00346C87">
        <w:trPr>
          <w:cantSplit/>
          <w:tblHeader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Measure:TDSistol</w:t>
            </w:r>
          </w:p>
        </w:tc>
      </w:tr>
      <w:tr w:rsidR="00575D36" w:rsidTr="00346C87">
        <w:trPr>
          <w:cantSplit/>
          <w:tblHeader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</w:t>
            </w:r>
          </w:p>
        </w:tc>
      </w:tr>
      <w:tr w:rsidR="00575D36" w:rsidTr="00346C87">
        <w:trPr>
          <w:cantSplit/>
          <w:tblHeader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stlpre</w:t>
            </w:r>
          </w:p>
        </w:tc>
      </w:tr>
      <w:tr w:rsidR="00575D36" w:rsidTr="00346C87">
        <w:trPr>
          <w:cantSplit/>
          <w:tblHeader/>
        </w:trPr>
        <w:tc>
          <w:tcPr>
            <w:tcW w:w="7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stlpost1</w:t>
            </w:r>
          </w:p>
        </w:tc>
      </w:tr>
      <w:tr w:rsidR="00575D36" w:rsidTr="00346C87">
        <w:trPr>
          <w:cantSplit/>
        </w:trPr>
        <w:tc>
          <w:tcPr>
            <w:tcW w:w="7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stlpost2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52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4"/>
        <w:gridCol w:w="1110"/>
        <w:gridCol w:w="1566"/>
        <w:gridCol w:w="1110"/>
      </w:tblGrid>
      <w:tr w:rsidR="00575D36" w:rsidTr="00346C87">
        <w:trPr>
          <w:cantSplit/>
          <w:tblHeader/>
        </w:trPr>
        <w:tc>
          <w:tcPr>
            <w:tcW w:w="524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Descriptive Statistics</w:t>
            </w:r>
          </w:p>
        </w:tc>
      </w:tr>
      <w:tr w:rsidR="00575D36" w:rsidTr="00346C87">
        <w:trPr>
          <w:cantSplit/>
          <w:tblHeader/>
        </w:trPr>
        <w:tc>
          <w:tcPr>
            <w:tcW w:w="14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6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5D36" w:rsidTr="00346C87">
        <w:trPr>
          <w:cantSplit/>
          <w:tblHeader/>
        </w:trPr>
        <w:tc>
          <w:tcPr>
            <w:tcW w:w="14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Pre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165.00</w:t>
            </w:r>
          </w:p>
        </w:tc>
        <w:tc>
          <w:tcPr>
            <w:tcW w:w="1566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13.587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575D36" w:rsidTr="00346C87">
        <w:trPr>
          <w:cantSplit/>
          <w:tblHeader/>
        </w:trPr>
        <w:tc>
          <w:tcPr>
            <w:tcW w:w="14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Post 1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155.50</w:t>
            </w:r>
          </w:p>
        </w:tc>
        <w:tc>
          <w:tcPr>
            <w:tcW w:w="15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15.351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575D36" w:rsidTr="00346C87">
        <w:trPr>
          <w:cantSplit/>
        </w:trPr>
        <w:tc>
          <w:tcPr>
            <w:tcW w:w="14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Sistol Post 2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149.25</w:t>
            </w:r>
          </w:p>
        </w:tc>
        <w:tc>
          <w:tcPr>
            <w:tcW w:w="1566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14.569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898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"/>
        <w:gridCol w:w="2047"/>
        <w:gridCol w:w="1110"/>
        <w:gridCol w:w="1108"/>
        <w:gridCol w:w="1567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8982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Multivariate Tests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b</w:t>
            </w:r>
          </w:p>
        </w:tc>
      </w:tr>
      <w:tr w:rsidR="00575D36" w:rsidTr="00346C87">
        <w:trPr>
          <w:cantSplit/>
          <w:tblHeader/>
        </w:trPr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56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Hypothesis df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 df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9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20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Pillai's Trace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.869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1.260E2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9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Wilks' Lambda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.131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1.260E2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9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Hotelling's Trace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6.631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1.260E2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9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Roy's Largest Root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6.631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1.260E2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Exact statistic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Design: Intercept </w:t>
            </w:r>
          </w:p>
          <w:p w:rsidR="00575D36" w:rsidRDefault="00575D36" w:rsidP="00346C87">
            <w:pPr>
              <w:spacing w:line="3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Within Subjects Design: factor1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320" w:lineRule="atLeast"/>
        <w:jc w:val="center"/>
        <w:rPr>
          <w:rFonts w:ascii="Arial" w:hAnsi="Arial" w:cs="Arial"/>
          <w:b/>
          <w:sz w:val="18"/>
          <w:szCs w:val="18"/>
        </w:rPr>
        <w:sectPr w:rsidR="00575D36">
          <w:footerReference w:type="default" r:id="rId12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pPr w:leftFromText="180" w:rightFromText="180" w:vertAnchor="text" w:horzAnchor="page" w:tblpX="948" w:tblpY="451"/>
        <w:tblOverlap w:val="never"/>
        <w:tblW w:w="10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3"/>
        <w:gridCol w:w="1409"/>
        <w:gridCol w:w="1568"/>
        <w:gridCol w:w="1089"/>
        <w:gridCol w:w="1089"/>
        <w:gridCol w:w="1569"/>
        <w:gridCol w:w="1392"/>
        <w:gridCol w:w="1509"/>
      </w:tblGrid>
      <w:tr w:rsidR="00575D36" w:rsidTr="00346C87">
        <w:trPr>
          <w:cantSplit/>
          <w:tblHeader/>
        </w:trPr>
        <w:tc>
          <w:tcPr>
            <w:tcW w:w="1027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Mauchly's Test of Sphericity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b</w:t>
            </w:r>
          </w:p>
        </w:tc>
      </w:tr>
      <w:tr w:rsidR="00575D36" w:rsidTr="00346C87">
        <w:trPr>
          <w:cantSplit/>
          <w:tblHeader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Measure:TDSistol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6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Subjects Effect</w:t>
            </w:r>
          </w:p>
        </w:tc>
        <w:tc>
          <w:tcPr>
            <w:tcW w:w="14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Mauchly's W</w:t>
            </w:r>
          </w:p>
        </w:tc>
        <w:tc>
          <w:tcPr>
            <w:tcW w:w="1568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Approx. Chi-Square</w:t>
            </w:r>
          </w:p>
        </w:tc>
        <w:tc>
          <w:tcPr>
            <w:tcW w:w="1089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89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4470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Epsilon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75D36" w:rsidTr="00346C87">
        <w:trPr>
          <w:cantSplit/>
          <w:tblHeader/>
        </w:trPr>
        <w:tc>
          <w:tcPr>
            <w:tcW w:w="6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Greenhouse-Geisser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Huynh-Feldt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Lower-bound</w:t>
            </w:r>
          </w:p>
        </w:tc>
      </w:tr>
      <w:tr w:rsidR="00575D36" w:rsidTr="00346C87">
        <w:trPr>
          <w:cantSplit/>
          <w:tblHeader/>
        </w:trPr>
        <w:tc>
          <w:tcPr>
            <w:tcW w:w="6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.910</w:t>
            </w:r>
          </w:p>
        </w:tc>
        <w:tc>
          <w:tcPr>
            <w:tcW w:w="156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3.578</w:t>
            </w:r>
          </w:p>
        </w:tc>
        <w:tc>
          <w:tcPr>
            <w:tcW w:w="108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.167</w:t>
            </w:r>
          </w:p>
        </w:tc>
        <w:tc>
          <w:tcPr>
            <w:tcW w:w="156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.918</w:t>
            </w:r>
          </w:p>
        </w:tc>
        <w:tc>
          <w:tcPr>
            <w:tcW w:w="139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.961</w:t>
            </w:r>
          </w:p>
        </w:tc>
        <w:tc>
          <w:tcPr>
            <w:tcW w:w="15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</w:tr>
      <w:tr w:rsidR="00575D36" w:rsidTr="00346C87">
        <w:trPr>
          <w:cantSplit/>
          <w:tblHeader/>
        </w:trPr>
        <w:tc>
          <w:tcPr>
            <w:tcW w:w="1027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Tests the null hypothesis that the error covariance matrix of the orthonormalized transformed dependent variables is proportional to an identity matrix.</w:t>
            </w:r>
          </w:p>
        </w:tc>
      </w:tr>
      <w:tr w:rsidR="00575D36" w:rsidTr="00346C87">
        <w:trPr>
          <w:cantSplit/>
          <w:tblHeader/>
        </w:trPr>
        <w:tc>
          <w:tcPr>
            <w:tcW w:w="1027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May be used to adjust the degrees of freedom for the averaged tests of significance. Corrected tests are displayed in the Tests of Within-Subjects Effects table.</w:t>
            </w:r>
          </w:p>
        </w:tc>
      </w:tr>
      <w:tr w:rsidR="00575D36" w:rsidTr="00346C87">
        <w:trPr>
          <w:cantSplit/>
        </w:trPr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Design: Intercept </w:t>
            </w:r>
          </w:p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Within Subjects Design: factor1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pPr w:leftFromText="180" w:rightFromText="180" w:vertAnchor="text" w:horzAnchor="page" w:tblpX="1048" w:tblpY="111"/>
        <w:tblOverlap w:val="never"/>
        <w:tblW w:w="10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4"/>
        <w:gridCol w:w="2263"/>
        <w:gridCol w:w="1599"/>
        <w:gridCol w:w="1108"/>
        <w:gridCol w:w="1535"/>
        <w:gridCol w:w="1109"/>
        <w:gridCol w:w="1110"/>
      </w:tblGrid>
      <w:tr w:rsidR="00575D36" w:rsidTr="00346C87">
        <w:trPr>
          <w:cantSplit/>
          <w:tblHeader/>
        </w:trPr>
        <w:tc>
          <w:tcPr>
            <w:tcW w:w="1023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Tests of Within-Subjects Effects</w:t>
            </w:r>
          </w:p>
        </w:tc>
      </w:tr>
      <w:tr w:rsidR="00575D36" w:rsidTr="00346C87">
        <w:trPr>
          <w:cantSplit/>
          <w:tblHeader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Measure:TDSistol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37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III Sum of Squares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3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22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Sphericity Assumed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5031.667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5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2515.833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106.940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Greenhouse-Geisser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5031.667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1.835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2741.891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Huynh-Feldt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5031.667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2618.908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Lower-bound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5031.667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5031.667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Error(factor1)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Sphericity Assumed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1835.000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23.526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Greenhouse-Geisser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71.569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25.640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Huynh-Feldt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74.930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24.489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1514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Lower-bound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39.000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47.051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pPr w:leftFromText="180" w:rightFromText="180" w:vertAnchor="text" w:horzAnchor="page" w:tblpX="1148" w:tblpY="218"/>
        <w:tblOverlap w:val="never"/>
        <w:tblW w:w="9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4"/>
        <w:gridCol w:w="1197"/>
        <w:gridCol w:w="1599"/>
        <w:gridCol w:w="1108"/>
        <w:gridCol w:w="1535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917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Tests of Within-Subjects Contrasts</w:t>
            </w:r>
          </w:p>
        </w:tc>
      </w:tr>
      <w:tr w:rsidR="00575D36" w:rsidTr="00346C87">
        <w:trPr>
          <w:cantSplit/>
          <w:tblHeader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Measure:TDSistol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1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III Sum of Squares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3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1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4961.250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4961.250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217.709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70.417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70.417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2.902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Error(factor1)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888.750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22.788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1514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946.250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pPr w:leftFromText="180" w:rightFromText="180" w:vertAnchor="text" w:horzAnchor="page" w:tblpX="1676" w:tblpY="1417"/>
        <w:tblOverlap w:val="never"/>
        <w:tblW w:w="8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0"/>
        <w:gridCol w:w="1806"/>
        <w:gridCol w:w="1252"/>
        <w:gridCol w:w="1733"/>
        <w:gridCol w:w="1254"/>
        <w:gridCol w:w="1255"/>
      </w:tblGrid>
      <w:tr w:rsidR="00575D36" w:rsidTr="00346C87">
        <w:trPr>
          <w:cantSplit/>
          <w:trHeight w:val="427"/>
          <w:tblHeader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Tests of Between-Subjects Effects</w:t>
            </w:r>
          </w:p>
        </w:tc>
      </w:tr>
      <w:tr w:rsidR="00575D36" w:rsidTr="00346C87">
        <w:trPr>
          <w:cantSplit/>
          <w:trHeight w:val="787"/>
          <w:tblHeader/>
        </w:trPr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Measure:TDSistol</w:t>
            </w:r>
          </w:p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Transformed Variable:Average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rHeight w:val="832"/>
          <w:tblHeader/>
        </w:trPr>
        <w:tc>
          <w:tcPr>
            <w:tcW w:w="12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8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III Sum of Squares</w:t>
            </w:r>
          </w:p>
        </w:tc>
        <w:tc>
          <w:tcPr>
            <w:tcW w:w="125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3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25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25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rHeight w:val="472"/>
          <w:tblHeader/>
        </w:trPr>
        <w:tc>
          <w:tcPr>
            <w:tcW w:w="12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18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2942200.833</w:t>
            </w:r>
          </w:p>
        </w:tc>
        <w:tc>
          <w:tcPr>
            <w:tcW w:w="1252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2942200.833</w:t>
            </w:r>
          </w:p>
        </w:tc>
        <w:tc>
          <w:tcPr>
            <w:tcW w:w="1254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5.026E3</w:t>
            </w:r>
          </w:p>
        </w:tc>
        <w:tc>
          <w:tcPr>
            <w:tcW w:w="1255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rHeight w:val="472"/>
        </w:trPr>
        <w:tc>
          <w:tcPr>
            <w:tcW w:w="124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</w:t>
            </w:r>
          </w:p>
        </w:tc>
        <w:tc>
          <w:tcPr>
            <w:tcW w:w="18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22832.500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33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585.449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  <w:sectPr w:rsidR="00575D36">
          <w:footerReference w:type="default" r:id="rId13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pPr w:leftFromText="180" w:rightFromText="180" w:vertAnchor="text" w:horzAnchor="page" w:tblpX="2342" w:tblpY="166"/>
        <w:tblOverlap w:val="never"/>
        <w:tblW w:w="6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1"/>
        <w:gridCol w:w="1505"/>
        <w:gridCol w:w="1980"/>
        <w:gridCol w:w="1984"/>
      </w:tblGrid>
      <w:tr w:rsidR="00575D36" w:rsidTr="00346C87">
        <w:trPr>
          <w:cantSplit/>
          <w:trHeight w:val="539"/>
          <w:tblHeader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 Grand Mean</w:t>
            </w:r>
          </w:p>
        </w:tc>
      </w:tr>
      <w:tr w:rsidR="00575D36" w:rsidTr="00346C87">
        <w:trPr>
          <w:cantSplit/>
          <w:trHeight w:val="539"/>
          <w:tblHeader/>
        </w:trPr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Measure:TDSistol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rHeight w:val="666"/>
          <w:tblHeader/>
        </w:trPr>
        <w:tc>
          <w:tcPr>
            <w:tcW w:w="14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05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3964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575D36" w:rsidTr="00346C87">
        <w:trPr>
          <w:cantSplit/>
          <w:trHeight w:val="666"/>
          <w:tblHeader/>
        </w:trPr>
        <w:tc>
          <w:tcPr>
            <w:tcW w:w="14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</w:tr>
      <w:tr w:rsidR="00575D36" w:rsidTr="00346C87">
        <w:trPr>
          <w:cantSplit/>
          <w:trHeight w:val="794"/>
        </w:trPr>
        <w:tc>
          <w:tcPr>
            <w:tcW w:w="14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156.583</w:t>
            </w:r>
          </w:p>
        </w:tc>
        <w:tc>
          <w:tcPr>
            <w:tcW w:w="150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19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152.116</w:t>
            </w: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161.051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rPr>
          <w:rFonts w:ascii="Arial" w:cs="Arial"/>
          <w:b/>
          <w:sz w:val="26"/>
          <w:szCs w:val="26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Estimated Marginal Means</w:t>
      </w: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rPr>
          <w:rFonts w:ascii="Arial" w:cs="Arial"/>
          <w:b/>
          <w:sz w:val="26"/>
          <w:szCs w:val="26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2. factor1</w:t>
      </w: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66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9"/>
        <w:gridCol w:w="1207"/>
        <w:gridCol w:w="1268"/>
        <w:gridCol w:w="1667"/>
        <w:gridCol w:w="1669"/>
      </w:tblGrid>
      <w:tr w:rsidR="00575D36" w:rsidTr="00346C87">
        <w:trPr>
          <w:cantSplit/>
          <w:trHeight w:val="406"/>
          <w:tblHeader/>
        </w:trPr>
        <w:tc>
          <w:tcPr>
            <w:tcW w:w="668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Estimates</w:t>
            </w:r>
          </w:p>
        </w:tc>
      </w:tr>
      <w:tr w:rsidR="00575D36" w:rsidTr="00346C87">
        <w:trPr>
          <w:cantSplit/>
          <w:trHeight w:val="406"/>
          <w:tblHeader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Measure:TDSistol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rHeight w:val="449"/>
          <w:tblHeader/>
        </w:trPr>
        <w:tc>
          <w:tcPr>
            <w:tcW w:w="86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2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268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3336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575D36" w:rsidTr="00346C87">
        <w:trPr>
          <w:cantSplit/>
          <w:trHeight w:val="449"/>
          <w:tblHeader/>
        </w:trPr>
        <w:tc>
          <w:tcPr>
            <w:tcW w:w="86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</w:tr>
      <w:tr w:rsidR="00575D36" w:rsidTr="00346C87">
        <w:trPr>
          <w:cantSplit/>
          <w:trHeight w:val="449"/>
          <w:tblHeader/>
        </w:trPr>
        <w:tc>
          <w:tcPr>
            <w:tcW w:w="86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165.000</w:t>
            </w:r>
          </w:p>
        </w:tc>
        <w:tc>
          <w:tcPr>
            <w:tcW w:w="126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166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160.655</w:t>
            </w:r>
          </w:p>
        </w:tc>
        <w:tc>
          <w:tcPr>
            <w:tcW w:w="1669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169.345</w:t>
            </w:r>
          </w:p>
        </w:tc>
      </w:tr>
      <w:tr w:rsidR="00575D36" w:rsidTr="00346C87">
        <w:trPr>
          <w:cantSplit/>
          <w:trHeight w:val="406"/>
          <w:tblHeader/>
        </w:trPr>
        <w:tc>
          <w:tcPr>
            <w:tcW w:w="8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155.500</w:t>
            </w:r>
          </w:p>
        </w:tc>
        <w:tc>
          <w:tcPr>
            <w:tcW w:w="1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2.427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150.591</w:t>
            </w:r>
          </w:p>
        </w:tc>
        <w:tc>
          <w:tcPr>
            <w:tcW w:w="1669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160.409</w:t>
            </w:r>
          </w:p>
        </w:tc>
      </w:tr>
      <w:tr w:rsidR="00575D36" w:rsidTr="00346C87">
        <w:trPr>
          <w:cantSplit/>
          <w:trHeight w:val="449"/>
        </w:trPr>
        <w:tc>
          <w:tcPr>
            <w:tcW w:w="86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149.250</w:t>
            </w:r>
          </w:p>
        </w:tc>
        <w:tc>
          <w:tcPr>
            <w:tcW w:w="126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166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144.591</w:t>
            </w:r>
          </w:p>
        </w:tc>
        <w:tc>
          <w:tcPr>
            <w:tcW w:w="1669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153.909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320" w:lineRule="atLeast"/>
        <w:jc w:val="center"/>
        <w:rPr>
          <w:rFonts w:ascii="Arial" w:hAnsi="Arial" w:cs="Arial"/>
          <w:b/>
          <w:sz w:val="18"/>
          <w:szCs w:val="18"/>
        </w:rPr>
        <w:sectPr w:rsidR="00575D36">
          <w:footerReference w:type="default" r:id="rId14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W w:w="867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9"/>
        <w:gridCol w:w="799"/>
        <w:gridCol w:w="1599"/>
        <w:gridCol w:w="1166"/>
        <w:gridCol w:w="1109"/>
        <w:gridCol w:w="1599"/>
        <w:gridCol w:w="1599"/>
      </w:tblGrid>
      <w:tr w:rsidR="00575D36" w:rsidTr="00346C87">
        <w:trPr>
          <w:cantSplit/>
          <w:tblHeader/>
        </w:trPr>
        <w:tc>
          <w:tcPr>
            <w:tcW w:w="866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Pairwise Comparisons</w:t>
            </w:r>
          </w:p>
        </w:tc>
      </w:tr>
      <w:tr w:rsidR="00575D36" w:rsidTr="00346C87">
        <w:trPr>
          <w:cantSplit/>
          <w:tblHeader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Measure:TDSistol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 factor1</w:t>
            </w:r>
          </w:p>
        </w:tc>
        <w:tc>
          <w:tcPr>
            <w:tcW w:w="799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 factor1</w:t>
            </w:r>
          </w:p>
        </w:tc>
        <w:tc>
          <w:tcPr>
            <w:tcW w:w="15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Difference (I-J)</w:t>
            </w:r>
          </w:p>
        </w:tc>
        <w:tc>
          <w:tcPr>
            <w:tcW w:w="1166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109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196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Difference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.944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7.139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11.861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13.080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18.420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.944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-11.861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-7.139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3.188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9.312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-15.750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-18.420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-13.080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-6.250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-9.312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-3.188</w:t>
            </w:r>
          </w:p>
        </w:tc>
      </w:tr>
      <w:tr w:rsidR="00575D36" w:rsidTr="00346C87">
        <w:trPr>
          <w:cantSplit/>
          <w:tblHeader/>
        </w:trPr>
        <w:tc>
          <w:tcPr>
            <w:tcW w:w="43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Based on estimated marginal means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547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*. The mean difference is significant at the .05 level.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706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Adjustment for multiple comparisons: Bonferroni.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79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7"/>
        <w:gridCol w:w="1111"/>
        <w:gridCol w:w="1108"/>
        <w:gridCol w:w="1567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790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Multivariate Tests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56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Hypothesis df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 df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Pillai's trace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.869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1.260E2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Wilks' lambda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.131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1.260E2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Hotelling's trace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6.631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1.260E2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Roy's largest root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6.631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1.260E2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790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Each F tests the multivariate effect of factor1. These tests are based on the linearly independent pairwise comparisons among the estimated marginal means.</w:t>
            </w:r>
          </w:p>
        </w:tc>
      </w:tr>
      <w:tr w:rsidR="00575D36" w:rsidTr="00346C87">
        <w:trPr>
          <w:cantSplit/>
        </w:trPr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Exact statistic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jc w:val="both"/>
        <w:rPr>
          <w:rFonts w:asciiTheme="majorBidi" w:hAnsiTheme="majorBidi" w:cstheme="majorBidi"/>
        </w:rPr>
      </w:pPr>
    </w:p>
    <w:p w:rsidR="00575D36" w:rsidRDefault="00575D36" w:rsidP="00575D36">
      <w:pPr>
        <w:spacing w:line="400" w:lineRule="atLeast"/>
        <w:rPr>
          <w:rFonts w:ascii="Arial" w:hAnsi="Arial" w:cs="Arial"/>
          <w:b/>
          <w:sz w:val="26"/>
          <w:szCs w:val="26"/>
        </w:rPr>
        <w:sectPr w:rsidR="00575D36">
          <w:footerReference w:type="default" r:id="rId15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lastRenderedPageBreak/>
        <w:t>General Linear Model</w:t>
      </w:r>
    </w:p>
    <w:tbl>
      <w:tblPr>
        <w:tblW w:w="239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"/>
        <w:gridCol w:w="1599"/>
      </w:tblGrid>
      <w:tr w:rsidR="00575D36" w:rsidTr="00346C87">
        <w:trPr>
          <w:cantSplit/>
          <w:tblHeader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Within-Subjects Factors</w:t>
            </w:r>
          </w:p>
        </w:tc>
      </w:tr>
      <w:tr w:rsidR="00575D36" w:rsidTr="00346C87">
        <w:trPr>
          <w:cantSplit/>
          <w:tblHeader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Measure:TDDiastol</w:t>
            </w:r>
          </w:p>
        </w:tc>
      </w:tr>
      <w:tr w:rsidR="00575D36" w:rsidTr="00346C87">
        <w:trPr>
          <w:cantSplit/>
          <w:tblHeader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</w:t>
            </w:r>
          </w:p>
        </w:tc>
      </w:tr>
      <w:tr w:rsidR="00575D36" w:rsidTr="00346C87">
        <w:trPr>
          <w:cantSplit/>
          <w:tblHeader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dstlpre</w:t>
            </w:r>
          </w:p>
        </w:tc>
      </w:tr>
      <w:tr w:rsidR="00575D36" w:rsidTr="00346C87">
        <w:trPr>
          <w:cantSplit/>
          <w:tblHeader/>
        </w:trPr>
        <w:tc>
          <w:tcPr>
            <w:tcW w:w="7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dstlpost1</w:t>
            </w:r>
          </w:p>
        </w:tc>
      </w:tr>
      <w:tr w:rsidR="00575D36" w:rsidTr="00346C87">
        <w:trPr>
          <w:cantSplit/>
        </w:trPr>
        <w:tc>
          <w:tcPr>
            <w:tcW w:w="7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dstlpost2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538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6"/>
        <w:gridCol w:w="1110"/>
        <w:gridCol w:w="1567"/>
        <w:gridCol w:w="1110"/>
      </w:tblGrid>
      <w:tr w:rsidR="00575D36" w:rsidTr="00346C87">
        <w:trPr>
          <w:cantSplit/>
          <w:tblHeader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Descriptive Statistics</w:t>
            </w:r>
          </w:p>
        </w:tc>
      </w:tr>
      <w:tr w:rsidR="00575D36" w:rsidTr="00346C87">
        <w:trPr>
          <w:cantSplit/>
          <w:tblHeader/>
        </w:trPr>
        <w:tc>
          <w:tcPr>
            <w:tcW w:w="15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6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5D36" w:rsidTr="00346C87">
        <w:trPr>
          <w:cantSplit/>
          <w:tblHeader/>
        </w:trPr>
        <w:tc>
          <w:tcPr>
            <w:tcW w:w="15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Pre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104.75</w:t>
            </w:r>
          </w:p>
        </w:tc>
        <w:tc>
          <w:tcPr>
            <w:tcW w:w="1566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9.868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575D36" w:rsidTr="00346C87">
        <w:trPr>
          <w:cantSplit/>
          <w:tblHeader/>
        </w:trPr>
        <w:tc>
          <w:tcPr>
            <w:tcW w:w="15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Post 1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101.00</w:t>
            </w:r>
          </w:p>
        </w:tc>
        <w:tc>
          <w:tcPr>
            <w:tcW w:w="15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575D36" w:rsidTr="00346C87">
        <w:trPr>
          <w:cantSplit/>
        </w:trPr>
        <w:tc>
          <w:tcPr>
            <w:tcW w:w="15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Diastol Post 2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98.00</w:t>
            </w:r>
          </w:p>
        </w:tc>
        <w:tc>
          <w:tcPr>
            <w:tcW w:w="1566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6.869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898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"/>
        <w:gridCol w:w="2047"/>
        <w:gridCol w:w="1110"/>
        <w:gridCol w:w="1108"/>
        <w:gridCol w:w="1567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8982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Multivariate Tests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b</w:t>
            </w:r>
          </w:p>
        </w:tc>
      </w:tr>
      <w:tr w:rsidR="00575D36" w:rsidTr="00346C87">
        <w:trPr>
          <w:cantSplit/>
          <w:tblHeader/>
        </w:trPr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56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Hypothesis df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 df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9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20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Pillai's Trace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.332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9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Wilks' Lambda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.668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9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Hotelling's Trace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.498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9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Roy's Largest Root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.498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Exact statistic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Design: Intercept </w:t>
            </w:r>
          </w:p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Within Subjects Design: factor1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320" w:lineRule="atLeast"/>
        <w:jc w:val="center"/>
        <w:rPr>
          <w:rFonts w:ascii="Arial" w:hAnsi="Arial" w:cs="Arial"/>
          <w:b/>
          <w:sz w:val="18"/>
          <w:szCs w:val="18"/>
        </w:rPr>
        <w:sectPr w:rsidR="00575D36">
          <w:footerReference w:type="default" r:id="rId16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pPr w:leftFromText="180" w:rightFromText="180" w:vertAnchor="text" w:horzAnchor="page" w:tblpX="548" w:tblpY="-4871"/>
        <w:tblOverlap w:val="never"/>
        <w:tblW w:w="10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"/>
        <w:gridCol w:w="1435"/>
        <w:gridCol w:w="1597"/>
        <w:gridCol w:w="1110"/>
        <w:gridCol w:w="1110"/>
        <w:gridCol w:w="1598"/>
        <w:gridCol w:w="1418"/>
        <w:gridCol w:w="1534"/>
      </w:tblGrid>
      <w:tr w:rsidR="00575D36" w:rsidTr="00346C87">
        <w:trPr>
          <w:cantSplit/>
          <w:tblHeader/>
        </w:trPr>
        <w:tc>
          <w:tcPr>
            <w:tcW w:w="10734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Mauchly's Test of Sphericity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b</w:t>
            </w:r>
          </w:p>
        </w:tc>
      </w:tr>
      <w:tr w:rsidR="00575D36" w:rsidTr="00346C87">
        <w:trPr>
          <w:cantSplit/>
          <w:tblHeader/>
        </w:trPr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Measure:TDDiastol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9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Subjects Effect</w:t>
            </w:r>
          </w:p>
        </w:tc>
        <w:tc>
          <w:tcPr>
            <w:tcW w:w="14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Mauchly's W</w:t>
            </w:r>
          </w:p>
        </w:tc>
        <w:tc>
          <w:tcPr>
            <w:tcW w:w="1597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Approx. Chi-Square</w:t>
            </w:r>
          </w:p>
        </w:tc>
        <w:tc>
          <w:tcPr>
            <w:tcW w:w="1110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110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4550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Epsilon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75D36" w:rsidTr="00346C87">
        <w:trPr>
          <w:cantSplit/>
          <w:tblHeader/>
        </w:trPr>
        <w:tc>
          <w:tcPr>
            <w:tcW w:w="9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Greenhouse-Geisser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Huynh-Feldt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Lower-bound</w:t>
            </w:r>
          </w:p>
        </w:tc>
      </w:tr>
      <w:tr w:rsidR="00575D36" w:rsidTr="00346C87">
        <w:trPr>
          <w:cantSplit/>
          <w:tblHeader/>
        </w:trPr>
        <w:tc>
          <w:tcPr>
            <w:tcW w:w="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4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.924</w:t>
            </w:r>
          </w:p>
        </w:tc>
        <w:tc>
          <w:tcPr>
            <w:tcW w:w="159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.223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.930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.974</w:t>
            </w:r>
          </w:p>
        </w:tc>
        <w:tc>
          <w:tcPr>
            <w:tcW w:w="15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</w:tr>
      <w:tr w:rsidR="00575D36" w:rsidTr="00346C87">
        <w:trPr>
          <w:cantSplit/>
          <w:tblHeader/>
        </w:trPr>
        <w:tc>
          <w:tcPr>
            <w:tcW w:w="10734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Tests the null hypothesis that the error covariance matrix of the orthonormalized transformed dependent variables is proportional to an identity matrix.</w:t>
            </w:r>
          </w:p>
        </w:tc>
      </w:tr>
      <w:tr w:rsidR="00575D36" w:rsidTr="00346C87">
        <w:trPr>
          <w:cantSplit/>
          <w:tblHeader/>
        </w:trPr>
        <w:tc>
          <w:tcPr>
            <w:tcW w:w="10734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May be used to adjust the degrees of freedom for the averaged tests of significance. Corrected tests are displayed in the Tests of Within-Subjects Effects table.</w:t>
            </w:r>
          </w:p>
        </w:tc>
      </w:tr>
      <w:tr w:rsidR="00575D36" w:rsidTr="00346C87">
        <w:trPr>
          <w:cantSplit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Design: Intercept </w:t>
            </w:r>
          </w:p>
          <w:p w:rsidR="00575D36" w:rsidRDefault="00575D36" w:rsidP="00346C87">
            <w:pPr>
              <w:spacing w:line="3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Within Subjects Design: factor1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jc w:val="both"/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pPr w:leftFromText="180" w:rightFromText="180" w:vertAnchor="text" w:horzAnchor="page" w:tblpX="711" w:tblpY="371"/>
        <w:tblOverlap w:val="never"/>
        <w:tblW w:w="10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4"/>
        <w:gridCol w:w="2263"/>
        <w:gridCol w:w="1599"/>
        <w:gridCol w:w="1108"/>
        <w:gridCol w:w="1535"/>
        <w:gridCol w:w="1109"/>
        <w:gridCol w:w="1110"/>
      </w:tblGrid>
      <w:tr w:rsidR="00575D36" w:rsidTr="00346C87">
        <w:trPr>
          <w:cantSplit/>
          <w:tblHeader/>
        </w:trPr>
        <w:tc>
          <w:tcPr>
            <w:tcW w:w="1023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Tests of Within-Subjects Effects</w:t>
            </w:r>
          </w:p>
        </w:tc>
      </w:tr>
      <w:tr w:rsidR="00575D36" w:rsidTr="00346C87">
        <w:trPr>
          <w:cantSplit/>
          <w:tblHeader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Measure:TDDiastol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37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III Sum of Squares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3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22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Sphericity Assumed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915.000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5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457.500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12.369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Greenhouse-Geisser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492.196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12.369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Huynh-Feldt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1.948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469.648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12.369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Lower-bound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915.000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12.369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Error(factor1)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Sphericity Assumed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2885.000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36.987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Greenhouse-Geisser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72.502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39.792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Huynh-Feldt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75.982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37.969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1514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Lower-bound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2885.000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39.000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73.974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pPr w:leftFromText="180" w:rightFromText="180" w:vertAnchor="text" w:horzAnchor="page" w:tblpX="923" w:tblpY="114"/>
        <w:tblOverlap w:val="never"/>
        <w:tblW w:w="9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4"/>
        <w:gridCol w:w="1197"/>
        <w:gridCol w:w="1599"/>
        <w:gridCol w:w="1108"/>
        <w:gridCol w:w="1535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917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Tests of Within-Subjects Contrasts</w:t>
            </w:r>
          </w:p>
        </w:tc>
      </w:tr>
      <w:tr w:rsidR="00575D36" w:rsidTr="00346C87">
        <w:trPr>
          <w:cantSplit/>
          <w:tblHeader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Measure:TDDiastol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1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III Sum of Squares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3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1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911.250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911.250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19.328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</w:p>
        </w:tc>
      </w:tr>
      <w:tr w:rsidR="00575D36" w:rsidTr="00346C87">
        <w:trPr>
          <w:cantSplit/>
          <w:tblHeader/>
        </w:trPr>
        <w:tc>
          <w:tcPr>
            <w:tcW w:w="1514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Error(factor1)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1838.750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47.147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1514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1046.250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26.827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320" w:lineRule="atLeast"/>
        <w:jc w:val="center"/>
        <w:rPr>
          <w:rFonts w:ascii="Arial" w:hAnsi="Arial" w:cs="Arial"/>
          <w:b/>
          <w:sz w:val="18"/>
          <w:szCs w:val="18"/>
        </w:rPr>
        <w:sectPr w:rsidR="00575D36">
          <w:footerReference w:type="default" r:id="rId17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pPr w:leftFromText="180" w:rightFromText="180" w:vertAnchor="text" w:horzAnchor="page" w:tblpX="2448" w:tblpY="365"/>
        <w:tblOverlap w:val="never"/>
        <w:tblW w:w="7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8"/>
        <w:gridCol w:w="1599"/>
        <w:gridCol w:w="1108"/>
        <w:gridCol w:w="1534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Tests of Between-Subjects Effects</w:t>
            </w:r>
          </w:p>
        </w:tc>
      </w:tr>
      <w:tr w:rsidR="00575D36" w:rsidTr="00346C87">
        <w:trPr>
          <w:cantSplit/>
          <w:tblHeader/>
        </w:trPr>
        <w:tc>
          <w:tcPr>
            <w:tcW w:w="380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Measure:TDDiastol</w:t>
            </w:r>
          </w:p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Transformed Variable:Average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III Sum of Squares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1230187.500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4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1230187.500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1.167E4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</w:trPr>
        <w:tc>
          <w:tcPr>
            <w:tcW w:w="10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4112.500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105.449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rPr>
          <w:rFonts w:ascii="Arial" w:cs="Arial"/>
          <w:b/>
          <w:sz w:val="26"/>
          <w:szCs w:val="26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Estimated Marginal Means</w:t>
      </w: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53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0"/>
        <w:gridCol w:w="1166"/>
        <w:gridCol w:w="1535"/>
        <w:gridCol w:w="1535"/>
      </w:tblGrid>
      <w:tr w:rsidR="00575D36" w:rsidTr="00346C87">
        <w:trPr>
          <w:cantSplit/>
          <w:tblHeader/>
        </w:trPr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 Grand Mean</w:t>
            </w:r>
          </w:p>
        </w:tc>
      </w:tr>
      <w:tr w:rsidR="00575D36" w:rsidTr="00346C87">
        <w:trPr>
          <w:cantSplit/>
          <w:tblHeader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Measure:TDDiastol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11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66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3068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575D36" w:rsidTr="00346C87">
        <w:trPr>
          <w:cantSplit/>
          <w:tblHeader/>
        </w:trPr>
        <w:tc>
          <w:tcPr>
            <w:tcW w:w="11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</w:tr>
      <w:tr w:rsidR="00575D36" w:rsidTr="00346C87">
        <w:trPr>
          <w:cantSplit/>
        </w:trPr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101.250</w:t>
            </w:r>
          </w:p>
        </w:tc>
        <w:tc>
          <w:tcPr>
            <w:tcW w:w="116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.937</w:t>
            </w:r>
          </w:p>
        </w:tc>
        <w:tc>
          <w:tcPr>
            <w:tcW w:w="15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99.354</w:t>
            </w:r>
          </w:p>
        </w:tc>
        <w:tc>
          <w:tcPr>
            <w:tcW w:w="15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103.146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rPr>
          <w:rFonts w:ascii="Arial" w:cs="Arial"/>
          <w:b/>
          <w:sz w:val="26"/>
          <w:szCs w:val="26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2. factor1</w:t>
      </w: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61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"/>
        <w:gridCol w:w="1111"/>
        <w:gridCol w:w="1166"/>
        <w:gridCol w:w="1534"/>
        <w:gridCol w:w="1534"/>
      </w:tblGrid>
      <w:tr w:rsidR="00575D36" w:rsidTr="00346C87">
        <w:trPr>
          <w:cantSplit/>
          <w:tblHeader/>
        </w:trPr>
        <w:tc>
          <w:tcPr>
            <w:tcW w:w="614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Estimates</w:t>
            </w:r>
          </w:p>
        </w:tc>
      </w:tr>
      <w:tr w:rsidR="00575D36" w:rsidTr="00346C87">
        <w:trPr>
          <w:cantSplit/>
          <w:tblHeader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Measure:TDDiastol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factor1</w:t>
            </w:r>
          </w:p>
        </w:tc>
        <w:tc>
          <w:tcPr>
            <w:tcW w:w="11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66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3068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104.750</w:t>
            </w:r>
          </w:p>
        </w:tc>
        <w:tc>
          <w:tcPr>
            <w:tcW w:w="1166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1534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101.594</w:t>
            </w:r>
          </w:p>
        </w:tc>
        <w:tc>
          <w:tcPr>
            <w:tcW w:w="1534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107.906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101.000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.934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99.111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102.889</w:t>
            </w:r>
          </w:p>
        </w:tc>
      </w:tr>
      <w:tr w:rsidR="00575D36" w:rsidTr="00346C87">
        <w:trPr>
          <w:cantSplit/>
        </w:trPr>
        <w:tc>
          <w:tcPr>
            <w:tcW w:w="7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1.086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95.803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100.197</w:t>
            </w: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320" w:lineRule="atLeast"/>
        <w:jc w:val="center"/>
        <w:rPr>
          <w:rFonts w:ascii="Arial" w:hAnsi="Arial" w:cs="Arial"/>
          <w:b/>
          <w:sz w:val="18"/>
          <w:szCs w:val="18"/>
        </w:rPr>
        <w:sectPr w:rsidR="00575D36">
          <w:footerReference w:type="default" r:id="rId18"/>
          <w:pgSz w:w="11920" w:h="16840"/>
          <w:pgMar w:top="2268" w:right="1701" w:bottom="1701" w:left="2268" w:header="227" w:footer="907" w:gutter="0"/>
          <w:cols w:space="720"/>
          <w:docGrid w:linePitch="272"/>
        </w:sectPr>
      </w:pPr>
    </w:p>
    <w:tbl>
      <w:tblPr>
        <w:tblW w:w="867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9"/>
        <w:gridCol w:w="799"/>
        <w:gridCol w:w="1599"/>
        <w:gridCol w:w="1166"/>
        <w:gridCol w:w="1109"/>
        <w:gridCol w:w="1599"/>
        <w:gridCol w:w="1599"/>
      </w:tblGrid>
      <w:tr w:rsidR="00575D36" w:rsidTr="00346C87">
        <w:trPr>
          <w:cantSplit/>
          <w:tblHeader/>
        </w:trPr>
        <w:tc>
          <w:tcPr>
            <w:tcW w:w="866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Pairwise Comparisons</w:t>
            </w:r>
          </w:p>
        </w:tc>
      </w:tr>
      <w:tr w:rsidR="00575D36" w:rsidTr="00346C87">
        <w:trPr>
          <w:cantSplit/>
          <w:tblHeader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Measure:TDDiastol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 factor1</w:t>
            </w:r>
          </w:p>
        </w:tc>
        <w:tc>
          <w:tcPr>
            <w:tcW w:w="799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 factor1</w:t>
            </w:r>
          </w:p>
        </w:tc>
        <w:tc>
          <w:tcPr>
            <w:tcW w:w="15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Difference (I-J)</w:t>
            </w:r>
          </w:p>
        </w:tc>
        <w:tc>
          <w:tcPr>
            <w:tcW w:w="1166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109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196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Difference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.559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6.941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2.909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10.591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-3.750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-6.941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-.559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-.129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6.129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-6.750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-10.591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-2.909</w:t>
            </w:r>
          </w:p>
        </w:tc>
      </w:tr>
      <w:tr w:rsidR="00575D36" w:rsidTr="00346C87">
        <w:trPr>
          <w:cantSplit/>
          <w:tblHeader/>
        </w:trPr>
        <w:tc>
          <w:tcPr>
            <w:tcW w:w="799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rFonts w:ascii="Arial" w:cs="Arial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-6.129</w:t>
            </w:r>
          </w:p>
        </w:tc>
        <w:tc>
          <w:tcPr>
            <w:tcW w:w="159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.129</w:t>
            </w:r>
          </w:p>
        </w:tc>
      </w:tr>
      <w:tr w:rsidR="00575D36" w:rsidTr="00346C87">
        <w:trPr>
          <w:cantSplit/>
          <w:tblHeader/>
        </w:trPr>
        <w:tc>
          <w:tcPr>
            <w:tcW w:w="43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Based on estimated marginal means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547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*. The mean difference is significant at the .05 level.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  <w:tr w:rsidR="00575D36" w:rsidTr="00346C87">
        <w:trPr>
          <w:cantSplit/>
        </w:trPr>
        <w:tc>
          <w:tcPr>
            <w:tcW w:w="706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Adjustment for multiple comparisons: Bonferroni.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575D36" w:rsidRDefault="00575D36" w:rsidP="00575D36">
      <w:pPr>
        <w:spacing w:line="400" w:lineRule="atLeast"/>
        <w:rPr>
          <w:sz w:val="24"/>
          <w:szCs w:val="24"/>
        </w:rPr>
      </w:pPr>
    </w:p>
    <w:p w:rsidR="00575D36" w:rsidRDefault="00575D36" w:rsidP="00575D36">
      <w:pPr>
        <w:spacing w:line="400" w:lineRule="atLeast"/>
        <w:rPr>
          <w:sz w:val="24"/>
          <w:szCs w:val="24"/>
        </w:rPr>
      </w:pPr>
    </w:p>
    <w:tbl>
      <w:tblPr>
        <w:tblW w:w="79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7"/>
        <w:gridCol w:w="1111"/>
        <w:gridCol w:w="1108"/>
        <w:gridCol w:w="1567"/>
        <w:gridCol w:w="1110"/>
        <w:gridCol w:w="1110"/>
      </w:tblGrid>
      <w:tr w:rsidR="00575D36" w:rsidTr="00346C87">
        <w:trPr>
          <w:cantSplit/>
          <w:tblHeader/>
        </w:trPr>
        <w:tc>
          <w:tcPr>
            <w:tcW w:w="790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Multivariate Tests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56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Hypothesis df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Error df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75D36" w:rsidRDefault="00575D36" w:rsidP="00346C87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Pillai's trace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.332</w:t>
            </w: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Wilks' lambda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.668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Hotelling's trace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.498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nil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18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Roy's largest root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.498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67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75D36" w:rsidRDefault="00575D36" w:rsidP="00346C87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575D36" w:rsidTr="00346C87">
        <w:trPr>
          <w:cantSplit/>
          <w:tblHeader/>
        </w:trPr>
        <w:tc>
          <w:tcPr>
            <w:tcW w:w="790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Each F tests the multivariate effect of factor1. These tests are based on the linearly independent pairwise comparisons among the estimated marginal means.</w:t>
            </w:r>
          </w:p>
        </w:tc>
      </w:tr>
      <w:tr w:rsidR="00575D36" w:rsidTr="00346C87">
        <w:trPr>
          <w:cantSplit/>
        </w:trPr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Exact statistic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75D36" w:rsidRDefault="00575D36" w:rsidP="00346C87">
            <w:pPr>
              <w:rPr>
                <w:sz w:val="24"/>
                <w:szCs w:val="24"/>
              </w:rPr>
            </w:pPr>
          </w:p>
        </w:tc>
      </w:tr>
    </w:tbl>
    <w:p w:rsidR="00AA3679" w:rsidRDefault="00575D36">
      <w:bookmarkStart w:id="0" w:name="_GoBack"/>
      <w:bookmarkEnd w:id="0"/>
    </w:p>
    <w:sectPr w:rsidR="00AA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Footer"/>
      <w:rPr>
        <w:caps/>
        <w:color w:val="0C0C0C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FC2" w:rsidRDefault="00575D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6026"/>
    <w:multiLevelType w:val="multilevel"/>
    <w:tmpl w:val="022B6026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FF"/>
    <w:rsid w:val="002805FF"/>
    <w:rsid w:val="00535E8E"/>
    <w:rsid w:val="00575D36"/>
    <w:rsid w:val="007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A47B0-8BC1-4146-A413-909CE8F4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D36"/>
    <w:pPr>
      <w:keepNext/>
      <w:numPr>
        <w:numId w:val="1"/>
      </w:numPr>
      <w:spacing w:before="240" w:after="60"/>
      <w:outlineLvl w:val="0"/>
    </w:pPr>
    <w:rPr>
      <w:rFonts w:ascii="SimSun" w:eastAsia="SimSun" w:hAnsi="SimSu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5D36"/>
    <w:pPr>
      <w:keepNext/>
      <w:numPr>
        <w:ilvl w:val="1"/>
        <w:numId w:val="1"/>
      </w:numPr>
      <w:spacing w:before="240" w:after="60"/>
      <w:outlineLvl w:val="1"/>
    </w:pPr>
    <w:rPr>
      <w:rFonts w:ascii="SimSun" w:eastAsia="SimSun" w:hAnsi="SimSu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5D36"/>
    <w:pPr>
      <w:keepNext/>
      <w:numPr>
        <w:ilvl w:val="2"/>
        <w:numId w:val="1"/>
      </w:numPr>
      <w:spacing w:before="240" w:after="60"/>
      <w:outlineLvl w:val="2"/>
    </w:pPr>
    <w:rPr>
      <w:rFonts w:ascii="SimSun" w:eastAsia="SimSun" w:hAnsi="SimSu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5D36"/>
    <w:pPr>
      <w:keepNext/>
      <w:numPr>
        <w:ilvl w:val="3"/>
        <w:numId w:val="1"/>
      </w:numPr>
      <w:spacing w:before="240" w:after="60"/>
      <w:outlineLvl w:val="3"/>
    </w:pPr>
    <w:rPr>
      <w:rFonts w:ascii="SimSun" w:eastAsia="SimSun" w:hAnsi="SimSu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575D36"/>
    <w:pPr>
      <w:numPr>
        <w:ilvl w:val="4"/>
        <w:numId w:val="1"/>
      </w:numPr>
      <w:spacing w:before="240" w:after="60"/>
      <w:outlineLvl w:val="4"/>
    </w:pPr>
    <w:rPr>
      <w:rFonts w:ascii="SimSun" w:eastAsia="SimSun" w:hAnsi="SimSu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D3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75D36"/>
    <w:pPr>
      <w:numPr>
        <w:ilvl w:val="6"/>
        <w:numId w:val="1"/>
      </w:numPr>
      <w:spacing w:before="240" w:after="60"/>
      <w:outlineLvl w:val="6"/>
    </w:pPr>
    <w:rPr>
      <w:rFonts w:ascii="SimSun" w:eastAsia="SimSun" w:hAnsi="SimSu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75D36"/>
    <w:pPr>
      <w:numPr>
        <w:ilvl w:val="7"/>
        <w:numId w:val="1"/>
      </w:numPr>
      <w:spacing w:before="240" w:after="60"/>
      <w:outlineLvl w:val="7"/>
    </w:pPr>
    <w:rPr>
      <w:rFonts w:ascii="SimSun" w:eastAsia="SimSun" w:hAnsi="SimSu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575D36"/>
    <w:pPr>
      <w:numPr>
        <w:ilvl w:val="8"/>
        <w:numId w:val="1"/>
      </w:numPr>
      <w:spacing w:before="240" w:after="60"/>
      <w:outlineLvl w:val="8"/>
    </w:pPr>
    <w:rPr>
      <w:rFonts w:ascii="SimSun" w:eastAsia="SimSun" w:hAnsi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75D36"/>
    <w:rPr>
      <w:rFonts w:ascii="SimSun" w:eastAsia="SimSun" w:hAnsi="SimSu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5D36"/>
    <w:rPr>
      <w:rFonts w:ascii="SimSun" w:eastAsia="SimSun" w:hAnsi="SimSun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5D36"/>
    <w:rPr>
      <w:rFonts w:ascii="SimSun" w:eastAsia="SimSun" w:hAnsi="SimSu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75D36"/>
    <w:rPr>
      <w:rFonts w:ascii="SimSun" w:eastAsia="SimSun" w:hAnsi="SimSu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75D36"/>
    <w:rPr>
      <w:rFonts w:ascii="SimSun" w:eastAsia="SimSun" w:hAnsi="SimSu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575D3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575D36"/>
    <w:rPr>
      <w:rFonts w:ascii="SimSun" w:eastAsia="SimSun" w:hAnsi="SimSu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575D36"/>
    <w:rPr>
      <w:rFonts w:ascii="SimSun" w:eastAsia="SimSun" w:hAnsi="SimSu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575D36"/>
    <w:rPr>
      <w:rFonts w:ascii="SimSun" w:eastAsia="SimSun" w:hAnsi="SimSu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5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75D3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75D36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575D36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uiPriority w:val="99"/>
    <w:unhideWhenUsed/>
    <w:qFormat/>
    <w:rsid w:val="00575D36"/>
    <w:pPr>
      <w:framePr w:w="7920" w:h="1980" w:hRule="exact" w:hSpace="180" w:wrap="auto" w:hAnchor="page" w:xAlign="center" w:yAlign="bottom"/>
      <w:ind w:left="2880"/>
    </w:pPr>
    <w:rPr>
      <w:rFonts w:ascii="SimSun" w:eastAsia="SimSun" w:hAnsi="SimSun"/>
      <w:sz w:val="24"/>
      <w:szCs w:val="24"/>
    </w:rPr>
  </w:style>
  <w:style w:type="paragraph" w:styleId="EnvelopeReturn">
    <w:name w:val="envelope return"/>
    <w:basedOn w:val="Normal"/>
    <w:uiPriority w:val="99"/>
    <w:unhideWhenUsed/>
    <w:qFormat/>
    <w:rsid w:val="00575D36"/>
    <w:rPr>
      <w:rFonts w:ascii="SimSun" w:eastAsia="SimSun" w:hAnsi="SimSun"/>
    </w:rPr>
  </w:style>
  <w:style w:type="paragraph" w:styleId="Footer">
    <w:name w:val="footer"/>
    <w:basedOn w:val="Normal"/>
    <w:link w:val="FooterChar"/>
    <w:uiPriority w:val="99"/>
    <w:unhideWhenUsed/>
    <w:qFormat/>
    <w:rsid w:val="00575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575D3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575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575D3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575D36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575D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zh-CN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575D36"/>
    <w:pPr>
      <w:widowControl w:val="0"/>
      <w:autoSpaceDE w:val="0"/>
      <w:autoSpaceDN w:val="0"/>
      <w:ind w:left="1201" w:hanging="361"/>
      <w:jc w:val="both"/>
    </w:pPr>
    <w:rPr>
      <w:sz w:val="22"/>
      <w:szCs w:val="22"/>
    </w:rPr>
  </w:style>
  <w:style w:type="paragraph" w:styleId="NoSpacing">
    <w:name w:val="No Spacing"/>
    <w:uiPriority w:val="1"/>
    <w:qFormat/>
    <w:rsid w:val="00575D36"/>
    <w:pPr>
      <w:spacing w:after="0" w:line="240" w:lineRule="auto"/>
    </w:pPr>
    <w:rPr>
      <w:rFonts w:ascii="Calibri" w:eastAsia="Calibri" w:hAnsi="Calibri" w:cs="SimSun"/>
      <w:lang w:val="id-ID"/>
    </w:rPr>
  </w:style>
  <w:style w:type="paragraph" w:customStyle="1" w:styleId="TableParagraph">
    <w:name w:val="Table Paragraph"/>
    <w:basedOn w:val="Normal"/>
    <w:uiPriority w:val="1"/>
    <w:qFormat/>
    <w:rsid w:val="00575D36"/>
    <w:pPr>
      <w:widowControl w:val="0"/>
      <w:autoSpaceDE w:val="0"/>
      <w:autoSpaceDN w:val="0"/>
      <w:spacing w:before="3" w:line="76" w:lineRule="exact"/>
      <w:jc w:val="center"/>
    </w:pPr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575D36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99"/>
    <w:qFormat/>
    <w:locked/>
    <w:rsid w:val="00575D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header" Target="header1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1642</Words>
  <Characters>9364</Characters>
  <Application>Microsoft Office Word</Application>
  <DocSecurity>0</DocSecurity>
  <Lines>78</Lines>
  <Paragraphs>21</Paragraphs>
  <ScaleCrop>false</ScaleCrop>
  <Company/>
  <LinksUpToDate>false</LinksUpToDate>
  <CharactersWithSpaces>10985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Sahlan</dc:creator>
  <cp:keywords/>
  <dc:description/>
  <cp:lastModifiedBy>Sahlan</cp:lastModifiedBy>
  <cp:revision>2</cp:revision>
  <dcterms:created xsi:type="dcterms:W3CDTF">2022-04-30T06:09:00Z</dcterms:created>
  <dcterms:modified xsi:type="dcterms:W3CDTF">2022-04-30T06:09:00Z</dcterms:modified>
</cp:coreProperties>
</file>