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DE6" w:rsidRPr="006C0530" w:rsidRDefault="000627DE" w:rsidP="008C4DE6">
      <w:pPr>
        <w:spacing w:line="240" w:lineRule="auto"/>
        <w:jc w:val="center"/>
        <w:rPr>
          <w:rFonts w:ascii="Book Antiqua" w:hAnsi="Book Antiqua"/>
          <w:b/>
          <w:i/>
          <w:sz w:val="20"/>
          <w:szCs w:val="20"/>
        </w:rPr>
      </w:pPr>
      <w:bookmarkStart w:id="0" w:name="_Toc292564709"/>
      <w:bookmarkStart w:id="1" w:name="_Toc1"/>
      <w:r w:rsidRPr="006C0530">
        <w:rPr>
          <w:rFonts w:ascii="Book Antiqua" w:hAnsi="Book Antiqua"/>
          <w:b/>
          <w:sz w:val="32"/>
          <w:szCs w:val="20"/>
        </w:rPr>
        <w:t xml:space="preserve">Analisis penetapan </w:t>
      </w:r>
      <w:proofErr w:type="gramStart"/>
      <w:r w:rsidRPr="006C0530">
        <w:rPr>
          <w:rFonts w:ascii="Book Antiqua" w:hAnsi="Book Antiqua"/>
          <w:b/>
          <w:sz w:val="32"/>
          <w:szCs w:val="20"/>
        </w:rPr>
        <w:t>kadar</w:t>
      </w:r>
      <w:proofErr w:type="gramEnd"/>
      <w:r w:rsidRPr="006C0530">
        <w:rPr>
          <w:rFonts w:ascii="Book Antiqua" w:hAnsi="Book Antiqua"/>
          <w:b/>
          <w:sz w:val="32"/>
          <w:szCs w:val="20"/>
        </w:rPr>
        <w:t xml:space="preserve"> Nipagin (Methyl Paraben) pada body lotion yang beredar di Kota Gorontalo secara Spektrofotometri </w:t>
      </w:r>
      <w:r w:rsidR="009341B0" w:rsidRPr="006C0530">
        <w:rPr>
          <w:rFonts w:ascii="Book Antiqua" w:hAnsi="Book Antiqua"/>
          <w:b/>
          <w:sz w:val="32"/>
          <w:szCs w:val="20"/>
        </w:rPr>
        <w:t>UV</w:t>
      </w:r>
      <w:r w:rsidRPr="006C0530">
        <w:rPr>
          <w:rFonts w:ascii="Book Antiqua" w:hAnsi="Book Antiqua"/>
          <w:b/>
          <w:sz w:val="32"/>
          <w:szCs w:val="20"/>
        </w:rPr>
        <w:t>-</w:t>
      </w:r>
      <w:r w:rsidR="009341B0" w:rsidRPr="006C0530">
        <w:rPr>
          <w:rFonts w:ascii="Book Antiqua" w:hAnsi="Book Antiqua"/>
          <w:b/>
          <w:sz w:val="32"/>
          <w:szCs w:val="20"/>
        </w:rPr>
        <w:t>V</w:t>
      </w:r>
      <w:r w:rsidRPr="006C0530">
        <w:rPr>
          <w:rFonts w:ascii="Book Antiqua" w:hAnsi="Book Antiqua"/>
          <w:b/>
          <w:sz w:val="32"/>
          <w:szCs w:val="20"/>
        </w:rPr>
        <w:t xml:space="preserve">is </w:t>
      </w:r>
    </w:p>
    <w:p w:rsidR="006A724F" w:rsidRPr="006C0530" w:rsidRDefault="000627DE" w:rsidP="006A724F">
      <w:pPr>
        <w:pStyle w:val="Heading3"/>
        <w:spacing w:before="0" w:after="0" w:line="240" w:lineRule="auto"/>
        <w:jc w:val="center"/>
        <w:rPr>
          <w:rFonts w:ascii="Book Antiqua" w:eastAsia="Times New Roman Bold" w:hAnsi="Book Antiqua" w:cs="Arial"/>
          <w:b/>
          <w:color w:val="0070C0"/>
          <w:vertAlign w:val="superscript"/>
        </w:rPr>
      </w:pPr>
      <w:r w:rsidRPr="006C0530">
        <w:rPr>
          <w:rStyle w:val="Heading1Char"/>
          <w:rFonts w:ascii="Book Antiqua" w:hAnsi="Book Antiqua" w:cs="Arial"/>
          <w:b/>
          <w:color w:val="0070C0"/>
          <w:sz w:val="24"/>
          <w:lang w:val="sv-SE"/>
        </w:rPr>
        <w:t>Putri kusprin Dinasari</w:t>
      </w:r>
      <w:r w:rsidR="003122DE" w:rsidRPr="006C0530">
        <w:rPr>
          <w:rStyle w:val="Heading1Char"/>
          <w:rFonts w:ascii="Book Antiqua" w:hAnsi="Book Antiqua" w:cs="Arial"/>
          <w:b/>
          <w:color w:val="0070C0"/>
          <w:sz w:val="24"/>
          <w:vertAlign w:val="superscript"/>
          <w:lang w:val="sv-SE"/>
        </w:rPr>
        <w:t>1</w:t>
      </w:r>
      <w:r w:rsidR="009E73A2" w:rsidRPr="006C0530">
        <w:rPr>
          <w:rStyle w:val="Heading1Char"/>
          <w:rFonts w:ascii="Book Antiqua" w:hAnsi="Book Antiqua" w:cs="Arial"/>
          <w:b/>
          <w:color w:val="0070C0"/>
          <w:sz w:val="24"/>
          <w:vertAlign w:val="superscript"/>
        </w:rPr>
        <w:t>*</w:t>
      </w:r>
      <w:r w:rsidR="0042782F" w:rsidRPr="006C0530">
        <w:rPr>
          <w:rStyle w:val="Heading1Char"/>
          <w:rFonts w:ascii="Book Antiqua" w:hAnsi="Book Antiqua" w:cs="Arial"/>
          <w:b/>
          <w:color w:val="0070C0"/>
          <w:sz w:val="24"/>
          <w:lang w:val="id-ID"/>
        </w:rPr>
        <w:t xml:space="preserve">, </w:t>
      </w:r>
      <w:r w:rsidRPr="006C0530">
        <w:rPr>
          <w:rStyle w:val="Heading1Char"/>
          <w:rFonts w:ascii="Book Antiqua" w:hAnsi="Book Antiqua" w:cs="Arial"/>
          <w:b/>
          <w:color w:val="0070C0"/>
          <w:sz w:val="24"/>
          <w:lang w:val="id-ID"/>
        </w:rPr>
        <w:t xml:space="preserve">Moh. Adam Mustapa, S.Si., M.Sc </w:t>
      </w:r>
      <w:r w:rsidR="003122DE" w:rsidRPr="006C0530">
        <w:rPr>
          <w:rStyle w:val="Heading1Char"/>
          <w:rFonts w:ascii="Book Antiqua" w:hAnsi="Book Antiqua" w:cs="Arial"/>
          <w:b/>
          <w:color w:val="0070C0"/>
          <w:sz w:val="24"/>
          <w:vertAlign w:val="superscript"/>
        </w:rPr>
        <w:t>2*</w:t>
      </w:r>
      <w:r w:rsidR="003122DE" w:rsidRPr="006C0530">
        <w:rPr>
          <w:rStyle w:val="Heading1Char"/>
          <w:rFonts w:ascii="Book Antiqua" w:hAnsi="Book Antiqua" w:cs="Arial"/>
          <w:b/>
          <w:color w:val="0070C0"/>
          <w:sz w:val="24"/>
        </w:rPr>
        <w:t>,</w:t>
      </w:r>
      <w:r w:rsidR="008C4DE6" w:rsidRPr="006C0530">
        <w:rPr>
          <w:rStyle w:val="Heading1Char"/>
          <w:rFonts w:ascii="Book Antiqua" w:hAnsi="Book Antiqua" w:cs="Arial"/>
          <w:b/>
          <w:color w:val="0070C0"/>
          <w:sz w:val="24"/>
        </w:rPr>
        <w:t xml:space="preserve"> </w:t>
      </w:r>
      <w:r w:rsidRPr="006C0530">
        <w:rPr>
          <w:rStyle w:val="Heading1Char"/>
          <w:rFonts w:ascii="Book Antiqua" w:hAnsi="Book Antiqua" w:cs="Arial"/>
          <w:b/>
          <w:color w:val="0070C0"/>
          <w:sz w:val="24"/>
        </w:rPr>
        <w:t xml:space="preserve">Apt. Nur Ain Thomas, </w:t>
      </w:r>
      <w:proofErr w:type="gramStart"/>
      <w:r w:rsidRPr="006C0530">
        <w:rPr>
          <w:rStyle w:val="Heading1Char"/>
          <w:rFonts w:ascii="Book Antiqua" w:hAnsi="Book Antiqua" w:cs="Arial"/>
          <w:b/>
          <w:color w:val="0070C0"/>
          <w:sz w:val="24"/>
        </w:rPr>
        <w:t>S.Si.,</w:t>
      </w:r>
      <w:proofErr w:type="gramEnd"/>
      <w:r w:rsidRPr="006C0530">
        <w:rPr>
          <w:rStyle w:val="Heading1Char"/>
          <w:rFonts w:ascii="Book Antiqua" w:hAnsi="Book Antiqua" w:cs="Arial"/>
          <w:b/>
          <w:color w:val="0070C0"/>
          <w:sz w:val="24"/>
        </w:rPr>
        <w:t xml:space="preserve"> M.Si</w:t>
      </w:r>
      <w:r w:rsidR="003122DE" w:rsidRPr="006C0530">
        <w:rPr>
          <w:rStyle w:val="Heading1Char"/>
          <w:rFonts w:ascii="Book Antiqua" w:hAnsi="Book Antiqua" w:cs="Arial"/>
          <w:b/>
          <w:color w:val="0070C0"/>
          <w:sz w:val="24"/>
          <w:vertAlign w:val="superscript"/>
        </w:rPr>
        <w:t>3*</w:t>
      </w:r>
    </w:p>
    <w:p w:rsidR="009E73A2" w:rsidRPr="006C0530" w:rsidRDefault="0042782F" w:rsidP="009E73A2">
      <w:pPr>
        <w:spacing w:after="0" w:line="240" w:lineRule="auto"/>
        <w:jc w:val="center"/>
        <w:rPr>
          <w:rFonts w:ascii="Book Antiqua" w:hAnsi="Book Antiqua" w:cs="Arial"/>
          <w:i/>
          <w:color w:val="333333"/>
          <w:sz w:val="20"/>
          <w:szCs w:val="20"/>
          <w:shd w:val="clear" w:color="auto" w:fill="FFFFFF"/>
          <w:lang w:val="id-ID"/>
        </w:rPr>
      </w:pPr>
      <w:r w:rsidRPr="006C0530">
        <w:rPr>
          <w:rFonts w:ascii="Book Antiqua" w:hAnsi="Book Antiqua" w:cs="Arial"/>
          <w:i/>
          <w:color w:val="333333"/>
          <w:sz w:val="20"/>
          <w:szCs w:val="20"/>
          <w:shd w:val="clear" w:color="auto" w:fill="FFFFFF"/>
          <w:vertAlign w:val="superscript"/>
          <w:lang w:val="id-ID"/>
        </w:rPr>
        <w:t>1</w:t>
      </w:r>
      <w:r w:rsidRPr="006C0530">
        <w:rPr>
          <w:rFonts w:ascii="Book Antiqua" w:hAnsi="Book Antiqua" w:cs="Arial"/>
          <w:i/>
          <w:color w:val="333333"/>
          <w:sz w:val="20"/>
          <w:szCs w:val="20"/>
          <w:shd w:val="clear" w:color="auto" w:fill="FFFFFF"/>
          <w:lang w:val="id-ID"/>
        </w:rPr>
        <w:t xml:space="preserve"> </w:t>
      </w:r>
      <w:r w:rsidR="003122DE" w:rsidRPr="006C0530">
        <w:rPr>
          <w:rFonts w:ascii="Book Antiqua" w:hAnsi="Book Antiqua" w:cs="Arial"/>
          <w:i/>
          <w:color w:val="333333"/>
          <w:sz w:val="20"/>
          <w:szCs w:val="20"/>
          <w:shd w:val="clear" w:color="auto" w:fill="FFFFFF"/>
          <w:lang w:val="sv-SE"/>
        </w:rPr>
        <w:t>Jurusan Farmasi</w:t>
      </w:r>
      <w:r w:rsidR="00ED3A3F" w:rsidRPr="006C0530">
        <w:rPr>
          <w:rFonts w:ascii="Book Antiqua" w:hAnsi="Book Antiqua" w:cs="Arial"/>
          <w:i/>
          <w:color w:val="333333"/>
          <w:sz w:val="20"/>
          <w:szCs w:val="20"/>
          <w:shd w:val="clear" w:color="auto" w:fill="FFFFFF"/>
          <w:lang w:val="id-ID"/>
        </w:rPr>
        <w:t xml:space="preserve">, </w:t>
      </w:r>
      <w:r w:rsidR="003122DE" w:rsidRPr="006C0530">
        <w:rPr>
          <w:rFonts w:ascii="Book Antiqua" w:hAnsi="Book Antiqua" w:cs="Arial"/>
          <w:i/>
          <w:color w:val="333333"/>
          <w:sz w:val="20"/>
          <w:szCs w:val="20"/>
          <w:shd w:val="clear" w:color="auto" w:fill="FFFFFF"/>
        </w:rPr>
        <w:t>Fakultas Olahraga dan Kesehatan</w:t>
      </w:r>
      <w:r w:rsidR="004F6492" w:rsidRPr="006C0530">
        <w:rPr>
          <w:rFonts w:ascii="Book Antiqua" w:hAnsi="Book Antiqua" w:cs="Arial"/>
          <w:i/>
          <w:color w:val="333333"/>
          <w:sz w:val="20"/>
          <w:szCs w:val="20"/>
          <w:shd w:val="clear" w:color="auto" w:fill="FFFFFF"/>
        </w:rPr>
        <w:t xml:space="preserve">, </w:t>
      </w:r>
      <w:r w:rsidR="009E73A2" w:rsidRPr="006C0530">
        <w:rPr>
          <w:rFonts w:ascii="Book Antiqua" w:hAnsi="Book Antiqua" w:cs="Arial"/>
          <w:i/>
          <w:color w:val="333333"/>
          <w:sz w:val="20"/>
          <w:szCs w:val="20"/>
          <w:shd w:val="clear" w:color="auto" w:fill="FFFFFF"/>
          <w:lang w:val="sv-SE"/>
        </w:rPr>
        <w:t>Universitas Negeri Gorontalo</w:t>
      </w:r>
      <w:r w:rsidRPr="006C0530">
        <w:rPr>
          <w:rFonts w:ascii="Book Antiqua" w:hAnsi="Book Antiqua" w:cs="Arial"/>
          <w:i/>
          <w:color w:val="333333"/>
          <w:sz w:val="20"/>
          <w:szCs w:val="20"/>
          <w:shd w:val="clear" w:color="auto" w:fill="FFFFFF"/>
          <w:lang w:val="id-ID"/>
        </w:rPr>
        <w:t xml:space="preserve">, </w:t>
      </w:r>
    </w:p>
    <w:p w:rsidR="009E73A2" w:rsidRPr="006C0530" w:rsidRDefault="009E73A2" w:rsidP="00812B5D">
      <w:pPr>
        <w:spacing w:after="0" w:line="240" w:lineRule="auto"/>
        <w:jc w:val="center"/>
        <w:rPr>
          <w:rFonts w:ascii="Book Antiqua" w:hAnsi="Book Antiqua" w:cs="Arial"/>
          <w:i/>
          <w:color w:val="333333"/>
          <w:sz w:val="20"/>
          <w:szCs w:val="20"/>
          <w:shd w:val="clear" w:color="auto" w:fill="FFFFFF"/>
        </w:rPr>
      </w:pPr>
      <w:r w:rsidRPr="006C0530">
        <w:rPr>
          <w:rFonts w:ascii="Book Antiqua" w:hAnsi="Book Antiqua" w:cs="Arial"/>
          <w:i/>
          <w:color w:val="333333"/>
          <w:sz w:val="20"/>
          <w:szCs w:val="20"/>
          <w:shd w:val="clear" w:color="auto" w:fill="FFFFFF"/>
        </w:rPr>
        <w:t>Jl. Jenderal Sudirman No. 06 Kota Gorontalo 96128, Indonesia</w:t>
      </w:r>
    </w:p>
    <w:p w:rsidR="006A724F" w:rsidRPr="006C0530" w:rsidRDefault="006A724F" w:rsidP="00812B5D">
      <w:pPr>
        <w:spacing w:after="0" w:line="240" w:lineRule="auto"/>
        <w:jc w:val="center"/>
        <w:rPr>
          <w:rStyle w:val="allowtextselection"/>
          <w:rFonts w:ascii="Book Antiqua" w:hAnsi="Book Antiqua" w:cs="Arial"/>
          <w:i/>
          <w:color w:val="333333"/>
          <w:sz w:val="20"/>
          <w:szCs w:val="20"/>
          <w:shd w:val="clear" w:color="auto" w:fill="FFFFFF"/>
        </w:rPr>
      </w:pPr>
    </w:p>
    <w:p w:rsidR="009E73A2" w:rsidRPr="006C0530" w:rsidRDefault="007C7F8F" w:rsidP="00812B5D">
      <w:pPr>
        <w:pBdr>
          <w:bottom w:val="single" w:sz="12" w:space="17" w:color="auto"/>
        </w:pBdr>
        <w:spacing w:after="0" w:line="240" w:lineRule="auto"/>
        <w:jc w:val="center"/>
        <w:rPr>
          <w:rFonts w:ascii="Book Antiqua" w:hAnsi="Book Antiqua" w:cs="Arial"/>
          <w:i/>
          <w:color w:val="333333"/>
          <w:sz w:val="20"/>
          <w:szCs w:val="20"/>
          <w:shd w:val="clear" w:color="auto" w:fill="FFFFFF"/>
        </w:rPr>
      </w:pPr>
      <w:r w:rsidRPr="006C0530">
        <w:rPr>
          <w:rStyle w:val="allowtextselection"/>
          <w:rFonts w:ascii="Book Antiqua" w:hAnsi="Book Antiqua" w:cs="Arial"/>
          <w:i/>
          <w:sz w:val="20"/>
          <w:szCs w:val="20"/>
          <w:vertAlign w:val="superscript"/>
        </w:rPr>
        <w:t>2</w:t>
      </w:r>
      <w:r w:rsidR="009E1086" w:rsidRPr="006C0530">
        <w:rPr>
          <w:rStyle w:val="allowtextselection"/>
          <w:rFonts w:ascii="Book Antiqua" w:hAnsi="Book Antiqua" w:cs="Arial"/>
          <w:i/>
          <w:sz w:val="20"/>
          <w:szCs w:val="20"/>
          <w:lang w:val="id-ID"/>
        </w:rPr>
        <w:t xml:space="preserve"> </w:t>
      </w:r>
      <w:r w:rsidR="003122DE" w:rsidRPr="006C0530">
        <w:rPr>
          <w:rFonts w:ascii="Book Antiqua" w:hAnsi="Book Antiqua" w:cs="Arial"/>
          <w:i/>
          <w:color w:val="333333"/>
          <w:sz w:val="20"/>
          <w:szCs w:val="20"/>
          <w:shd w:val="clear" w:color="auto" w:fill="FFFFFF"/>
          <w:lang w:val="sv-SE"/>
        </w:rPr>
        <w:t>Departeme</w:t>
      </w:r>
      <w:r w:rsidR="00F17108" w:rsidRPr="006C0530">
        <w:rPr>
          <w:rFonts w:ascii="Book Antiqua" w:hAnsi="Book Antiqua" w:cs="Arial"/>
          <w:i/>
          <w:color w:val="333333"/>
          <w:sz w:val="20"/>
          <w:szCs w:val="20"/>
          <w:shd w:val="clear" w:color="auto" w:fill="FFFFFF"/>
          <w:lang w:val="sv-SE"/>
        </w:rPr>
        <w:t>n</w:t>
      </w:r>
      <w:r w:rsidR="003122DE" w:rsidRPr="006C0530">
        <w:rPr>
          <w:rFonts w:ascii="Book Antiqua" w:hAnsi="Book Antiqua" w:cs="Arial"/>
          <w:i/>
          <w:color w:val="333333"/>
          <w:sz w:val="20"/>
          <w:szCs w:val="20"/>
          <w:shd w:val="clear" w:color="auto" w:fill="FFFFFF"/>
          <w:lang w:val="sv-SE"/>
        </w:rPr>
        <w:t xml:space="preserve"> Kesehatan</w:t>
      </w:r>
      <w:r w:rsidR="006E3DCD" w:rsidRPr="006C0530">
        <w:rPr>
          <w:rFonts w:ascii="Book Antiqua" w:hAnsi="Book Antiqua" w:cs="Arial"/>
          <w:i/>
          <w:color w:val="333333"/>
          <w:sz w:val="20"/>
          <w:szCs w:val="20"/>
          <w:shd w:val="clear" w:color="auto" w:fill="FFFFFF"/>
          <w:lang w:val="id-ID"/>
        </w:rPr>
        <w:t xml:space="preserve">, </w:t>
      </w:r>
      <w:r w:rsidR="003122DE" w:rsidRPr="006C0530">
        <w:rPr>
          <w:rFonts w:ascii="Book Antiqua" w:hAnsi="Book Antiqua" w:cs="Arial"/>
          <w:i/>
          <w:color w:val="333333"/>
          <w:sz w:val="20"/>
          <w:szCs w:val="20"/>
          <w:shd w:val="clear" w:color="auto" w:fill="FFFFFF"/>
        </w:rPr>
        <w:t>Fakulta</w:t>
      </w:r>
      <w:r w:rsidR="00812B5D" w:rsidRPr="006C0530">
        <w:rPr>
          <w:rFonts w:ascii="Book Antiqua" w:hAnsi="Book Antiqua" w:cs="Arial"/>
          <w:i/>
          <w:color w:val="333333"/>
          <w:sz w:val="20"/>
          <w:szCs w:val="20"/>
          <w:shd w:val="clear" w:color="auto" w:fill="FFFFFF"/>
        </w:rPr>
        <w:t>s</w:t>
      </w:r>
      <w:r w:rsidR="003122DE" w:rsidRPr="006C0530">
        <w:rPr>
          <w:rFonts w:ascii="Book Antiqua" w:hAnsi="Book Antiqua" w:cs="Arial"/>
          <w:i/>
          <w:color w:val="333333"/>
          <w:sz w:val="20"/>
          <w:szCs w:val="20"/>
          <w:shd w:val="clear" w:color="auto" w:fill="FFFFFF"/>
        </w:rPr>
        <w:t xml:space="preserve"> Olahraga dan Kesehatan</w:t>
      </w:r>
      <w:r w:rsidR="004F6492" w:rsidRPr="006C0530">
        <w:rPr>
          <w:rFonts w:ascii="Book Antiqua" w:hAnsi="Book Antiqua" w:cs="Arial"/>
          <w:i/>
          <w:color w:val="333333"/>
          <w:sz w:val="20"/>
          <w:szCs w:val="20"/>
          <w:shd w:val="clear" w:color="auto" w:fill="FFFFFF"/>
        </w:rPr>
        <w:t xml:space="preserve">, </w:t>
      </w:r>
      <w:r w:rsidR="00812B5D" w:rsidRPr="006C0530">
        <w:rPr>
          <w:rFonts w:ascii="Book Antiqua" w:hAnsi="Book Antiqua" w:cs="Arial"/>
          <w:i/>
          <w:color w:val="333333"/>
          <w:sz w:val="20"/>
          <w:szCs w:val="20"/>
          <w:shd w:val="clear" w:color="auto" w:fill="FFFFFF"/>
        </w:rPr>
        <w:t>Universitas Negeri Gorontalo,</w:t>
      </w:r>
    </w:p>
    <w:p w:rsidR="00812B5D" w:rsidRPr="006C0530" w:rsidRDefault="00812B5D" w:rsidP="00812B5D">
      <w:pPr>
        <w:pBdr>
          <w:bottom w:val="single" w:sz="12" w:space="17" w:color="auto"/>
        </w:pBdr>
        <w:spacing w:after="0" w:line="240" w:lineRule="auto"/>
        <w:ind w:left="720" w:hanging="720"/>
        <w:jc w:val="center"/>
        <w:rPr>
          <w:rFonts w:ascii="Book Antiqua" w:hAnsi="Book Antiqua" w:cs="Arial"/>
          <w:i/>
          <w:color w:val="333333"/>
          <w:sz w:val="20"/>
          <w:szCs w:val="20"/>
          <w:shd w:val="clear" w:color="auto" w:fill="FFFFFF"/>
        </w:rPr>
      </w:pPr>
      <w:r w:rsidRPr="006C0530">
        <w:rPr>
          <w:rFonts w:ascii="Book Antiqua" w:hAnsi="Book Antiqua" w:cs="Arial"/>
          <w:i/>
          <w:color w:val="333333"/>
          <w:sz w:val="20"/>
          <w:szCs w:val="20"/>
          <w:shd w:val="clear" w:color="auto" w:fill="FFFFFF"/>
        </w:rPr>
        <w:t>Jl. Jenderal Sudirman No. 06 Kota Gorontalo 96128, Indonesia</w:t>
      </w:r>
    </w:p>
    <w:p w:rsidR="009E73A2" w:rsidRPr="006C0530" w:rsidRDefault="009E73A2" w:rsidP="00812B5D">
      <w:pPr>
        <w:pBdr>
          <w:bottom w:val="single" w:sz="12" w:space="17" w:color="auto"/>
        </w:pBdr>
        <w:spacing w:after="0" w:line="240" w:lineRule="auto"/>
        <w:rPr>
          <w:rFonts w:ascii="Book Antiqua" w:hAnsi="Book Antiqua" w:cs="Arial"/>
          <w:i/>
          <w:sz w:val="10"/>
          <w:szCs w:val="20"/>
          <w:lang w:val="sv-SE"/>
        </w:rPr>
      </w:pPr>
    </w:p>
    <w:p w:rsidR="001E36D2" w:rsidRPr="006C0530" w:rsidRDefault="00812B5D" w:rsidP="001E36D2">
      <w:pPr>
        <w:pBdr>
          <w:bottom w:val="single" w:sz="12" w:space="17" w:color="auto"/>
        </w:pBdr>
        <w:spacing w:after="0" w:line="240" w:lineRule="auto"/>
        <w:jc w:val="center"/>
        <w:rPr>
          <w:rFonts w:ascii="Book Antiqua" w:hAnsi="Book Antiqua"/>
          <w:i/>
          <w:color w:val="0000FF"/>
          <w:u w:val="single"/>
        </w:rPr>
      </w:pPr>
      <w:r w:rsidRPr="006C0530">
        <w:rPr>
          <w:rFonts w:ascii="Book Antiqua" w:hAnsi="Book Antiqua" w:cs="Arial"/>
          <w:i/>
          <w:sz w:val="20"/>
          <w:szCs w:val="20"/>
          <w:lang w:val="sv-SE"/>
        </w:rPr>
        <w:t xml:space="preserve">* </w:t>
      </w:r>
      <w:r w:rsidR="009E73A2" w:rsidRPr="006C0530">
        <w:rPr>
          <w:rFonts w:ascii="Book Antiqua" w:hAnsi="Book Antiqua" w:cs="Arial"/>
          <w:i/>
          <w:sz w:val="20"/>
          <w:szCs w:val="20"/>
          <w:lang w:val="sv-SE"/>
        </w:rPr>
        <w:t xml:space="preserve"> Email: </w:t>
      </w:r>
      <w:hyperlink r:id="rId9" w:history="1">
        <w:r w:rsidR="000627DE" w:rsidRPr="006C0530">
          <w:rPr>
            <w:rStyle w:val="Hyperlink"/>
            <w:rFonts w:ascii="Book Antiqua" w:hAnsi="Book Antiqua" w:cs="Arial"/>
            <w:i/>
            <w:sz w:val="20"/>
            <w:szCs w:val="20"/>
            <w:lang w:val="sv-SE"/>
          </w:rPr>
          <w:t>Putrikds16@gmail.com</w:t>
        </w:r>
      </w:hyperlink>
      <w:r w:rsidR="000627DE" w:rsidRPr="006C0530">
        <w:rPr>
          <w:rFonts w:ascii="Book Antiqua" w:hAnsi="Book Antiqua" w:cs="Arial"/>
          <w:i/>
          <w:sz w:val="20"/>
          <w:szCs w:val="20"/>
          <w:lang w:val="sv-SE"/>
        </w:rPr>
        <w:t xml:space="preserve"> </w:t>
      </w:r>
    </w:p>
    <w:tbl>
      <w:tblPr>
        <w:tblW w:w="8505" w:type="dxa"/>
        <w:tblBorders>
          <w:bottom w:val="single" w:sz="4" w:space="0" w:color="auto"/>
          <w:insideH w:val="single" w:sz="4" w:space="0" w:color="auto"/>
        </w:tblBorders>
        <w:tblLayout w:type="fixed"/>
        <w:tblLook w:val="04A0" w:firstRow="1" w:lastRow="0" w:firstColumn="1" w:lastColumn="0" w:noHBand="0" w:noVBand="1"/>
      </w:tblPr>
      <w:tblGrid>
        <w:gridCol w:w="2869"/>
        <w:gridCol w:w="2409"/>
        <w:gridCol w:w="3227"/>
      </w:tblGrid>
      <w:tr w:rsidR="00073F81" w:rsidRPr="007D0AD4" w:rsidTr="005839C7">
        <w:trPr>
          <w:trHeight w:val="458"/>
        </w:trPr>
        <w:tc>
          <w:tcPr>
            <w:tcW w:w="8505" w:type="dxa"/>
            <w:gridSpan w:val="3"/>
            <w:tcBorders>
              <w:top w:val="nil"/>
              <w:left w:val="nil"/>
              <w:bottom w:val="single" w:sz="2" w:space="0" w:color="auto"/>
              <w:right w:val="nil"/>
            </w:tcBorders>
            <w:shd w:val="clear" w:color="auto" w:fill="F2F2F2" w:themeFill="background1" w:themeFillShade="F2"/>
            <w:vAlign w:val="center"/>
          </w:tcPr>
          <w:p w:rsidR="00073F81" w:rsidRPr="007D0AD4" w:rsidRDefault="00073F81" w:rsidP="00073F81">
            <w:pPr>
              <w:pStyle w:val="Heading3"/>
              <w:pBdr>
                <w:top w:val="none" w:sz="0" w:space="0" w:color="auto"/>
                <w:left w:val="none" w:sz="0" w:space="0" w:color="auto"/>
                <w:bottom w:val="none" w:sz="0" w:space="0" w:color="auto"/>
                <w:right w:val="none" w:sz="0" w:space="0" w:color="auto"/>
                <w:between w:val="none" w:sz="0" w:space="0" w:color="auto"/>
                <w:bar w:val="none" w:sz="0" w:color="auto"/>
              </w:pBdr>
              <w:spacing w:before="0" w:after="0" w:line="240" w:lineRule="auto"/>
              <w:jc w:val="both"/>
              <w:rPr>
                <w:rFonts w:ascii="Book Antiqua" w:hAnsi="Book Antiqua" w:cs="Arial"/>
                <w:b/>
                <w:color w:val="00B0F0"/>
                <w:sz w:val="22"/>
                <w:szCs w:val="22"/>
                <w:lang w:val="id-ID"/>
              </w:rPr>
            </w:pPr>
            <w:r w:rsidRPr="007D0AD4">
              <w:rPr>
                <w:rFonts w:ascii="Book Antiqua" w:hAnsi="Book Antiqua" w:cs="Arial"/>
                <w:b/>
                <w:color w:val="0070C0"/>
                <w:sz w:val="22"/>
                <w:szCs w:val="22"/>
                <w:lang w:val="id-ID"/>
              </w:rPr>
              <w:t>ABSTRA</w:t>
            </w:r>
            <w:r w:rsidRPr="007D0AD4">
              <w:rPr>
                <w:rFonts w:ascii="Book Antiqua" w:hAnsi="Book Antiqua" w:cs="Arial"/>
                <w:b/>
                <w:color w:val="0070C0"/>
                <w:sz w:val="22"/>
                <w:szCs w:val="22"/>
              </w:rPr>
              <w:t>K</w:t>
            </w:r>
          </w:p>
        </w:tc>
      </w:tr>
      <w:tr w:rsidR="00324EC2" w:rsidRPr="007D0AD4" w:rsidTr="005839C7">
        <w:trPr>
          <w:trHeight w:val="429"/>
        </w:trPr>
        <w:tc>
          <w:tcPr>
            <w:tcW w:w="8505" w:type="dxa"/>
            <w:gridSpan w:val="3"/>
            <w:vMerge w:val="restart"/>
            <w:tcBorders>
              <w:top w:val="single" w:sz="2" w:space="0" w:color="auto"/>
              <w:bottom w:val="nil"/>
            </w:tcBorders>
            <w:shd w:val="clear" w:color="auto" w:fill="auto"/>
          </w:tcPr>
          <w:p w:rsidR="00324EC2" w:rsidRPr="007D0AD4" w:rsidRDefault="000627DE" w:rsidP="00D945FA">
            <w:pPr>
              <w:spacing w:after="0"/>
              <w:jc w:val="both"/>
              <w:rPr>
                <w:rFonts w:ascii="Book Antiqua" w:hAnsi="Book Antiqua"/>
                <w:szCs w:val="22"/>
              </w:rPr>
            </w:pPr>
            <w:r w:rsidRPr="007D0AD4">
              <w:rPr>
                <w:rFonts w:ascii="Book Antiqua" w:hAnsi="Book Antiqua"/>
                <w:szCs w:val="22"/>
              </w:rPr>
              <w:t>Body lotion merupakan salah satu produk kosmetik perawatan kulit. Body lotion biasanya mengandung bahan pengawet sebagai penghambat laju pertumbuhan bakteri dan jamur. Menurut Badan Pengawas Obat dan Makanan Republik Indonesia Tahun 2011 Nomor: HK.03.1.23.08.11.07517 yaitu kadar pengawet nipagin (methyl paraben) pada body lotion adalah 0,4% dan digunakan sebagai preservative atau pengawet, apabila lebih dari 0,4% dapat mengakibatkan iritasi kulit dan reaksi alergi. Tujuan dari penelitian ini adalah untuk mengetahui keberadaan nipagin (methyl paraben) pada body lotion dan menentukan kadar nipagin (methyl paraben) pada body lotion yang beredar Di Kota Gorontalo. Identifikasi nipagin (methyl paraben) dilakukan dengan analisa kualitatif menggunakan Kromatografi Lapis Tipis (KLT) dan perubahan warna menggunakan pereaksi deniges dan natrium nitrit 2%, analisa kuantitatif nipagin (methyl paraben) dilakukan dengan metode spektrofotometri UV-Vis pada panjang gelombang 258 nm yang sebelumnya diekstraksi dengan pelarut etanol 96%. Hasil penelitian secara kualitatif menunjukkan bahwa dari enam sampel body lotion A, B, C, D, E dan F terdapat empat sampel body lotion A, D, E, dan F yang mengandung pengawet nipagin (methyl paraben). Secara kuantitatif menunjukkan kadar nipagin (methyl paraben) pada keempat sampel body lotion A, D, E dan F secara berurutan sebesar 0.38 %, 0.04 %, 0.14 %, 0.14 %, sehingga dapat disimpulkan bahwa seluruhnya memenuhi syarat sesuai Peraturan Badan Pengawas Obat dan Makanan Republik Indonesia Tahun 2011 Nomor: HK.03.1.23.08.11.07517 yaitu kadar pengawet nipagin (methyl paraben) pada body lotio</w:t>
            </w:r>
            <w:r w:rsidRPr="007D0AD4">
              <w:rPr>
                <w:rFonts w:ascii="Book Antiqua" w:hAnsi="Book Antiqua"/>
                <w:szCs w:val="22"/>
              </w:rPr>
              <w:t>n adalah tidak lebih dari 0,4%.</w:t>
            </w:r>
          </w:p>
        </w:tc>
      </w:tr>
      <w:tr w:rsidR="00324EC2" w:rsidRPr="007D0AD4" w:rsidTr="005839C7">
        <w:trPr>
          <w:trHeight w:val="333"/>
        </w:trPr>
        <w:tc>
          <w:tcPr>
            <w:tcW w:w="8505" w:type="dxa"/>
            <w:gridSpan w:val="3"/>
            <w:vMerge/>
            <w:tcBorders>
              <w:top w:val="single" w:sz="4" w:space="0" w:color="auto"/>
              <w:bottom w:val="nil"/>
            </w:tcBorders>
            <w:shd w:val="clear" w:color="auto" w:fill="auto"/>
          </w:tcPr>
          <w:p w:rsidR="00324EC2" w:rsidRPr="007D0AD4" w:rsidRDefault="00324EC2" w:rsidP="007103B4">
            <w:pPr>
              <w:pStyle w:val="Heading3"/>
              <w:spacing w:before="60" w:after="0" w:line="240" w:lineRule="auto"/>
              <w:jc w:val="both"/>
              <w:rPr>
                <w:rFonts w:ascii="Book Antiqua" w:hAnsi="Book Antiqua" w:cs="Arial"/>
                <w:sz w:val="22"/>
                <w:szCs w:val="22"/>
                <w:lang w:val="en-GB"/>
              </w:rPr>
            </w:pPr>
          </w:p>
        </w:tc>
      </w:tr>
      <w:tr w:rsidR="00324EC2" w:rsidRPr="007D0AD4" w:rsidTr="005839C7">
        <w:trPr>
          <w:trHeight w:val="273"/>
        </w:trPr>
        <w:tc>
          <w:tcPr>
            <w:tcW w:w="8505" w:type="dxa"/>
            <w:gridSpan w:val="3"/>
            <w:vMerge/>
            <w:tcBorders>
              <w:top w:val="nil"/>
              <w:bottom w:val="nil"/>
            </w:tcBorders>
            <w:shd w:val="clear" w:color="auto" w:fill="auto"/>
          </w:tcPr>
          <w:p w:rsidR="00324EC2" w:rsidRPr="007D0AD4" w:rsidRDefault="00324EC2" w:rsidP="007103B4">
            <w:pPr>
              <w:pStyle w:val="Heading3"/>
              <w:pBdr>
                <w:top w:val="none" w:sz="0" w:space="0" w:color="auto"/>
                <w:left w:val="none" w:sz="0" w:space="0" w:color="auto"/>
                <w:bottom w:val="none" w:sz="0" w:space="0" w:color="auto"/>
                <w:right w:val="none" w:sz="0" w:space="0" w:color="auto"/>
                <w:between w:val="none" w:sz="0" w:space="0" w:color="auto"/>
                <w:bar w:val="none" w:sz="0" w:color="auto"/>
              </w:pBdr>
              <w:spacing w:before="0" w:after="0" w:line="240" w:lineRule="auto"/>
              <w:jc w:val="both"/>
              <w:rPr>
                <w:rFonts w:ascii="Book Antiqua" w:hAnsi="Book Antiqua" w:cs="Arial"/>
                <w:sz w:val="22"/>
                <w:szCs w:val="22"/>
                <w:lang w:val="id-ID"/>
              </w:rPr>
            </w:pPr>
          </w:p>
        </w:tc>
      </w:tr>
      <w:tr w:rsidR="00324EC2" w:rsidRPr="007D0AD4" w:rsidTr="005839C7">
        <w:trPr>
          <w:trHeight w:val="273"/>
        </w:trPr>
        <w:tc>
          <w:tcPr>
            <w:tcW w:w="8505" w:type="dxa"/>
            <w:gridSpan w:val="3"/>
            <w:vMerge/>
            <w:tcBorders>
              <w:top w:val="nil"/>
              <w:bottom w:val="single" w:sz="4" w:space="0" w:color="auto"/>
            </w:tcBorders>
            <w:shd w:val="clear" w:color="auto" w:fill="auto"/>
          </w:tcPr>
          <w:p w:rsidR="00324EC2" w:rsidRPr="007D0AD4" w:rsidRDefault="00324EC2" w:rsidP="007103B4">
            <w:pPr>
              <w:pStyle w:val="Heading3"/>
              <w:pBdr>
                <w:top w:val="none" w:sz="0" w:space="0" w:color="auto"/>
                <w:left w:val="none" w:sz="0" w:space="0" w:color="auto"/>
                <w:bottom w:val="none" w:sz="0" w:space="0" w:color="auto"/>
                <w:right w:val="none" w:sz="0" w:space="0" w:color="auto"/>
                <w:between w:val="none" w:sz="0" w:space="0" w:color="auto"/>
                <w:bar w:val="none" w:sz="0" w:color="auto"/>
              </w:pBdr>
              <w:spacing w:before="0" w:after="0" w:line="240" w:lineRule="auto"/>
              <w:jc w:val="both"/>
              <w:rPr>
                <w:rFonts w:ascii="Book Antiqua" w:hAnsi="Book Antiqua" w:cs="Arial"/>
                <w:sz w:val="22"/>
                <w:szCs w:val="22"/>
                <w:lang w:val="id-ID"/>
              </w:rPr>
            </w:pPr>
          </w:p>
        </w:tc>
      </w:tr>
      <w:tr w:rsidR="00324EC2" w:rsidRPr="007D0AD4" w:rsidTr="00C65A10">
        <w:tc>
          <w:tcPr>
            <w:tcW w:w="8505" w:type="dxa"/>
            <w:gridSpan w:val="3"/>
            <w:tcBorders>
              <w:top w:val="single" w:sz="4" w:space="0" w:color="auto"/>
              <w:bottom w:val="single" w:sz="2" w:space="0" w:color="auto"/>
            </w:tcBorders>
            <w:shd w:val="clear" w:color="auto" w:fill="auto"/>
          </w:tcPr>
          <w:p w:rsidR="00324EC2" w:rsidRPr="007D0AD4" w:rsidRDefault="00324EC2" w:rsidP="004B5285">
            <w:pPr>
              <w:spacing w:after="0" w:line="240" w:lineRule="auto"/>
              <w:rPr>
                <w:rFonts w:ascii="Book Antiqua" w:hAnsi="Book Antiqua"/>
                <w:b/>
                <w:color w:val="0070C0"/>
                <w:szCs w:val="22"/>
                <w:lang w:eastAsia="fi-FI" w:bidi="ar-SA"/>
              </w:rPr>
            </w:pPr>
            <w:r w:rsidRPr="007D0AD4">
              <w:rPr>
                <w:rFonts w:ascii="Book Antiqua" w:hAnsi="Book Antiqua"/>
                <w:b/>
                <w:i/>
                <w:color w:val="0070C0"/>
                <w:szCs w:val="22"/>
                <w:lang w:eastAsia="fi-FI" w:bidi="ar-SA"/>
              </w:rPr>
              <w:t>Kata Kunci</w:t>
            </w:r>
            <w:r w:rsidRPr="007D0AD4">
              <w:rPr>
                <w:rFonts w:ascii="Book Antiqua" w:hAnsi="Book Antiqua"/>
                <w:b/>
                <w:i/>
                <w:color w:val="0070C0"/>
                <w:szCs w:val="22"/>
                <w:lang w:val="id-ID" w:eastAsia="fi-FI" w:bidi="ar-SA"/>
              </w:rPr>
              <w:t>:</w:t>
            </w:r>
            <w:r w:rsidR="00812B5D" w:rsidRPr="007D0AD4">
              <w:rPr>
                <w:rFonts w:ascii="Book Antiqua" w:hAnsi="Book Antiqua"/>
                <w:b/>
                <w:i/>
                <w:color w:val="0070C0"/>
                <w:szCs w:val="22"/>
                <w:lang w:eastAsia="fi-FI" w:bidi="ar-SA"/>
              </w:rPr>
              <w:t xml:space="preserve"> </w:t>
            </w:r>
            <w:r w:rsidR="000627DE" w:rsidRPr="007D0AD4">
              <w:rPr>
                <w:rFonts w:ascii="Book Antiqua" w:hAnsi="Book Antiqua"/>
                <w:color w:val="000000" w:themeColor="text1"/>
                <w:szCs w:val="22"/>
                <w:lang w:eastAsia="fi-FI" w:bidi="ar-SA"/>
              </w:rPr>
              <w:t>Nipagin (</w:t>
            </w:r>
            <w:r w:rsidR="000627DE" w:rsidRPr="007D0AD4">
              <w:rPr>
                <w:rFonts w:ascii="Book Antiqua" w:hAnsi="Book Antiqua"/>
                <w:i/>
                <w:color w:val="000000" w:themeColor="text1"/>
                <w:szCs w:val="22"/>
                <w:lang w:eastAsia="fi-FI" w:bidi="ar-SA"/>
              </w:rPr>
              <w:t>methyl paraben</w:t>
            </w:r>
            <w:r w:rsidR="000627DE" w:rsidRPr="007D0AD4">
              <w:rPr>
                <w:rFonts w:ascii="Book Antiqua" w:hAnsi="Book Antiqua"/>
                <w:color w:val="000000" w:themeColor="text1"/>
                <w:szCs w:val="22"/>
                <w:lang w:eastAsia="fi-FI" w:bidi="ar-SA"/>
              </w:rPr>
              <w:t xml:space="preserve">), Body lotion, Spektrofotometri uv-vis, </w:t>
            </w:r>
            <w:proofErr w:type="gramStart"/>
            <w:r w:rsidR="000627DE" w:rsidRPr="007D0AD4">
              <w:rPr>
                <w:rFonts w:ascii="Book Antiqua" w:hAnsi="Book Antiqua"/>
                <w:color w:val="000000" w:themeColor="text1"/>
                <w:szCs w:val="22"/>
                <w:lang w:eastAsia="fi-FI" w:bidi="ar-SA"/>
              </w:rPr>
              <w:t xml:space="preserve">Gorontalo  </w:t>
            </w:r>
            <w:r w:rsidR="001B61D9" w:rsidRPr="007D0AD4">
              <w:rPr>
                <w:rFonts w:ascii="Book Antiqua" w:hAnsi="Book Antiqua"/>
                <w:color w:val="000000" w:themeColor="text1"/>
                <w:szCs w:val="22"/>
                <w:lang w:eastAsia="fi-FI" w:bidi="ar-SA"/>
              </w:rPr>
              <w:t>.</w:t>
            </w:r>
            <w:proofErr w:type="gramEnd"/>
          </w:p>
          <w:p w:rsidR="00324EC2" w:rsidRPr="007D0AD4" w:rsidRDefault="00324EC2" w:rsidP="00812B5D">
            <w:pPr>
              <w:spacing w:after="0" w:line="240" w:lineRule="auto"/>
              <w:jc w:val="both"/>
              <w:rPr>
                <w:rFonts w:ascii="Book Antiqua" w:hAnsi="Book Antiqua" w:cs="Arial"/>
                <w:b/>
                <w:szCs w:val="22"/>
                <w:lang w:val="id-ID"/>
              </w:rPr>
            </w:pPr>
          </w:p>
        </w:tc>
      </w:tr>
      <w:tr w:rsidR="00324EC2" w:rsidRPr="007D0AD4" w:rsidTr="005839C7">
        <w:tc>
          <w:tcPr>
            <w:tcW w:w="2869" w:type="dxa"/>
            <w:tcBorders>
              <w:top w:val="single" w:sz="2" w:space="0" w:color="auto"/>
              <w:left w:val="nil"/>
              <w:bottom w:val="single" w:sz="2" w:space="0" w:color="auto"/>
              <w:right w:val="nil"/>
            </w:tcBorders>
            <w:shd w:val="clear" w:color="auto" w:fill="F2F2F2" w:themeFill="background1" w:themeFillShade="F2"/>
          </w:tcPr>
          <w:p w:rsidR="00324EC2" w:rsidRPr="007D0AD4" w:rsidRDefault="00324EC2" w:rsidP="004B5285">
            <w:pPr>
              <w:spacing w:after="0" w:line="240" w:lineRule="auto"/>
              <w:jc w:val="center"/>
              <w:rPr>
                <w:rFonts w:ascii="Book Antiqua" w:hAnsi="Book Antiqua"/>
                <w:b/>
                <w:i/>
                <w:color w:val="0070C0"/>
                <w:szCs w:val="22"/>
                <w:lang w:val="id-ID" w:eastAsia="fi-FI" w:bidi="ar-SA"/>
              </w:rPr>
            </w:pPr>
            <w:r w:rsidRPr="007D0AD4">
              <w:rPr>
                <w:rFonts w:ascii="Book Antiqua" w:hAnsi="Book Antiqua"/>
                <w:b/>
                <w:i/>
                <w:color w:val="0070C0"/>
                <w:szCs w:val="22"/>
                <w:lang w:eastAsia="fi-FI" w:bidi="ar-SA"/>
              </w:rPr>
              <w:t>Diterima</w:t>
            </w:r>
            <w:r w:rsidRPr="007D0AD4">
              <w:rPr>
                <w:rFonts w:ascii="Book Antiqua" w:hAnsi="Book Antiqua"/>
                <w:b/>
                <w:i/>
                <w:color w:val="0070C0"/>
                <w:szCs w:val="22"/>
                <w:lang w:val="id-ID" w:eastAsia="fi-FI" w:bidi="ar-SA"/>
              </w:rPr>
              <w:t>:</w:t>
            </w:r>
          </w:p>
          <w:p w:rsidR="00324EC2" w:rsidRPr="007D0AD4" w:rsidRDefault="00812B5D" w:rsidP="00324EC2">
            <w:pPr>
              <w:spacing w:after="0" w:line="240" w:lineRule="auto"/>
              <w:jc w:val="center"/>
              <w:rPr>
                <w:rFonts w:ascii="Book Antiqua" w:hAnsi="Book Antiqua"/>
                <w:i/>
                <w:szCs w:val="22"/>
                <w:lang w:val="id-ID" w:eastAsia="fi-FI" w:bidi="ar-SA"/>
              </w:rPr>
            </w:pPr>
            <w:r w:rsidRPr="007D0AD4">
              <w:rPr>
                <w:rFonts w:ascii="Book Antiqua" w:hAnsi="Book Antiqua"/>
                <w:i/>
                <w:szCs w:val="22"/>
                <w:lang w:eastAsia="fi-FI" w:bidi="ar-SA"/>
              </w:rPr>
              <w:t>2020</w:t>
            </w:r>
          </w:p>
        </w:tc>
        <w:tc>
          <w:tcPr>
            <w:tcW w:w="2409" w:type="dxa"/>
            <w:tcBorders>
              <w:top w:val="single" w:sz="2" w:space="0" w:color="auto"/>
              <w:left w:val="nil"/>
              <w:bottom w:val="single" w:sz="2" w:space="0" w:color="auto"/>
              <w:right w:val="nil"/>
            </w:tcBorders>
            <w:shd w:val="clear" w:color="auto" w:fill="F2F2F2" w:themeFill="background1" w:themeFillShade="F2"/>
          </w:tcPr>
          <w:p w:rsidR="00324EC2" w:rsidRPr="007D0AD4" w:rsidRDefault="00324EC2" w:rsidP="004B5285">
            <w:pPr>
              <w:spacing w:after="0" w:line="240" w:lineRule="auto"/>
              <w:jc w:val="center"/>
              <w:rPr>
                <w:rFonts w:ascii="Book Antiqua" w:hAnsi="Book Antiqua"/>
                <w:b/>
                <w:i/>
                <w:color w:val="0070C0"/>
                <w:szCs w:val="22"/>
                <w:lang w:val="id-ID" w:eastAsia="fi-FI" w:bidi="ar-SA"/>
              </w:rPr>
            </w:pPr>
            <w:r w:rsidRPr="007D0AD4">
              <w:rPr>
                <w:rFonts w:ascii="Book Antiqua" w:hAnsi="Book Antiqua"/>
                <w:b/>
                <w:i/>
                <w:color w:val="0070C0"/>
                <w:szCs w:val="22"/>
                <w:lang w:eastAsia="fi-FI" w:bidi="ar-SA"/>
              </w:rPr>
              <w:t>Disetujui</w:t>
            </w:r>
            <w:r w:rsidRPr="007D0AD4">
              <w:rPr>
                <w:rFonts w:ascii="Book Antiqua" w:hAnsi="Book Antiqua"/>
                <w:b/>
                <w:i/>
                <w:color w:val="0070C0"/>
                <w:szCs w:val="22"/>
                <w:lang w:val="id-ID" w:eastAsia="fi-FI" w:bidi="ar-SA"/>
              </w:rPr>
              <w:t>:</w:t>
            </w:r>
          </w:p>
          <w:p w:rsidR="00324EC2" w:rsidRPr="007D0AD4" w:rsidRDefault="00812B5D" w:rsidP="00591724">
            <w:pPr>
              <w:spacing w:after="0" w:line="240" w:lineRule="auto"/>
              <w:jc w:val="center"/>
              <w:rPr>
                <w:rFonts w:ascii="Book Antiqua" w:hAnsi="Book Antiqua"/>
                <w:i/>
                <w:szCs w:val="22"/>
                <w:lang w:eastAsia="fi-FI" w:bidi="ar-SA"/>
              </w:rPr>
            </w:pPr>
            <w:r w:rsidRPr="007D0AD4">
              <w:rPr>
                <w:rFonts w:ascii="Book Antiqua" w:hAnsi="Book Antiqua"/>
                <w:i/>
                <w:szCs w:val="22"/>
                <w:lang w:eastAsia="fi-FI" w:bidi="ar-SA"/>
              </w:rPr>
              <w:t>2020</w:t>
            </w:r>
          </w:p>
        </w:tc>
        <w:tc>
          <w:tcPr>
            <w:tcW w:w="3227" w:type="dxa"/>
            <w:tcBorders>
              <w:top w:val="single" w:sz="2" w:space="0" w:color="auto"/>
              <w:left w:val="nil"/>
              <w:bottom w:val="single" w:sz="2" w:space="0" w:color="auto"/>
            </w:tcBorders>
            <w:shd w:val="clear" w:color="auto" w:fill="F2F2F2" w:themeFill="background1" w:themeFillShade="F2"/>
          </w:tcPr>
          <w:p w:rsidR="00324EC2" w:rsidRPr="007D0AD4" w:rsidRDefault="00324EC2" w:rsidP="004B5285">
            <w:pPr>
              <w:spacing w:after="0" w:line="240" w:lineRule="auto"/>
              <w:jc w:val="center"/>
              <w:rPr>
                <w:rFonts w:ascii="Book Antiqua" w:hAnsi="Book Antiqua"/>
                <w:b/>
                <w:i/>
                <w:color w:val="0070C0"/>
                <w:szCs w:val="22"/>
                <w:lang w:val="id-ID" w:eastAsia="fi-FI" w:bidi="ar-SA"/>
              </w:rPr>
            </w:pPr>
            <w:r w:rsidRPr="007D0AD4">
              <w:rPr>
                <w:rFonts w:ascii="Book Antiqua" w:hAnsi="Book Antiqua"/>
                <w:b/>
                <w:i/>
                <w:color w:val="0070C0"/>
                <w:szCs w:val="22"/>
                <w:lang w:eastAsia="fi-FI" w:bidi="ar-SA"/>
              </w:rPr>
              <w:t>Online</w:t>
            </w:r>
            <w:r w:rsidRPr="007D0AD4">
              <w:rPr>
                <w:rFonts w:ascii="Book Antiqua" w:hAnsi="Book Antiqua"/>
                <w:b/>
                <w:i/>
                <w:color w:val="0070C0"/>
                <w:szCs w:val="22"/>
                <w:lang w:val="id-ID" w:eastAsia="fi-FI" w:bidi="ar-SA"/>
              </w:rPr>
              <w:t>:</w:t>
            </w:r>
          </w:p>
          <w:p w:rsidR="00324EC2" w:rsidRPr="007D0AD4" w:rsidRDefault="00812B5D" w:rsidP="00591724">
            <w:pPr>
              <w:spacing w:after="0" w:line="240" w:lineRule="auto"/>
              <w:jc w:val="center"/>
              <w:rPr>
                <w:rFonts w:ascii="Book Antiqua" w:hAnsi="Book Antiqua"/>
                <w:b/>
                <w:i/>
                <w:color w:val="0070C0"/>
                <w:szCs w:val="22"/>
                <w:lang w:eastAsia="fi-FI" w:bidi="ar-SA"/>
              </w:rPr>
            </w:pPr>
            <w:r w:rsidRPr="007D0AD4">
              <w:rPr>
                <w:rFonts w:ascii="Book Antiqua" w:hAnsi="Book Antiqua"/>
                <w:i/>
                <w:szCs w:val="22"/>
                <w:lang w:eastAsia="fi-FI" w:bidi="ar-SA"/>
              </w:rPr>
              <w:t>2020</w:t>
            </w:r>
          </w:p>
        </w:tc>
      </w:tr>
    </w:tbl>
    <w:p w:rsidR="008615A7" w:rsidRPr="007D0AD4" w:rsidRDefault="008615A7" w:rsidP="008615A7">
      <w:pPr>
        <w:spacing w:after="120"/>
        <w:rPr>
          <w:rFonts w:ascii="Book Antiqua" w:hAnsi="Book Antiqua"/>
          <w:szCs w:val="22"/>
        </w:rPr>
      </w:pPr>
    </w:p>
    <w:tbl>
      <w:tblPr>
        <w:tblW w:w="8505" w:type="dxa"/>
        <w:tblBorders>
          <w:bottom w:val="single" w:sz="4" w:space="0" w:color="auto"/>
          <w:insideH w:val="single" w:sz="4" w:space="0" w:color="auto"/>
        </w:tblBorders>
        <w:tblLayout w:type="fixed"/>
        <w:tblLook w:val="04A0" w:firstRow="1" w:lastRow="0" w:firstColumn="1" w:lastColumn="0" w:noHBand="0" w:noVBand="1"/>
      </w:tblPr>
      <w:tblGrid>
        <w:gridCol w:w="2704"/>
        <w:gridCol w:w="2704"/>
        <w:gridCol w:w="3097"/>
      </w:tblGrid>
      <w:tr w:rsidR="00324EC2" w:rsidRPr="007D0AD4" w:rsidTr="005839C7">
        <w:tc>
          <w:tcPr>
            <w:tcW w:w="8505" w:type="dxa"/>
            <w:gridSpan w:val="3"/>
            <w:tcBorders>
              <w:top w:val="single" w:sz="12" w:space="0" w:color="auto"/>
              <w:left w:val="nil"/>
              <w:bottom w:val="single" w:sz="2" w:space="0" w:color="auto"/>
              <w:right w:val="nil"/>
            </w:tcBorders>
            <w:shd w:val="clear" w:color="auto" w:fill="F2F2F2" w:themeFill="background1" w:themeFillShade="F2"/>
          </w:tcPr>
          <w:p w:rsidR="00324EC2" w:rsidRPr="007D0AD4" w:rsidRDefault="00324EC2" w:rsidP="003546F4">
            <w:pPr>
              <w:pStyle w:val="Heading3"/>
              <w:pBdr>
                <w:top w:val="none" w:sz="0" w:space="0" w:color="auto"/>
                <w:left w:val="none" w:sz="0" w:space="0" w:color="auto"/>
                <w:bottom w:val="none" w:sz="0" w:space="0" w:color="auto"/>
                <w:right w:val="none" w:sz="0" w:space="0" w:color="auto"/>
                <w:between w:val="none" w:sz="0" w:space="0" w:color="auto"/>
                <w:bar w:val="none" w:sz="0" w:color="auto"/>
              </w:pBdr>
              <w:spacing w:before="0" w:after="0" w:line="240" w:lineRule="auto"/>
              <w:jc w:val="both"/>
              <w:rPr>
                <w:rFonts w:ascii="Book Antiqua" w:hAnsi="Book Antiqua" w:cs="Arial"/>
                <w:b/>
                <w:color w:val="00B0F0"/>
                <w:sz w:val="22"/>
                <w:szCs w:val="22"/>
                <w:lang w:val="id-ID"/>
              </w:rPr>
            </w:pPr>
          </w:p>
          <w:p w:rsidR="00324EC2" w:rsidRPr="007D0AD4" w:rsidRDefault="00324EC2" w:rsidP="003546F4">
            <w:pPr>
              <w:pStyle w:val="Heading3"/>
              <w:pBdr>
                <w:top w:val="none" w:sz="0" w:space="0" w:color="auto"/>
                <w:left w:val="none" w:sz="0" w:space="0" w:color="auto"/>
                <w:bottom w:val="none" w:sz="0" w:space="0" w:color="auto"/>
                <w:right w:val="none" w:sz="0" w:space="0" w:color="auto"/>
                <w:between w:val="none" w:sz="0" w:space="0" w:color="auto"/>
                <w:bar w:val="none" w:sz="0" w:color="auto"/>
              </w:pBdr>
              <w:spacing w:before="0" w:after="0" w:line="240" w:lineRule="auto"/>
              <w:jc w:val="both"/>
              <w:rPr>
                <w:rFonts w:ascii="Book Antiqua" w:hAnsi="Book Antiqua" w:cs="Arial"/>
                <w:b/>
                <w:color w:val="0070C0"/>
                <w:sz w:val="22"/>
                <w:szCs w:val="22"/>
                <w:lang w:val="id-ID"/>
              </w:rPr>
            </w:pPr>
            <w:r w:rsidRPr="007D0AD4">
              <w:rPr>
                <w:rFonts w:ascii="Book Antiqua" w:hAnsi="Book Antiqua" w:cs="Arial"/>
                <w:b/>
                <w:color w:val="0070C0"/>
                <w:sz w:val="22"/>
                <w:szCs w:val="22"/>
                <w:lang w:val="id-ID"/>
              </w:rPr>
              <w:t>ABSTRACT</w:t>
            </w:r>
          </w:p>
          <w:p w:rsidR="00324EC2" w:rsidRPr="007D0AD4" w:rsidRDefault="00324EC2" w:rsidP="003546F4">
            <w:pPr>
              <w:spacing w:after="0" w:line="240" w:lineRule="auto"/>
              <w:rPr>
                <w:rFonts w:ascii="Book Antiqua" w:hAnsi="Book Antiqua"/>
                <w:color w:val="00B0F0"/>
                <w:szCs w:val="22"/>
                <w:lang w:val="id-ID" w:eastAsia="fi-FI" w:bidi="ar-SA"/>
              </w:rPr>
            </w:pPr>
          </w:p>
        </w:tc>
      </w:tr>
      <w:tr w:rsidR="00324EC2" w:rsidRPr="007D0AD4" w:rsidTr="005839C7">
        <w:tc>
          <w:tcPr>
            <w:tcW w:w="8505" w:type="dxa"/>
            <w:gridSpan w:val="3"/>
            <w:tcBorders>
              <w:top w:val="single" w:sz="2" w:space="0" w:color="auto"/>
              <w:bottom w:val="single" w:sz="4" w:space="0" w:color="auto"/>
            </w:tcBorders>
            <w:shd w:val="clear" w:color="auto" w:fill="auto"/>
          </w:tcPr>
          <w:p w:rsidR="00FD6604" w:rsidRPr="007D0AD4" w:rsidRDefault="000627DE" w:rsidP="00FD6604">
            <w:pPr>
              <w:jc w:val="both"/>
              <w:rPr>
                <w:rFonts w:ascii="Book Antiqua" w:hAnsi="Book Antiqua"/>
                <w:bCs/>
                <w:szCs w:val="22"/>
              </w:rPr>
            </w:pPr>
            <w:r w:rsidRPr="007D0AD4">
              <w:rPr>
                <w:rFonts w:ascii="Book Antiqua" w:hAnsi="Book Antiqua"/>
                <w:bCs/>
                <w:szCs w:val="22"/>
              </w:rPr>
              <w:t xml:space="preserve">Body lotion is a skincare cosmetics </w:t>
            </w:r>
            <w:proofErr w:type="gramStart"/>
            <w:r w:rsidRPr="007D0AD4">
              <w:rPr>
                <w:rFonts w:ascii="Book Antiqua" w:hAnsi="Book Antiqua"/>
                <w:bCs/>
                <w:szCs w:val="22"/>
              </w:rPr>
              <w:t>products</w:t>
            </w:r>
            <w:proofErr w:type="gramEnd"/>
            <w:r w:rsidRPr="007D0AD4">
              <w:rPr>
                <w:rFonts w:ascii="Book Antiqua" w:hAnsi="Book Antiqua"/>
                <w:bCs/>
                <w:szCs w:val="22"/>
              </w:rPr>
              <w:t xml:space="preserve"> that usually contain preservatives as inhibitors of bacteria and fungi growth. According to the Food and Drug Supervisory Agency of Indonesian Republic, 2011: HK.03.1.23.08.11.07517, in which the preservative levels of nipagin (methyl paraben) in a body lotion must be 0.4%, Preservative level over 0.4% may result in skin irritation and allergic reactions. The purpose of this study was to determine the nipagin’s essence and levels in body lotions sold in Gorontalo City. Nipagin’s identification was carried out with a qualitative analysis using Thin Layer Chromatography and color change using 2% of deniges reactor and sodium nitrite, while the quantitative analysis was carried out with spectrophotometry UV-Vis at 258 nm wavelength that was previously extracted with 96% of ethanol solvent. The results of the qualitative study show that four (A, D, E, and F) out of six samples of body lotions: A, B, C, D, E, and F contained preservatives. Quantitatively, the levels of nipagin) on the four samples are sequentially shown as follows: by A</w:t>
            </w:r>
            <w:proofErr w:type="gramStart"/>
            <w:r w:rsidRPr="007D0AD4">
              <w:rPr>
                <w:rFonts w:ascii="Book Antiqua" w:hAnsi="Book Antiqua"/>
                <w:bCs/>
                <w:szCs w:val="22"/>
              </w:rPr>
              <w:t>:0.38</w:t>
            </w:r>
            <w:proofErr w:type="gramEnd"/>
            <w:r w:rsidRPr="007D0AD4">
              <w:rPr>
                <w:rFonts w:ascii="Book Antiqua" w:hAnsi="Book Antiqua"/>
                <w:bCs/>
                <w:szCs w:val="22"/>
              </w:rPr>
              <w:t>%, D:0.04%, E:0.14%, F:0.14%. All in all, the samples are entirely eligible according to the Regulations of the National Agency of Drug and Food of Indonesian Republic 2011: HK.03.1.23.08.11.07517.</w:t>
            </w:r>
          </w:p>
          <w:p w:rsidR="006A724F" w:rsidRPr="007D0AD4" w:rsidRDefault="006A724F" w:rsidP="009C280B">
            <w:pPr>
              <w:spacing w:after="0"/>
              <w:jc w:val="both"/>
              <w:rPr>
                <w:rFonts w:ascii="Book Antiqua" w:hAnsi="Book Antiqua"/>
                <w:bCs/>
                <w:szCs w:val="22"/>
              </w:rPr>
            </w:pPr>
            <w:r w:rsidRPr="007D0AD4">
              <w:rPr>
                <w:rFonts w:ascii="Book Antiqua" w:hAnsi="Book Antiqua" w:cs="Arial"/>
                <w:i/>
                <w:szCs w:val="22"/>
              </w:rPr>
              <w:t xml:space="preserve">                                                                                               </w:t>
            </w:r>
            <w:r w:rsidRPr="007D0AD4">
              <w:rPr>
                <w:rFonts w:ascii="Book Antiqua" w:hAnsi="Book Antiqua" w:cs="Arial"/>
                <w:i/>
                <w:szCs w:val="22"/>
                <w:lang w:val="id-ID"/>
              </w:rPr>
              <w:t>Copyright © 2019</w:t>
            </w:r>
            <w:r w:rsidRPr="007D0AD4">
              <w:rPr>
                <w:rFonts w:ascii="Book Antiqua" w:hAnsi="Book Antiqua" w:cs="Arial"/>
                <w:i/>
                <w:szCs w:val="22"/>
              </w:rPr>
              <w:t>Jsscr</w:t>
            </w:r>
            <w:r w:rsidRPr="007D0AD4">
              <w:rPr>
                <w:rFonts w:ascii="Book Antiqua" w:hAnsi="Book Antiqua" w:cs="Arial"/>
                <w:i/>
                <w:szCs w:val="22"/>
                <w:lang w:val="id-ID"/>
              </w:rPr>
              <w:t>. All rights reserved</w:t>
            </w:r>
          </w:p>
        </w:tc>
      </w:tr>
      <w:tr w:rsidR="00324EC2" w:rsidRPr="007D0AD4" w:rsidTr="00C65A10">
        <w:tc>
          <w:tcPr>
            <w:tcW w:w="8505" w:type="dxa"/>
            <w:gridSpan w:val="3"/>
            <w:tcBorders>
              <w:top w:val="single" w:sz="4" w:space="0" w:color="auto"/>
              <w:bottom w:val="single" w:sz="4" w:space="0" w:color="auto"/>
            </w:tcBorders>
            <w:shd w:val="clear" w:color="auto" w:fill="auto"/>
          </w:tcPr>
          <w:p w:rsidR="00324EC2" w:rsidRPr="007D0AD4" w:rsidRDefault="00324EC2" w:rsidP="000627DE">
            <w:pPr>
              <w:spacing w:after="0"/>
              <w:rPr>
                <w:rFonts w:ascii="Book Antiqua" w:hAnsi="Book Antiqua"/>
                <w:bCs/>
                <w:szCs w:val="22"/>
              </w:rPr>
            </w:pPr>
            <w:r w:rsidRPr="007D0AD4">
              <w:rPr>
                <w:rFonts w:ascii="Book Antiqua" w:hAnsi="Book Antiqua" w:cs="Arial"/>
                <w:b/>
                <w:i/>
                <w:color w:val="0070C0"/>
                <w:szCs w:val="22"/>
                <w:lang w:val="id-ID"/>
              </w:rPr>
              <w:t>Keywords:</w:t>
            </w:r>
            <w:r w:rsidR="00152F6C" w:rsidRPr="007D0AD4">
              <w:rPr>
                <w:rFonts w:ascii="Book Antiqua" w:hAnsi="Book Antiqua" w:cs="Arial"/>
                <w:b/>
                <w:i/>
                <w:color w:val="0070C0"/>
                <w:szCs w:val="22"/>
              </w:rPr>
              <w:t xml:space="preserve"> </w:t>
            </w:r>
            <w:r w:rsidR="000627DE" w:rsidRPr="007D0AD4">
              <w:rPr>
                <w:rFonts w:ascii="Book Antiqua" w:hAnsi="Book Antiqua"/>
                <w:bCs/>
                <w:szCs w:val="22"/>
              </w:rPr>
              <w:t>Nipagin</w:t>
            </w:r>
            <w:r w:rsidR="000627DE" w:rsidRPr="007D0AD4">
              <w:rPr>
                <w:rFonts w:ascii="Book Antiqua" w:hAnsi="Book Antiqua"/>
                <w:bCs/>
                <w:i/>
                <w:szCs w:val="22"/>
              </w:rPr>
              <w:t xml:space="preserve"> (Methyl Paraben</w:t>
            </w:r>
            <w:r w:rsidR="000627DE" w:rsidRPr="007D0AD4">
              <w:rPr>
                <w:rFonts w:ascii="Book Antiqua" w:hAnsi="Book Antiqua"/>
                <w:bCs/>
                <w:szCs w:val="22"/>
              </w:rPr>
              <w:t xml:space="preserve">), Body Lotion, UV-Vis Spectrophotometry, Gorontalo </w:t>
            </w:r>
          </w:p>
        </w:tc>
      </w:tr>
      <w:tr w:rsidR="00324EC2" w:rsidRPr="007D0AD4" w:rsidTr="005839C7">
        <w:tc>
          <w:tcPr>
            <w:tcW w:w="2704" w:type="dxa"/>
            <w:tcBorders>
              <w:top w:val="single" w:sz="4" w:space="0" w:color="auto"/>
            </w:tcBorders>
            <w:shd w:val="clear" w:color="auto" w:fill="F2F2F2" w:themeFill="background1" w:themeFillShade="F2"/>
          </w:tcPr>
          <w:p w:rsidR="00324EC2" w:rsidRPr="007D0AD4" w:rsidRDefault="00324EC2" w:rsidP="004B5285">
            <w:pPr>
              <w:spacing w:after="0" w:line="240" w:lineRule="auto"/>
              <w:jc w:val="center"/>
              <w:rPr>
                <w:rFonts w:ascii="Book Antiqua" w:hAnsi="Book Antiqua"/>
                <w:b/>
                <w:i/>
                <w:color w:val="0070C0"/>
                <w:szCs w:val="22"/>
                <w:lang w:val="id-ID" w:eastAsia="fi-FI" w:bidi="ar-SA"/>
              </w:rPr>
            </w:pPr>
            <w:r w:rsidRPr="007D0AD4">
              <w:rPr>
                <w:rFonts w:ascii="Book Antiqua" w:hAnsi="Book Antiqua"/>
                <w:b/>
                <w:i/>
                <w:color w:val="0070C0"/>
                <w:szCs w:val="22"/>
                <w:lang w:eastAsia="fi-FI" w:bidi="ar-SA"/>
              </w:rPr>
              <w:t>Received</w:t>
            </w:r>
            <w:r w:rsidRPr="007D0AD4">
              <w:rPr>
                <w:rFonts w:ascii="Book Antiqua" w:hAnsi="Book Antiqua"/>
                <w:b/>
                <w:i/>
                <w:color w:val="0070C0"/>
                <w:szCs w:val="22"/>
                <w:lang w:val="id-ID" w:eastAsia="fi-FI" w:bidi="ar-SA"/>
              </w:rPr>
              <w:t>:</w:t>
            </w:r>
          </w:p>
          <w:p w:rsidR="00324EC2" w:rsidRPr="007D0AD4" w:rsidRDefault="00812B5D" w:rsidP="00591724">
            <w:pPr>
              <w:spacing w:after="0" w:line="240" w:lineRule="auto"/>
              <w:jc w:val="center"/>
              <w:rPr>
                <w:rFonts w:ascii="Book Antiqua" w:hAnsi="Book Antiqua"/>
                <w:i/>
                <w:szCs w:val="22"/>
                <w:lang w:eastAsia="fi-FI" w:bidi="ar-SA"/>
              </w:rPr>
            </w:pPr>
            <w:r w:rsidRPr="007D0AD4">
              <w:rPr>
                <w:rFonts w:ascii="Book Antiqua" w:hAnsi="Book Antiqua"/>
                <w:i/>
                <w:szCs w:val="22"/>
                <w:lang w:eastAsia="fi-FI" w:bidi="ar-SA"/>
              </w:rPr>
              <w:t>2020</w:t>
            </w:r>
          </w:p>
        </w:tc>
        <w:tc>
          <w:tcPr>
            <w:tcW w:w="2704" w:type="dxa"/>
            <w:tcBorders>
              <w:top w:val="single" w:sz="4" w:space="0" w:color="auto"/>
            </w:tcBorders>
            <w:shd w:val="clear" w:color="auto" w:fill="F2F2F2" w:themeFill="background1" w:themeFillShade="F2"/>
          </w:tcPr>
          <w:p w:rsidR="00324EC2" w:rsidRPr="007D0AD4" w:rsidRDefault="00324EC2" w:rsidP="004B5285">
            <w:pPr>
              <w:spacing w:after="0" w:line="240" w:lineRule="auto"/>
              <w:jc w:val="center"/>
              <w:rPr>
                <w:rFonts w:ascii="Book Antiqua" w:hAnsi="Book Antiqua"/>
                <w:b/>
                <w:i/>
                <w:color w:val="0070C0"/>
                <w:szCs w:val="22"/>
                <w:lang w:val="id-ID" w:eastAsia="fi-FI" w:bidi="ar-SA"/>
              </w:rPr>
            </w:pPr>
            <w:r w:rsidRPr="007D0AD4">
              <w:rPr>
                <w:rFonts w:ascii="Book Antiqua" w:hAnsi="Book Antiqua"/>
                <w:b/>
                <w:i/>
                <w:color w:val="0070C0"/>
                <w:szCs w:val="22"/>
                <w:lang w:eastAsia="fi-FI" w:bidi="ar-SA"/>
              </w:rPr>
              <w:t>Accepted</w:t>
            </w:r>
            <w:r w:rsidRPr="007D0AD4">
              <w:rPr>
                <w:rFonts w:ascii="Book Antiqua" w:hAnsi="Book Antiqua"/>
                <w:b/>
                <w:i/>
                <w:color w:val="0070C0"/>
                <w:szCs w:val="22"/>
                <w:lang w:val="id-ID" w:eastAsia="fi-FI" w:bidi="ar-SA"/>
              </w:rPr>
              <w:t>:</w:t>
            </w:r>
          </w:p>
          <w:p w:rsidR="00324EC2" w:rsidRPr="007D0AD4" w:rsidRDefault="00812B5D" w:rsidP="00591724">
            <w:pPr>
              <w:spacing w:after="0" w:line="240" w:lineRule="auto"/>
              <w:jc w:val="center"/>
              <w:rPr>
                <w:rFonts w:ascii="Book Antiqua" w:hAnsi="Book Antiqua"/>
                <w:i/>
                <w:szCs w:val="22"/>
                <w:lang w:eastAsia="fi-FI" w:bidi="ar-SA"/>
              </w:rPr>
            </w:pPr>
            <w:r w:rsidRPr="007D0AD4">
              <w:rPr>
                <w:rFonts w:ascii="Book Antiqua" w:hAnsi="Book Antiqua"/>
                <w:i/>
                <w:szCs w:val="22"/>
                <w:lang w:eastAsia="fi-FI" w:bidi="ar-SA"/>
              </w:rPr>
              <w:t>2020</w:t>
            </w:r>
          </w:p>
        </w:tc>
        <w:tc>
          <w:tcPr>
            <w:tcW w:w="3097" w:type="dxa"/>
            <w:tcBorders>
              <w:top w:val="single" w:sz="4" w:space="0" w:color="auto"/>
            </w:tcBorders>
            <w:shd w:val="clear" w:color="auto" w:fill="F2F2F2" w:themeFill="background1" w:themeFillShade="F2"/>
          </w:tcPr>
          <w:p w:rsidR="00324EC2" w:rsidRPr="007D0AD4" w:rsidRDefault="00324EC2" w:rsidP="004B5285">
            <w:pPr>
              <w:spacing w:after="0" w:line="240" w:lineRule="auto"/>
              <w:jc w:val="center"/>
              <w:rPr>
                <w:rFonts w:ascii="Book Antiqua" w:hAnsi="Book Antiqua"/>
                <w:b/>
                <w:i/>
                <w:color w:val="0070C0"/>
                <w:szCs w:val="22"/>
                <w:lang w:val="id-ID" w:eastAsia="fi-FI" w:bidi="ar-SA"/>
              </w:rPr>
            </w:pPr>
            <w:r w:rsidRPr="007D0AD4">
              <w:rPr>
                <w:rFonts w:ascii="Book Antiqua" w:hAnsi="Book Antiqua"/>
                <w:b/>
                <w:i/>
                <w:color w:val="0070C0"/>
                <w:szCs w:val="22"/>
                <w:lang w:eastAsia="fi-FI" w:bidi="ar-SA"/>
              </w:rPr>
              <w:t>Online</w:t>
            </w:r>
            <w:r w:rsidRPr="007D0AD4">
              <w:rPr>
                <w:rFonts w:ascii="Book Antiqua" w:hAnsi="Book Antiqua"/>
                <w:b/>
                <w:i/>
                <w:color w:val="0070C0"/>
                <w:szCs w:val="22"/>
                <w:lang w:val="id-ID" w:eastAsia="fi-FI" w:bidi="ar-SA"/>
              </w:rPr>
              <w:t>:</w:t>
            </w:r>
          </w:p>
          <w:p w:rsidR="00324EC2" w:rsidRPr="007D0AD4" w:rsidRDefault="00812B5D" w:rsidP="00591724">
            <w:pPr>
              <w:pStyle w:val="Heading3"/>
              <w:spacing w:before="0" w:after="0" w:line="240" w:lineRule="auto"/>
              <w:jc w:val="center"/>
              <w:rPr>
                <w:rFonts w:ascii="Book Antiqua" w:hAnsi="Book Antiqua" w:cs="Arial"/>
                <w:i/>
                <w:sz w:val="22"/>
                <w:szCs w:val="22"/>
                <w:lang w:val="en-GB"/>
              </w:rPr>
            </w:pPr>
            <w:r w:rsidRPr="007D0AD4">
              <w:rPr>
                <w:rFonts w:ascii="Book Antiqua" w:hAnsi="Book Antiqua"/>
                <w:i/>
                <w:sz w:val="22"/>
                <w:szCs w:val="22"/>
              </w:rPr>
              <w:t>2020</w:t>
            </w:r>
          </w:p>
        </w:tc>
      </w:tr>
      <w:bookmarkEnd w:id="0"/>
      <w:bookmarkEnd w:id="1"/>
    </w:tbl>
    <w:p w:rsidR="00C03474" w:rsidRPr="007D0AD4" w:rsidRDefault="00C03474" w:rsidP="00B81A8E">
      <w:pPr>
        <w:pStyle w:val="Heading1"/>
        <w:spacing w:before="0" w:after="0" w:line="240" w:lineRule="auto"/>
        <w:jc w:val="both"/>
        <w:rPr>
          <w:rFonts w:ascii="Book Antiqua" w:eastAsia="Arial Unicode MS" w:hAnsi="Book Antiqua" w:cs="Arial"/>
          <w:b/>
          <w:color w:val="0070C0"/>
          <w:sz w:val="22"/>
          <w:szCs w:val="22"/>
          <w:lang w:val="id-ID"/>
        </w:rPr>
      </w:pPr>
    </w:p>
    <w:p w:rsidR="00223688" w:rsidRPr="007D0AD4" w:rsidRDefault="003C6049" w:rsidP="00223688">
      <w:pPr>
        <w:pStyle w:val="Heading1"/>
        <w:numPr>
          <w:ilvl w:val="0"/>
          <w:numId w:val="19"/>
        </w:numPr>
        <w:spacing w:before="0" w:after="0" w:line="240" w:lineRule="auto"/>
        <w:ind w:left="709" w:hanging="709"/>
        <w:jc w:val="both"/>
        <w:rPr>
          <w:rFonts w:ascii="Book Antiqua" w:eastAsia="Arial Unicode MS" w:hAnsi="Book Antiqua" w:cs="Arial"/>
          <w:b/>
          <w:color w:val="0070C0"/>
          <w:sz w:val="22"/>
          <w:szCs w:val="22"/>
          <w:lang w:val="en-GB"/>
        </w:rPr>
      </w:pPr>
      <w:r w:rsidRPr="007D0AD4">
        <w:rPr>
          <w:rFonts w:ascii="Book Antiqua" w:eastAsia="Arial Unicode MS" w:hAnsi="Book Antiqua" w:cs="Arial"/>
          <w:b/>
          <w:color w:val="0070C0"/>
          <w:sz w:val="22"/>
          <w:szCs w:val="22"/>
          <w:lang w:val="en-GB"/>
        </w:rPr>
        <w:t>Pendahuluan</w:t>
      </w:r>
    </w:p>
    <w:p w:rsidR="00D47654" w:rsidRPr="007D0AD4" w:rsidRDefault="00D47654" w:rsidP="00D47654">
      <w:pPr>
        <w:spacing w:after="0" w:line="240" w:lineRule="auto"/>
        <w:ind w:firstLine="709"/>
        <w:jc w:val="both"/>
        <w:rPr>
          <w:rFonts w:ascii="Book Antiqua" w:hAnsi="Book Antiqua"/>
          <w:szCs w:val="22"/>
        </w:rPr>
      </w:pPr>
      <w:bookmarkStart w:id="2" w:name="_Toc2"/>
      <w:bookmarkStart w:id="3" w:name="_Toc292564711"/>
      <w:proofErr w:type="gramStart"/>
      <w:r w:rsidRPr="007D0AD4">
        <w:rPr>
          <w:rFonts w:ascii="Book Antiqua" w:hAnsi="Book Antiqua"/>
          <w:szCs w:val="22"/>
        </w:rPr>
        <w:t>Body lotion merupakan salah satu produk kosmetik perawatan kulit.</w:t>
      </w:r>
      <w:proofErr w:type="gramEnd"/>
      <w:r w:rsidRPr="007D0AD4">
        <w:rPr>
          <w:rFonts w:ascii="Book Antiqua" w:hAnsi="Book Antiqua"/>
          <w:szCs w:val="22"/>
        </w:rPr>
        <w:t xml:space="preserve"> </w:t>
      </w:r>
      <w:proofErr w:type="gramStart"/>
      <w:r w:rsidRPr="007D0AD4">
        <w:rPr>
          <w:rFonts w:ascii="Book Antiqua" w:hAnsi="Book Antiqua"/>
          <w:szCs w:val="22"/>
        </w:rPr>
        <w:t xml:space="preserve">Sediaan kosmetik berupa emulsi cair yang biasa dioleskan di permukaan kulit pada tubuh dan tangan untuk melembutkan dan melembabkan kulit disebut Body Lotion </w:t>
      </w:r>
      <w:r w:rsidRPr="007D0AD4">
        <w:rPr>
          <w:rFonts w:ascii="Book Antiqua" w:hAnsi="Book Antiqua"/>
          <w:szCs w:val="22"/>
        </w:rPr>
        <w:t>.</w:t>
      </w:r>
      <w:r w:rsidRPr="007D0AD4">
        <w:rPr>
          <w:rFonts w:ascii="Book Antiqua" w:hAnsi="Book Antiqua"/>
          <w:szCs w:val="22"/>
        </w:rPr>
        <w:t>Body Lotion biasanya mengandung bahan pengawet sebagai penghambat laju pertumbuhan bakteri dan jamur.</w:t>
      </w:r>
      <w:proofErr w:type="gramEnd"/>
      <w:r w:rsidRPr="007D0AD4">
        <w:rPr>
          <w:rFonts w:ascii="Book Antiqua" w:hAnsi="Book Antiqua"/>
          <w:szCs w:val="22"/>
        </w:rPr>
        <w:t xml:space="preserve"> Berdasarkan penelitian yang pernah dilakukan sebelumnya, bahan pengawet yang sering digunakan dan paling umum yaitu (butil paraben, metil, propil dan eti</w:t>
      </w:r>
      <w:r w:rsidR="00277C77" w:rsidRPr="007D0AD4">
        <w:rPr>
          <w:rFonts w:ascii="Book Antiqua" w:hAnsi="Book Antiqua"/>
          <w:szCs w:val="22"/>
        </w:rPr>
        <w:t>l) termasuk dalam ester paraben [2]</w:t>
      </w:r>
      <w:proofErr w:type="gramStart"/>
      <w:r w:rsidR="00277C77" w:rsidRPr="007D0AD4">
        <w:rPr>
          <w:rFonts w:ascii="Book Antiqua" w:hAnsi="Book Antiqua"/>
          <w:szCs w:val="22"/>
        </w:rPr>
        <w:t>,[</w:t>
      </w:r>
      <w:proofErr w:type="gramEnd"/>
      <w:r w:rsidR="00277C77" w:rsidRPr="007D0AD4">
        <w:rPr>
          <w:rFonts w:ascii="Book Antiqua" w:hAnsi="Book Antiqua"/>
          <w:szCs w:val="22"/>
        </w:rPr>
        <w:t xml:space="preserve">7],[11]. </w:t>
      </w:r>
    </w:p>
    <w:p w:rsidR="00D47654" w:rsidRPr="007D0AD4" w:rsidRDefault="00D47654" w:rsidP="004D3011">
      <w:pPr>
        <w:pStyle w:val="ListParagraph"/>
        <w:spacing w:line="240" w:lineRule="auto"/>
        <w:ind w:left="0" w:firstLine="720"/>
        <w:jc w:val="both"/>
        <w:rPr>
          <w:rFonts w:ascii="Book Antiqua" w:hAnsi="Book Antiqua"/>
          <w:szCs w:val="22"/>
        </w:rPr>
      </w:pPr>
      <w:proofErr w:type="gramStart"/>
      <w:r w:rsidRPr="007D0AD4">
        <w:rPr>
          <w:rFonts w:ascii="Book Antiqua" w:hAnsi="Book Antiqua"/>
          <w:szCs w:val="22"/>
        </w:rPr>
        <w:t>Pengawet merupakan bahan tambahan yang berfungsi menahan laju pertumbuhan bakteri atau jamur yang dapat menyebabkan kerusakan pada kosmetik.</w:t>
      </w:r>
      <w:proofErr w:type="gramEnd"/>
      <w:r w:rsidRPr="007D0AD4">
        <w:rPr>
          <w:rFonts w:ascii="Book Antiqua" w:hAnsi="Book Antiqua"/>
          <w:szCs w:val="22"/>
        </w:rPr>
        <w:t xml:space="preserve"> Pertumbuhan mikroorganisme dapat dihambat dengan penambahan bahan pengawet, hal ini sangat membantu dalam proses mengawetkan kosmetik. Pengawet yang sering digunakan </w:t>
      </w:r>
      <w:proofErr w:type="gramStart"/>
      <w:r w:rsidRPr="007D0AD4">
        <w:rPr>
          <w:rFonts w:ascii="Book Antiqua" w:hAnsi="Book Antiqua"/>
          <w:szCs w:val="22"/>
        </w:rPr>
        <w:t>yaitu  nipagin</w:t>
      </w:r>
      <w:proofErr w:type="gramEnd"/>
      <w:r w:rsidRPr="007D0AD4">
        <w:rPr>
          <w:rFonts w:ascii="Book Antiqua" w:hAnsi="Book Antiqua"/>
          <w:szCs w:val="22"/>
        </w:rPr>
        <w:t xml:space="preserve"> (methyl paraben) karena keamanan serta aktifitasnya terhadap mikroba pada batas kadar yang ditentukan. Mengenai Persyaratan Teknis Kosmetik telah ditetapkan oleh Badan Pengawas Obat dan Makanan Republik Indonesia Tahun 2011 Nomor: HK.03.1.23.08.11.07517 yaitu kadar pengawet nipagin (methyl paraben) pada body lation adalah 0,4% dan digunakan sebagai preservative atau pengawet, apabila lebih dari 0,4% dapat mengakibatkan iritasi kulit</w:t>
      </w:r>
      <w:r w:rsidR="00BD79FF" w:rsidRPr="007D0AD4">
        <w:rPr>
          <w:rFonts w:ascii="Book Antiqua" w:hAnsi="Book Antiqua"/>
          <w:szCs w:val="22"/>
        </w:rPr>
        <w:t xml:space="preserve"> dan reaksi alergi [1].</w:t>
      </w:r>
      <w:r w:rsidRPr="007D0AD4">
        <w:rPr>
          <w:rFonts w:ascii="Book Antiqua" w:hAnsi="Book Antiqua"/>
          <w:szCs w:val="22"/>
        </w:rPr>
        <w:t xml:space="preserve"> </w:t>
      </w:r>
    </w:p>
    <w:p w:rsidR="00CF7E3A" w:rsidRPr="007D0AD4" w:rsidRDefault="00CF7E3A" w:rsidP="004D3011">
      <w:pPr>
        <w:pStyle w:val="ListParagraph"/>
        <w:spacing w:line="240" w:lineRule="auto"/>
        <w:ind w:left="0" w:firstLine="720"/>
        <w:jc w:val="both"/>
        <w:rPr>
          <w:rFonts w:ascii="Book Antiqua" w:hAnsi="Book Antiqua"/>
          <w:szCs w:val="22"/>
        </w:rPr>
      </w:pPr>
      <w:r w:rsidRPr="007D0AD4">
        <w:rPr>
          <w:rFonts w:ascii="Book Antiqua" w:hAnsi="Book Antiqua"/>
          <w:szCs w:val="22"/>
        </w:rPr>
        <w:lastRenderedPageBreak/>
        <w:t xml:space="preserve">Iritasi pada kulit adalah reaksi efek samping nipagin secara umum, nipagin yang digunakan pada produk body lation dalam pemakaian jangka panjang </w:t>
      </w:r>
      <w:proofErr w:type="gramStart"/>
      <w:r w:rsidRPr="007D0AD4">
        <w:rPr>
          <w:rFonts w:ascii="Book Antiqua" w:hAnsi="Book Antiqua"/>
          <w:szCs w:val="22"/>
        </w:rPr>
        <w:t>akan</w:t>
      </w:r>
      <w:proofErr w:type="gramEnd"/>
      <w:r w:rsidRPr="007D0AD4">
        <w:rPr>
          <w:rFonts w:ascii="Book Antiqua" w:hAnsi="Book Antiqua"/>
          <w:szCs w:val="22"/>
        </w:rPr>
        <w:t xml:space="preserve"> menimbulkan lesi kulit hingga dermatitis yang disebabkan oleh inflamasi reaksi alergi. </w:t>
      </w:r>
      <w:proofErr w:type="gramStart"/>
      <w:r w:rsidRPr="007D0AD4">
        <w:rPr>
          <w:rFonts w:ascii="Book Antiqua" w:hAnsi="Book Antiqua"/>
          <w:szCs w:val="22"/>
        </w:rPr>
        <w:t>Reaksi sensitasi dan reaksi alergi sebenarnya tidak disebabkan oleh nipagin bagi konsumen dengan kulit normal.</w:t>
      </w:r>
      <w:proofErr w:type="gramEnd"/>
      <w:r w:rsidRPr="007D0AD4">
        <w:rPr>
          <w:rFonts w:ascii="Book Antiqua" w:hAnsi="Book Antiqua"/>
          <w:szCs w:val="22"/>
        </w:rPr>
        <w:t xml:space="preserve"> </w:t>
      </w:r>
      <w:proofErr w:type="gramStart"/>
      <w:r w:rsidRPr="007D0AD4">
        <w:rPr>
          <w:rFonts w:ascii="Book Antiqua" w:hAnsi="Book Antiqua"/>
          <w:szCs w:val="22"/>
        </w:rPr>
        <w:t xml:space="preserve">Meskipun begitu, telah banyak kasus yang dilaporkan bahwa alergi disebabkan oleh nipagin (methyl paraben) </w:t>
      </w:r>
      <w:r w:rsidR="00A11AEE" w:rsidRPr="007D0AD4">
        <w:rPr>
          <w:rFonts w:ascii="Book Antiqua" w:hAnsi="Book Antiqua"/>
          <w:szCs w:val="22"/>
        </w:rPr>
        <w:t>[10].</w:t>
      </w:r>
      <w:proofErr w:type="gramEnd"/>
    </w:p>
    <w:p w:rsidR="009A3424" w:rsidRPr="007D0AD4" w:rsidRDefault="00A915DD" w:rsidP="004D3011">
      <w:pPr>
        <w:pStyle w:val="ListParagraph"/>
        <w:spacing w:line="240" w:lineRule="auto"/>
        <w:ind w:left="0" w:firstLine="720"/>
        <w:jc w:val="both"/>
        <w:rPr>
          <w:rFonts w:ascii="Book Antiqua" w:hAnsi="Book Antiqua"/>
          <w:szCs w:val="22"/>
        </w:rPr>
      </w:pPr>
      <w:r w:rsidRPr="007D0AD4">
        <w:rPr>
          <w:rFonts w:ascii="Book Antiqua" w:hAnsi="Book Antiqua"/>
          <w:szCs w:val="22"/>
        </w:rPr>
        <w:t xml:space="preserve">Berdasarkan penelitian Novita, </w:t>
      </w:r>
      <w:r w:rsidR="009A3424" w:rsidRPr="007D0AD4">
        <w:rPr>
          <w:rFonts w:ascii="Book Antiqua" w:hAnsi="Book Antiqua"/>
          <w:szCs w:val="22"/>
        </w:rPr>
        <w:t>tentang penetapan kadar nipagin (methyl paraben) pada sediaan pelembab wajah menggunakan cara spektrofotometri uv dan kromatografi lapis tipis, dari hasil deteksi dengan menggunakan lampu UV 254 nm sampel A, B dan C didapatkan hasil positif mengandung nipagin dan Dari ketiga sampel A, B dan C didapatkan Kadar rata-rata pengawet nipagin yaitu sampel A 0</w:t>
      </w:r>
      <w:proofErr w:type="gramStart"/>
      <w:r w:rsidR="009A3424" w:rsidRPr="007D0AD4">
        <w:rPr>
          <w:rFonts w:ascii="Book Antiqua" w:hAnsi="Book Antiqua"/>
          <w:szCs w:val="22"/>
        </w:rPr>
        <w:t>,04</w:t>
      </w:r>
      <w:proofErr w:type="gramEnd"/>
      <w:r w:rsidR="009A3424" w:rsidRPr="007D0AD4">
        <w:rPr>
          <w:rFonts w:ascii="Book Antiqua" w:hAnsi="Book Antiqua"/>
          <w:szCs w:val="22"/>
        </w:rPr>
        <w:t>%, sa</w:t>
      </w:r>
      <w:r w:rsidRPr="007D0AD4">
        <w:rPr>
          <w:rFonts w:ascii="Book Antiqua" w:hAnsi="Book Antiqua"/>
          <w:szCs w:val="22"/>
        </w:rPr>
        <w:t>mpel B 0,02% dan sampel C 0,03% [8].</w:t>
      </w:r>
    </w:p>
    <w:p w:rsidR="00D47654" w:rsidRPr="007D0AD4" w:rsidRDefault="00D47654" w:rsidP="004D3011">
      <w:pPr>
        <w:pStyle w:val="ListParagraph"/>
        <w:spacing w:line="240" w:lineRule="auto"/>
        <w:ind w:left="0" w:firstLine="720"/>
        <w:jc w:val="both"/>
        <w:rPr>
          <w:rFonts w:ascii="Book Antiqua" w:hAnsi="Book Antiqua"/>
          <w:szCs w:val="22"/>
        </w:rPr>
      </w:pPr>
      <w:r w:rsidRPr="007D0AD4">
        <w:rPr>
          <w:rFonts w:ascii="Book Antiqua" w:hAnsi="Book Antiqua"/>
          <w:szCs w:val="22"/>
        </w:rPr>
        <w:t xml:space="preserve">Berdasarkan penelitian yang telah dilakukan Vini Mandasari di Kota Palu mengenai penetapan </w:t>
      </w:r>
      <w:proofErr w:type="gramStart"/>
      <w:r w:rsidRPr="007D0AD4">
        <w:rPr>
          <w:rFonts w:ascii="Book Antiqua" w:hAnsi="Book Antiqua"/>
          <w:szCs w:val="22"/>
        </w:rPr>
        <w:t>kadar</w:t>
      </w:r>
      <w:proofErr w:type="gramEnd"/>
      <w:r w:rsidRPr="007D0AD4">
        <w:rPr>
          <w:rFonts w:ascii="Book Antiqua" w:hAnsi="Book Antiqua"/>
          <w:szCs w:val="22"/>
        </w:rPr>
        <w:t xml:space="preserve"> nipagin yang beredar di pasar tradisional dalam sediaan body lotion tie (tanpa izin edar), setelah dilakukan pengujian didapatkan hasil kadar nipagin dalam sediaan body lotion tanpa izin edar (TIE) masing-masing sampel pasar Masomba A1= 0,232%, B1= 0,</w:t>
      </w:r>
      <w:r w:rsidR="002E33BE" w:rsidRPr="007D0AD4">
        <w:rPr>
          <w:rFonts w:ascii="Book Antiqua" w:hAnsi="Book Antiqua"/>
          <w:szCs w:val="22"/>
        </w:rPr>
        <w:t>124%, A2= 0,229% dan B2= 0,120% [13].</w:t>
      </w:r>
    </w:p>
    <w:p w:rsidR="00D47654" w:rsidRPr="007D0AD4" w:rsidRDefault="00CF7E3A" w:rsidP="004D3011">
      <w:pPr>
        <w:pStyle w:val="ListParagraph"/>
        <w:spacing w:line="240" w:lineRule="auto"/>
        <w:ind w:left="0" w:firstLine="720"/>
        <w:jc w:val="both"/>
        <w:rPr>
          <w:rFonts w:ascii="Book Antiqua" w:hAnsi="Book Antiqua"/>
          <w:szCs w:val="22"/>
        </w:rPr>
      </w:pPr>
      <w:r w:rsidRPr="007D0AD4">
        <w:rPr>
          <w:rFonts w:ascii="Book Antiqua" w:hAnsi="Book Antiqua"/>
          <w:szCs w:val="22"/>
        </w:rPr>
        <w:t xml:space="preserve">Permasalahan dalam latar belakang ini berdasarkan dari penSelitian yang telah diuji sebelumnya </w:t>
      </w:r>
      <w:r w:rsidRPr="007D0AD4">
        <w:rPr>
          <w:rFonts w:ascii="Book Antiqua" w:eastAsia="Times New Roman" w:hAnsi="Book Antiqua"/>
          <w:szCs w:val="22"/>
          <w:lang w:eastAsia="id-ID"/>
        </w:rPr>
        <w:t xml:space="preserve">maka dilakukan penelitian tentang </w:t>
      </w:r>
      <w:r w:rsidRPr="007D0AD4">
        <w:rPr>
          <w:rFonts w:ascii="Book Antiqua" w:hAnsi="Book Antiqua"/>
          <w:szCs w:val="22"/>
        </w:rPr>
        <w:t>penetapan kadar nipagin (methyl paraben</w:t>
      </w:r>
      <w:proofErr w:type="gramStart"/>
      <w:r w:rsidRPr="007D0AD4">
        <w:rPr>
          <w:rFonts w:ascii="Book Antiqua" w:hAnsi="Book Antiqua"/>
          <w:szCs w:val="22"/>
        </w:rPr>
        <w:t>)  pada</w:t>
      </w:r>
      <w:proofErr w:type="gramEnd"/>
      <w:r w:rsidRPr="007D0AD4">
        <w:rPr>
          <w:rFonts w:ascii="Book Antiqua" w:hAnsi="Book Antiqua"/>
          <w:szCs w:val="22"/>
        </w:rPr>
        <w:t xml:space="preserve"> sediaan kosmetik lainnya yaitu pada  body lation karena pada sediaan tersebut tidak mencantumkan kadar nipagin (methyl paraben) sehingga dikhawatirkan penggunaan pengawet nipagin sengaja ditambahkan berlebih agar kosmetik lebih tahan lama. </w:t>
      </w:r>
      <w:proofErr w:type="gramStart"/>
      <w:r w:rsidRPr="007D0AD4">
        <w:rPr>
          <w:rFonts w:ascii="Book Antiqua" w:hAnsi="Book Antiqua"/>
          <w:szCs w:val="22"/>
        </w:rPr>
        <w:t>Sehingga penelitian ini diharapkan dapat bermanfaat untuk memberikan informasi kepada masyaratakt agar lebih berhati-hati dalam menggunakan body lation yang tidak memiliki izin eda</w:t>
      </w:r>
      <w:r w:rsidR="00D814EA" w:rsidRPr="007D0AD4">
        <w:rPr>
          <w:rFonts w:ascii="Book Antiqua" w:hAnsi="Book Antiqua"/>
          <w:szCs w:val="22"/>
        </w:rPr>
        <w:t>r.</w:t>
      </w:r>
      <w:proofErr w:type="gramEnd"/>
    </w:p>
    <w:p w:rsidR="00B81A8E" w:rsidRPr="007D0AD4" w:rsidRDefault="003C6049" w:rsidP="008B06E2">
      <w:pPr>
        <w:pStyle w:val="Heading1"/>
        <w:numPr>
          <w:ilvl w:val="0"/>
          <w:numId w:val="19"/>
        </w:numPr>
        <w:tabs>
          <w:tab w:val="left" w:pos="709"/>
        </w:tabs>
        <w:spacing w:before="0" w:after="0" w:line="240" w:lineRule="auto"/>
        <w:ind w:hanging="720"/>
        <w:jc w:val="both"/>
        <w:rPr>
          <w:rFonts w:ascii="Book Antiqua" w:eastAsia="Arial Unicode MS" w:hAnsi="Book Antiqua" w:cs="Arial"/>
          <w:b/>
          <w:color w:val="0070C0"/>
          <w:sz w:val="22"/>
          <w:szCs w:val="22"/>
        </w:rPr>
      </w:pPr>
      <w:r w:rsidRPr="007D0AD4">
        <w:rPr>
          <w:rFonts w:ascii="Book Antiqua" w:eastAsia="Arial Unicode MS" w:hAnsi="Book Antiqua" w:cs="Arial"/>
          <w:b/>
          <w:color w:val="0070C0"/>
          <w:sz w:val="22"/>
          <w:szCs w:val="22"/>
        </w:rPr>
        <w:t>Metode</w:t>
      </w:r>
    </w:p>
    <w:p w:rsidR="00CF7E3A" w:rsidRPr="007D0AD4" w:rsidRDefault="00152BC6" w:rsidP="00CF7E3A">
      <w:pPr>
        <w:spacing w:after="0" w:line="240" w:lineRule="auto"/>
        <w:ind w:firstLine="720"/>
        <w:jc w:val="both"/>
        <w:rPr>
          <w:rFonts w:ascii="Book Antiqua" w:hAnsi="Book Antiqua"/>
          <w:szCs w:val="22"/>
        </w:rPr>
      </w:pPr>
      <w:r w:rsidRPr="007D0AD4">
        <w:rPr>
          <w:rFonts w:ascii="Book Antiqua" w:hAnsi="Book Antiqua"/>
          <w:szCs w:val="22"/>
        </w:rPr>
        <w:t>Metode penelitian yang diguna</w:t>
      </w:r>
      <w:r w:rsidR="00CF7E3A" w:rsidRPr="007D0AD4">
        <w:rPr>
          <w:rFonts w:ascii="Book Antiqua" w:hAnsi="Book Antiqua"/>
          <w:szCs w:val="22"/>
        </w:rPr>
        <w:t xml:space="preserve">kan adalah metode experimental laboratorik yaitu mengidentifikasi dan menghitung </w:t>
      </w:r>
      <w:proofErr w:type="gramStart"/>
      <w:r w:rsidR="00CF7E3A" w:rsidRPr="007D0AD4">
        <w:rPr>
          <w:rFonts w:ascii="Book Antiqua" w:hAnsi="Book Antiqua"/>
          <w:szCs w:val="22"/>
        </w:rPr>
        <w:t>kadar</w:t>
      </w:r>
      <w:proofErr w:type="gramEnd"/>
      <w:r w:rsidR="00CF7E3A" w:rsidRPr="007D0AD4">
        <w:rPr>
          <w:rFonts w:ascii="Book Antiqua" w:hAnsi="Book Antiqua"/>
          <w:szCs w:val="22"/>
        </w:rPr>
        <w:t xml:space="preserve"> nipagin (</w:t>
      </w:r>
      <w:r w:rsidR="00CF7E3A" w:rsidRPr="007D0AD4">
        <w:rPr>
          <w:rFonts w:ascii="Book Antiqua" w:hAnsi="Book Antiqua"/>
          <w:i/>
          <w:szCs w:val="22"/>
        </w:rPr>
        <w:t>methyl paraben</w:t>
      </w:r>
      <w:r w:rsidR="00CF7E3A" w:rsidRPr="007D0AD4">
        <w:rPr>
          <w:rFonts w:ascii="Book Antiqua" w:hAnsi="Book Antiqua"/>
          <w:szCs w:val="22"/>
        </w:rPr>
        <w:t>) dalam body lation yang beredar di kota Gorontalo.</w:t>
      </w:r>
    </w:p>
    <w:p w:rsidR="00850144" w:rsidRPr="007D0AD4" w:rsidRDefault="00363B1F" w:rsidP="00CF7E3A">
      <w:pPr>
        <w:spacing w:after="0" w:line="240" w:lineRule="auto"/>
        <w:jc w:val="both"/>
        <w:rPr>
          <w:rFonts w:ascii="Book Antiqua" w:hAnsi="Book Antiqua"/>
          <w:b/>
          <w:color w:val="0070C0"/>
          <w:szCs w:val="22"/>
          <w:lang w:val="en-ID"/>
        </w:rPr>
      </w:pPr>
      <w:r w:rsidRPr="007D0AD4">
        <w:rPr>
          <w:rFonts w:ascii="Book Antiqua" w:hAnsi="Book Antiqua"/>
          <w:b/>
          <w:color w:val="0070C0"/>
          <w:szCs w:val="22"/>
          <w:lang w:val="en-ID"/>
        </w:rPr>
        <w:t>2.1</w:t>
      </w:r>
      <w:r w:rsidR="00152BC6" w:rsidRPr="007D0AD4">
        <w:rPr>
          <w:rFonts w:ascii="Book Antiqua" w:hAnsi="Book Antiqua"/>
          <w:b/>
          <w:color w:val="0070C0"/>
          <w:szCs w:val="22"/>
          <w:lang w:val="en-ID"/>
        </w:rPr>
        <w:t xml:space="preserve"> </w:t>
      </w:r>
      <w:r w:rsidR="00850144" w:rsidRPr="007D0AD4">
        <w:rPr>
          <w:rFonts w:ascii="Book Antiqua" w:hAnsi="Book Antiqua"/>
          <w:b/>
          <w:color w:val="0070C0"/>
          <w:szCs w:val="22"/>
          <w:lang w:val="en-ID"/>
        </w:rPr>
        <w:tab/>
      </w:r>
      <w:r w:rsidR="00152BC6" w:rsidRPr="007D0AD4">
        <w:rPr>
          <w:rFonts w:ascii="Book Antiqua" w:hAnsi="Book Antiqua"/>
          <w:b/>
          <w:color w:val="0070C0"/>
          <w:szCs w:val="22"/>
          <w:lang w:val="en-ID"/>
        </w:rPr>
        <w:t>Lokasi dan Waktu Penelitian</w:t>
      </w:r>
    </w:p>
    <w:p w:rsidR="00850144" w:rsidRPr="007D0AD4" w:rsidRDefault="00850144" w:rsidP="008B06E2">
      <w:pPr>
        <w:tabs>
          <w:tab w:val="left" w:pos="426"/>
        </w:tabs>
        <w:spacing w:after="0" w:line="240" w:lineRule="auto"/>
        <w:jc w:val="both"/>
        <w:rPr>
          <w:rFonts w:ascii="Book Antiqua" w:hAnsi="Book Antiqua"/>
          <w:szCs w:val="22"/>
          <w:lang w:val="en-ID" w:eastAsia="fi-FI" w:bidi="ar-SA"/>
        </w:rPr>
      </w:pPr>
      <w:r w:rsidRPr="007D0AD4">
        <w:rPr>
          <w:rFonts w:ascii="Book Antiqua" w:hAnsi="Book Antiqua"/>
          <w:szCs w:val="22"/>
        </w:rPr>
        <w:tab/>
      </w:r>
      <w:r w:rsidR="008B06E2" w:rsidRPr="007D0AD4">
        <w:rPr>
          <w:rFonts w:ascii="Book Antiqua" w:hAnsi="Book Antiqua"/>
          <w:szCs w:val="22"/>
        </w:rPr>
        <w:tab/>
      </w:r>
      <w:proofErr w:type="gramStart"/>
      <w:r w:rsidR="004A1342" w:rsidRPr="007D0AD4">
        <w:rPr>
          <w:rFonts w:ascii="Book Antiqua" w:hAnsi="Book Antiqua"/>
          <w:szCs w:val="22"/>
        </w:rPr>
        <w:t>Penelitian ini dilaksanakan di Laboratorium Analisis Farmasi Universitas Negeri Gorontalo.</w:t>
      </w:r>
      <w:proofErr w:type="gramEnd"/>
      <w:r w:rsidR="004A1342" w:rsidRPr="007D0AD4">
        <w:rPr>
          <w:rFonts w:ascii="Book Antiqua" w:hAnsi="Book Antiqua"/>
          <w:szCs w:val="22"/>
        </w:rPr>
        <w:t xml:space="preserve"> Sedangkan pengambilan sampel dilakukan di beberapa toko online dan toko di </w:t>
      </w:r>
      <w:proofErr w:type="gramStart"/>
      <w:r w:rsidR="004A1342" w:rsidRPr="007D0AD4">
        <w:rPr>
          <w:rFonts w:ascii="Book Antiqua" w:hAnsi="Book Antiqua"/>
          <w:szCs w:val="22"/>
        </w:rPr>
        <w:t>kota</w:t>
      </w:r>
      <w:proofErr w:type="gramEnd"/>
      <w:r w:rsidR="004A1342" w:rsidRPr="007D0AD4">
        <w:rPr>
          <w:rFonts w:ascii="Book Antiqua" w:hAnsi="Book Antiqua"/>
          <w:szCs w:val="22"/>
        </w:rPr>
        <w:t xml:space="preserve"> Gorontalo.</w:t>
      </w:r>
    </w:p>
    <w:p w:rsidR="00152BC6" w:rsidRPr="007D0AD4" w:rsidRDefault="00363B1F" w:rsidP="00850144">
      <w:pPr>
        <w:pStyle w:val="Heading2"/>
        <w:tabs>
          <w:tab w:val="left" w:pos="426"/>
        </w:tabs>
        <w:spacing w:after="0" w:line="240" w:lineRule="auto"/>
        <w:jc w:val="both"/>
        <w:rPr>
          <w:rFonts w:ascii="Book Antiqua" w:hAnsi="Book Antiqua" w:cs="Times New Roman"/>
          <w:b/>
          <w:color w:val="0070C0"/>
          <w:sz w:val="22"/>
          <w:szCs w:val="22"/>
          <w:lang w:val="en-ID"/>
        </w:rPr>
      </w:pPr>
      <w:r w:rsidRPr="007D0AD4">
        <w:rPr>
          <w:rFonts w:ascii="Book Antiqua" w:hAnsi="Book Antiqua" w:cs="Times New Roman"/>
          <w:b/>
          <w:color w:val="0070C0"/>
          <w:sz w:val="22"/>
          <w:szCs w:val="22"/>
          <w:lang w:val="en-ID"/>
        </w:rPr>
        <w:t>2.2</w:t>
      </w:r>
      <w:r w:rsidR="00850144" w:rsidRPr="007D0AD4">
        <w:rPr>
          <w:rFonts w:ascii="Book Antiqua" w:hAnsi="Book Antiqua" w:cs="Times New Roman"/>
          <w:b/>
          <w:color w:val="0070C0"/>
          <w:sz w:val="22"/>
          <w:szCs w:val="22"/>
          <w:lang w:val="en-ID"/>
        </w:rPr>
        <w:tab/>
      </w:r>
      <w:r w:rsidR="008B06E2" w:rsidRPr="007D0AD4">
        <w:rPr>
          <w:rFonts w:ascii="Book Antiqua" w:hAnsi="Book Antiqua" w:cs="Times New Roman"/>
          <w:b/>
          <w:color w:val="0070C0"/>
          <w:sz w:val="22"/>
          <w:szCs w:val="22"/>
          <w:lang w:val="en-ID"/>
        </w:rPr>
        <w:tab/>
      </w:r>
      <w:r w:rsidR="00152BC6" w:rsidRPr="007D0AD4">
        <w:rPr>
          <w:rFonts w:ascii="Book Antiqua" w:hAnsi="Book Antiqua" w:cs="Times New Roman"/>
          <w:b/>
          <w:color w:val="0070C0"/>
          <w:sz w:val="22"/>
          <w:szCs w:val="22"/>
          <w:lang w:val="en-ID"/>
        </w:rPr>
        <w:t>Alat dan Bahan</w:t>
      </w:r>
    </w:p>
    <w:p w:rsidR="00B375E6" w:rsidRPr="007D0AD4" w:rsidRDefault="00850144" w:rsidP="00B375E6">
      <w:pPr>
        <w:tabs>
          <w:tab w:val="left" w:pos="426"/>
        </w:tabs>
        <w:spacing w:after="0" w:line="240" w:lineRule="auto"/>
        <w:jc w:val="both"/>
        <w:rPr>
          <w:rFonts w:ascii="Book Antiqua" w:hAnsi="Book Antiqua"/>
          <w:szCs w:val="22"/>
        </w:rPr>
      </w:pPr>
      <w:r w:rsidRPr="007D0AD4">
        <w:rPr>
          <w:rFonts w:ascii="Book Antiqua" w:hAnsi="Book Antiqua"/>
          <w:szCs w:val="22"/>
        </w:rPr>
        <w:tab/>
      </w:r>
      <w:r w:rsidR="008B06E2" w:rsidRPr="007D0AD4">
        <w:rPr>
          <w:rFonts w:ascii="Book Antiqua" w:hAnsi="Book Antiqua"/>
          <w:szCs w:val="22"/>
        </w:rPr>
        <w:tab/>
      </w:r>
      <w:r w:rsidR="00B375E6" w:rsidRPr="007D0AD4">
        <w:rPr>
          <w:rFonts w:ascii="Book Antiqua" w:hAnsi="Book Antiqua"/>
          <w:szCs w:val="22"/>
        </w:rPr>
        <w:t>Alat yang digunakan dalam penelitian ini meliputi Spektrofotometri UV-Vis, neraca analitik, batang pengaduk, corong, kertas saring, lampu UV, gelas ukur, gelas kimia, pipet, penggaris, pensil, erlenmeyer 100ml, dan corong pisah</w:t>
      </w:r>
    </w:p>
    <w:p w:rsidR="00850144" w:rsidRPr="007D0AD4" w:rsidRDefault="00B375E6" w:rsidP="00B375E6">
      <w:pPr>
        <w:tabs>
          <w:tab w:val="left" w:pos="426"/>
        </w:tabs>
        <w:spacing w:after="0" w:line="240" w:lineRule="auto"/>
        <w:jc w:val="both"/>
        <w:rPr>
          <w:rFonts w:ascii="Book Antiqua" w:hAnsi="Book Antiqua"/>
          <w:szCs w:val="22"/>
        </w:rPr>
      </w:pPr>
      <w:r w:rsidRPr="007D0AD4">
        <w:rPr>
          <w:rFonts w:ascii="Book Antiqua" w:hAnsi="Book Antiqua"/>
          <w:szCs w:val="22"/>
        </w:rPr>
        <w:tab/>
      </w:r>
      <w:r w:rsidRPr="007D0AD4">
        <w:rPr>
          <w:rFonts w:ascii="Book Antiqua" w:hAnsi="Book Antiqua"/>
          <w:szCs w:val="22"/>
        </w:rPr>
        <w:tab/>
      </w:r>
      <w:r w:rsidRPr="007D0AD4">
        <w:rPr>
          <w:rFonts w:ascii="Book Antiqua" w:hAnsi="Book Antiqua"/>
          <w:szCs w:val="22"/>
        </w:rPr>
        <w:t xml:space="preserve">Bahan yang digunakan dalam penelitian ini meliputi body lotion racikan, aquades, NaCl (Natrium Klorida), pereaksi deniges, H2SO4 (Asam Sulfat), NaNo2 (Natrium Nitrit), nipagin (methyl paraben) BPFI (Baku Pembanding Farmakope Indonesia), toluen </w:t>
      </w:r>
      <w:proofErr w:type="gramStart"/>
      <w:r w:rsidRPr="007D0AD4">
        <w:rPr>
          <w:rFonts w:ascii="Book Antiqua" w:hAnsi="Book Antiqua"/>
          <w:szCs w:val="22"/>
        </w:rPr>
        <w:t>p.a ,</w:t>
      </w:r>
      <w:proofErr w:type="gramEnd"/>
      <w:r w:rsidRPr="007D0AD4">
        <w:rPr>
          <w:rFonts w:ascii="Book Antiqua" w:hAnsi="Book Antiqua"/>
          <w:szCs w:val="22"/>
        </w:rPr>
        <w:t xml:space="preserve"> asam asetat glasial p.a, lempeng silika gel 60 F254, metanol p.a , ethanol p.a.</w:t>
      </w:r>
    </w:p>
    <w:p w:rsidR="00152BC6" w:rsidRPr="007D0AD4" w:rsidRDefault="00363B1F" w:rsidP="00E467B9">
      <w:pPr>
        <w:pStyle w:val="Heading2"/>
        <w:tabs>
          <w:tab w:val="left" w:pos="360"/>
          <w:tab w:val="left" w:pos="426"/>
        </w:tabs>
        <w:spacing w:after="0" w:line="240" w:lineRule="auto"/>
        <w:rPr>
          <w:rFonts w:ascii="Book Antiqua" w:hAnsi="Book Antiqua" w:cs="Times New Roman"/>
          <w:b/>
          <w:color w:val="0070C0"/>
          <w:sz w:val="22"/>
          <w:szCs w:val="22"/>
        </w:rPr>
      </w:pPr>
      <w:r w:rsidRPr="007D0AD4">
        <w:rPr>
          <w:rFonts w:ascii="Book Antiqua" w:eastAsia="Calibri" w:hAnsi="Book Antiqua" w:cs="Times New Roman"/>
          <w:b/>
          <w:color w:val="0070C0"/>
          <w:sz w:val="22"/>
          <w:szCs w:val="22"/>
        </w:rPr>
        <w:t>2.3</w:t>
      </w:r>
      <w:r w:rsidR="00152BC6" w:rsidRPr="007D0AD4">
        <w:rPr>
          <w:rFonts w:ascii="Book Antiqua" w:eastAsia="Calibri" w:hAnsi="Book Antiqua" w:cs="Times New Roman"/>
          <w:b/>
          <w:color w:val="0070C0"/>
          <w:sz w:val="22"/>
          <w:szCs w:val="22"/>
        </w:rPr>
        <w:t xml:space="preserve"> </w:t>
      </w:r>
      <w:r w:rsidR="00152BC6" w:rsidRPr="007D0AD4">
        <w:rPr>
          <w:rFonts w:ascii="Book Antiqua" w:eastAsia="Calibri" w:hAnsi="Book Antiqua" w:cs="Times New Roman"/>
          <w:b/>
          <w:color w:val="0070C0"/>
          <w:sz w:val="22"/>
          <w:szCs w:val="22"/>
        </w:rPr>
        <w:tab/>
      </w:r>
      <w:r w:rsidR="00850144" w:rsidRPr="007D0AD4">
        <w:rPr>
          <w:rFonts w:ascii="Book Antiqua" w:eastAsia="Calibri" w:hAnsi="Book Antiqua" w:cs="Times New Roman"/>
          <w:b/>
          <w:color w:val="0070C0"/>
          <w:sz w:val="22"/>
          <w:szCs w:val="22"/>
        </w:rPr>
        <w:tab/>
      </w:r>
      <w:r w:rsidR="008457C1" w:rsidRPr="007D0AD4">
        <w:rPr>
          <w:rFonts w:ascii="Book Antiqua" w:eastAsia="Calibri" w:hAnsi="Book Antiqua" w:cs="Times New Roman"/>
          <w:b/>
          <w:color w:val="0070C0"/>
          <w:sz w:val="22"/>
          <w:szCs w:val="22"/>
        </w:rPr>
        <w:tab/>
      </w:r>
      <w:r w:rsidR="00AB2D9A" w:rsidRPr="007D0AD4">
        <w:rPr>
          <w:rFonts w:ascii="Book Antiqua" w:hAnsi="Book Antiqua" w:cs="Times New Roman"/>
          <w:b/>
          <w:color w:val="0070C0"/>
          <w:sz w:val="22"/>
          <w:szCs w:val="22"/>
        </w:rPr>
        <w:t>Preparasi</w:t>
      </w:r>
      <w:r w:rsidR="00152BC6" w:rsidRPr="007D0AD4">
        <w:rPr>
          <w:rFonts w:ascii="Book Antiqua" w:hAnsi="Book Antiqua" w:cs="Times New Roman"/>
          <w:b/>
          <w:color w:val="0070C0"/>
          <w:sz w:val="22"/>
          <w:szCs w:val="22"/>
        </w:rPr>
        <w:t xml:space="preserve"> Sampel</w:t>
      </w:r>
    </w:p>
    <w:p w:rsidR="002B3997" w:rsidRPr="007D0AD4" w:rsidRDefault="00D91F20" w:rsidP="00E467B9">
      <w:pPr>
        <w:tabs>
          <w:tab w:val="left" w:pos="426"/>
        </w:tabs>
        <w:spacing w:after="0" w:line="240" w:lineRule="auto"/>
        <w:jc w:val="both"/>
        <w:rPr>
          <w:rFonts w:ascii="Book Antiqua" w:hAnsi="Book Antiqua"/>
          <w:szCs w:val="22"/>
        </w:rPr>
      </w:pPr>
      <w:r w:rsidRPr="007D0AD4">
        <w:rPr>
          <w:rFonts w:ascii="Book Antiqua" w:hAnsi="Book Antiqua"/>
          <w:szCs w:val="22"/>
        </w:rPr>
        <w:tab/>
      </w:r>
      <w:r w:rsidR="008457C1" w:rsidRPr="007D0AD4">
        <w:rPr>
          <w:rFonts w:ascii="Book Antiqua" w:hAnsi="Book Antiqua"/>
          <w:szCs w:val="22"/>
        </w:rPr>
        <w:tab/>
      </w:r>
      <w:r w:rsidR="00AB2D9A" w:rsidRPr="007D0AD4">
        <w:rPr>
          <w:rFonts w:ascii="Book Antiqua" w:hAnsi="Book Antiqua"/>
          <w:szCs w:val="22"/>
        </w:rPr>
        <w:t xml:space="preserve">Sejumlah 10 gram body </w:t>
      </w:r>
      <w:proofErr w:type="gramStart"/>
      <w:r w:rsidR="00AB2D9A" w:rsidRPr="007D0AD4">
        <w:rPr>
          <w:rFonts w:ascii="Book Antiqua" w:hAnsi="Book Antiqua"/>
          <w:szCs w:val="22"/>
        </w:rPr>
        <w:t>lation  dicampur</w:t>
      </w:r>
      <w:proofErr w:type="gramEnd"/>
      <w:r w:rsidR="00AB2D9A" w:rsidRPr="007D0AD4">
        <w:rPr>
          <w:rFonts w:ascii="Book Antiqua" w:hAnsi="Book Antiqua"/>
          <w:szCs w:val="22"/>
        </w:rPr>
        <w:t xml:space="preserve"> metanol sebanyak 50 ml dan disaring menggunakan kertas saring, kemudian masukan ke dalam corong pisah, ditambah 10 ml larutan natrium klorida jenuh. </w:t>
      </w:r>
      <w:proofErr w:type="gramStart"/>
      <w:r w:rsidR="00AB2D9A" w:rsidRPr="007D0AD4">
        <w:rPr>
          <w:rFonts w:ascii="Book Antiqua" w:hAnsi="Book Antiqua"/>
          <w:szCs w:val="22"/>
        </w:rPr>
        <w:t>masukan</w:t>
      </w:r>
      <w:proofErr w:type="gramEnd"/>
      <w:r w:rsidR="00AB2D9A" w:rsidRPr="007D0AD4">
        <w:rPr>
          <w:rFonts w:ascii="Book Antiqua" w:hAnsi="Book Antiqua"/>
          <w:szCs w:val="22"/>
        </w:rPr>
        <w:t xml:space="preserve"> campuran dengan asam sulfat 10 % sampai pH 1 dan ekstrak menggunakan 30 ml etanol. </w:t>
      </w:r>
      <w:proofErr w:type="gramStart"/>
      <w:r w:rsidR="00AB2D9A" w:rsidRPr="007D0AD4">
        <w:rPr>
          <w:rFonts w:ascii="Book Antiqua" w:hAnsi="Book Antiqua"/>
          <w:szCs w:val="22"/>
        </w:rPr>
        <w:t>Ekstrak etanol dikumpulkan.Lapisan etanol kemudian diuapkan dan dilarutkan dalam aquadest sampai 25 ml</w:t>
      </w:r>
      <w:r w:rsidR="00F239D2" w:rsidRPr="007D0AD4">
        <w:rPr>
          <w:rFonts w:ascii="Book Antiqua" w:hAnsi="Book Antiqua"/>
          <w:szCs w:val="22"/>
        </w:rPr>
        <w:t xml:space="preserve"> [5].</w:t>
      </w:r>
      <w:proofErr w:type="gramEnd"/>
    </w:p>
    <w:p w:rsidR="008457C1" w:rsidRPr="007D0AD4" w:rsidRDefault="00D73FB5" w:rsidP="00FB2F78">
      <w:pPr>
        <w:pStyle w:val="Heading2"/>
        <w:tabs>
          <w:tab w:val="left" w:pos="360"/>
        </w:tabs>
        <w:spacing w:after="0" w:line="240" w:lineRule="auto"/>
        <w:rPr>
          <w:rFonts w:ascii="Book Antiqua" w:hAnsi="Book Antiqua" w:cs="Times New Roman"/>
          <w:b/>
          <w:color w:val="0070C0"/>
          <w:sz w:val="22"/>
          <w:szCs w:val="22"/>
        </w:rPr>
      </w:pPr>
      <w:r w:rsidRPr="007D0AD4">
        <w:rPr>
          <w:rFonts w:ascii="Book Antiqua" w:eastAsia="Calibri" w:hAnsi="Book Antiqua" w:cs="Times New Roman"/>
          <w:b/>
          <w:color w:val="0070C0"/>
          <w:sz w:val="22"/>
          <w:szCs w:val="22"/>
        </w:rPr>
        <w:lastRenderedPageBreak/>
        <w:t>2</w:t>
      </w:r>
      <w:r w:rsidR="00FB2F78" w:rsidRPr="007D0AD4">
        <w:rPr>
          <w:rFonts w:ascii="Book Antiqua" w:eastAsia="Calibri" w:hAnsi="Book Antiqua" w:cs="Times New Roman"/>
          <w:b/>
          <w:color w:val="0070C0"/>
          <w:sz w:val="22"/>
          <w:szCs w:val="22"/>
        </w:rPr>
        <w:t>.</w:t>
      </w:r>
      <w:r w:rsidRPr="007D0AD4">
        <w:rPr>
          <w:rFonts w:ascii="Book Antiqua" w:eastAsia="Calibri" w:hAnsi="Book Antiqua" w:cs="Times New Roman"/>
          <w:b/>
          <w:color w:val="0070C0"/>
          <w:sz w:val="22"/>
          <w:szCs w:val="22"/>
        </w:rPr>
        <w:t>4</w:t>
      </w:r>
      <w:r w:rsidR="00152BC6" w:rsidRPr="007D0AD4">
        <w:rPr>
          <w:rFonts w:ascii="Book Antiqua" w:eastAsia="Calibri" w:hAnsi="Book Antiqua" w:cs="Times New Roman"/>
          <w:b/>
          <w:color w:val="0070C0"/>
          <w:sz w:val="22"/>
          <w:szCs w:val="22"/>
        </w:rPr>
        <w:t xml:space="preserve"> </w:t>
      </w:r>
      <w:r w:rsidR="008B06E2" w:rsidRPr="007D0AD4">
        <w:rPr>
          <w:rFonts w:ascii="Book Antiqua" w:eastAsia="Calibri" w:hAnsi="Book Antiqua" w:cs="Times New Roman"/>
          <w:b/>
          <w:color w:val="0070C0"/>
          <w:sz w:val="22"/>
          <w:szCs w:val="22"/>
        </w:rPr>
        <w:tab/>
      </w:r>
      <w:r w:rsidR="008B06E2" w:rsidRPr="007D0AD4">
        <w:rPr>
          <w:rFonts w:ascii="Book Antiqua" w:eastAsia="Calibri" w:hAnsi="Book Antiqua" w:cs="Times New Roman"/>
          <w:b/>
          <w:color w:val="0070C0"/>
          <w:sz w:val="22"/>
          <w:szCs w:val="22"/>
        </w:rPr>
        <w:tab/>
      </w:r>
      <w:bookmarkEnd w:id="2"/>
      <w:bookmarkEnd w:id="3"/>
      <w:r w:rsidR="008457C1" w:rsidRPr="007D0AD4">
        <w:rPr>
          <w:rFonts w:ascii="Book Antiqua" w:hAnsi="Book Antiqua" w:cs="Times New Roman"/>
          <w:b/>
          <w:color w:val="0070C0"/>
          <w:sz w:val="22"/>
          <w:szCs w:val="22"/>
        </w:rPr>
        <w:t xml:space="preserve">Analisis Kualitatif </w:t>
      </w:r>
    </w:p>
    <w:p w:rsidR="008457C1" w:rsidRPr="007D0AD4" w:rsidRDefault="008457C1" w:rsidP="008457C1">
      <w:pPr>
        <w:pStyle w:val="Heading2"/>
        <w:tabs>
          <w:tab w:val="left" w:pos="360"/>
        </w:tabs>
        <w:spacing w:after="0" w:line="240" w:lineRule="auto"/>
        <w:rPr>
          <w:rFonts w:ascii="Book Antiqua" w:hAnsi="Book Antiqua" w:cs="Times New Roman"/>
          <w:b/>
          <w:color w:val="0070C0"/>
          <w:sz w:val="22"/>
          <w:szCs w:val="22"/>
        </w:rPr>
      </w:pPr>
      <w:r w:rsidRPr="007D0AD4">
        <w:rPr>
          <w:rFonts w:ascii="Book Antiqua" w:hAnsi="Book Antiqua" w:cs="Times New Roman"/>
          <w:b/>
          <w:color w:val="0070C0"/>
          <w:sz w:val="22"/>
          <w:szCs w:val="22"/>
        </w:rPr>
        <w:t>2.4.1.</w:t>
      </w:r>
      <w:r w:rsidRPr="007D0AD4">
        <w:rPr>
          <w:rFonts w:ascii="Book Antiqua" w:hAnsi="Book Antiqua" w:cs="Times New Roman"/>
          <w:b/>
          <w:color w:val="0070C0"/>
          <w:sz w:val="22"/>
          <w:szCs w:val="22"/>
        </w:rPr>
        <w:tab/>
        <w:t>Kromatografi Lapis Tipis (KLT)</w:t>
      </w:r>
    </w:p>
    <w:p w:rsidR="008457C1" w:rsidRPr="007D0AD4" w:rsidRDefault="008457C1" w:rsidP="008457C1">
      <w:pPr>
        <w:spacing w:after="0" w:line="240" w:lineRule="auto"/>
        <w:ind w:firstLine="720"/>
        <w:jc w:val="both"/>
        <w:rPr>
          <w:rFonts w:ascii="Book Antiqua" w:hAnsi="Book Antiqua"/>
          <w:szCs w:val="22"/>
          <w:lang w:eastAsia="fi-FI" w:bidi="ar-SA"/>
        </w:rPr>
      </w:pPr>
      <w:r w:rsidRPr="007D0AD4">
        <w:rPr>
          <w:rFonts w:ascii="Book Antiqua" w:hAnsi="Book Antiqua"/>
          <w:szCs w:val="22"/>
          <w:lang w:eastAsia="fi-FI" w:bidi="ar-SA"/>
        </w:rPr>
        <w:t>Ditimbang sampel sebanyak 2</w:t>
      </w:r>
      <w:proofErr w:type="gramStart"/>
      <w:r w:rsidRPr="007D0AD4">
        <w:rPr>
          <w:rFonts w:ascii="Book Antiqua" w:hAnsi="Book Antiqua"/>
          <w:szCs w:val="22"/>
          <w:lang w:eastAsia="fi-FI" w:bidi="ar-SA"/>
        </w:rPr>
        <w:t>,5</w:t>
      </w:r>
      <w:proofErr w:type="gramEnd"/>
      <w:r w:rsidRPr="007D0AD4">
        <w:rPr>
          <w:rFonts w:ascii="Book Antiqua" w:hAnsi="Book Antiqua"/>
          <w:szCs w:val="22"/>
          <w:lang w:eastAsia="fi-FI" w:bidi="ar-SA"/>
        </w:rPr>
        <w:t xml:space="preserve"> gram dengan 2 replikasi ditempat yang berbeda. Kemudian sampel dimasukkan ke dalam gelas beaker 25 ml. Dilarutkan 2 ml methanol p.a</w:t>
      </w:r>
      <w:proofErr w:type="gramStart"/>
      <w:r w:rsidRPr="007D0AD4">
        <w:rPr>
          <w:rFonts w:ascii="Book Antiqua" w:hAnsi="Book Antiqua"/>
          <w:szCs w:val="22"/>
          <w:lang w:eastAsia="fi-FI" w:bidi="ar-SA"/>
        </w:rPr>
        <w:t>,  dan</w:t>
      </w:r>
      <w:proofErr w:type="gramEnd"/>
      <w:r w:rsidRPr="007D0AD4">
        <w:rPr>
          <w:rFonts w:ascii="Book Antiqua" w:hAnsi="Book Antiqua"/>
          <w:szCs w:val="22"/>
          <w:lang w:eastAsia="fi-FI" w:bidi="ar-SA"/>
        </w:rPr>
        <w:t xml:space="preserve"> diaduk. </w:t>
      </w:r>
      <w:proofErr w:type="gramStart"/>
      <w:r w:rsidRPr="007D0AD4">
        <w:rPr>
          <w:rFonts w:ascii="Book Antiqua" w:hAnsi="Book Antiqua"/>
          <w:szCs w:val="22"/>
          <w:lang w:eastAsia="fi-FI" w:bidi="ar-SA"/>
        </w:rPr>
        <w:t>Setelah itu, dituangkan kedalam labu tentukur 10 ml, ditambahkan lagi dengan methanol p.a, sampai batas garis volume labu tentukur kemudian dis</w:t>
      </w:r>
      <w:r w:rsidRPr="007D0AD4">
        <w:rPr>
          <w:rFonts w:ascii="Book Antiqua" w:hAnsi="Book Antiqua"/>
          <w:szCs w:val="22"/>
          <w:lang w:eastAsia="fi-FI" w:bidi="ar-SA"/>
        </w:rPr>
        <w:t>aring menggunakan kertas saring.</w:t>
      </w:r>
      <w:proofErr w:type="gramEnd"/>
    </w:p>
    <w:p w:rsidR="008457C1" w:rsidRPr="007D0AD4" w:rsidRDefault="008457C1" w:rsidP="008457C1">
      <w:pPr>
        <w:spacing w:after="0" w:line="240" w:lineRule="auto"/>
        <w:ind w:firstLine="720"/>
        <w:jc w:val="both"/>
        <w:rPr>
          <w:rFonts w:ascii="Book Antiqua" w:hAnsi="Book Antiqua"/>
          <w:szCs w:val="22"/>
          <w:lang w:eastAsia="fi-FI" w:bidi="ar-SA"/>
        </w:rPr>
      </w:pPr>
      <w:r w:rsidRPr="007D0AD4">
        <w:rPr>
          <w:rFonts w:ascii="Book Antiqua" w:hAnsi="Book Antiqua"/>
          <w:szCs w:val="22"/>
          <w:lang w:eastAsia="fi-FI" w:bidi="ar-SA"/>
        </w:rPr>
        <w:t xml:space="preserve">Lempeng KLT diberi garis batas atas 3 cm dan garis batas bawah 2 cm. Kemudian diberi identitas sampel yang akan ditotol pada batas bawah dengan jarak antara titik totolan 2 cm. Lempeng KLT yang telah diberi identitas ditotol dengan larutan sampel dan larutan baku. </w:t>
      </w:r>
      <w:proofErr w:type="gramStart"/>
      <w:r w:rsidRPr="007D0AD4">
        <w:rPr>
          <w:rFonts w:ascii="Book Antiqua" w:hAnsi="Book Antiqua"/>
          <w:szCs w:val="22"/>
          <w:lang w:eastAsia="fi-FI" w:bidi="ar-SA"/>
        </w:rPr>
        <w:t>Setelah ditotol, lempeng KLT tersebut dimasukkan kedalam bejana elusi berisi larutan toluen-asam asetat glasial (80:20).</w:t>
      </w:r>
      <w:proofErr w:type="gramEnd"/>
      <w:r w:rsidRPr="007D0AD4">
        <w:rPr>
          <w:rFonts w:ascii="Book Antiqua" w:hAnsi="Book Antiqua"/>
          <w:szCs w:val="22"/>
          <w:lang w:eastAsia="fi-FI" w:bidi="ar-SA"/>
        </w:rPr>
        <w:t xml:space="preserve"> </w:t>
      </w:r>
      <w:proofErr w:type="gramStart"/>
      <w:r w:rsidRPr="007D0AD4">
        <w:rPr>
          <w:rFonts w:ascii="Book Antiqua" w:hAnsi="Book Antiqua"/>
          <w:szCs w:val="22"/>
          <w:lang w:eastAsia="fi-FI" w:bidi="ar-SA"/>
        </w:rPr>
        <w:t>Kemudian dikeluarkan dari bejana elusi setelah mencapai jarak rambat 15 cm. Lalu dikeringkan, setelah itu diamati bercak nipagin pada lampu UV 254 nm.</w:t>
      </w:r>
      <w:proofErr w:type="gramEnd"/>
    </w:p>
    <w:p w:rsidR="008457C1" w:rsidRPr="007D0AD4" w:rsidRDefault="008457C1" w:rsidP="008457C1">
      <w:pPr>
        <w:pStyle w:val="Heading2"/>
        <w:tabs>
          <w:tab w:val="left" w:pos="360"/>
        </w:tabs>
        <w:spacing w:after="0" w:line="240" w:lineRule="auto"/>
        <w:rPr>
          <w:rFonts w:ascii="Book Antiqua" w:hAnsi="Book Antiqua" w:cs="Times New Roman"/>
          <w:b/>
          <w:color w:val="0070C0"/>
          <w:sz w:val="22"/>
          <w:szCs w:val="22"/>
        </w:rPr>
      </w:pPr>
      <w:r w:rsidRPr="007D0AD4">
        <w:rPr>
          <w:rFonts w:ascii="Book Antiqua" w:hAnsi="Book Antiqua" w:cs="Times New Roman"/>
          <w:b/>
          <w:color w:val="0070C0"/>
          <w:sz w:val="22"/>
          <w:szCs w:val="22"/>
        </w:rPr>
        <w:t>2.4.2</w:t>
      </w:r>
      <w:r w:rsidRPr="007D0AD4">
        <w:rPr>
          <w:rFonts w:ascii="Book Antiqua" w:hAnsi="Book Antiqua" w:cs="Times New Roman"/>
          <w:b/>
          <w:color w:val="0070C0"/>
          <w:sz w:val="22"/>
          <w:szCs w:val="22"/>
        </w:rPr>
        <w:t>.</w:t>
      </w:r>
      <w:r w:rsidRPr="007D0AD4">
        <w:rPr>
          <w:rFonts w:ascii="Book Antiqua" w:hAnsi="Book Antiqua" w:cs="Times New Roman"/>
          <w:b/>
          <w:color w:val="0070C0"/>
          <w:sz w:val="22"/>
          <w:szCs w:val="22"/>
        </w:rPr>
        <w:tab/>
      </w:r>
      <w:r w:rsidRPr="007D0AD4">
        <w:rPr>
          <w:rFonts w:ascii="Book Antiqua" w:hAnsi="Book Antiqua" w:cs="Times New Roman"/>
          <w:b/>
          <w:color w:val="0070C0"/>
          <w:sz w:val="22"/>
          <w:szCs w:val="22"/>
        </w:rPr>
        <w:t>Perubahan Warna</w:t>
      </w:r>
    </w:p>
    <w:p w:rsidR="008457C1" w:rsidRPr="007D0AD4" w:rsidRDefault="008457C1" w:rsidP="003C4F6E">
      <w:pPr>
        <w:spacing w:line="240" w:lineRule="auto"/>
        <w:ind w:firstLine="720"/>
        <w:jc w:val="both"/>
        <w:rPr>
          <w:rFonts w:ascii="Book Antiqua" w:hAnsi="Book Antiqua"/>
          <w:szCs w:val="22"/>
          <w:lang w:eastAsia="fi-FI" w:bidi="ar-SA"/>
        </w:rPr>
      </w:pPr>
      <w:r w:rsidRPr="007D0AD4">
        <w:rPr>
          <w:rFonts w:ascii="Book Antiqua" w:hAnsi="Book Antiqua"/>
          <w:szCs w:val="22"/>
          <w:lang w:eastAsia="fi-FI" w:bidi="ar-SA"/>
        </w:rPr>
        <w:t xml:space="preserve">Analisis kualitatif dilakukan dengan cara membandingkan warna yang terbentuk dari larutan sampel terhadap larutan standar dengan menggunakan pereaksi deniges dan natrium nitrit 2 % b/v. Menimbang 1 gram sampel tambah 5 ml pereaksi deniges, panaskan selama 5 menit kemudian dinginkan. </w:t>
      </w:r>
      <w:proofErr w:type="gramStart"/>
      <w:r w:rsidRPr="007D0AD4">
        <w:rPr>
          <w:rFonts w:ascii="Book Antiqua" w:hAnsi="Book Antiqua"/>
          <w:szCs w:val="22"/>
          <w:lang w:eastAsia="fi-FI" w:bidi="ar-SA"/>
        </w:rPr>
        <w:t>Menambahkan natrium nitrit 2 % b/v sebanyak 5 tetes terbentuk kompleks berwarna merah.</w:t>
      </w:r>
      <w:proofErr w:type="gramEnd"/>
    </w:p>
    <w:p w:rsidR="00341E38" w:rsidRPr="007D0AD4" w:rsidRDefault="00341E38" w:rsidP="00341E38">
      <w:pPr>
        <w:pStyle w:val="Heading2"/>
        <w:tabs>
          <w:tab w:val="left" w:pos="360"/>
        </w:tabs>
        <w:spacing w:after="0" w:line="240" w:lineRule="auto"/>
        <w:rPr>
          <w:rFonts w:ascii="Book Antiqua" w:hAnsi="Book Antiqua" w:cs="Times New Roman"/>
          <w:b/>
          <w:color w:val="0070C0"/>
          <w:sz w:val="22"/>
          <w:szCs w:val="22"/>
        </w:rPr>
      </w:pPr>
      <w:r w:rsidRPr="007D0AD4">
        <w:rPr>
          <w:rFonts w:ascii="Book Antiqua" w:eastAsia="Calibri" w:hAnsi="Book Antiqua" w:cs="Times New Roman"/>
          <w:b/>
          <w:color w:val="0070C0"/>
          <w:sz w:val="22"/>
          <w:szCs w:val="22"/>
        </w:rPr>
        <w:t>2.5</w:t>
      </w:r>
      <w:r w:rsidRPr="007D0AD4">
        <w:rPr>
          <w:rFonts w:ascii="Book Antiqua" w:eastAsia="Calibri" w:hAnsi="Book Antiqua" w:cs="Times New Roman"/>
          <w:b/>
          <w:color w:val="0070C0"/>
          <w:sz w:val="22"/>
          <w:szCs w:val="22"/>
        </w:rPr>
        <w:t xml:space="preserve"> </w:t>
      </w:r>
      <w:r w:rsidRPr="007D0AD4">
        <w:rPr>
          <w:rFonts w:ascii="Book Antiqua" w:eastAsia="Calibri" w:hAnsi="Book Antiqua" w:cs="Times New Roman"/>
          <w:b/>
          <w:color w:val="0070C0"/>
          <w:sz w:val="22"/>
          <w:szCs w:val="22"/>
        </w:rPr>
        <w:tab/>
      </w:r>
      <w:r w:rsidRPr="007D0AD4">
        <w:rPr>
          <w:rFonts w:ascii="Book Antiqua" w:eastAsia="Calibri" w:hAnsi="Book Antiqua" w:cs="Times New Roman"/>
          <w:b/>
          <w:color w:val="0070C0"/>
          <w:sz w:val="22"/>
          <w:szCs w:val="22"/>
        </w:rPr>
        <w:tab/>
      </w:r>
      <w:r w:rsidRPr="007D0AD4">
        <w:rPr>
          <w:rFonts w:ascii="Book Antiqua" w:hAnsi="Book Antiqua" w:cs="Times New Roman"/>
          <w:b/>
          <w:color w:val="0070C0"/>
          <w:sz w:val="22"/>
          <w:szCs w:val="22"/>
        </w:rPr>
        <w:t>Analisis</w:t>
      </w:r>
      <w:r w:rsidRPr="007D0AD4">
        <w:rPr>
          <w:rFonts w:ascii="Book Antiqua" w:hAnsi="Book Antiqua"/>
          <w:color w:val="0070C0"/>
          <w:sz w:val="22"/>
          <w:szCs w:val="22"/>
        </w:rPr>
        <w:t xml:space="preserve"> </w:t>
      </w:r>
      <w:r w:rsidRPr="007D0AD4">
        <w:rPr>
          <w:rFonts w:ascii="Book Antiqua" w:hAnsi="Book Antiqua"/>
          <w:b/>
          <w:color w:val="0070C0"/>
          <w:sz w:val="22"/>
          <w:szCs w:val="22"/>
        </w:rPr>
        <w:t>Kuantitatif (Spektrofotometri UV-Vis)</w:t>
      </w:r>
    </w:p>
    <w:p w:rsidR="00341E38" w:rsidRPr="007D0AD4" w:rsidRDefault="00341E38" w:rsidP="00341E38">
      <w:pPr>
        <w:spacing w:after="0" w:line="240" w:lineRule="auto"/>
        <w:jc w:val="both"/>
        <w:rPr>
          <w:rFonts w:ascii="Book Antiqua" w:hAnsi="Book Antiqua"/>
          <w:b/>
          <w:color w:val="0070C0"/>
          <w:szCs w:val="22"/>
          <w:lang w:eastAsia="fi-FI" w:bidi="ar-SA"/>
        </w:rPr>
      </w:pPr>
      <w:r w:rsidRPr="007D0AD4">
        <w:rPr>
          <w:rFonts w:ascii="Book Antiqua" w:hAnsi="Book Antiqua"/>
          <w:b/>
          <w:color w:val="0070C0"/>
          <w:szCs w:val="22"/>
          <w:lang w:eastAsia="fi-FI" w:bidi="ar-SA"/>
        </w:rPr>
        <w:t>2.5.1</w:t>
      </w:r>
      <w:r w:rsidRPr="007D0AD4">
        <w:rPr>
          <w:rFonts w:ascii="Book Antiqua" w:hAnsi="Book Antiqua"/>
          <w:b/>
          <w:color w:val="0070C0"/>
          <w:szCs w:val="22"/>
          <w:lang w:eastAsia="fi-FI" w:bidi="ar-SA"/>
        </w:rPr>
        <w:tab/>
        <w:t>Penentuan kurva kalibrasi</w:t>
      </w:r>
    </w:p>
    <w:p w:rsidR="00341E38" w:rsidRPr="007D0AD4" w:rsidRDefault="00341E38" w:rsidP="00341E38">
      <w:pPr>
        <w:spacing w:after="0" w:line="240" w:lineRule="auto"/>
        <w:ind w:firstLine="720"/>
        <w:jc w:val="both"/>
        <w:rPr>
          <w:rFonts w:ascii="Book Antiqua" w:hAnsi="Book Antiqua"/>
          <w:b/>
          <w:color w:val="0070C0"/>
          <w:szCs w:val="22"/>
          <w:lang w:eastAsia="fi-FI" w:bidi="ar-SA"/>
        </w:rPr>
      </w:pPr>
      <w:r w:rsidRPr="007D0AD4">
        <w:rPr>
          <w:rFonts w:ascii="Book Antiqua" w:hAnsi="Book Antiqua"/>
          <w:szCs w:val="22"/>
          <w:lang w:eastAsia="fi-FI" w:bidi="ar-SA"/>
        </w:rPr>
        <w:t>Larutan baku pembanding nipagin dengan seri konsentrasi 10 ppm, 20 ppm, 30 ppm, 40 ppm dan 50 ppm diukur serapannya pada λ maksimum 258 nm.</w:t>
      </w:r>
    </w:p>
    <w:p w:rsidR="00341E38" w:rsidRPr="007D0AD4" w:rsidRDefault="00341E38" w:rsidP="00341E38">
      <w:pPr>
        <w:spacing w:after="0" w:line="240" w:lineRule="auto"/>
        <w:jc w:val="both"/>
        <w:rPr>
          <w:rFonts w:ascii="Book Antiqua" w:hAnsi="Book Antiqua"/>
          <w:b/>
          <w:color w:val="0070C0"/>
          <w:szCs w:val="22"/>
          <w:lang w:eastAsia="fi-FI" w:bidi="ar-SA"/>
        </w:rPr>
      </w:pPr>
      <w:r w:rsidRPr="007D0AD4">
        <w:rPr>
          <w:rFonts w:ascii="Book Antiqua" w:hAnsi="Book Antiqua"/>
          <w:b/>
          <w:color w:val="0070C0"/>
          <w:szCs w:val="22"/>
          <w:lang w:eastAsia="fi-FI" w:bidi="ar-SA"/>
        </w:rPr>
        <w:t>2.5.2</w:t>
      </w:r>
      <w:r w:rsidRPr="007D0AD4">
        <w:rPr>
          <w:rFonts w:ascii="Book Antiqua" w:hAnsi="Book Antiqua"/>
          <w:b/>
          <w:color w:val="0070C0"/>
          <w:szCs w:val="22"/>
          <w:lang w:eastAsia="fi-FI" w:bidi="ar-SA"/>
        </w:rPr>
        <w:tab/>
      </w:r>
      <w:r w:rsidRPr="007D0AD4">
        <w:rPr>
          <w:rFonts w:ascii="Book Antiqua" w:hAnsi="Book Antiqua"/>
          <w:b/>
          <w:color w:val="0070C0"/>
          <w:szCs w:val="22"/>
          <w:lang w:eastAsia="fi-FI" w:bidi="ar-SA"/>
        </w:rPr>
        <w:t xml:space="preserve">Penetapan </w:t>
      </w:r>
      <w:proofErr w:type="gramStart"/>
      <w:r w:rsidRPr="007D0AD4">
        <w:rPr>
          <w:rFonts w:ascii="Book Antiqua" w:hAnsi="Book Antiqua"/>
          <w:b/>
          <w:color w:val="0070C0"/>
          <w:szCs w:val="22"/>
          <w:lang w:eastAsia="fi-FI" w:bidi="ar-SA"/>
        </w:rPr>
        <w:t>kadar</w:t>
      </w:r>
      <w:proofErr w:type="gramEnd"/>
      <w:r w:rsidRPr="007D0AD4">
        <w:rPr>
          <w:rFonts w:ascii="Book Antiqua" w:hAnsi="Book Antiqua"/>
          <w:b/>
          <w:color w:val="0070C0"/>
          <w:szCs w:val="22"/>
          <w:lang w:eastAsia="fi-FI" w:bidi="ar-SA"/>
        </w:rPr>
        <w:t xml:space="preserve"> nipagin dalam sampel</w:t>
      </w:r>
    </w:p>
    <w:p w:rsidR="008457C1" w:rsidRPr="007D0AD4" w:rsidRDefault="00341E38" w:rsidP="00341E38">
      <w:pPr>
        <w:spacing w:after="0" w:line="240" w:lineRule="auto"/>
        <w:ind w:firstLine="720"/>
        <w:jc w:val="both"/>
        <w:rPr>
          <w:rFonts w:ascii="Book Antiqua" w:hAnsi="Book Antiqua"/>
          <w:szCs w:val="22"/>
          <w:lang w:eastAsia="fi-FI" w:bidi="ar-SA"/>
        </w:rPr>
      </w:pPr>
      <w:proofErr w:type="gramStart"/>
      <w:r w:rsidRPr="007D0AD4">
        <w:rPr>
          <w:rFonts w:ascii="Book Antiqua" w:hAnsi="Book Antiqua"/>
          <w:szCs w:val="22"/>
          <w:lang w:eastAsia="fi-FI" w:bidi="ar-SA"/>
        </w:rPr>
        <w:t>Larutan sampel hasil ekstraksi dipipet 2 ml, masukan ke dalam erlenmeyer dan ditambahkan 5 ml pereaksi deniges.</w:t>
      </w:r>
      <w:proofErr w:type="gramEnd"/>
      <w:r w:rsidRPr="007D0AD4">
        <w:rPr>
          <w:rFonts w:ascii="Book Antiqua" w:hAnsi="Book Antiqua"/>
          <w:szCs w:val="22"/>
          <w:lang w:eastAsia="fi-FI" w:bidi="ar-SA"/>
        </w:rPr>
        <w:t xml:space="preserve"> Panaskan selama 5 menit, dinginkan, kemudian tambahkan 5 tetes natrium nitrit 2 % b/v, kocok dan masukan ke dalam labu takar 25 ml, tambahkan dengan metanol sampai tanda garis, ukur serapan pada λ maksimum 258 nm.</w:t>
      </w:r>
    </w:p>
    <w:p w:rsidR="00FB2F78" w:rsidRPr="007D0AD4" w:rsidRDefault="00341E38" w:rsidP="00FB2F78">
      <w:pPr>
        <w:pStyle w:val="Heading2"/>
        <w:tabs>
          <w:tab w:val="left" w:pos="360"/>
        </w:tabs>
        <w:spacing w:after="0" w:line="240" w:lineRule="auto"/>
        <w:rPr>
          <w:rFonts w:ascii="Book Antiqua" w:hAnsi="Book Antiqua" w:cs="Times New Roman"/>
          <w:b/>
          <w:color w:val="0070C0"/>
          <w:sz w:val="22"/>
          <w:szCs w:val="22"/>
        </w:rPr>
      </w:pPr>
      <w:r w:rsidRPr="007D0AD4">
        <w:rPr>
          <w:rFonts w:ascii="Book Antiqua" w:eastAsia="Calibri" w:hAnsi="Book Antiqua" w:cs="Times New Roman"/>
          <w:b/>
          <w:color w:val="0070C0"/>
          <w:sz w:val="22"/>
          <w:szCs w:val="22"/>
        </w:rPr>
        <w:t>2.6</w:t>
      </w:r>
      <w:r w:rsidR="00FB2F78" w:rsidRPr="007D0AD4">
        <w:rPr>
          <w:rFonts w:ascii="Book Antiqua" w:eastAsia="Calibri" w:hAnsi="Book Antiqua" w:cs="Times New Roman"/>
          <w:b/>
          <w:color w:val="0070C0"/>
          <w:sz w:val="22"/>
          <w:szCs w:val="22"/>
        </w:rPr>
        <w:t xml:space="preserve"> </w:t>
      </w:r>
      <w:r w:rsidR="00FB2F78" w:rsidRPr="007D0AD4">
        <w:rPr>
          <w:rFonts w:ascii="Book Antiqua" w:eastAsia="Calibri" w:hAnsi="Book Antiqua" w:cs="Times New Roman"/>
          <w:b/>
          <w:color w:val="0070C0"/>
          <w:sz w:val="22"/>
          <w:szCs w:val="22"/>
        </w:rPr>
        <w:tab/>
      </w:r>
      <w:r w:rsidR="00FB2F78" w:rsidRPr="007D0AD4">
        <w:rPr>
          <w:rFonts w:ascii="Book Antiqua" w:eastAsia="Calibri" w:hAnsi="Book Antiqua" w:cs="Times New Roman"/>
          <w:b/>
          <w:color w:val="0070C0"/>
          <w:sz w:val="22"/>
          <w:szCs w:val="22"/>
        </w:rPr>
        <w:tab/>
      </w:r>
      <w:r w:rsidR="00AF02BA" w:rsidRPr="007D0AD4">
        <w:rPr>
          <w:rFonts w:ascii="Book Antiqua" w:hAnsi="Book Antiqua" w:cs="Times New Roman"/>
          <w:b/>
          <w:color w:val="0070C0"/>
          <w:sz w:val="22"/>
          <w:szCs w:val="22"/>
        </w:rPr>
        <w:t xml:space="preserve">Analisis </w:t>
      </w:r>
      <w:r w:rsidR="00FB2F78" w:rsidRPr="007D0AD4">
        <w:rPr>
          <w:rFonts w:ascii="Book Antiqua" w:hAnsi="Book Antiqua" w:cs="Times New Roman"/>
          <w:b/>
          <w:color w:val="0070C0"/>
          <w:sz w:val="22"/>
          <w:szCs w:val="22"/>
        </w:rPr>
        <w:t>data</w:t>
      </w:r>
    </w:p>
    <w:p w:rsidR="008B06E2" w:rsidRPr="007D0AD4" w:rsidRDefault="007127C6" w:rsidP="001D5481">
      <w:pPr>
        <w:spacing w:line="240" w:lineRule="auto"/>
        <w:ind w:firstLine="720"/>
        <w:jc w:val="both"/>
        <w:rPr>
          <w:rFonts w:ascii="Book Antiqua" w:hAnsi="Book Antiqua"/>
          <w:szCs w:val="22"/>
          <w:lang w:eastAsia="fi-FI" w:bidi="ar-SA"/>
        </w:rPr>
      </w:pPr>
      <w:r w:rsidRPr="007D0AD4">
        <w:rPr>
          <w:rFonts w:ascii="Book Antiqua" w:hAnsi="Book Antiqua"/>
          <w:szCs w:val="22"/>
          <w:lang w:eastAsia="fi-FI" w:bidi="ar-SA"/>
        </w:rPr>
        <w:t xml:space="preserve">Data hasil pengukuran kurva standar didapatkan pada persamaan garis regresi yaitu Y = bx + a, dan </w:t>
      </w:r>
      <w:proofErr w:type="gramStart"/>
      <w:r w:rsidRPr="007D0AD4">
        <w:rPr>
          <w:rFonts w:ascii="Book Antiqua" w:hAnsi="Book Antiqua"/>
          <w:szCs w:val="22"/>
          <w:lang w:eastAsia="fi-FI" w:bidi="ar-SA"/>
        </w:rPr>
        <w:t>kadar</w:t>
      </w:r>
      <w:proofErr w:type="gramEnd"/>
      <w:r w:rsidRPr="007D0AD4">
        <w:rPr>
          <w:rFonts w:ascii="Book Antiqua" w:hAnsi="Book Antiqua"/>
          <w:szCs w:val="22"/>
          <w:lang w:eastAsia="fi-FI" w:bidi="ar-SA"/>
        </w:rPr>
        <w:t xml:space="preserve"> nip</w:t>
      </w:r>
      <w:r w:rsidR="00DD2DF3" w:rsidRPr="007D0AD4">
        <w:rPr>
          <w:rFonts w:ascii="Book Antiqua" w:hAnsi="Book Antiqua"/>
          <w:szCs w:val="22"/>
          <w:lang w:eastAsia="fi-FI" w:bidi="ar-SA"/>
        </w:rPr>
        <w:t>a</w:t>
      </w:r>
      <w:r w:rsidRPr="007D0AD4">
        <w:rPr>
          <w:rFonts w:ascii="Book Antiqua" w:hAnsi="Book Antiqua"/>
          <w:szCs w:val="22"/>
          <w:lang w:eastAsia="fi-FI" w:bidi="ar-SA"/>
        </w:rPr>
        <w:t>gin dalam sampel didapatkan dari perhitungan persamaan garis regresi tersebut.</w:t>
      </w:r>
    </w:p>
    <w:p w:rsidR="00270A02" w:rsidRPr="007D0AD4" w:rsidRDefault="00270A02" w:rsidP="00270A02">
      <w:pPr>
        <w:shd w:val="clear" w:color="auto" w:fill="FFFFFF" w:themeFill="background1"/>
        <w:spacing w:after="0" w:line="360" w:lineRule="auto"/>
        <w:ind w:firstLine="720"/>
        <w:jc w:val="both"/>
        <w:rPr>
          <w:rFonts w:ascii="Book Antiqua" w:hAnsi="Book Antiqua"/>
          <w:szCs w:val="22"/>
        </w:rPr>
      </w:pPr>
      <w:r w:rsidRPr="007D0AD4">
        <w:rPr>
          <w:rFonts w:ascii="Book Antiqua" w:hAnsi="Book Antiqua"/>
          <w:szCs w:val="22"/>
        </w:rPr>
        <w:t xml:space="preserve">Regresi </w:t>
      </w:r>
      <w:proofErr w:type="gramStart"/>
      <w:r w:rsidRPr="007D0AD4">
        <w:rPr>
          <w:rFonts w:ascii="Book Antiqua" w:hAnsi="Book Antiqua"/>
          <w:szCs w:val="22"/>
        </w:rPr>
        <w:t xml:space="preserve">linier </w:t>
      </w:r>
      <w:r w:rsidRPr="007D0AD4">
        <w:rPr>
          <w:rFonts w:ascii="Book Antiqua" w:hAnsi="Book Antiqua"/>
          <w:szCs w:val="22"/>
        </w:rPr>
        <w:t>:</w:t>
      </w:r>
      <w:proofErr w:type="gramEnd"/>
    </w:p>
    <w:p w:rsidR="00270A02" w:rsidRPr="007D0AD4" w:rsidRDefault="00270A02" w:rsidP="00270A02">
      <w:pPr>
        <w:shd w:val="clear" w:color="auto" w:fill="FFFFFF" w:themeFill="background1"/>
        <w:spacing w:after="0" w:line="360" w:lineRule="auto"/>
        <w:ind w:firstLine="720"/>
        <w:jc w:val="both"/>
        <w:rPr>
          <w:rFonts w:ascii="Book Antiqua" w:hAnsi="Book Antiqua"/>
          <w:szCs w:val="22"/>
        </w:rPr>
      </w:pPr>
      <w:r w:rsidRPr="007D0AD4">
        <w:rPr>
          <w:rFonts w:ascii="Book Antiqua" w:hAnsi="Book Antiqua"/>
          <w:noProof/>
          <w:szCs w:val="22"/>
        </w:rPr>
        <mc:AlternateContent>
          <mc:Choice Requires="wps">
            <w:drawing>
              <wp:anchor distT="0" distB="0" distL="114300" distR="114300" simplePos="0" relativeHeight="251661312" behindDoc="0" locked="0" layoutInCell="1" allowOverlap="1" wp14:anchorId="6430733E" wp14:editId="31C20284">
                <wp:simplePos x="0" y="0"/>
                <wp:positionH relativeFrom="column">
                  <wp:posOffset>483870</wp:posOffset>
                </wp:positionH>
                <wp:positionV relativeFrom="paragraph">
                  <wp:posOffset>15240</wp:posOffset>
                </wp:positionV>
                <wp:extent cx="1581150" cy="390525"/>
                <wp:effectExtent l="0" t="0" r="19050" b="28575"/>
                <wp:wrapNone/>
                <wp:docPr id="116" name="Text Box 116"/>
                <wp:cNvGraphicFramePr/>
                <a:graphic xmlns:a="http://schemas.openxmlformats.org/drawingml/2006/main">
                  <a:graphicData uri="http://schemas.microsoft.com/office/word/2010/wordprocessingShape">
                    <wps:wsp>
                      <wps:cNvSpPr txBox="1"/>
                      <wps:spPr>
                        <a:xfrm>
                          <a:off x="0" y="0"/>
                          <a:ext cx="1581150" cy="390525"/>
                        </a:xfrm>
                        <a:prstGeom prst="rect">
                          <a:avLst/>
                        </a:prstGeom>
                        <a:solidFill>
                          <a:schemeClr val="lt1"/>
                        </a:solidFill>
                        <a:ln w="6350">
                          <a:solidFill>
                            <a:prstClr val="black"/>
                          </a:solidFill>
                        </a:ln>
                      </wps:spPr>
                      <wps:txbx>
                        <w:txbxContent>
                          <w:p w:rsidR="00270A02" w:rsidRPr="005C5452" w:rsidRDefault="00270A02" w:rsidP="00270A02">
                            <w:pPr>
                              <w:shd w:val="clear" w:color="auto" w:fill="FFFFFF" w:themeFill="background1"/>
                              <w:spacing w:after="0" w:line="360" w:lineRule="auto"/>
                              <w:ind w:left="720"/>
                              <w:jc w:val="both"/>
                              <w:rPr>
                                <w:rFonts w:ascii="Times New Roman" w:hAnsi="Times New Roman"/>
                                <w:sz w:val="24"/>
                                <w:szCs w:val="24"/>
                              </w:rPr>
                            </w:pPr>
                            <w:r w:rsidRPr="005C5452">
                              <w:rPr>
                                <w:rFonts w:ascii="Times New Roman" w:hAnsi="Times New Roman"/>
                                <w:sz w:val="24"/>
                                <w:szCs w:val="24"/>
                              </w:rPr>
                              <w:t xml:space="preserve">Y = a + bx </w:t>
                            </w:r>
                          </w:p>
                          <w:p w:rsidR="00270A02" w:rsidRDefault="00270A02" w:rsidP="00270A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16" o:spid="_x0000_s1026" type="#_x0000_t202" style="position:absolute;left:0;text-align:left;margin-left:38.1pt;margin-top:1.2pt;width:124.5pt;height:30.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" fillcolor="white [3201]" strokeweight=".5pt">
                <v:textbox>
                  <w:txbxContent>
                    <w:p w:rsidR="00270A02" w:rsidRPr="005C5452" w:rsidRDefault="00270A02" w:rsidP="00270A02">
                      <w:pPr>
                        <w:shd w:val="clear" w:color="auto" w:fill="FFFFFF" w:themeFill="background1"/>
                        <w:spacing w:after="0" w:line="360" w:lineRule="auto"/>
                        <w:ind w:left="720"/>
                        <w:jc w:val="both"/>
                        <w:rPr>
                          <w:rFonts w:ascii="Times New Roman" w:hAnsi="Times New Roman"/>
                          <w:sz w:val="24"/>
                          <w:szCs w:val="24"/>
                        </w:rPr>
                      </w:pPr>
                      <w:r w:rsidRPr="005C5452">
                        <w:rPr>
                          <w:rFonts w:ascii="Times New Roman" w:hAnsi="Times New Roman"/>
                          <w:sz w:val="24"/>
                          <w:szCs w:val="24"/>
                        </w:rPr>
                        <w:t xml:space="preserve">Y = a + bx </w:t>
                      </w:r>
                    </w:p>
                    <w:p w:rsidR="00270A02" w:rsidRDefault="00270A02" w:rsidP="00270A02"/>
                  </w:txbxContent>
                </v:textbox>
              </v:shape>
            </w:pict>
          </mc:Fallback>
        </mc:AlternateContent>
      </w:r>
    </w:p>
    <w:p w:rsidR="00270A02" w:rsidRPr="007D0AD4" w:rsidRDefault="00270A02" w:rsidP="00270A02">
      <w:pPr>
        <w:shd w:val="clear" w:color="auto" w:fill="FFFFFF" w:themeFill="background1"/>
        <w:spacing w:after="0" w:line="360" w:lineRule="auto"/>
        <w:ind w:firstLine="720"/>
        <w:jc w:val="both"/>
        <w:rPr>
          <w:rFonts w:ascii="Book Antiqua" w:hAnsi="Book Antiqua"/>
          <w:szCs w:val="22"/>
        </w:rPr>
      </w:pPr>
    </w:p>
    <w:p w:rsidR="00270A02" w:rsidRPr="007D0AD4" w:rsidRDefault="00270A02" w:rsidP="00270A02">
      <w:pPr>
        <w:shd w:val="clear" w:color="auto" w:fill="FFFFFF" w:themeFill="background1"/>
        <w:spacing w:after="0" w:line="360" w:lineRule="auto"/>
        <w:jc w:val="both"/>
        <w:rPr>
          <w:rFonts w:ascii="Book Antiqua" w:hAnsi="Book Antiqua"/>
          <w:szCs w:val="22"/>
        </w:rPr>
      </w:pPr>
      <w:proofErr w:type="gramStart"/>
      <w:r w:rsidRPr="007D0AD4">
        <w:rPr>
          <w:rFonts w:ascii="Book Antiqua" w:hAnsi="Book Antiqua"/>
          <w:szCs w:val="22"/>
        </w:rPr>
        <w:t>Keterangan :</w:t>
      </w:r>
      <w:proofErr w:type="gramEnd"/>
      <w:r w:rsidRPr="007D0AD4">
        <w:rPr>
          <w:rFonts w:ascii="Book Antiqua" w:hAnsi="Book Antiqua"/>
          <w:szCs w:val="22"/>
        </w:rPr>
        <w:t xml:space="preserve"> </w:t>
      </w:r>
    </w:p>
    <w:p w:rsidR="00270A02" w:rsidRPr="007D0AD4" w:rsidRDefault="00270A02" w:rsidP="00270A02">
      <w:pPr>
        <w:shd w:val="clear" w:color="auto" w:fill="FFFFFF" w:themeFill="background1"/>
        <w:spacing w:after="0" w:line="360" w:lineRule="auto"/>
        <w:jc w:val="both"/>
        <w:rPr>
          <w:rFonts w:ascii="Book Antiqua" w:hAnsi="Book Antiqua"/>
          <w:szCs w:val="22"/>
        </w:rPr>
      </w:pPr>
      <w:proofErr w:type="gramStart"/>
      <w:r w:rsidRPr="007D0AD4">
        <w:rPr>
          <w:rFonts w:ascii="Book Antiqua" w:hAnsi="Book Antiqua"/>
          <w:szCs w:val="22"/>
        </w:rPr>
        <w:t>Y :</w:t>
      </w:r>
      <w:proofErr w:type="gramEnd"/>
      <w:r w:rsidRPr="007D0AD4">
        <w:rPr>
          <w:rFonts w:ascii="Book Antiqua" w:hAnsi="Book Antiqua"/>
          <w:szCs w:val="22"/>
        </w:rPr>
        <w:t xml:space="preserve"> serapan yang diperoleh </w:t>
      </w:r>
    </w:p>
    <w:p w:rsidR="00270A02" w:rsidRPr="007D0AD4" w:rsidRDefault="00270A02" w:rsidP="00270A02">
      <w:pPr>
        <w:shd w:val="clear" w:color="auto" w:fill="FFFFFF" w:themeFill="background1"/>
        <w:spacing w:after="0" w:line="360" w:lineRule="auto"/>
        <w:jc w:val="both"/>
        <w:rPr>
          <w:rFonts w:ascii="Book Antiqua" w:hAnsi="Book Antiqua"/>
          <w:szCs w:val="22"/>
        </w:rPr>
      </w:pPr>
      <w:proofErr w:type="gramStart"/>
      <w:r w:rsidRPr="007D0AD4">
        <w:rPr>
          <w:rFonts w:ascii="Book Antiqua" w:hAnsi="Book Antiqua"/>
          <w:szCs w:val="22"/>
        </w:rPr>
        <w:t>X :</w:t>
      </w:r>
      <w:proofErr w:type="gramEnd"/>
      <w:r w:rsidRPr="007D0AD4">
        <w:rPr>
          <w:rFonts w:ascii="Book Antiqua" w:hAnsi="Book Antiqua"/>
          <w:szCs w:val="22"/>
        </w:rPr>
        <w:t xml:space="preserve"> konsentrasi sampel </w:t>
      </w:r>
    </w:p>
    <w:p w:rsidR="00270A02" w:rsidRPr="007D0AD4" w:rsidRDefault="00270A02" w:rsidP="00270A02">
      <w:pPr>
        <w:shd w:val="clear" w:color="auto" w:fill="FFFFFF" w:themeFill="background1"/>
        <w:spacing w:after="0" w:line="360" w:lineRule="auto"/>
        <w:jc w:val="both"/>
        <w:rPr>
          <w:rFonts w:ascii="Book Antiqua" w:hAnsi="Book Antiqua"/>
          <w:szCs w:val="22"/>
        </w:rPr>
      </w:pPr>
      <w:r w:rsidRPr="007D0AD4">
        <w:rPr>
          <w:rFonts w:ascii="Book Antiqua" w:hAnsi="Book Antiqua"/>
          <w:noProof/>
          <w:szCs w:val="22"/>
        </w:rPr>
        <mc:AlternateContent>
          <mc:Choice Requires="wps">
            <w:drawing>
              <wp:anchor distT="0" distB="0" distL="114300" distR="114300" simplePos="0" relativeHeight="251662336" behindDoc="0" locked="0" layoutInCell="1" allowOverlap="1" wp14:anchorId="7AE7587E" wp14:editId="183AD21C">
                <wp:simplePos x="0" y="0"/>
                <wp:positionH relativeFrom="column">
                  <wp:posOffset>547698</wp:posOffset>
                </wp:positionH>
                <wp:positionV relativeFrom="paragraph">
                  <wp:posOffset>75314</wp:posOffset>
                </wp:positionV>
                <wp:extent cx="2723103" cy="476250"/>
                <wp:effectExtent l="0" t="0" r="20320" b="19050"/>
                <wp:wrapNone/>
                <wp:docPr id="117" name="Text Box 117"/>
                <wp:cNvGraphicFramePr/>
                <a:graphic xmlns:a="http://schemas.openxmlformats.org/drawingml/2006/main">
                  <a:graphicData uri="http://schemas.microsoft.com/office/word/2010/wordprocessingShape">
                    <wps:wsp>
                      <wps:cNvSpPr txBox="1"/>
                      <wps:spPr>
                        <a:xfrm>
                          <a:off x="0" y="0"/>
                          <a:ext cx="2723103" cy="476250"/>
                        </a:xfrm>
                        <a:prstGeom prst="rect">
                          <a:avLst/>
                        </a:prstGeom>
                        <a:solidFill>
                          <a:schemeClr val="lt1"/>
                        </a:solidFill>
                        <a:ln w="6350">
                          <a:solidFill>
                            <a:prstClr val="black"/>
                          </a:solidFill>
                        </a:ln>
                      </wps:spPr>
                      <wps:txbx>
                        <w:txbxContent>
                          <w:p w:rsidR="00270A02" w:rsidRDefault="00270A02" w:rsidP="00270A02">
                            <w:pPr>
                              <w:shd w:val="clear" w:color="auto" w:fill="FFFFFF" w:themeFill="background1"/>
                              <w:spacing w:after="0" w:line="360" w:lineRule="auto"/>
                              <w:jc w:val="both"/>
                              <w:rPr>
                                <w:rFonts w:ascii="Times New Roman" w:hAnsi="Times New Roman"/>
                                <w:sz w:val="24"/>
                                <w:szCs w:val="24"/>
                              </w:rPr>
                            </w:pPr>
                            <w:r w:rsidRPr="00270A02">
                              <w:rPr>
                                <w:rFonts w:ascii="Book Antiqua" w:hAnsi="Book Antiqua"/>
                                <w:szCs w:val="22"/>
                              </w:rPr>
                              <w:t xml:space="preserve">% kadar </w:t>
                            </w:r>
                            <w:proofErr w:type="gramStart"/>
                            <w:r w:rsidRPr="00270A02">
                              <w:rPr>
                                <w:rFonts w:ascii="Book Antiqua" w:hAnsi="Book Antiqua"/>
                                <w:szCs w:val="22"/>
                              </w:rPr>
                              <w:t xml:space="preserve">=  </w:t>
                            </w:r>
                            <w:proofErr w:type="gramEnd"/>
                            <m:oMath>
                              <m:f>
                                <m:fPr>
                                  <m:ctrlPr>
                                    <w:rPr>
                                      <w:rFonts w:ascii="Cambria Math" w:hAnsi="Cambria Math"/>
                                      <w:iCs/>
                                      <w:szCs w:val="22"/>
                                    </w:rPr>
                                  </m:ctrlPr>
                                </m:fPr>
                                <m:num>
                                  <m:r>
                                    <m:rPr>
                                      <m:sty m:val="p"/>
                                    </m:rPr>
                                    <w:rPr>
                                      <w:rFonts w:ascii="Cambria Math" w:hAnsi="Cambria Math"/>
                                      <w:szCs w:val="22"/>
                                    </w:rPr>
                                    <m:t>kadar nipagin (mg)</m:t>
                                  </m:r>
                                </m:num>
                                <m:den>
                                  <m:r>
                                    <m:rPr>
                                      <m:sty m:val="p"/>
                                    </m:rPr>
                                    <w:rPr>
                                      <w:rFonts w:ascii="Cambria Math" w:hAnsi="Cambria Math"/>
                                      <w:szCs w:val="22"/>
                                    </w:rPr>
                                    <m:t>bobot penimbangan (mg)</m:t>
                                  </m:r>
                                </m:den>
                              </m:f>
                              <m:r>
                                <w:rPr>
                                  <w:rFonts w:ascii="Cambria Math" w:hAnsi="Cambria Math"/>
                                  <w:szCs w:val="22"/>
                                </w:rPr>
                                <m:t xml:space="preserve">    </m:t>
                              </m:r>
                            </m:oMath>
                            <w:r w:rsidRPr="00270A02">
                              <w:rPr>
                                <w:rFonts w:ascii="Times New Roman" w:hAnsi="Times New Roman"/>
                                <w:szCs w:val="22"/>
                              </w:rPr>
                              <w:t>x 100</w:t>
                            </w:r>
                            <w:r w:rsidRPr="005C5452">
                              <w:rPr>
                                <w:rFonts w:ascii="Times New Roman" w:hAnsi="Times New Roman"/>
                                <w:sz w:val="24"/>
                                <w:szCs w:val="24"/>
                              </w:rPr>
                              <w:t xml:space="preserve"> %</w:t>
                            </w:r>
                          </w:p>
                          <w:p w:rsidR="00270A02" w:rsidRDefault="00270A02" w:rsidP="00270A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17" o:spid="_x0000_s1027" type="#_x0000_t202" style="position:absolute;left:0;text-align:left;margin-left:43.15pt;margin-top:5.95pt;width:214.4pt;height:37.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" fillcolor="white [3201]" strokeweight=".5pt">
                <v:textbox>
                  <w:txbxContent>
                    <w:p w:rsidR="00270A02" w:rsidRDefault="00270A02" w:rsidP="00270A02">
                      <w:pPr>
                        <w:shd w:val="clear" w:color="auto" w:fill="FFFFFF" w:themeFill="background1"/>
                        <w:spacing w:after="0" w:line="360" w:lineRule="auto"/>
                        <w:jc w:val="both"/>
                        <w:rPr>
                          <w:rFonts w:ascii="Times New Roman" w:hAnsi="Times New Roman"/>
                          <w:sz w:val="24"/>
                          <w:szCs w:val="24"/>
                        </w:rPr>
                      </w:pPr>
                      <w:r w:rsidRPr="00270A02">
                        <w:rPr>
                          <w:rFonts w:ascii="Book Antiqua" w:hAnsi="Book Antiqua"/>
                          <w:szCs w:val="22"/>
                        </w:rPr>
                        <w:t xml:space="preserve">% kadar </w:t>
                      </w:r>
                      <w:proofErr w:type="gramStart"/>
                      <w:r w:rsidRPr="00270A02">
                        <w:rPr>
                          <w:rFonts w:ascii="Book Antiqua" w:hAnsi="Book Antiqua"/>
                          <w:szCs w:val="22"/>
                        </w:rPr>
                        <w:t xml:space="preserve">=  </w:t>
                      </w:r>
                      <w:proofErr w:type="gramEnd"/>
                      <m:oMath>
                        <m:f>
                          <m:fPr>
                            <m:ctrlPr>
                              <w:rPr>
                                <w:rFonts w:ascii="Cambria Math" w:hAnsi="Cambria Math"/>
                                <w:iCs/>
                                <w:szCs w:val="22"/>
                              </w:rPr>
                            </m:ctrlPr>
                          </m:fPr>
                          <m:num>
                            <m:r>
                              <m:rPr>
                                <m:sty m:val="p"/>
                              </m:rPr>
                              <w:rPr>
                                <w:rFonts w:ascii="Cambria Math" w:hAnsi="Cambria Math"/>
                                <w:szCs w:val="22"/>
                              </w:rPr>
                              <m:t>kadar nipagin (mg)</m:t>
                            </m:r>
                          </m:num>
                          <m:den>
                            <m:r>
                              <m:rPr>
                                <m:sty m:val="p"/>
                              </m:rPr>
                              <w:rPr>
                                <w:rFonts w:ascii="Cambria Math" w:hAnsi="Cambria Math"/>
                                <w:szCs w:val="22"/>
                              </w:rPr>
                              <m:t>bobot penimbangan (mg)</m:t>
                            </m:r>
                          </m:den>
                        </m:f>
                        <m:r>
                          <w:rPr>
                            <w:rFonts w:ascii="Cambria Math" w:hAnsi="Cambria Math"/>
                            <w:szCs w:val="22"/>
                          </w:rPr>
                          <m:t xml:space="preserve">    </m:t>
                        </m:r>
                      </m:oMath>
                      <w:r w:rsidRPr="00270A02">
                        <w:rPr>
                          <w:rFonts w:ascii="Times New Roman" w:hAnsi="Times New Roman"/>
                          <w:szCs w:val="22"/>
                        </w:rPr>
                        <w:t>x 100</w:t>
                      </w:r>
                      <w:r w:rsidRPr="005C5452">
                        <w:rPr>
                          <w:rFonts w:ascii="Times New Roman" w:hAnsi="Times New Roman"/>
                          <w:sz w:val="24"/>
                          <w:szCs w:val="24"/>
                        </w:rPr>
                        <w:t xml:space="preserve"> %</w:t>
                      </w:r>
                    </w:p>
                    <w:p w:rsidR="00270A02" w:rsidRDefault="00270A02" w:rsidP="00270A02"/>
                  </w:txbxContent>
                </v:textbox>
              </v:shape>
            </w:pict>
          </mc:Fallback>
        </mc:AlternateContent>
      </w:r>
    </w:p>
    <w:p w:rsidR="00270A02" w:rsidRPr="007D0AD4" w:rsidRDefault="00270A02" w:rsidP="00270A02">
      <w:pPr>
        <w:spacing w:line="240" w:lineRule="auto"/>
        <w:jc w:val="both"/>
        <w:rPr>
          <w:rFonts w:ascii="Book Antiqua" w:hAnsi="Book Antiqua"/>
          <w:szCs w:val="22"/>
          <w:lang w:eastAsia="fi-FI" w:bidi="ar-SA"/>
        </w:rPr>
      </w:pPr>
    </w:p>
    <w:p w:rsidR="00B81A8E" w:rsidRPr="007D0AD4" w:rsidRDefault="009E1086" w:rsidP="00C94075">
      <w:pPr>
        <w:pStyle w:val="Heading1"/>
        <w:spacing w:before="0" w:after="0" w:line="240" w:lineRule="auto"/>
        <w:jc w:val="both"/>
        <w:rPr>
          <w:rFonts w:ascii="Book Antiqua" w:hAnsi="Book Antiqua" w:cs="Arial"/>
          <w:b/>
          <w:color w:val="0070C0"/>
          <w:sz w:val="22"/>
          <w:szCs w:val="22"/>
        </w:rPr>
      </w:pPr>
      <w:r w:rsidRPr="007D0AD4">
        <w:rPr>
          <w:rFonts w:ascii="Book Antiqua" w:hAnsi="Book Antiqua" w:cs="Arial"/>
          <w:b/>
          <w:color w:val="0070C0"/>
          <w:sz w:val="22"/>
          <w:szCs w:val="22"/>
          <w:lang w:val="id-ID"/>
        </w:rPr>
        <w:lastRenderedPageBreak/>
        <w:t xml:space="preserve">3.  </w:t>
      </w:r>
      <w:r w:rsidR="006A724F" w:rsidRPr="007D0AD4">
        <w:rPr>
          <w:rFonts w:ascii="Book Antiqua" w:hAnsi="Book Antiqua" w:cs="Arial"/>
          <w:b/>
          <w:color w:val="0070C0"/>
          <w:sz w:val="22"/>
          <w:szCs w:val="22"/>
        </w:rPr>
        <w:t xml:space="preserve"> </w:t>
      </w:r>
      <w:r w:rsidR="008B06E2" w:rsidRPr="007D0AD4">
        <w:rPr>
          <w:rFonts w:ascii="Book Antiqua" w:hAnsi="Book Antiqua" w:cs="Arial"/>
          <w:b/>
          <w:color w:val="0070C0"/>
          <w:sz w:val="22"/>
          <w:szCs w:val="22"/>
        </w:rPr>
        <w:tab/>
      </w:r>
      <w:proofErr w:type="gramStart"/>
      <w:r w:rsidR="00EC48EC" w:rsidRPr="007D0AD4">
        <w:rPr>
          <w:rFonts w:ascii="Book Antiqua" w:hAnsi="Book Antiqua" w:cs="Arial"/>
          <w:b/>
          <w:color w:val="0070C0"/>
          <w:sz w:val="22"/>
          <w:szCs w:val="22"/>
        </w:rPr>
        <w:t>Hasil dan Pembahasan</w:t>
      </w:r>
      <w:r w:rsidR="00B81A8E" w:rsidRPr="007D0AD4">
        <w:rPr>
          <w:rFonts w:ascii="Book Antiqua" w:hAnsi="Book Antiqua"/>
          <w:sz w:val="22"/>
          <w:szCs w:val="22"/>
          <w:lang w:bidi="bn-IN"/>
        </w:rPr>
        <w:t>.</w:t>
      </w:r>
      <w:proofErr w:type="gramEnd"/>
    </w:p>
    <w:p w:rsidR="00B81A8E" w:rsidRPr="007D0AD4" w:rsidRDefault="00C94075" w:rsidP="006A724F">
      <w:pPr>
        <w:pStyle w:val="Heading1"/>
        <w:tabs>
          <w:tab w:val="left" w:pos="426"/>
        </w:tabs>
        <w:spacing w:before="120" w:after="0" w:line="240" w:lineRule="auto"/>
        <w:jc w:val="both"/>
        <w:rPr>
          <w:rFonts w:ascii="Book Antiqua" w:hAnsi="Book Antiqua" w:cs="Arial"/>
          <w:b/>
          <w:iCs/>
          <w:color w:val="0070C0"/>
          <w:sz w:val="22"/>
          <w:szCs w:val="22"/>
        </w:rPr>
      </w:pPr>
      <w:r w:rsidRPr="007D0AD4">
        <w:rPr>
          <w:rFonts w:ascii="Book Antiqua" w:hAnsi="Book Antiqua" w:cs="Arial"/>
          <w:b/>
          <w:color w:val="0070C0"/>
          <w:sz w:val="22"/>
          <w:szCs w:val="22"/>
        </w:rPr>
        <w:t>3</w:t>
      </w:r>
      <w:r w:rsidR="00E822E0" w:rsidRPr="007D0AD4">
        <w:rPr>
          <w:rFonts w:ascii="Book Antiqua" w:hAnsi="Book Antiqua" w:cs="Arial"/>
          <w:b/>
          <w:color w:val="0070C0"/>
          <w:sz w:val="22"/>
          <w:szCs w:val="22"/>
          <w:lang w:val="id-ID"/>
        </w:rPr>
        <w:t>.1</w:t>
      </w:r>
      <w:r w:rsidR="00B81A8E" w:rsidRPr="007D0AD4">
        <w:rPr>
          <w:rFonts w:ascii="Book Antiqua" w:eastAsiaTheme="majorEastAsia" w:hAnsi="Book Antiqua" w:cs="Arial"/>
          <w:b/>
          <w:iCs/>
          <w:color w:val="5B9BD5" w:themeColor="accent1"/>
          <w:sz w:val="22"/>
          <w:szCs w:val="22"/>
          <w:bdr w:val="none" w:sz="0" w:space="0" w:color="auto"/>
          <w:lang w:eastAsia="en-US"/>
        </w:rPr>
        <w:t xml:space="preserve"> </w:t>
      </w:r>
      <w:r w:rsidR="006A724F" w:rsidRPr="007D0AD4">
        <w:rPr>
          <w:rFonts w:ascii="Book Antiqua" w:eastAsiaTheme="majorEastAsia" w:hAnsi="Book Antiqua" w:cs="Arial"/>
          <w:b/>
          <w:iCs/>
          <w:color w:val="5B9BD5" w:themeColor="accent1"/>
          <w:sz w:val="22"/>
          <w:szCs w:val="22"/>
          <w:bdr w:val="none" w:sz="0" w:space="0" w:color="auto"/>
          <w:lang w:eastAsia="en-US"/>
        </w:rPr>
        <w:t xml:space="preserve"> </w:t>
      </w:r>
      <w:r w:rsidR="008B06E2" w:rsidRPr="007D0AD4">
        <w:rPr>
          <w:rFonts w:ascii="Book Antiqua" w:eastAsiaTheme="majorEastAsia" w:hAnsi="Book Antiqua" w:cs="Arial"/>
          <w:b/>
          <w:iCs/>
          <w:color w:val="5B9BD5" w:themeColor="accent1"/>
          <w:sz w:val="22"/>
          <w:szCs w:val="22"/>
          <w:bdr w:val="none" w:sz="0" w:space="0" w:color="auto"/>
          <w:lang w:eastAsia="en-US"/>
        </w:rPr>
        <w:tab/>
      </w:r>
      <w:r w:rsidR="008B06E2" w:rsidRPr="007D0AD4">
        <w:rPr>
          <w:rFonts w:ascii="Book Antiqua" w:eastAsiaTheme="majorEastAsia" w:hAnsi="Book Antiqua" w:cs="Arial"/>
          <w:b/>
          <w:iCs/>
          <w:color w:val="5B9BD5" w:themeColor="accent1"/>
          <w:sz w:val="22"/>
          <w:szCs w:val="22"/>
          <w:bdr w:val="none" w:sz="0" w:space="0" w:color="auto"/>
          <w:lang w:eastAsia="en-US"/>
        </w:rPr>
        <w:tab/>
      </w:r>
      <w:r w:rsidR="003E7953" w:rsidRPr="007D0AD4">
        <w:rPr>
          <w:rFonts w:ascii="Book Antiqua" w:hAnsi="Book Antiqua" w:cs="Arial"/>
          <w:b/>
          <w:iCs/>
          <w:color w:val="0070C0"/>
          <w:sz w:val="22"/>
          <w:szCs w:val="22"/>
        </w:rPr>
        <w:t xml:space="preserve">Hasil </w:t>
      </w:r>
    </w:p>
    <w:p w:rsidR="00C94075" w:rsidRPr="007D0AD4" w:rsidRDefault="00C94075" w:rsidP="003E7953">
      <w:pPr>
        <w:ind w:firstLine="720"/>
        <w:jc w:val="center"/>
        <w:rPr>
          <w:rFonts w:ascii="Book Antiqua" w:hAnsi="Book Antiqua"/>
          <w:szCs w:val="22"/>
          <w:lang w:eastAsia="fi-FI" w:bidi="ar-SA"/>
        </w:rPr>
      </w:pPr>
      <w:proofErr w:type="gramStart"/>
      <w:r w:rsidRPr="007D0AD4">
        <w:rPr>
          <w:rFonts w:ascii="Book Antiqua" w:hAnsi="Book Antiqua" w:cs="Arial"/>
          <w:b/>
          <w:color w:val="0070C0"/>
          <w:szCs w:val="22"/>
        </w:rPr>
        <w:t>Tabel 1.</w:t>
      </w:r>
      <w:proofErr w:type="gramEnd"/>
      <w:r w:rsidRPr="007D0AD4">
        <w:rPr>
          <w:rFonts w:ascii="Book Antiqua" w:hAnsi="Book Antiqua" w:cs="Arial"/>
          <w:b/>
          <w:color w:val="0070C0"/>
          <w:szCs w:val="22"/>
        </w:rPr>
        <w:t xml:space="preserve"> </w:t>
      </w:r>
      <w:proofErr w:type="gramStart"/>
      <w:r w:rsidR="003E7953" w:rsidRPr="007D0AD4">
        <w:rPr>
          <w:rFonts w:ascii="Book Antiqua" w:hAnsi="Book Antiqua" w:cs="Arial"/>
          <w:b/>
          <w:color w:val="0070C0"/>
          <w:szCs w:val="22"/>
        </w:rPr>
        <w:t>hasil</w:t>
      </w:r>
      <w:proofErr w:type="gramEnd"/>
      <w:r w:rsidR="003E7953" w:rsidRPr="007D0AD4">
        <w:rPr>
          <w:rFonts w:ascii="Book Antiqua" w:hAnsi="Book Antiqua" w:cs="Arial"/>
          <w:b/>
          <w:color w:val="0070C0"/>
          <w:szCs w:val="22"/>
        </w:rPr>
        <w:t xml:space="preserve"> analisis kualitatif nipagin dengan pereaksi deniges dan natrium nitrit 2% b/v</w:t>
      </w:r>
    </w:p>
    <w:tbl>
      <w:tblPr>
        <w:tblStyle w:val="MediumShading1"/>
        <w:tblW w:w="8034" w:type="dxa"/>
        <w:tblInd w:w="813" w:type="dxa"/>
        <w:tblLook w:val="04A0" w:firstRow="1" w:lastRow="0" w:firstColumn="1" w:lastColumn="0" w:noHBand="0" w:noVBand="1"/>
      </w:tblPr>
      <w:tblGrid>
        <w:gridCol w:w="522"/>
        <w:gridCol w:w="1067"/>
        <w:gridCol w:w="1398"/>
        <w:gridCol w:w="1891"/>
        <w:gridCol w:w="1132"/>
        <w:gridCol w:w="2024"/>
      </w:tblGrid>
      <w:tr w:rsidR="003E7953" w:rsidRPr="007D0AD4" w:rsidTr="006C0530">
        <w:trPr>
          <w:cnfStyle w:val="100000000000" w:firstRow="1" w:lastRow="0" w:firstColumn="0" w:lastColumn="0" w:oddVBand="0" w:evenVBand="0" w:oddHBand="0" w:evenHBand="0" w:firstRowFirstColumn="0" w:firstRowLastColumn="0" w:lastRowFirstColumn="0" w:lastRowLastColumn="0"/>
          <w:trHeight w:val="682"/>
        </w:trPr>
        <w:tc>
          <w:tcPr>
            <w:cnfStyle w:val="001000000000" w:firstRow="0" w:lastRow="0" w:firstColumn="1" w:lastColumn="0" w:oddVBand="0" w:evenVBand="0" w:oddHBand="0" w:evenHBand="0" w:firstRowFirstColumn="0" w:firstRowLastColumn="0" w:lastRowFirstColumn="0" w:lastRowLastColumn="0"/>
            <w:tcW w:w="522" w:type="dxa"/>
            <w:tcBorders>
              <w:left w:val="nil"/>
            </w:tcBorders>
            <w:shd w:val="clear" w:color="auto" w:fill="FFFFFF" w:themeFill="background1"/>
          </w:tcPr>
          <w:p w:rsidR="003E7953" w:rsidRPr="007D0AD4" w:rsidRDefault="003E7953" w:rsidP="003E7953">
            <w:pPr>
              <w:spacing w:after="0" w:line="240" w:lineRule="auto"/>
              <w:jc w:val="center"/>
              <w:rPr>
                <w:rFonts w:ascii="Book Antiqua" w:hAnsi="Book Antiqua"/>
                <w:color w:val="000000" w:themeColor="text1"/>
                <w:szCs w:val="22"/>
              </w:rPr>
            </w:pPr>
            <w:r w:rsidRPr="007D0AD4">
              <w:rPr>
                <w:rFonts w:ascii="Book Antiqua" w:hAnsi="Book Antiqua"/>
                <w:color w:val="000000" w:themeColor="text1"/>
                <w:szCs w:val="22"/>
              </w:rPr>
              <w:t>No</w:t>
            </w:r>
          </w:p>
        </w:tc>
        <w:tc>
          <w:tcPr>
            <w:tcW w:w="1067" w:type="dxa"/>
            <w:shd w:val="clear" w:color="auto" w:fill="FFFFFF" w:themeFill="background1"/>
          </w:tcPr>
          <w:p w:rsidR="003E7953" w:rsidRPr="007D0AD4" w:rsidRDefault="003E7953" w:rsidP="003E7953">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szCs w:val="22"/>
              </w:rPr>
            </w:pPr>
            <w:r w:rsidRPr="007D0AD4">
              <w:rPr>
                <w:rFonts w:ascii="Book Antiqua" w:hAnsi="Book Antiqua"/>
                <w:color w:val="000000" w:themeColor="text1"/>
                <w:szCs w:val="22"/>
              </w:rPr>
              <w:t>Sampel</w:t>
            </w:r>
          </w:p>
        </w:tc>
        <w:tc>
          <w:tcPr>
            <w:tcW w:w="1398" w:type="dxa"/>
            <w:shd w:val="clear" w:color="auto" w:fill="FFFFFF" w:themeFill="background1"/>
          </w:tcPr>
          <w:p w:rsidR="003E7953" w:rsidRPr="007D0AD4" w:rsidRDefault="003E7953" w:rsidP="003E7953">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szCs w:val="22"/>
              </w:rPr>
            </w:pPr>
            <w:r w:rsidRPr="007D0AD4">
              <w:rPr>
                <w:rFonts w:ascii="Book Antiqua" w:hAnsi="Book Antiqua"/>
                <w:color w:val="000000" w:themeColor="text1"/>
                <w:szCs w:val="22"/>
              </w:rPr>
              <w:t>Sebelum</w:t>
            </w:r>
          </w:p>
        </w:tc>
        <w:tc>
          <w:tcPr>
            <w:tcW w:w="1891" w:type="dxa"/>
            <w:shd w:val="clear" w:color="auto" w:fill="FFFFFF" w:themeFill="background1"/>
          </w:tcPr>
          <w:p w:rsidR="003E7953" w:rsidRPr="007D0AD4" w:rsidRDefault="003E7953" w:rsidP="003E7953">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szCs w:val="22"/>
              </w:rPr>
            </w:pPr>
            <w:r w:rsidRPr="007D0AD4">
              <w:rPr>
                <w:rFonts w:ascii="Book Antiqua" w:hAnsi="Book Antiqua"/>
                <w:color w:val="000000" w:themeColor="text1"/>
                <w:szCs w:val="22"/>
              </w:rPr>
              <w:t xml:space="preserve">Direaksikan </w:t>
            </w:r>
          </w:p>
        </w:tc>
        <w:tc>
          <w:tcPr>
            <w:tcW w:w="1132" w:type="dxa"/>
            <w:shd w:val="clear" w:color="auto" w:fill="FFFFFF" w:themeFill="background1"/>
          </w:tcPr>
          <w:p w:rsidR="003E7953" w:rsidRPr="007D0AD4" w:rsidRDefault="003E7953" w:rsidP="003E7953">
            <w:pPr>
              <w:spacing w:after="0" w:line="240" w:lineRule="auto"/>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szCs w:val="22"/>
              </w:rPr>
            </w:pPr>
            <w:r w:rsidRPr="007D0AD4">
              <w:rPr>
                <w:rFonts w:ascii="Book Antiqua" w:hAnsi="Book Antiqua"/>
                <w:color w:val="000000" w:themeColor="text1"/>
                <w:szCs w:val="22"/>
              </w:rPr>
              <w:t xml:space="preserve">Sesudah </w:t>
            </w:r>
          </w:p>
        </w:tc>
        <w:tc>
          <w:tcPr>
            <w:tcW w:w="2024" w:type="dxa"/>
            <w:tcBorders>
              <w:right w:val="nil"/>
            </w:tcBorders>
            <w:shd w:val="clear" w:color="auto" w:fill="FFFFFF" w:themeFill="background1"/>
          </w:tcPr>
          <w:p w:rsidR="003E7953" w:rsidRPr="007D0AD4" w:rsidRDefault="003E7953" w:rsidP="003E7953">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szCs w:val="22"/>
              </w:rPr>
            </w:pPr>
            <w:r w:rsidRPr="007D0AD4">
              <w:rPr>
                <w:rFonts w:ascii="Book Antiqua" w:hAnsi="Book Antiqua"/>
                <w:color w:val="000000" w:themeColor="text1"/>
                <w:szCs w:val="22"/>
              </w:rPr>
              <w:t xml:space="preserve">Hasil dan keterangan </w:t>
            </w:r>
          </w:p>
        </w:tc>
      </w:tr>
      <w:tr w:rsidR="003E7953" w:rsidRPr="007D0AD4" w:rsidTr="006C0530">
        <w:trPr>
          <w:cnfStyle w:val="000000100000" w:firstRow="0" w:lastRow="0" w:firstColumn="0" w:lastColumn="0" w:oddVBand="0" w:evenVBand="0" w:oddHBand="1"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522" w:type="dxa"/>
            <w:tcBorders>
              <w:left w:val="nil"/>
            </w:tcBorders>
            <w:shd w:val="clear" w:color="auto" w:fill="FFFFFF" w:themeFill="background1"/>
          </w:tcPr>
          <w:p w:rsidR="003E7953" w:rsidRPr="007D0AD4" w:rsidRDefault="003E7953" w:rsidP="003E7953">
            <w:pPr>
              <w:spacing w:after="0" w:line="240" w:lineRule="auto"/>
              <w:jc w:val="center"/>
              <w:rPr>
                <w:rFonts w:ascii="Book Antiqua" w:hAnsi="Book Antiqua"/>
                <w:szCs w:val="22"/>
              </w:rPr>
            </w:pPr>
            <w:r w:rsidRPr="007D0AD4">
              <w:rPr>
                <w:rFonts w:ascii="Book Antiqua" w:hAnsi="Book Antiqua"/>
                <w:szCs w:val="22"/>
              </w:rPr>
              <w:t>1.</w:t>
            </w:r>
          </w:p>
        </w:tc>
        <w:tc>
          <w:tcPr>
            <w:tcW w:w="1067" w:type="dxa"/>
            <w:shd w:val="clear" w:color="auto" w:fill="FFFFFF" w:themeFill="background1"/>
          </w:tcPr>
          <w:p w:rsidR="003E7953" w:rsidRPr="007D0AD4" w:rsidRDefault="003E7953" w:rsidP="003E795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Cs w:val="22"/>
              </w:rPr>
            </w:pPr>
            <w:r w:rsidRPr="007D0AD4">
              <w:rPr>
                <w:rFonts w:ascii="Book Antiqua" w:hAnsi="Book Antiqua"/>
                <w:szCs w:val="22"/>
              </w:rPr>
              <w:t>Baku nipagin</w:t>
            </w:r>
          </w:p>
        </w:tc>
        <w:tc>
          <w:tcPr>
            <w:tcW w:w="1398" w:type="dxa"/>
            <w:shd w:val="clear" w:color="auto" w:fill="FFFFFF" w:themeFill="background1"/>
          </w:tcPr>
          <w:p w:rsidR="003E7953" w:rsidRPr="007D0AD4" w:rsidRDefault="003E7953" w:rsidP="003E795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Cs w:val="22"/>
              </w:rPr>
            </w:pPr>
            <w:r w:rsidRPr="007D0AD4">
              <w:rPr>
                <w:rFonts w:ascii="Book Antiqua" w:hAnsi="Book Antiqua"/>
                <w:szCs w:val="22"/>
              </w:rPr>
              <w:t>Bening</w:t>
            </w:r>
          </w:p>
        </w:tc>
        <w:tc>
          <w:tcPr>
            <w:tcW w:w="1891" w:type="dxa"/>
            <w:shd w:val="clear" w:color="auto" w:fill="FFFFFF" w:themeFill="background1"/>
          </w:tcPr>
          <w:p w:rsidR="003E7953" w:rsidRPr="007D0AD4" w:rsidRDefault="003E7953" w:rsidP="003E795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Cs w:val="22"/>
              </w:rPr>
            </w:pPr>
            <w:r w:rsidRPr="007D0AD4">
              <w:rPr>
                <w:rFonts w:ascii="Book Antiqua" w:hAnsi="Book Antiqua"/>
                <w:szCs w:val="22"/>
              </w:rPr>
              <w:t>Pereaksi deniges + NaNo</w:t>
            </w:r>
            <w:r w:rsidRPr="007D0AD4">
              <w:rPr>
                <w:rFonts w:ascii="Book Antiqua" w:hAnsi="Book Antiqua"/>
                <w:szCs w:val="22"/>
                <w:vertAlign w:val="subscript"/>
              </w:rPr>
              <w:t xml:space="preserve">2 </w:t>
            </w:r>
            <w:r w:rsidRPr="007D0AD4">
              <w:rPr>
                <w:rFonts w:ascii="Book Antiqua" w:hAnsi="Book Antiqua"/>
                <w:szCs w:val="22"/>
              </w:rPr>
              <w:t>2 %</w:t>
            </w:r>
          </w:p>
        </w:tc>
        <w:tc>
          <w:tcPr>
            <w:tcW w:w="1132" w:type="dxa"/>
            <w:shd w:val="clear" w:color="auto" w:fill="FFFFFF" w:themeFill="background1"/>
          </w:tcPr>
          <w:p w:rsidR="003E7953" w:rsidRPr="007D0AD4" w:rsidRDefault="003E7953" w:rsidP="003E795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Cs w:val="22"/>
              </w:rPr>
            </w:pPr>
            <w:r w:rsidRPr="007D0AD4">
              <w:rPr>
                <w:rFonts w:ascii="Book Antiqua" w:hAnsi="Book Antiqua"/>
                <w:szCs w:val="22"/>
              </w:rPr>
              <w:t>Merah</w:t>
            </w:r>
          </w:p>
        </w:tc>
        <w:tc>
          <w:tcPr>
            <w:tcW w:w="2024" w:type="dxa"/>
            <w:tcBorders>
              <w:right w:val="nil"/>
            </w:tcBorders>
            <w:shd w:val="clear" w:color="auto" w:fill="FFFFFF" w:themeFill="background1"/>
          </w:tcPr>
          <w:p w:rsidR="003E7953" w:rsidRPr="007D0AD4" w:rsidRDefault="003E7953" w:rsidP="003E7953">
            <w:pPr>
              <w:spacing w:after="0" w:line="240" w:lineRule="auto"/>
              <w:cnfStyle w:val="000000100000" w:firstRow="0" w:lastRow="0" w:firstColumn="0" w:lastColumn="0" w:oddVBand="0" w:evenVBand="0" w:oddHBand="1" w:evenHBand="0" w:firstRowFirstColumn="0" w:firstRowLastColumn="0" w:lastRowFirstColumn="0" w:lastRowLastColumn="0"/>
              <w:rPr>
                <w:rFonts w:ascii="Book Antiqua" w:hAnsi="Book Antiqua"/>
                <w:szCs w:val="22"/>
              </w:rPr>
            </w:pPr>
            <w:r w:rsidRPr="007D0AD4">
              <w:rPr>
                <w:rFonts w:ascii="Book Antiqua" w:hAnsi="Book Antiqua"/>
                <w:szCs w:val="22"/>
              </w:rPr>
              <w:t>(+) mengandung nipagin (</w:t>
            </w:r>
            <w:r w:rsidRPr="007D0AD4">
              <w:rPr>
                <w:rFonts w:ascii="Book Antiqua" w:hAnsi="Book Antiqua"/>
                <w:i/>
                <w:iCs/>
                <w:szCs w:val="22"/>
              </w:rPr>
              <w:t>methyl paraben</w:t>
            </w:r>
            <w:r w:rsidRPr="007D0AD4">
              <w:rPr>
                <w:rFonts w:ascii="Book Antiqua" w:hAnsi="Book Antiqua"/>
                <w:szCs w:val="22"/>
              </w:rPr>
              <w:t>)</w:t>
            </w:r>
          </w:p>
        </w:tc>
      </w:tr>
      <w:tr w:rsidR="003E7953" w:rsidRPr="007D0AD4" w:rsidTr="006C0530">
        <w:trPr>
          <w:cnfStyle w:val="000000010000" w:firstRow="0" w:lastRow="0" w:firstColumn="0" w:lastColumn="0" w:oddVBand="0" w:evenVBand="0" w:oddHBand="0" w:evenHBand="1"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522" w:type="dxa"/>
            <w:tcBorders>
              <w:left w:val="nil"/>
            </w:tcBorders>
            <w:shd w:val="clear" w:color="auto" w:fill="FFFFFF" w:themeFill="background1"/>
          </w:tcPr>
          <w:p w:rsidR="003E7953" w:rsidRPr="007D0AD4" w:rsidRDefault="003E7953" w:rsidP="003E7953">
            <w:pPr>
              <w:spacing w:after="0" w:line="240" w:lineRule="auto"/>
              <w:jc w:val="center"/>
              <w:rPr>
                <w:rFonts w:ascii="Book Antiqua" w:hAnsi="Book Antiqua"/>
                <w:szCs w:val="22"/>
              </w:rPr>
            </w:pPr>
            <w:r w:rsidRPr="007D0AD4">
              <w:rPr>
                <w:rFonts w:ascii="Book Antiqua" w:hAnsi="Book Antiqua"/>
                <w:szCs w:val="22"/>
              </w:rPr>
              <w:t>2.</w:t>
            </w:r>
          </w:p>
        </w:tc>
        <w:tc>
          <w:tcPr>
            <w:tcW w:w="1067" w:type="dxa"/>
            <w:shd w:val="clear" w:color="auto" w:fill="FFFFFF" w:themeFill="background1"/>
          </w:tcPr>
          <w:p w:rsidR="003E7953" w:rsidRPr="007D0AD4" w:rsidRDefault="003E7953" w:rsidP="003E7953">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szCs w:val="22"/>
              </w:rPr>
            </w:pPr>
            <w:r w:rsidRPr="007D0AD4">
              <w:rPr>
                <w:rFonts w:ascii="Book Antiqua" w:hAnsi="Book Antiqua"/>
                <w:szCs w:val="22"/>
              </w:rPr>
              <w:t>A</w:t>
            </w:r>
          </w:p>
        </w:tc>
        <w:tc>
          <w:tcPr>
            <w:tcW w:w="1398" w:type="dxa"/>
            <w:shd w:val="clear" w:color="auto" w:fill="FFFFFF" w:themeFill="background1"/>
          </w:tcPr>
          <w:p w:rsidR="003E7953" w:rsidRPr="007D0AD4" w:rsidRDefault="003E7953" w:rsidP="003E7953">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szCs w:val="22"/>
              </w:rPr>
            </w:pPr>
            <w:r w:rsidRPr="007D0AD4">
              <w:rPr>
                <w:rFonts w:ascii="Book Antiqua" w:hAnsi="Book Antiqua"/>
                <w:szCs w:val="22"/>
              </w:rPr>
              <w:t>Kuning pucat</w:t>
            </w:r>
          </w:p>
        </w:tc>
        <w:tc>
          <w:tcPr>
            <w:tcW w:w="1891" w:type="dxa"/>
            <w:shd w:val="clear" w:color="auto" w:fill="FFFFFF" w:themeFill="background1"/>
          </w:tcPr>
          <w:p w:rsidR="003E7953" w:rsidRPr="007D0AD4" w:rsidRDefault="003E7953" w:rsidP="003E7953">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szCs w:val="22"/>
              </w:rPr>
            </w:pPr>
            <w:r w:rsidRPr="007D0AD4">
              <w:rPr>
                <w:rFonts w:ascii="Book Antiqua" w:hAnsi="Book Antiqua"/>
                <w:szCs w:val="22"/>
              </w:rPr>
              <w:t>Pereaksi deniges + NaNo</w:t>
            </w:r>
            <w:r w:rsidRPr="007D0AD4">
              <w:rPr>
                <w:rFonts w:ascii="Book Antiqua" w:hAnsi="Book Antiqua"/>
                <w:szCs w:val="22"/>
                <w:vertAlign w:val="subscript"/>
              </w:rPr>
              <w:t xml:space="preserve">2 </w:t>
            </w:r>
            <w:r w:rsidRPr="007D0AD4">
              <w:rPr>
                <w:rFonts w:ascii="Book Antiqua" w:hAnsi="Book Antiqua"/>
                <w:szCs w:val="22"/>
              </w:rPr>
              <w:t>2 %</w:t>
            </w:r>
          </w:p>
        </w:tc>
        <w:tc>
          <w:tcPr>
            <w:tcW w:w="1132" w:type="dxa"/>
            <w:shd w:val="clear" w:color="auto" w:fill="FFFFFF" w:themeFill="background1"/>
          </w:tcPr>
          <w:p w:rsidR="003E7953" w:rsidRPr="007D0AD4" w:rsidRDefault="003E7953" w:rsidP="003E7953">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szCs w:val="22"/>
              </w:rPr>
            </w:pPr>
            <w:r w:rsidRPr="007D0AD4">
              <w:rPr>
                <w:rFonts w:ascii="Book Antiqua" w:hAnsi="Book Antiqua"/>
                <w:szCs w:val="22"/>
              </w:rPr>
              <w:t>Merah</w:t>
            </w:r>
          </w:p>
        </w:tc>
        <w:tc>
          <w:tcPr>
            <w:tcW w:w="2024" w:type="dxa"/>
            <w:tcBorders>
              <w:right w:val="nil"/>
            </w:tcBorders>
            <w:shd w:val="clear" w:color="auto" w:fill="FFFFFF" w:themeFill="background1"/>
          </w:tcPr>
          <w:p w:rsidR="003E7953" w:rsidRPr="007D0AD4" w:rsidRDefault="003E7953" w:rsidP="003E7953">
            <w:pPr>
              <w:spacing w:after="0" w:line="240" w:lineRule="auto"/>
              <w:cnfStyle w:val="000000010000" w:firstRow="0" w:lastRow="0" w:firstColumn="0" w:lastColumn="0" w:oddVBand="0" w:evenVBand="0" w:oddHBand="0" w:evenHBand="1" w:firstRowFirstColumn="0" w:firstRowLastColumn="0" w:lastRowFirstColumn="0" w:lastRowLastColumn="0"/>
              <w:rPr>
                <w:rFonts w:ascii="Book Antiqua" w:hAnsi="Book Antiqua"/>
                <w:szCs w:val="22"/>
              </w:rPr>
            </w:pPr>
            <w:r w:rsidRPr="007D0AD4">
              <w:rPr>
                <w:rFonts w:ascii="Book Antiqua" w:hAnsi="Book Antiqua"/>
                <w:szCs w:val="22"/>
              </w:rPr>
              <w:t>(+) mengandung nipagin (</w:t>
            </w:r>
            <w:r w:rsidRPr="007D0AD4">
              <w:rPr>
                <w:rFonts w:ascii="Book Antiqua" w:hAnsi="Book Antiqua"/>
                <w:i/>
                <w:iCs/>
                <w:szCs w:val="22"/>
              </w:rPr>
              <w:t>methyl paraben</w:t>
            </w:r>
            <w:r w:rsidRPr="007D0AD4">
              <w:rPr>
                <w:rFonts w:ascii="Book Antiqua" w:hAnsi="Book Antiqua"/>
                <w:szCs w:val="22"/>
              </w:rPr>
              <w:t>)</w:t>
            </w:r>
          </w:p>
        </w:tc>
      </w:tr>
      <w:tr w:rsidR="003E7953" w:rsidRPr="007D0AD4" w:rsidTr="006C0530">
        <w:trPr>
          <w:cnfStyle w:val="000000100000" w:firstRow="0" w:lastRow="0" w:firstColumn="0" w:lastColumn="0" w:oddVBand="0" w:evenVBand="0" w:oddHBand="1"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522" w:type="dxa"/>
            <w:tcBorders>
              <w:left w:val="nil"/>
            </w:tcBorders>
            <w:shd w:val="clear" w:color="auto" w:fill="FFFFFF" w:themeFill="background1"/>
          </w:tcPr>
          <w:p w:rsidR="003E7953" w:rsidRPr="007D0AD4" w:rsidRDefault="003E7953" w:rsidP="003E7953">
            <w:pPr>
              <w:spacing w:after="0" w:line="240" w:lineRule="auto"/>
              <w:jc w:val="center"/>
              <w:rPr>
                <w:rFonts w:ascii="Book Antiqua" w:hAnsi="Book Antiqua"/>
                <w:szCs w:val="22"/>
              </w:rPr>
            </w:pPr>
            <w:r w:rsidRPr="007D0AD4">
              <w:rPr>
                <w:rFonts w:ascii="Book Antiqua" w:hAnsi="Book Antiqua"/>
                <w:szCs w:val="22"/>
              </w:rPr>
              <w:t>3.</w:t>
            </w:r>
          </w:p>
        </w:tc>
        <w:tc>
          <w:tcPr>
            <w:tcW w:w="1067" w:type="dxa"/>
            <w:shd w:val="clear" w:color="auto" w:fill="FFFFFF" w:themeFill="background1"/>
          </w:tcPr>
          <w:p w:rsidR="003E7953" w:rsidRPr="007D0AD4" w:rsidRDefault="003E7953" w:rsidP="003E795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Cs w:val="22"/>
              </w:rPr>
            </w:pPr>
            <w:r w:rsidRPr="007D0AD4">
              <w:rPr>
                <w:rFonts w:ascii="Book Antiqua" w:hAnsi="Book Antiqua"/>
                <w:szCs w:val="22"/>
              </w:rPr>
              <w:t>B</w:t>
            </w:r>
          </w:p>
        </w:tc>
        <w:tc>
          <w:tcPr>
            <w:tcW w:w="1398" w:type="dxa"/>
            <w:shd w:val="clear" w:color="auto" w:fill="FFFFFF" w:themeFill="background1"/>
          </w:tcPr>
          <w:p w:rsidR="003E7953" w:rsidRPr="007D0AD4" w:rsidRDefault="003E7953" w:rsidP="003E795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Cs w:val="22"/>
              </w:rPr>
            </w:pPr>
            <w:r w:rsidRPr="007D0AD4">
              <w:rPr>
                <w:rFonts w:ascii="Book Antiqua" w:hAnsi="Book Antiqua"/>
                <w:szCs w:val="22"/>
              </w:rPr>
              <w:t>Merah muda</w:t>
            </w:r>
          </w:p>
        </w:tc>
        <w:tc>
          <w:tcPr>
            <w:tcW w:w="1891" w:type="dxa"/>
            <w:shd w:val="clear" w:color="auto" w:fill="FFFFFF" w:themeFill="background1"/>
          </w:tcPr>
          <w:p w:rsidR="003E7953" w:rsidRPr="007D0AD4" w:rsidRDefault="003E7953" w:rsidP="003E795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Cs w:val="22"/>
              </w:rPr>
            </w:pPr>
            <w:r w:rsidRPr="007D0AD4">
              <w:rPr>
                <w:rFonts w:ascii="Book Antiqua" w:hAnsi="Book Antiqua"/>
                <w:szCs w:val="22"/>
              </w:rPr>
              <w:t>Pereaksi deniges + NaNo</w:t>
            </w:r>
            <w:r w:rsidRPr="007D0AD4">
              <w:rPr>
                <w:rFonts w:ascii="Book Antiqua" w:hAnsi="Book Antiqua"/>
                <w:szCs w:val="22"/>
                <w:vertAlign w:val="subscript"/>
              </w:rPr>
              <w:t xml:space="preserve">2 </w:t>
            </w:r>
            <w:r w:rsidRPr="007D0AD4">
              <w:rPr>
                <w:rFonts w:ascii="Book Antiqua" w:hAnsi="Book Antiqua"/>
                <w:szCs w:val="22"/>
              </w:rPr>
              <w:t>2 %</w:t>
            </w:r>
          </w:p>
        </w:tc>
        <w:tc>
          <w:tcPr>
            <w:tcW w:w="1132" w:type="dxa"/>
            <w:shd w:val="clear" w:color="auto" w:fill="FFFFFF" w:themeFill="background1"/>
          </w:tcPr>
          <w:p w:rsidR="003E7953" w:rsidRPr="007D0AD4" w:rsidRDefault="003E7953" w:rsidP="003E795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Cs w:val="22"/>
              </w:rPr>
            </w:pPr>
            <w:r w:rsidRPr="007D0AD4">
              <w:rPr>
                <w:rFonts w:ascii="Book Antiqua" w:hAnsi="Book Antiqua"/>
                <w:szCs w:val="22"/>
              </w:rPr>
              <w:t>kuning</w:t>
            </w:r>
          </w:p>
        </w:tc>
        <w:tc>
          <w:tcPr>
            <w:tcW w:w="2024" w:type="dxa"/>
            <w:tcBorders>
              <w:right w:val="nil"/>
            </w:tcBorders>
            <w:shd w:val="clear" w:color="auto" w:fill="FFFFFF" w:themeFill="background1"/>
          </w:tcPr>
          <w:p w:rsidR="003E7953" w:rsidRPr="007D0AD4" w:rsidRDefault="003E7953" w:rsidP="003E7953">
            <w:pPr>
              <w:spacing w:after="0" w:line="240" w:lineRule="auto"/>
              <w:cnfStyle w:val="000000100000" w:firstRow="0" w:lastRow="0" w:firstColumn="0" w:lastColumn="0" w:oddVBand="0" w:evenVBand="0" w:oddHBand="1" w:evenHBand="0" w:firstRowFirstColumn="0" w:firstRowLastColumn="0" w:lastRowFirstColumn="0" w:lastRowLastColumn="0"/>
              <w:rPr>
                <w:rFonts w:ascii="Book Antiqua" w:hAnsi="Book Antiqua"/>
                <w:szCs w:val="22"/>
              </w:rPr>
            </w:pPr>
            <w:r w:rsidRPr="007D0AD4">
              <w:rPr>
                <w:rFonts w:ascii="Book Antiqua" w:hAnsi="Book Antiqua"/>
                <w:szCs w:val="22"/>
              </w:rPr>
              <w:t>(-) tidak mengandung nipagin (</w:t>
            </w:r>
            <w:r w:rsidRPr="007D0AD4">
              <w:rPr>
                <w:rFonts w:ascii="Book Antiqua" w:hAnsi="Book Antiqua"/>
                <w:i/>
                <w:iCs/>
                <w:szCs w:val="22"/>
              </w:rPr>
              <w:t>methyl paraben</w:t>
            </w:r>
            <w:r w:rsidRPr="007D0AD4">
              <w:rPr>
                <w:rFonts w:ascii="Book Antiqua" w:hAnsi="Book Antiqua"/>
                <w:szCs w:val="22"/>
              </w:rPr>
              <w:t>)</w:t>
            </w:r>
          </w:p>
        </w:tc>
      </w:tr>
      <w:tr w:rsidR="003E7953" w:rsidRPr="007D0AD4" w:rsidTr="006C0530">
        <w:trPr>
          <w:cnfStyle w:val="000000010000" w:firstRow="0" w:lastRow="0" w:firstColumn="0" w:lastColumn="0" w:oddVBand="0" w:evenVBand="0" w:oddHBand="0" w:evenHBand="1"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522" w:type="dxa"/>
            <w:tcBorders>
              <w:left w:val="nil"/>
            </w:tcBorders>
            <w:shd w:val="clear" w:color="auto" w:fill="FFFFFF" w:themeFill="background1"/>
          </w:tcPr>
          <w:p w:rsidR="003E7953" w:rsidRPr="007D0AD4" w:rsidRDefault="003E7953" w:rsidP="003E7953">
            <w:pPr>
              <w:spacing w:after="0" w:line="240" w:lineRule="auto"/>
              <w:jc w:val="center"/>
              <w:rPr>
                <w:rFonts w:ascii="Book Antiqua" w:hAnsi="Book Antiqua"/>
                <w:szCs w:val="22"/>
              </w:rPr>
            </w:pPr>
            <w:r w:rsidRPr="007D0AD4">
              <w:rPr>
                <w:rFonts w:ascii="Book Antiqua" w:hAnsi="Book Antiqua"/>
                <w:szCs w:val="22"/>
              </w:rPr>
              <w:t>4.</w:t>
            </w:r>
          </w:p>
        </w:tc>
        <w:tc>
          <w:tcPr>
            <w:tcW w:w="1067" w:type="dxa"/>
            <w:shd w:val="clear" w:color="auto" w:fill="FFFFFF" w:themeFill="background1"/>
          </w:tcPr>
          <w:p w:rsidR="003E7953" w:rsidRPr="007D0AD4" w:rsidRDefault="003E7953" w:rsidP="003E7953">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szCs w:val="22"/>
              </w:rPr>
            </w:pPr>
            <w:r w:rsidRPr="007D0AD4">
              <w:rPr>
                <w:rFonts w:ascii="Book Antiqua" w:hAnsi="Book Antiqua"/>
                <w:szCs w:val="22"/>
              </w:rPr>
              <w:t>C</w:t>
            </w:r>
          </w:p>
        </w:tc>
        <w:tc>
          <w:tcPr>
            <w:tcW w:w="1398" w:type="dxa"/>
            <w:shd w:val="clear" w:color="auto" w:fill="FFFFFF" w:themeFill="background1"/>
          </w:tcPr>
          <w:p w:rsidR="003E7953" w:rsidRPr="007D0AD4" w:rsidRDefault="003E7953" w:rsidP="003E7953">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szCs w:val="22"/>
              </w:rPr>
            </w:pPr>
            <w:r w:rsidRPr="007D0AD4">
              <w:rPr>
                <w:rFonts w:ascii="Book Antiqua" w:hAnsi="Book Antiqua"/>
                <w:szCs w:val="22"/>
              </w:rPr>
              <w:t>Kuning pucat</w:t>
            </w:r>
          </w:p>
        </w:tc>
        <w:tc>
          <w:tcPr>
            <w:tcW w:w="1891" w:type="dxa"/>
            <w:shd w:val="clear" w:color="auto" w:fill="FFFFFF" w:themeFill="background1"/>
          </w:tcPr>
          <w:p w:rsidR="003E7953" w:rsidRPr="007D0AD4" w:rsidRDefault="003E7953" w:rsidP="003E7953">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szCs w:val="22"/>
              </w:rPr>
            </w:pPr>
            <w:r w:rsidRPr="007D0AD4">
              <w:rPr>
                <w:rFonts w:ascii="Book Antiqua" w:hAnsi="Book Antiqua"/>
                <w:szCs w:val="22"/>
              </w:rPr>
              <w:t>Pereaksi deniges + NaNo</w:t>
            </w:r>
            <w:r w:rsidRPr="007D0AD4">
              <w:rPr>
                <w:rFonts w:ascii="Book Antiqua" w:hAnsi="Book Antiqua"/>
                <w:szCs w:val="22"/>
                <w:vertAlign w:val="subscript"/>
              </w:rPr>
              <w:t xml:space="preserve">2 </w:t>
            </w:r>
            <w:r w:rsidRPr="007D0AD4">
              <w:rPr>
                <w:rFonts w:ascii="Book Antiqua" w:hAnsi="Book Antiqua"/>
                <w:szCs w:val="22"/>
              </w:rPr>
              <w:t>2 %</w:t>
            </w:r>
          </w:p>
        </w:tc>
        <w:tc>
          <w:tcPr>
            <w:tcW w:w="1132" w:type="dxa"/>
            <w:shd w:val="clear" w:color="auto" w:fill="FFFFFF" w:themeFill="background1"/>
          </w:tcPr>
          <w:p w:rsidR="003E7953" w:rsidRPr="007D0AD4" w:rsidRDefault="003E7953" w:rsidP="003E7953">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szCs w:val="22"/>
              </w:rPr>
            </w:pPr>
            <w:r w:rsidRPr="007D0AD4">
              <w:rPr>
                <w:rFonts w:ascii="Book Antiqua" w:hAnsi="Book Antiqua"/>
                <w:szCs w:val="22"/>
              </w:rPr>
              <w:t xml:space="preserve">Orange </w:t>
            </w:r>
          </w:p>
        </w:tc>
        <w:tc>
          <w:tcPr>
            <w:tcW w:w="2024" w:type="dxa"/>
            <w:tcBorders>
              <w:right w:val="nil"/>
            </w:tcBorders>
            <w:shd w:val="clear" w:color="auto" w:fill="FFFFFF" w:themeFill="background1"/>
          </w:tcPr>
          <w:p w:rsidR="003E7953" w:rsidRPr="007D0AD4" w:rsidRDefault="003E7953" w:rsidP="003E7953">
            <w:pPr>
              <w:spacing w:after="0" w:line="240" w:lineRule="auto"/>
              <w:cnfStyle w:val="000000010000" w:firstRow="0" w:lastRow="0" w:firstColumn="0" w:lastColumn="0" w:oddVBand="0" w:evenVBand="0" w:oddHBand="0" w:evenHBand="1" w:firstRowFirstColumn="0" w:firstRowLastColumn="0" w:lastRowFirstColumn="0" w:lastRowLastColumn="0"/>
              <w:rPr>
                <w:rFonts w:ascii="Book Antiqua" w:hAnsi="Book Antiqua"/>
                <w:szCs w:val="22"/>
              </w:rPr>
            </w:pPr>
            <w:r w:rsidRPr="007D0AD4">
              <w:rPr>
                <w:rFonts w:ascii="Book Antiqua" w:hAnsi="Book Antiqua"/>
                <w:szCs w:val="22"/>
              </w:rPr>
              <w:t>(-) tidak mengandung nipagin (</w:t>
            </w:r>
            <w:r w:rsidRPr="007D0AD4">
              <w:rPr>
                <w:rFonts w:ascii="Book Antiqua" w:hAnsi="Book Antiqua"/>
                <w:i/>
                <w:iCs/>
                <w:szCs w:val="22"/>
              </w:rPr>
              <w:t>methyl paraben</w:t>
            </w:r>
            <w:r w:rsidRPr="007D0AD4">
              <w:rPr>
                <w:rFonts w:ascii="Book Antiqua" w:hAnsi="Book Antiqua"/>
                <w:szCs w:val="22"/>
              </w:rPr>
              <w:t>)</w:t>
            </w:r>
          </w:p>
        </w:tc>
      </w:tr>
      <w:tr w:rsidR="003E7953" w:rsidRPr="007D0AD4" w:rsidTr="006C0530">
        <w:trPr>
          <w:cnfStyle w:val="000000100000" w:firstRow="0" w:lastRow="0" w:firstColumn="0" w:lastColumn="0" w:oddVBand="0" w:evenVBand="0" w:oddHBand="1"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522" w:type="dxa"/>
            <w:tcBorders>
              <w:left w:val="nil"/>
            </w:tcBorders>
            <w:shd w:val="clear" w:color="auto" w:fill="FFFFFF" w:themeFill="background1"/>
          </w:tcPr>
          <w:p w:rsidR="003E7953" w:rsidRPr="007D0AD4" w:rsidRDefault="003E7953" w:rsidP="003E7953">
            <w:pPr>
              <w:spacing w:after="0" w:line="240" w:lineRule="auto"/>
              <w:jc w:val="center"/>
              <w:rPr>
                <w:rFonts w:ascii="Book Antiqua" w:hAnsi="Book Antiqua"/>
                <w:szCs w:val="22"/>
              </w:rPr>
            </w:pPr>
            <w:r w:rsidRPr="007D0AD4">
              <w:rPr>
                <w:rFonts w:ascii="Book Antiqua" w:hAnsi="Book Antiqua"/>
                <w:szCs w:val="22"/>
              </w:rPr>
              <w:t>5.</w:t>
            </w:r>
          </w:p>
        </w:tc>
        <w:tc>
          <w:tcPr>
            <w:tcW w:w="1067" w:type="dxa"/>
            <w:shd w:val="clear" w:color="auto" w:fill="FFFFFF" w:themeFill="background1"/>
          </w:tcPr>
          <w:p w:rsidR="003E7953" w:rsidRPr="007D0AD4" w:rsidRDefault="003E7953" w:rsidP="003E795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Cs w:val="22"/>
              </w:rPr>
            </w:pPr>
            <w:r w:rsidRPr="007D0AD4">
              <w:rPr>
                <w:rFonts w:ascii="Book Antiqua" w:hAnsi="Book Antiqua"/>
                <w:szCs w:val="22"/>
              </w:rPr>
              <w:t>D</w:t>
            </w:r>
          </w:p>
        </w:tc>
        <w:tc>
          <w:tcPr>
            <w:tcW w:w="1398" w:type="dxa"/>
            <w:shd w:val="clear" w:color="auto" w:fill="FFFFFF" w:themeFill="background1"/>
          </w:tcPr>
          <w:p w:rsidR="003E7953" w:rsidRPr="007D0AD4" w:rsidRDefault="003E7953" w:rsidP="003E795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Cs w:val="22"/>
              </w:rPr>
            </w:pPr>
            <w:r w:rsidRPr="007D0AD4">
              <w:rPr>
                <w:rFonts w:ascii="Book Antiqua" w:hAnsi="Book Antiqua"/>
                <w:szCs w:val="22"/>
              </w:rPr>
              <w:t xml:space="preserve">Putih </w:t>
            </w:r>
          </w:p>
        </w:tc>
        <w:tc>
          <w:tcPr>
            <w:tcW w:w="1891" w:type="dxa"/>
            <w:shd w:val="clear" w:color="auto" w:fill="FFFFFF" w:themeFill="background1"/>
          </w:tcPr>
          <w:p w:rsidR="003E7953" w:rsidRPr="007D0AD4" w:rsidRDefault="003E7953" w:rsidP="003E795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Cs w:val="22"/>
              </w:rPr>
            </w:pPr>
            <w:r w:rsidRPr="007D0AD4">
              <w:rPr>
                <w:rFonts w:ascii="Book Antiqua" w:hAnsi="Book Antiqua"/>
                <w:szCs w:val="22"/>
              </w:rPr>
              <w:t>Pereaksi deniges + NaNo</w:t>
            </w:r>
            <w:r w:rsidRPr="007D0AD4">
              <w:rPr>
                <w:rFonts w:ascii="Book Antiqua" w:hAnsi="Book Antiqua"/>
                <w:szCs w:val="22"/>
                <w:vertAlign w:val="subscript"/>
              </w:rPr>
              <w:t xml:space="preserve">2 </w:t>
            </w:r>
            <w:r w:rsidRPr="007D0AD4">
              <w:rPr>
                <w:rFonts w:ascii="Book Antiqua" w:hAnsi="Book Antiqua"/>
                <w:szCs w:val="22"/>
              </w:rPr>
              <w:t>2 %</w:t>
            </w:r>
          </w:p>
        </w:tc>
        <w:tc>
          <w:tcPr>
            <w:tcW w:w="1132" w:type="dxa"/>
            <w:shd w:val="clear" w:color="auto" w:fill="FFFFFF" w:themeFill="background1"/>
          </w:tcPr>
          <w:p w:rsidR="003E7953" w:rsidRPr="007D0AD4" w:rsidRDefault="003E7953" w:rsidP="003E795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Cs w:val="22"/>
              </w:rPr>
            </w:pPr>
            <w:r w:rsidRPr="007D0AD4">
              <w:rPr>
                <w:rFonts w:ascii="Book Antiqua" w:hAnsi="Book Antiqua"/>
                <w:szCs w:val="22"/>
              </w:rPr>
              <w:t>Merah</w:t>
            </w:r>
          </w:p>
        </w:tc>
        <w:tc>
          <w:tcPr>
            <w:tcW w:w="2024" w:type="dxa"/>
            <w:tcBorders>
              <w:right w:val="nil"/>
            </w:tcBorders>
            <w:shd w:val="clear" w:color="auto" w:fill="FFFFFF" w:themeFill="background1"/>
          </w:tcPr>
          <w:p w:rsidR="003E7953" w:rsidRPr="007D0AD4" w:rsidRDefault="003E7953" w:rsidP="003E7953">
            <w:pPr>
              <w:spacing w:after="0" w:line="240" w:lineRule="auto"/>
              <w:cnfStyle w:val="000000100000" w:firstRow="0" w:lastRow="0" w:firstColumn="0" w:lastColumn="0" w:oddVBand="0" w:evenVBand="0" w:oddHBand="1" w:evenHBand="0" w:firstRowFirstColumn="0" w:firstRowLastColumn="0" w:lastRowFirstColumn="0" w:lastRowLastColumn="0"/>
              <w:rPr>
                <w:rFonts w:ascii="Book Antiqua" w:hAnsi="Book Antiqua"/>
                <w:szCs w:val="22"/>
              </w:rPr>
            </w:pPr>
            <w:r w:rsidRPr="007D0AD4">
              <w:rPr>
                <w:rFonts w:ascii="Book Antiqua" w:hAnsi="Book Antiqua"/>
                <w:szCs w:val="22"/>
              </w:rPr>
              <w:t>(+) mengandung nipagin (</w:t>
            </w:r>
            <w:r w:rsidRPr="007D0AD4">
              <w:rPr>
                <w:rFonts w:ascii="Book Antiqua" w:hAnsi="Book Antiqua"/>
                <w:i/>
                <w:iCs/>
                <w:szCs w:val="22"/>
              </w:rPr>
              <w:t>methyl paraben</w:t>
            </w:r>
            <w:r w:rsidRPr="007D0AD4">
              <w:rPr>
                <w:rFonts w:ascii="Book Antiqua" w:hAnsi="Book Antiqua"/>
                <w:szCs w:val="22"/>
              </w:rPr>
              <w:t>)</w:t>
            </w:r>
          </w:p>
        </w:tc>
      </w:tr>
      <w:tr w:rsidR="003E7953" w:rsidRPr="007D0AD4" w:rsidTr="006C0530">
        <w:trPr>
          <w:cnfStyle w:val="000000010000" w:firstRow="0" w:lastRow="0" w:firstColumn="0" w:lastColumn="0" w:oddVBand="0" w:evenVBand="0" w:oddHBand="0" w:evenHBand="1"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522" w:type="dxa"/>
            <w:tcBorders>
              <w:left w:val="nil"/>
            </w:tcBorders>
            <w:shd w:val="clear" w:color="auto" w:fill="FFFFFF" w:themeFill="background1"/>
          </w:tcPr>
          <w:p w:rsidR="003E7953" w:rsidRPr="007D0AD4" w:rsidRDefault="003E7953" w:rsidP="003E7953">
            <w:pPr>
              <w:spacing w:after="0" w:line="240" w:lineRule="auto"/>
              <w:jc w:val="center"/>
              <w:rPr>
                <w:rFonts w:ascii="Book Antiqua" w:hAnsi="Book Antiqua"/>
                <w:szCs w:val="22"/>
              </w:rPr>
            </w:pPr>
            <w:r w:rsidRPr="007D0AD4">
              <w:rPr>
                <w:rFonts w:ascii="Book Antiqua" w:hAnsi="Book Antiqua"/>
                <w:szCs w:val="22"/>
              </w:rPr>
              <w:t>6.</w:t>
            </w:r>
          </w:p>
        </w:tc>
        <w:tc>
          <w:tcPr>
            <w:tcW w:w="1067" w:type="dxa"/>
            <w:shd w:val="clear" w:color="auto" w:fill="FFFFFF" w:themeFill="background1"/>
          </w:tcPr>
          <w:p w:rsidR="003E7953" w:rsidRPr="007D0AD4" w:rsidRDefault="003E7953" w:rsidP="003E7953">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szCs w:val="22"/>
              </w:rPr>
            </w:pPr>
            <w:r w:rsidRPr="007D0AD4">
              <w:rPr>
                <w:rFonts w:ascii="Book Antiqua" w:hAnsi="Book Antiqua"/>
                <w:szCs w:val="22"/>
              </w:rPr>
              <w:t>E</w:t>
            </w:r>
          </w:p>
        </w:tc>
        <w:tc>
          <w:tcPr>
            <w:tcW w:w="1398" w:type="dxa"/>
            <w:shd w:val="clear" w:color="auto" w:fill="FFFFFF" w:themeFill="background1"/>
          </w:tcPr>
          <w:p w:rsidR="003E7953" w:rsidRPr="007D0AD4" w:rsidRDefault="003E7953" w:rsidP="003E7953">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szCs w:val="22"/>
              </w:rPr>
            </w:pPr>
            <w:r w:rsidRPr="007D0AD4">
              <w:rPr>
                <w:rFonts w:ascii="Book Antiqua" w:hAnsi="Book Antiqua"/>
                <w:szCs w:val="22"/>
              </w:rPr>
              <w:t xml:space="preserve">Putih </w:t>
            </w:r>
          </w:p>
        </w:tc>
        <w:tc>
          <w:tcPr>
            <w:tcW w:w="1891" w:type="dxa"/>
            <w:shd w:val="clear" w:color="auto" w:fill="FFFFFF" w:themeFill="background1"/>
          </w:tcPr>
          <w:p w:rsidR="003E7953" w:rsidRPr="007D0AD4" w:rsidRDefault="003E7953" w:rsidP="003E7953">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szCs w:val="22"/>
              </w:rPr>
            </w:pPr>
            <w:r w:rsidRPr="007D0AD4">
              <w:rPr>
                <w:rFonts w:ascii="Book Antiqua" w:hAnsi="Book Antiqua"/>
                <w:szCs w:val="22"/>
              </w:rPr>
              <w:t>Pereaksi deniges + NaNo</w:t>
            </w:r>
            <w:r w:rsidRPr="007D0AD4">
              <w:rPr>
                <w:rFonts w:ascii="Book Antiqua" w:hAnsi="Book Antiqua"/>
                <w:szCs w:val="22"/>
                <w:vertAlign w:val="subscript"/>
              </w:rPr>
              <w:t xml:space="preserve">2 </w:t>
            </w:r>
            <w:r w:rsidRPr="007D0AD4">
              <w:rPr>
                <w:rFonts w:ascii="Book Antiqua" w:hAnsi="Book Antiqua"/>
                <w:szCs w:val="22"/>
              </w:rPr>
              <w:t>2 %</w:t>
            </w:r>
          </w:p>
        </w:tc>
        <w:tc>
          <w:tcPr>
            <w:tcW w:w="1132" w:type="dxa"/>
            <w:shd w:val="clear" w:color="auto" w:fill="FFFFFF" w:themeFill="background1"/>
          </w:tcPr>
          <w:p w:rsidR="003E7953" w:rsidRPr="007D0AD4" w:rsidRDefault="003E7953" w:rsidP="003E7953">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szCs w:val="22"/>
              </w:rPr>
            </w:pPr>
            <w:r w:rsidRPr="007D0AD4">
              <w:rPr>
                <w:rFonts w:ascii="Book Antiqua" w:hAnsi="Book Antiqua"/>
                <w:szCs w:val="22"/>
              </w:rPr>
              <w:t>Merah</w:t>
            </w:r>
          </w:p>
        </w:tc>
        <w:tc>
          <w:tcPr>
            <w:tcW w:w="2024" w:type="dxa"/>
            <w:tcBorders>
              <w:right w:val="nil"/>
            </w:tcBorders>
            <w:shd w:val="clear" w:color="auto" w:fill="FFFFFF" w:themeFill="background1"/>
          </w:tcPr>
          <w:p w:rsidR="003E7953" w:rsidRPr="007D0AD4" w:rsidRDefault="003E7953" w:rsidP="003E7953">
            <w:pPr>
              <w:spacing w:after="0" w:line="240" w:lineRule="auto"/>
              <w:cnfStyle w:val="000000010000" w:firstRow="0" w:lastRow="0" w:firstColumn="0" w:lastColumn="0" w:oddVBand="0" w:evenVBand="0" w:oddHBand="0" w:evenHBand="1" w:firstRowFirstColumn="0" w:firstRowLastColumn="0" w:lastRowFirstColumn="0" w:lastRowLastColumn="0"/>
              <w:rPr>
                <w:rFonts w:ascii="Book Antiqua" w:hAnsi="Book Antiqua"/>
                <w:szCs w:val="22"/>
              </w:rPr>
            </w:pPr>
            <w:r w:rsidRPr="007D0AD4">
              <w:rPr>
                <w:rFonts w:ascii="Book Antiqua" w:hAnsi="Book Antiqua"/>
                <w:szCs w:val="22"/>
              </w:rPr>
              <w:t>(+) mengandung nipagin (</w:t>
            </w:r>
            <w:r w:rsidRPr="007D0AD4">
              <w:rPr>
                <w:rFonts w:ascii="Book Antiqua" w:hAnsi="Book Antiqua"/>
                <w:i/>
                <w:iCs/>
                <w:szCs w:val="22"/>
              </w:rPr>
              <w:t>methyl paraben</w:t>
            </w:r>
            <w:r w:rsidRPr="007D0AD4">
              <w:rPr>
                <w:rFonts w:ascii="Book Antiqua" w:hAnsi="Book Antiqua"/>
                <w:szCs w:val="22"/>
              </w:rPr>
              <w:t>)</w:t>
            </w:r>
          </w:p>
        </w:tc>
      </w:tr>
      <w:tr w:rsidR="003E7953" w:rsidRPr="007D0AD4" w:rsidTr="006C0530">
        <w:trPr>
          <w:cnfStyle w:val="000000100000" w:firstRow="0" w:lastRow="0" w:firstColumn="0" w:lastColumn="0" w:oddVBand="0" w:evenVBand="0" w:oddHBand="1"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522" w:type="dxa"/>
            <w:tcBorders>
              <w:left w:val="nil"/>
            </w:tcBorders>
            <w:shd w:val="clear" w:color="auto" w:fill="FFFFFF" w:themeFill="background1"/>
          </w:tcPr>
          <w:p w:rsidR="003E7953" w:rsidRPr="007D0AD4" w:rsidRDefault="003E7953" w:rsidP="003E7953">
            <w:pPr>
              <w:spacing w:after="0" w:line="240" w:lineRule="auto"/>
              <w:jc w:val="center"/>
              <w:rPr>
                <w:rFonts w:ascii="Book Antiqua" w:hAnsi="Book Antiqua"/>
                <w:szCs w:val="22"/>
              </w:rPr>
            </w:pPr>
            <w:r w:rsidRPr="007D0AD4">
              <w:rPr>
                <w:rFonts w:ascii="Book Antiqua" w:hAnsi="Book Antiqua"/>
                <w:szCs w:val="22"/>
              </w:rPr>
              <w:t>7.</w:t>
            </w:r>
          </w:p>
        </w:tc>
        <w:tc>
          <w:tcPr>
            <w:tcW w:w="1067" w:type="dxa"/>
            <w:shd w:val="clear" w:color="auto" w:fill="FFFFFF" w:themeFill="background1"/>
          </w:tcPr>
          <w:p w:rsidR="003E7953" w:rsidRPr="007D0AD4" w:rsidRDefault="003E7953" w:rsidP="003E795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Cs w:val="22"/>
              </w:rPr>
            </w:pPr>
            <w:r w:rsidRPr="007D0AD4">
              <w:rPr>
                <w:rFonts w:ascii="Book Antiqua" w:hAnsi="Book Antiqua"/>
                <w:szCs w:val="22"/>
              </w:rPr>
              <w:t>F</w:t>
            </w:r>
          </w:p>
        </w:tc>
        <w:tc>
          <w:tcPr>
            <w:tcW w:w="1398" w:type="dxa"/>
            <w:shd w:val="clear" w:color="auto" w:fill="FFFFFF" w:themeFill="background1"/>
          </w:tcPr>
          <w:p w:rsidR="003E7953" w:rsidRPr="007D0AD4" w:rsidRDefault="003E7953" w:rsidP="003E795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Cs w:val="22"/>
              </w:rPr>
            </w:pPr>
            <w:r w:rsidRPr="007D0AD4">
              <w:rPr>
                <w:rFonts w:ascii="Book Antiqua" w:hAnsi="Book Antiqua"/>
                <w:szCs w:val="22"/>
              </w:rPr>
              <w:t xml:space="preserve">Putih </w:t>
            </w:r>
          </w:p>
        </w:tc>
        <w:tc>
          <w:tcPr>
            <w:tcW w:w="1891" w:type="dxa"/>
            <w:shd w:val="clear" w:color="auto" w:fill="FFFFFF" w:themeFill="background1"/>
          </w:tcPr>
          <w:p w:rsidR="003E7953" w:rsidRPr="007D0AD4" w:rsidRDefault="003E7953" w:rsidP="003E795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Cs w:val="22"/>
              </w:rPr>
            </w:pPr>
            <w:r w:rsidRPr="007D0AD4">
              <w:rPr>
                <w:rFonts w:ascii="Book Antiqua" w:hAnsi="Book Antiqua"/>
                <w:szCs w:val="22"/>
              </w:rPr>
              <w:t>Pereaksi deniges + NaNo</w:t>
            </w:r>
            <w:r w:rsidRPr="007D0AD4">
              <w:rPr>
                <w:rFonts w:ascii="Book Antiqua" w:hAnsi="Book Antiqua"/>
                <w:szCs w:val="22"/>
                <w:vertAlign w:val="subscript"/>
              </w:rPr>
              <w:t xml:space="preserve">2 </w:t>
            </w:r>
            <w:r w:rsidRPr="007D0AD4">
              <w:rPr>
                <w:rFonts w:ascii="Book Antiqua" w:hAnsi="Book Antiqua"/>
                <w:szCs w:val="22"/>
              </w:rPr>
              <w:t>2 %</w:t>
            </w:r>
          </w:p>
        </w:tc>
        <w:tc>
          <w:tcPr>
            <w:tcW w:w="1132" w:type="dxa"/>
            <w:shd w:val="clear" w:color="auto" w:fill="FFFFFF" w:themeFill="background1"/>
          </w:tcPr>
          <w:p w:rsidR="003E7953" w:rsidRPr="007D0AD4" w:rsidRDefault="003E7953" w:rsidP="003E795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Cs w:val="22"/>
              </w:rPr>
            </w:pPr>
            <w:r w:rsidRPr="007D0AD4">
              <w:rPr>
                <w:rFonts w:ascii="Book Antiqua" w:hAnsi="Book Antiqua"/>
                <w:szCs w:val="22"/>
              </w:rPr>
              <w:t>Merah</w:t>
            </w:r>
          </w:p>
        </w:tc>
        <w:tc>
          <w:tcPr>
            <w:tcW w:w="2024" w:type="dxa"/>
            <w:tcBorders>
              <w:right w:val="nil"/>
            </w:tcBorders>
            <w:shd w:val="clear" w:color="auto" w:fill="FFFFFF" w:themeFill="background1"/>
          </w:tcPr>
          <w:p w:rsidR="003E7953" w:rsidRPr="007D0AD4" w:rsidRDefault="003E7953" w:rsidP="003E7953">
            <w:pPr>
              <w:spacing w:after="0" w:line="240" w:lineRule="auto"/>
              <w:cnfStyle w:val="000000100000" w:firstRow="0" w:lastRow="0" w:firstColumn="0" w:lastColumn="0" w:oddVBand="0" w:evenVBand="0" w:oddHBand="1" w:evenHBand="0" w:firstRowFirstColumn="0" w:firstRowLastColumn="0" w:lastRowFirstColumn="0" w:lastRowLastColumn="0"/>
              <w:rPr>
                <w:rFonts w:ascii="Book Antiqua" w:hAnsi="Book Antiqua"/>
                <w:szCs w:val="22"/>
              </w:rPr>
            </w:pPr>
            <w:r w:rsidRPr="007D0AD4">
              <w:rPr>
                <w:rFonts w:ascii="Book Antiqua" w:hAnsi="Book Antiqua"/>
                <w:szCs w:val="22"/>
              </w:rPr>
              <w:t>(+) mengandung nipagin (</w:t>
            </w:r>
            <w:r w:rsidRPr="007D0AD4">
              <w:rPr>
                <w:rFonts w:ascii="Book Antiqua" w:hAnsi="Book Antiqua"/>
                <w:i/>
                <w:iCs/>
                <w:szCs w:val="22"/>
              </w:rPr>
              <w:t>methyl paraben</w:t>
            </w:r>
            <w:r w:rsidRPr="007D0AD4">
              <w:rPr>
                <w:rFonts w:ascii="Book Antiqua" w:hAnsi="Book Antiqua"/>
                <w:szCs w:val="22"/>
              </w:rPr>
              <w:t>)</w:t>
            </w:r>
          </w:p>
        </w:tc>
      </w:tr>
    </w:tbl>
    <w:p w:rsidR="006C0530" w:rsidRPr="007D0AD4" w:rsidRDefault="006C0530" w:rsidP="006C0530">
      <w:pPr>
        <w:spacing w:after="0" w:line="240" w:lineRule="auto"/>
        <w:ind w:firstLine="720"/>
        <w:jc w:val="both"/>
        <w:rPr>
          <w:rFonts w:ascii="Book Antiqua" w:hAnsi="Book Antiqua"/>
          <w:b/>
          <w:szCs w:val="22"/>
        </w:rPr>
      </w:pPr>
      <w:proofErr w:type="gramStart"/>
      <w:r w:rsidRPr="007D0AD4">
        <w:rPr>
          <w:rFonts w:ascii="Book Antiqua" w:hAnsi="Book Antiqua"/>
          <w:b/>
          <w:szCs w:val="22"/>
        </w:rPr>
        <w:t>Sumber :</w:t>
      </w:r>
      <w:proofErr w:type="gramEnd"/>
      <w:r w:rsidRPr="007D0AD4">
        <w:rPr>
          <w:rFonts w:ascii="Book Antiqua" w:hAnsi="Book Antiqua"/>
          <w:b/>
          <w:szCs w:val="22"/>
        </w:rPr>
        <w:t xml:space="preserve"> Data primer yang diolah 2020</w:t>
      </w:r>
    </w:p>
    <w:p w:rsidR="00F37906" w:rsidRPr="007D0AD4" w:rsidRDefault="006C0530" w:rsidP="006C0530">
      <w:pPr>
        <w:spacing w:after="0" w:line="240" w:lineRule="auto"/>
        <w:ind w:firstLine="720"/>
        <w:jc w:val="both"/>
        <w:rPr>
          <w:rFonts w:ascii="Book Antiqua" w:hAnsi="Book Antiqua"/>
          <w:szCs w:val="22"/>
        </w:rPr>
      </w:pPr>
      <w:proofErr w:type="gramStart"/>
      <w:r w:rsidRPr="007D0AD4">
        <w:rPr>
          <w:rFonts w:ascii="Book Antiqua" w:hAnsi="Book Antiqua"/>
          <w:szCs w:val="22"/>
        </w:rPr>
        <w:t>Tabel 1 menjelaskan bahwa sampel A, D, E, dan F (+) mengandung nipagin (methyl paraben), kerena terjadinya perubahan warna merah pada sampel.</w:t>
      </w:r>
      <w:proofErr w:type="gramEnd"/>
      <w:r w:rsidRPr="007D0AD4">
        <w:rPr>
          <w:rFonts w:ascii="Book Antiqua" w:hAnsi="Book Antiqua"/>
          <w:szCs w:val="22"/>
        </w:rPr>
        <w:t xml:space="preserve"> Sampel B dan C (-) tidak mengandung nipagin (methyl paraben), kerena perubahan warna pada sampel yang dihasilakan tidak sesuai dengan </w:t>
      </w:r>
      <w:proofErr w:type="gramStart"/>
      <w:r w:rsidRPr="007D0AD4">
        <w:rPr>
          <w:rFonts w:ascii="Book Antiqua" w:hAnsi="Book Antiqua"/>
          <w:szCs w:val="22"/>
        </w:rPr>
        <w:t>baku</w:t>
      </w:r>
      <w:proofErr w:type="gramEnd"/>
      <w:r w:rsidRPr="007D0AD4">
        <w:rPr>
          <w:rFonts w:ascii="Book Antiqua" w:hAnsi="Book Antiqua"/>
          <w:szCs w:val="22"/>
        </w:rPr>
        <w:t xml:space="preserve"> nipagin yaitu merah</w:t>
      </w:r>
    </w:p>
    <w:p w:rsidR="00F37906" w:rsidRPr="007D0AD4" w:rsidRDefault="00F37906" w:rsidP="00DE4213">
      <w:pPr>
        <w:spacing w:after="0" w:line="240" w:lineRule="auto"/>
        <w:ind w:firstLine="720"/>
        <w:jc w:val="both"/>
        <w:rPr>
          <w:rFonts w:ascii="Book Antiqua" w:hAnsi="Book Antiqua"/>
          <w:szCs w:val="22"/>
        </w:rPr>
      </w:pPr>
    </w:p>
    <w:p w:rsidR="006C0530" w:rsidRPr="007D0AD4" w:rsidRDefault="006C0530" w:rsidP="00165F40">
      <w:pPr>
        <w:spacing w:after="0" w:line="360" w:lineRule="auto"/>
        <w:jc w:val="center"/>
        <w:rPr>
          <w:rFonts w:ascii="Book Antiqua" w:hAnsi="Book Antiqua"/>
          <w:b/>
          <w:bCs/>
          <w:color w:val="0070C0"/>
          <w:szCs w:val="22"/>
        </w:rPr>
      </w:pPr>
      <w:proofErr w:type="gramStart"/>
      <w:r w:rsidRPr="007D0AD4">
        <w:rPr>
          <w:rFonts w:ascii="Book Antiqua" w:hAnsi="Book Antiqua"/>
          <w:b/>
          <w:bCs/>
          <w:color w:val="0070C0"/>
          <w:szCs w:val="22"/>
        </w:rPr>
        <w:t>Tabe</w:t>
      </w:r>
      <w:r w:rsidR="00165F40" w:rsidRPr="007D0AD4">
        <w:rPr>
          <w:rFonts w:ascii="Book Antiqua" w:hAnsi="Book Antiqua"/>
          <w:b/>
          <w:bCs/>
          <w:color w:val="0070C0"/>
          <w:szCs w:val="22"/>
        </w:rPr>
        <w:t>l</w:t>
      </w:r>
      <w:r w:rsidRPr="007D0AD4">
        <w:rPr>
          <w:rFonts w:ascii="Book Antiqua" w:hAnsi="Book Antiqua"/>
          <w:b/>
          <w:bCs/>
          <w:color w:val="0070C0"/>
          <w:szCs w:val="22"/>
        </w:rPr>
        <w:t xml:space="preserve"> 2.</w:t>
      </w:r>
      <w:proofErr w:type="gramEnd"/>
      <w:r w:rsidRPr="007D0AD4">
        <w:rPr>
          <w:rFonts w:ascii="Book Antiqua" w:hAnsi="Book Antiqua"/>
          <w:b/>
          <w:bCs/>
          <w:color w:val="0070C0"/>
          <w:szCs w:val="22"/>
        </w:rPr>
        <w:t xml:space="preserve"> </w:t>
      </w:r>
      <w:proofErr w:type="gramStart"/>
      <w:r w:rsidRPr="007D0AD4">
        <w:rPr>
          <w:rFonts w:ascii="Book Antiqua" w:hAnsi="Book Antiqua"/>
          <w:b/>
          <w:bCs/>
          <w:color w:val="0070C0"/>
          <w:szCs w:val="22"/>
        </w:rPr>
        <w:t>hasil</w:t>
      </w:r>
      <w:proofErr w:type="gramEnd"/>
      <w:r w:rsidRPr="007D0AD4">
        <w:rPr>
          <w:rFonts w:ascii="Book Antiqua" w:hAnsi="Book Antiqua"/>
          <w:b/>
          <w:bCs/>
          <w:color w:val="0070C0"/>
          <w:szCs w:val="22"/>
        </w:rPr>
        <w:t xml:space="preserve"> analisis kualitatif nipagin dengan kromatografi lapis tipis</w:t>
      </w:r>
    </w:p>
    <w:tbl>
      <w:tblPr>
        <w:tblStyle w:val="MediumShading1"/>
        <w:tblW w:w="0" w:type="auto"/>
        <w:tblInd w:w="378" w:type="dxa"/>
        <w:tblLook w:val="04A0" w:firstRow="1" w:lastRow="0" w:firstColumn="1" w:lastColumn="0" w:noHBand="0" w:noVBand="1"/>
      </w:tblPr>
      <w:tblGrid>
        <w:gridCol w:w="522"/>
        <w:gridCol w:w="1337"/>
        <w:gridCol w:w="1053"/>
        <w:gridCol w:w="2698"/>
        <w:gridCol w:w="2732"/>
      </w:tblGrid>
      <w:tr w:rsidR="00165F40" w:rsidRPr="007D0AD4" w:rsidTr="00165F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2" w:type="dxa"/>
            <w:tcBorders>
              <w:left w:val="nil"/>
            </w:tcBorders>
            <w:shd w:val="clear" w:color="auto" w:fill="FFFFFF" w:themeFill="background1"/>
          </w:tcPr>
          <w:p w:rsidR="006C0530" w:rsidRPr="007D0AD4" w:rsidRDefault="006C0530" w:rsidP="00165F40">
            <w:pPr>
              <w:spacing w:after="0" w:line="240" w:lineRule="auto"/>
              <w:jc w:val="center"/>
              <w:rPr>
                <w:rFonts w:ascii="Book Antiqua" w:hAnsi="Book Antiqua"/>
                <w:color w:val="000000" w:themeColor="text1"/>
                <w:szCs w:val="22"/>
              </w:rPr>
            </w:pPr>
            <w:r w:rsidRPr="007D0AD4">
              <w:rPr>
                <w:rFonts w:ascii="Book Antiqua" w:hAnsi="Book Antiqua"/>
                <w:color w:val="000000" w:themeColor="text1"/>
                <w:szCs w:val="22"/>
              </w:rPr>
              <w:t>No</w:t>
            </w:r>
          </w:p>
        </w:tc>
        <w:tc>
          <w:tcPr>
            <w:tcW w:w="1337" w:type="dxa"/>
            <w:shd w:val="clear" w:color="auto" w:fill="FFFFFF" w:themeFill="background1"/>
          </w:tcPr>
          <w:p w:rsidR="006C0530" w:rsidRPr="007D0AD4" w:rsidRDefault="006C0530" w:rsidP="00165F40">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szCs w:val="22"/>
              </w:rPr>
            </w:pPr>
            <w:r w:rsidRPr="007D0AD4">
              <w:rPr>
                <w:rFonts w:ascii="Book Antiqua" w:hAnsi="Book Antiqua"/>
                <w:color w:val="000000" w:themeColor="text1"/>
                <w:szCs w:val="22"/>
              </w:rPr>
              <w:t>Sampel</w:t>
            </w:r>
          </w:p>
        </w:tc>
        <w:tc>
          <w:tcPr>
            <w:tcW w:w="1053" w:type="dxa"/>
            <w:shd w:val="clear" w:color="auto" w:fill="FFFFFF" w:themeFill="background1"/>
          </w:tcPr>
          <w:p w:rsidR="006C0530" w:rsidRPr="007D0AD4" w:rsidRDefault="006C0530" w:rsidP="00165F40">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szCs w:val="22"/>
              </w:rPr>
            </w:pPr>
            <w:r w:rsidRPr="007D0AD4">
              <w:rPr>
                <w:rFonts w:ascii="Book Antiqua" w:hAnsi="Book Antiqua"/>
                <w:color w:val="000000" w:themeColor="text1"/>
                <w:szCs w:val="22"/>
              </w:rPr>
              <w:t xml:space="preserve">Niai rf </w:t>
            </w:r>
          </w:p>
        </w:tc>
        <w:tc>
          <w:tcPr>
            <w:tcW w:w="2698" w:type="dxa"/>
            <w:shd w:val="clear" w:color="auto" w:fill="FFFFFF" w:themeFill="background1"/>
          </w:tcPr>
          <w:p w:rsidR="006C0530" w:rsidRPr="007D0AD4" w:rsidRDefault="006C0530" w:rsidP="00165F40">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szCs w:val="22"/>
              </w:rPr>
            </w:pPr>
            <w:r w:rsidRPr="007D0AD4">
              <w:rPr>
                <w:rFonts w:ascii="Book Antiqua" w:hAnsi="Book Antiqua"/>
                <w:color w:val="000000" w:themeColor="text1"/>
                <w:szCs w:val="22"/>
              </w:rPr>
              <w:t>Hasil</w:t>
            </w:r>
          </w:p>
        </w:tc>
        <w:tc>
          <w:tcPr>
            <w:tcW w:w="2732" w:type="dxa"/>
            <w:tcBorders>
              <w:right w:val="nil"/>
            </w:tcBorders>
            <w:shd w:val="clear" w:color="auto" w:fill="FFFFFF" w:themeFill="background1"/>
          </w:tcPr>
          <w:p w:rsidR="006C0530" w:rsidRPr="007D0AD4" w:rsidRDefault="006C0530" w:rsidP="00165F40">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szCs w:val="22"/>
              </w:rPr>
            </w:pPr>
            <w:r w:rsidRPr="007D0AD4">
              <w:rPr>
                <w:rFonts w:ascii="Book Antiqua" w:hAnsi="Book Antiqua"/>
                <w:color w:val="000000" w:themeColor="text1"/>
                <w:szCs w:val="22"/>
              </w:rPr>
              <w:t xml:space="preserve">Keterangan </w:t>
            </w:r>
          </w:p>
        </w:tc>
      </w:tr>
      <w:tr w:rsidR="00165F40" w:rsidRPr="007D0AD4" w:rsidTr="00165F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2" w:type="dxa"/>
            <w:tcBorders>
              <w:left w:val="nil"/>
            </w:tcBorders>
            <w:shd w:val="clear" w:color="auto" w:fill="FFFFFF" w:themeFill="background1"/>
          </w:tcPr>
          <w:p w:rsidR="006C0530" w:rsidRPr="007D0AD4" w:rsidRDefault="006C0530" w:rsidP="00165F40">
            <w:pPr>
              <w:spacing w:after="0" w:line="240" w:lineRule="auto"/>
              <w:jc w:val="center"/>
              <w:rPr>
                <w:rFonts w:ascii="Book Antiqua" w:hAnsi="Book Antiqua"/>
                <w:szCs w:val="22"/>
              </w:rPr>
            </w:pPr>
            <w:r w:rsidRPr="007D0AD4">
              <w:rPr>
                <w:rFonts w:ascii="Book Antiqua" w:hAnsi="Book Antiqua"/>
                <w:szCs w:val="22"/>
              </w:rPr>
              <w:t>1.</w:t>
            </w:r>
          </w:p>
        </w:tc>
        <w:tc>
          <w:tcPr>
            <w:tcW w:w="1337" w:type="dxa"/>
            <w:shd w:val="clear" w:color="auto" w:fill="FFFFFF" w:themeFill="background1"/>
          </w:tcPr>
          <w:p w:rsidR="006C0530" w:rsidRPr="007D0AD4" w:rsidRDefault="006C0530" w:rsidP="00165F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Cs w:val="22"/>
              </w:rPr>
            </w:pPr>
            <w:r w:rsidRPr="007D0AD4">
              <w:rPr>
                <w:rFonts w:ascii="Book Antiqua" w:hAnsi="Book Antiqua"/>
                <w:szCs w:val="22"/>
              </w:rPr>
              <w:t>Baku nipagin</w:t>
            </w:r>
          </w:p>
        </w:tc>
        <w:tc>
          <w:tcPr>
            <w:tcW w:w="1053" w:type="dxa"/>
            <w:shd w:val="clear" w:color="auto" w:fill="FFFFFF" w:themeFill="background1"/>
          </w:tcPr>
          <w:p w:rsidR="006C0530" w:rsidRPr="007D0AD4" w:rsidRDefault="006C0530" w:rsidP="00165F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Cs w:val="22"/>
              </w:rPr>
            </w:pPr>
            <w:r w:rsidRPr="007D0AD4">
              <w:rPr>
                <w:rFonts w:ascii="Book Antiqua" w:hAnsi="Book Antiqua"/>
                <w:szCs w:val="22"/>
              </w:rPr>
              <w:t>0.4 cm</w:t>
            </w:r>
          </w:p>
        </w:tc>
        <w:tc>
          <w:tcPr>
            <w:tcW w:w="2698" w:type="dxa"/>
            <w:shd w:val="clear" w:color="auto" w:fill="FFFFFF" w:themeFill="background1"/>
          </w:tcPr>
          <w:p w:rsidR="006C0530" w:rsidRPr="007D0AD4" w:rsidRDefault="006C0530" w:rsidP="00165F40">
            <w:pPr>
              <w:spacing w:after="0" w:line="240" w:lineRule="auto"/>
              <w:cnfStyle w:val="000000100000" w:firstRow="0" w:lastRow="0" w:firstColumn="0" w:lastColumn="0" w:oddVBand="0" w:evenVBand="0" w:oddHBand="1" w:evenHBand="0" w:firstRowFirstColumn="0" w:firstRowLastColumn="0" w:lastRowFirstColumn="0" w:lastRowLastColumn="0"/>
              <w:rPr>
                <w:rFonts w:ascii="Book Antiqua" w:hAnsi="Book Antiqua"/>
                <w:szCs w:val="22"/>
              </w:rPr>
            </w:pPr>
            <w:r w:rsidRPr="007D0AD4">
              <w:rPr>
                <w:rFonts w:ascii="Book Antiqua" w:hAnsi="Book Antiqua"/>
                <w:szCs w:val="22"/>
              </w:rPr>
              <w:t>(+) mengandung nipagin (</w:t>
            </w:r>
            <w:r w:rsidRPr="007D0AD4">
              <w:rPr>
                <w:rFonts w:ascii="Book Antiqua" w:hAnsi="Book Antiqua"/>
                <w:i/>
                <w:iCs/>
                <w:szCs w:val="22"/>
              </w:rPr>
              <w:t>methyl paraben</w:t>
            </w:r>
            <w:r w:rsidRPr="007D0AD4">
              <w:rPr>
                <w:rFonts w:ascii="Book Antiqua" w:hAnsi="Book Antiqua"/>
                <w:szCs w:val="22"/>
              </w:rPr>
              <w:t>)</w:t>
            </w:r>
          </w:p>
        </w:tc>
        <w:tc>
          <w:tcPr>
            <w:tcW w:w="2732" w:type="dxa"/>
            <w:tcBorders>
              <w:right w:val="nil"/>
            </w:tcBorders>
            <w:shd w:val="clear" w:color="auto" w:fill="FFFFFF" w:themeFill="background1"/>
          </w:tcPr>
          <w:p w:rsidR="006C0530" w:rsidRPr="007D0AD4" w:rsidRDefault="006C0530" w:rsidP="00165F40">
            <w:pPr>
              <w:spacing w:after="0" w:line="240" w:lineRule="auto"/>
              <w:cnfStyle w:val="000000100000" w:firstRow="0" w:lastRow="0" w:firstColumn="0" w:lastColumn="0" w:oddVBand="0" w:evenVBand="0" w:oddHBand="1" w:evenHBand="0" w:firstRowFirstColumn="0" w:firstRowLastColumn="0" w:lastRowFirstColumn="0" w:lastRowLastColumn="0"/>
              <w:rPr>
                <w:rFonts w:ascii="Book Antiqua" w:hAnsi="Book Antiqua"/>
                <w:szCs w:val="22"/>
              </w:rPr>
            </w:pPr>
            <w:r w:rsidRPr="007D0AD4">
              <w:rPr>
                <w:rFonts w:ascii="Book Antiqua" w:hAnsi="Book Antiqua"/>
                <w:szCs w:val="22"/>
              </w:rPr>
              <w:t xml:space="preserve">Jarak rambat noda baku nipagin </w:t>
            </w:r>
          </w:p>
        </w:tc>
      </w:tr>
      <w:tr w:rsidR="00165F40" w:rsidRPr="007D0AD4" w:rsidTr="00165F4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2" w:type="dxa"/>
            <w:tcBorders>
              <w:left w:val="nil"/>
            </w:tcBorders>
            <w:shd w:val="clear" w:color="auto" w:fill="FFFFFF" w:themeFill="background1"/>
          </w:tcPr>
          <w:p w:rsidR="006C0530" w:rsidRPr="007D0AD4" w:rsidRDefault="006C0530" w:rsidP="00165F40">
            <w:pPr>
              <w:spacing w:after="0" w:line="240" w:lineRule="auto"/>
              <w:jc w:val="center"/>
              <w:rPr>
                <w:rFonts w:ascii="Book Antiqua" w:hAnsi="Book Antiqua"/>
                <w:szCs w:val="22"/>
              </w:rPr>
            </w:pPr>
            <w:r w:rsidRPr="007D0AD4">
              <w:rPr>
                <w:rFonts w:ascii="Book Antiqua" w:hAnsi="Book Antiqua"/>
                <w:szCs w:val="22"/>
              </w:rPr>
              <w:t>2.</w:t>
            </w:r>
          </w:p>
        </w:tc>
        <w:tc>
          <w:tcPr>
            <w:tcW w:w="1337" w:type="dxa"/>
            <w:shd w:val="clear" w:color="auto" w:fill="FFFFFF" w:themeFill="background1"/>
          </w:tcPr>
          <w:p w:rsidR="006C0530" w:rsidRPr="007D0AD4" w:rsidRDefault="006C0530" w:rsidP="00165F4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szCs w:val="22"/>
              </w:rPr>
            </w:pPr>
            <w:r w:rsidRPr="007D0AD4">
              <w:rPr>
                <w:rFonts w:ascii="Book Antiqua" w:hAnsi="Book Antiqua"/>
                <w:szCs w:val="22"/>
              </w:rPr>
              <w:t>A</w:t>
            </w:r>
          </w:p>
        </w:tc>
        <w:tc>
          <w:tcPr>
            <w:tcW w:w="1053" w:type="dxa"/>
            <w:shd w:val="clear" w:color="auto" w:fill="FFFFFF" w:themeFill="background1"/>
          </w:tcPr>
          <w:p w:rsidR="006C0530" w:rsidRPr="007D0AD4" w:rsidRDefault="006C0530" w:rsidP="00165F4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szCs w:val="22"/>
              </w:rPr>
            </w:pPr>
            <w:r w:rsidRPr="007D0AD4">
              <w:rPr>
                <w:rFonts w:ascii="Book Antiqua" w:hAnsi="Book Antiqua"/>
                <w:szCs w:val="22"/>
              </w:rPr>
              <w:t xml:space="preserve">0.4 cm </w:t>
            </w:r>
          </w:p>
        </w:tc>
        <w:tc>
          <w:tcPr>
            <w:tcW w:w="2698" w:type="dxa"/>
            <w:shd w:val="clear" w:color="auto" w:fill="FFFFFF" w:themeFill="background1"/>
          </w:tcPr>
          <w:p w:rsidR="006C0530" w:rsidRPr="007D0AD4" w:rsidRDefault="006C0530" w:rsidP="00165F40">
            <w:pPr>
              <w:spacing w:after="0" w:line="240" w:lineRule="auto"/>
              <w:cnfStyle w:val="000000010000" w:firstRow="0" w:lastRow="0" w:firstColumn="0" w:lastColumn="0" w:oddVBand="0" w:evenVBand="0" w:oddHBand="0" w:evenHBand="1" w:firstRowFirstColumn="0" w:firstRowLastColumn="0" w:lastRowFirstColumn="0" w:lastRowLastColumn="0"/>
              <w:rPr>
                <w:rFonts w:ascii="Book Antiqua" w:hAnsi="Book Antiqua"/>
                <w:szCs w:val="22"/>
              </w:rPr>
            </w:pPr>
            <w:r w:rsidRPr="007D0AD4">
              <w:rPr>
                <w:rFonts w:ascii="Book Antiqua" w:hAnsi="Book Antiqua"/>
                <w:szCs w:val="22"/>
              </w:rPr>
              <w:t>(+) mengandung nipagin (</w:t>
            </w:r>
            <w:r w:rsidRPr="007D0AD4">
              <w:rPr>
                <w:rFonts w:ascii="Book Antiqua" w:hAnsi="Book Antiqua"/>
                <w:i/>
                <w:iCs/>
                <w:szCs w:val="22"/>
              </w:rPr>
              <w:t>methyl paraben</w:t>
            </w:r>
            <w:r w:rsidRPr="007D0AD4">
              <w:rPr>
                <w:rFonts w:ascii="Book Antiqua" w:hAnsi="Book Antiqua"/>
                <w:szCs w:val="22"/>
              </w:rPr>
              <w:t>)</w:t>
            </w:r>
          </w:p>
        </w:tc>
        <w:tc>
          <w:tcPr>
            <w:tcW w:w="2732" w:type="dxa"/>
            <w:tcBorders>
              <w:right w:val="nil"/>
            </w:tcBorders>
            <w:shd w:val="clear" w:color="auto" w:fill="FFFFFF" w:themeFill="background1"/>
          </w:tcPr>
          <w:p w:rsidR="006C0530" w:rsidRPr="007D0AD4" w:rsidRDefault="006C0530" w:rsidP="00165F40">
            <w:pPr>
              <w:spacing w:after="0" w:line="240" w:lineRule="auto"/>
              <w:cnfStyle w:val="000000010000" w:firstRow="0" w:lastRow="0" w:firstColumn="0" w:lastColumn="0" w:oddVBand="0" w:evenVBand="0" w:oddHBand="0" w:evenHBand="1" w:firstRowFirstColumn="0" w:firstRowLastColumn="0" w:lastRowFirstColumn="0" w:lastRowLastColumn="0"/>
              <w:rPr>
                <w:rFonts w:ascii="Book Antiqua" w:hAnsi="Book Antiqua"/>
                <w:szCs w:val="22"/>
              </w:rPr>
            </w:pPr>
            <w:r w:rsidRPr="007D0AD4">
              <w:rPr>
                <w:rFonts w:ascii="Book Antiqua" w:hAnsi="Book Antiqua"/>
                <w:szCs w:val="22"/>
              </w:rPr>
              <w:t xml:space="preserve">Jarak rambat noda sama </w:t>
            </w:r>
          </w:p>
        </w:tc>
      </w:tr>
      <w:tr w:rsidR="00165F40" w:rsidRPr="007D0AD4" w:rsidTr="00165F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2" w:type="dxa"/>
            <w:tcBorders>
              <w:left w:val="nil"/>
            </w:tcBorders>
            <w:shd w:val="clear" w:color="auto" w:fill="FFFFFF" w:themeFill="background1"/>
          </w:tcPr>
          <w:p w:rsidR="006C0530" w:rsidRPr="007D0AD4" w:rsidRDefault="006C0530" w:rsidP="00165F40">
            <w:pPr>
              <w:spacing w:after="0" w:line="240" w:lineRule="auto"/>
              <w:jc w:val="center"/>
              <w:rPr>
                <w:rFonts w:ascii="Book Antiqua" w:hAnsi="Book Antiqua"/>
                <w:szCs w:val="22"/>
              </w:rPr>
            </w:pPr>
            <w:r w:rsidRPr="007D0AD4">
              <w:rPr>
                <w:rFonts w:ascii="Book Antiqua" w:hAnsi="Book Antiqua"/>
                <w:szCs w:val="22"/>
              </w:rPr>
              <w:t>3.</w:t>
            </w:r>
          </w:p>
        </w:tc>
        <w:tc>
          <w:tcPr>
            <w:tcW w:w="1337" w:type="dxa"/>
            <w:shd w:val="clear" w:color="auto" w:fill="FFFFFF" w:themeFill="background1"/>
          </w:tcPr>
          <w:p w:rsidR="006C0530" w:rsidRPr="007D0AD4" w:rsidRDefault="006C0530" w:rsidP="00165F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Cs w:val="22"/>
              </w:rPr>
            </w:pPr>
            <w:r w:rsidRPr="007D0AD4">
              <w:rPr>
                <w:rFonts w:ascii="Book Antiqua" w:hAnsi="Book Antiqua"/>
                <w:szCs w:val="22"/>
              </w:rPr>
              <w:t>B</w:t>
            </w:r>
          </w:p>
        </w:tc>
        <w:tc>
          <w:tcPr>
            <w:tcW w:w="1053" w:type="dxa"/>
            <w:shd w:val="clear" w:color="auto" w:fill="FFFFFF" w:themeFill="background1"/>
          </w:tcPr>
          <w:p w:rsidR="006C0530" w:rsidRPr="007D0AD4" w:rsidRDefault="006C0530" w:rsidP="00165F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Cs w:val="22"/>
              </w:rPr>
            </w:pPr>
            <w:r w:rsidRPr="007D0AD4">
              <w:rPr>
                <w:rFonts w:ascii="Book Antiqua" w:hAnsi="Book Antiqua"/>
                <w:szCs w:val="22"/>
              </w:rPr>
              <w:t>0.6 cm</w:t>
            </w:r>
          </w:p>
        </w:tc>
        <w:tc>
          <w:tcPr>
            <w:tcW w:w="2698" w:type="dxa"/>
            <w:shd w:val="clear" w:color="auto" w:fill="FFFFFF" w:themeFill="background1"/>
          </w:tcPr>
          <w:p w:rsidR="006C0530" w:rsidRPr="007D0AD4" w:rsidRDefault="006C0530" w:rsidP="00165F40">
            <w:pPr>
              <w:spacing w:after="0" w:line="240" w:lineRule="auto"/>
              <w:cnfStyle w:val="000000100000" w:firstRow="0" w:lastRow="0" w:firstColumn="0" w:lastColumn="0" w:oddVBand="0" w:evenVBand="0" w:oddHBand="1" w:evenHBand="0" w:firstRowFirstColumn="0" w:firstRowLastColumn="0" w:lastRowFirstColumn="0" w:lastRowLastColumn="0"/>
              <w:rPr>
                <w:rFonts w:ascii="Book Antiqua" w:hAnsi="Book Antiqua"/>
                <w:szCs w:val="22"/>
              </w:rPr>
            </w:pPr>
            <w:r w:rsidRPr="007D0AD4">
              <w:rPr>
                <w:rFonts w:ascii="Book Antiqua" w:hAnsi="Book Antiqua"/>
                <w:szCs w:val="22"/>
              </w:rPr>
              <w:t>(-) tidak mengandung nipagin (</w:t>
            </w:r>
            <w:r w:rsidRPr="007D0AD4">
              <w:rPr>
                <w:rFonts w:ascii="Book Antiqua" w:hAnsi="Book Antiqua"/>
                <w:i/>
                <w:iCs/>
                <w:szCs w:val="22"/>
              </w:rPr>
              <w:t>methyl paraben</w:t>
            </w:r>
            <w:r w:rsidRPr="007D0AD4">
              <w:rPr>
                <w:rFonts w:ascii="Book Antiqua" w:hAnsi="Book Antiqua"/>
                <w:szCs w:val="22"/>
              </w:rPr>
              <w:t>)</w:t>
            </w:r>
          </w:p>
        </w:tc>
        <w:tc>
          <w:tcPr>
            <w:tcW w:w="2732" w:type="dxa"/>
            <w:tcBorders>
              <w:right w:val="nil"/>
            </w:tcBorders>
            <w:shd w:val="clear" w:color="auto" w:fill="FFFFFF" w:themeFill="background1"/>
          </w:tcPr>
          <w:p w:rsidR="006C0530" w:rsidRPr="007D0AD4" w:rsidRDefault="006C0530" w:rsidP="00165F40">
            <w:pPr>
              <w:spacing w:after="0" w:line="240" w:lineRule="auto"/>
              <w:cnfStyle w:val="000000100000" w:firstRow="0" w:lastRow="0" w:firstColumn="0" w:lastColumn="0" w:oddVBand="0" w:evenVBand="0" w:oddHBand="1" w:evenHBand="0" w:firstRowFirstColumn="0" w:firstRowLastColumn="0" w:lastRowFirstColumn="0" w:lastRowLastColumn="0"/>
              <w:rPr>
                <w:rFonts w:ascii="Book Antiqua" w:hAnsi="Book Antiqua"/>
                <w:szCs w:val="22"/>
              </w:rPr>
            </w:pPr>
            <w:r w:rsidRPr="007D0AD4">
              <w:rPr>
                <w:rFonts w:ascii="Book Antiqua" w:hAnsi="Book Antiqua"/>
                <w:szCs w:val="22"/>
              </w:rPr>
              <w:t>Jarak rambat noda jauh berbeda</w:t>
            </w:r>
          </w:p>
        </w:tc>
      </w:tr>
      <w:tr w:rsidR="00165F40" w:rsidRPr="007D0AD4" w:rsidTr="00165F4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2" w:type="dxa"/>
            <w:tcBorders>
              <w:left w:val="nil"/>
            </w:tcBorders>
            <w:shd w:val="clear" w:color="auto" w:fill="FFFFFF" w:themeFill="background1"/>
          </w:tcPr>
          <w:p w:rsidR="006C0530" w:rsidRPr="007D0AD4" w:rsidRDefault="006C0530" w:rsidP="00165F40">
            <w:pPr>
              <w:spacing w:after="0" w:line="240" w:lineRule="auto"/>
              <w:jc w:val="center"/>
              <w:rPr>
                <w:rFonts w:ascii="Book Antiqua" w:hAnsi="Book Antiqua"/>
                <w:szCs w:val="22"/>
              </w:rPr>
            </w:pPr>
            <w:r w:rsidRPr="007D0AD4">
              <w:rPr>
                <w:rFonts w:ascii="Book Antiqua" w:hAnsi="Book Antiqua"/>
                <w:szCs w:val="22"/>
              </w:rPr>
              <w:t>4.</w:t>
            </w:r>
          </w:p>
        </w:tc>
        <w:tc>
          <w:tcPr>
            <w:tcW w:w="1337" w:type="dxa"/>
            <w:shd w:val="clear" w:color="auto" w:fill="FFFFFF" w:themeFill="background1"/>
          </w:tcPr>
          <w:p w:rsidR="006C0530" w:rsidRPr="007D0AD4" w:rsidRDefault="006C0530" w:rsidP="00165F4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szCs w:val="22"/>
              </w:rPr>
            </w:pPr>
            <w:r w:rsidRPr="007D0AD4">
              <w:rPr>
                <w:rFonts w:ascii="Book Antiqua" w:hAnsi="Book Antiqua"/>
                <w:szCs w:val="22"/>
              </w:rPr>
              <w:t>C</w:t>
            </w:r>
          </w:p>
        </w:tc>
        <w:tc>
          <w:tcPr>
            <w:tcW w:w="1053" w:type="dxa"/>
            <w:shd w:val="clear" w:color="auto" w:fill="FFFFFF" w:themeFill="background1"/>
          </w:tcPr>
          <w:p w:rsidR="006C0530" w:rsidRPr="007D0AD4" w:rsidRDefault="006C0530" w:rsidP="00165F4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szCs w:val="22"/>
              </w:rPr>
            </w:pPr>
            <w:r w:rsidRPr="007D0AD4">
              <w:rPr>
                <w:rFonts w:ascii="Book Antiqua" w:hAnsi="Book Antiqua"/>
                <w:szCs w:val="22"/>
              </w:rPr>
              <w:t>0.8 cm</w:t>
            </w:r>
          </w:p>
        </w:tc>
        <w:tc>
          <w:tcPr>
            <w:tcW w:w="2698" w:type="dxa"/>
            <w:shd w:val="clear" w:color="auto" w:fill="FFFFFF" w:themeFill="background1"/>
          </w:tcPr>
          <w:p w:rsidR="006C0530" w:rsidRPr="007D0AD4" w:rsidRDefault="006C0530" w:rsidP="00165F40">
            <w:pPr>
              <w:spacing w:after="0" w:line="240" w:lineRule="auto"/>
              <w:cnfStyle w:val="000000010000" w:firstRow="0" w:lastRow="0" w:firstColumn="0" w:lastColumn="0" w:oddVBand="0" w:evenVBand="0" w:oddHBand="0" w:evenHBand="1" w:firstRowFirstColumn="0" w:firstRowLastColumn="0" w:lastRowFirstColumn="0" w:lastRowLastColumn="0"/>
              <w:rPr>
                <w:rFonts w:ascii="Book Antiqua" w:hAnsi="Book Antiqua"/>
                <w:szCs w:val="22"/>
              </w:rPr>
            </w:pPr>
            <w:r w:rsidRPr="007D0AD4">
              <w:rPr>
                <w:rFonts w:ascii="Book Antiqua" w:hAnsi="Book Antiqua"/>
                <w:szCs w:val="22"/>
              </w:rPr>
              <w:t>(-) tidak mengandung nipagin (</w:t>
            </w:r>
            <w:r w:rsidRPr="007D0AD4">
              <w:rPr>
                <w:rFonts w:ascii="Book Antiqua" w:hAnsi="Book Antiqua"/>
                <w:i/>
                <w:iCs/>
                <w:szCs w:val="22"/>
              </w:rPr>
              <w:t>methyl paraben</w:t>
            </w:r>
            <w:r w:rsidRPr="007D0AD4">
              <w:rPr>
                <w:rFonts w:ascii="Book Antiqua" w:hAnsi="Book Antiqua"/>
                <w:szCs w:val="22"/>
              </w:rPr>
              <w:t>)</w:t>
            </w:r>
          </w:p>
        </w:tc>
        <w:tc>
          <w:tcPr>
            <w:tcW w:w="2732" w:type="dxa"/>
            <w:tcBorders>
              <w:right w:val="nil"/>
            </w:tcBorders>
            <w:shd w:val="clear" w:color="auto" w:fill="FFFFFF" w:themeFill="background1"/>
          </w:tcPr>
          <w:p w:rsidR="006C0530" w:rsidRPr="007D0AD4" w:rsidRDefault="006C0530" w:rsidP="00165F40">
            <w:pPr>
              <w:spacing w:after="0" w:line="240" w:lineRule="auto"/>
              <w:cnfStyle w:val="000000010000" w:firstRow="0" w:lastRow="0" w:firstColumn="0" w:lastColumn="0" w:oddVBand="0" w:evenVBand="0" w:oddHBand="0" w:evenHBand="1" w:firstRowFirstColumn="0" w:firstRowLastColumn="0" w:lastRowFirstColumn="0" w:lastRowLastColumn="0"/>
              <w:rPr>
                <w:rFonts w:ascii="Book Antiqua" w:hAnsi="Book Antiqua"/>
                <w:szCs w:val="22"/>
              </w:rPr>
            </w:pPr>
            <w:r w:rsidRPr="007D0AD4">
              <w:rPr>
                <w:rFonts w:ascii="Book Antiqua" w:hAnsi="Book Antiqua"/>
                <w:szCs w:val="22"/>
              </w:rPr>
              <w:t>Jarak rambat noda jauh berbeda</w:t>
            </w:r>
          </w:p>
        </w:tc>
      </w:tr>
      <w:tr w:rsidR="00165F40" w:rsidRPr="007D0AD4" w:rsidTr="00165F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2" w:type="dxa"/>
            <w:tcBorders>
              <w:left w:val="nil"/>
            </w:tcBorders>
            <w:shd w:val="clear" w:color="auto" w:fill="FFFFFF" w:themeFill="background1"/>
          </w:tcPr>
          <w:p w:rsidR="006C0530" w:rsidRPr="007D0AD4" w:rsidRDefault="006C0530" w:rsidP="00165F40">
            <w:pPr>
              <w:spacing w:after="0" w:line="240" w:lineRule="auto"/>
              <w:jc w:val="center"/>
              <w:rPr>
                <w:rFonts w:ascii="Book Antiqua" w:hAnsi="Book Antiqua"/>
                <w:szCs w:val="22"/>
              </w:rPr>
            </w:pPr>
            <w:r w:rsidRPr="007D0AD4">
              <w:rPr>
                <w:rFonts w:ascii="Book Antiqua" w:hAnsi="Book Antiqua"/>
                <w:szCs w:val="22"/>
              </w:rPr>
              <w:lastRenderedPageBreak/>
              <w:t>5.</w:t>
            </w:r>
          </w:p>
        </w:tc>
        <w:tc>
          <w:tcPr>
            <w:tcW w:w="1337" w:type="dxa"/>
            <w:shd w:val="clear" w:color="auto" w:fill="FFFFFF" w:themeFill="background1"/>
          </w:tcPr>
          <w:p w:rsidR="006C0530" w:rsidRPr="007D0AD4" w:rsidRDefault="006C0530" w:rsidP="00165F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Cs w:val="22"/>
              </w:rPr>
            </w:pPr>
            <w:r w:rsidRPr="007D0AD4">
              <w:rPr>
                <w:rFonts w:ascii="Book Antiqua" w:hAnsi="Book Antiqua"/>
                <w:szCs w:val="22"/>
              </w:rPr>
              <w:t>D</w:t>
            </w:r>
          </w:p>
        </w:tc>
        <w:tc>
          <w:tcPr>
            <w:tcW w:w="1053" w:type="dxa"/>
            <w:shd w:val="clear" w:color="auto" w:fill="FFFFFF" w:themeFill="background1"/>
          </w:tcPr>
          <w:p w:rsidR="006C0530" w:rsidRPr="007D0AD4" w:rsidRDefault="006C0530" w:rsidP="00165F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Cs w:val="22"/>
              </w:rPr>
            </w:pPr>
            <w:r w:rsidRPr="007D0AD4">
              <w:rPr>
                <w:rFonts w:ascii="Book Antiqua" w:hAnsi="Book Antiqua"/>
                <w:szCs w:val="22"/>
              </w:rPr>
              <w:t xml:space="preserve">0.4 cm </w:t>
            </w:r>
          </w:p>
        </w:tc>
        <w:tc>
          <w:tcPr>
            <w:tcW w:w="2698" w:type="dxa"/>
            <w:shd w:val="clear" w:color="auto" w:fill="FFFFFF" w:themeFill="background1"/>
          </w:tcPr>
          <w:p w:rsidR="006C0530" w:rsidRPr="007D0AD4" w:rsidRDefault="006C0530" w:rsidP="00165F40">
            <w:pPr>
              <w:spacing w:after="0" w:line="240" w:lineRule="auto"/>
              <w:cnfStyle w:val="000000100000" w:firstRow="0" w:lastRow="0" w:firstColumn="0" w:lastColumn="0" w:oddVBand="0" w:evenVBand="0" w:oddHBand="1" w:evenHBand="0" w:firstRowFirstColumn="0" w:firstRowLastColumn="0" w:lastRowFirstColumn="0" w:lastRowLastColumn="0"/>
              <w:rPr>
                <w:rFonts w:ascii="Book Antiqua" w:hAnsi="Book Antiqua"/>
                <w:szCs w:val="22"/>
              </w:rPr>
            </w:pPr>
            <w:r w:rsidRPr="007D0AD4">
              <w:rPr>
                <w:rFonts w:ascii="Book Antiqua" w:hAnsi="Book Antiqua"/>
                <w:szCs w:val="22"/>
              </w:rPr>
              <w:t>(+) mengandung nipagin (</w:t>
            </w:r>
            <w:r w:rsidRPr="007D0AD4">
              <w:rPr>
                <w:rFonts w:ascii="Book Antiqua" w:hAnsi="Book Antiqua"/>
                <w:i/>
                <w:iCs/>
                <w:szCs w:val="22"/>
              </w:rPr>
              <w:t>methyl paraben</w:t>
            </w:r>
            <w:r w:rsidRPr="007D0AD4">
              <w:rPr>
                <w:rFonts w:ascii="Book Antiqua" w:hAnsi="Book Antiqua"/>
                <w:szCs w:val="22"/>
              </w:rPr>
              <w:t>)</w:t>
            </w:r>
          </w:p>
        </w:tc>
        <w:tc>
          <w:tcPr>
            <w:tcW w:w="2732" w:type="dxa"/>
            <w:tcBorders>
              <w:right w:val="nil"/>
            </w:tcBorders>
            <w:shd w:val="clear" w:color="auto" w:fill="FFFFFF" w:themeFill="background1"/>
          </w:tcPr>
          <w:p w:rsidR="006C0530" w:rsidRPr="007D0AD4" w:rsidRDefault="006C0530" w:rsidP="00165F40">
            <w:pPr>
              <w:spacing w:after="0" w:line="240" w:lineRule="auto"/>
              <w:cnfStyle w:val="000000100000" w:firstRow="0" w:lastRow="0" w:firstColumn="0" w:lastColumn="0" w:oddVBand="0" w:evenVBand="0" w:oddHBand="1" w:evenHBand="0" w:firstRowFirstColumn="0" w:firstRowLastColumn="0" w:lastRowFirstColumn="0" w:lastRowLastColumn="0"/>
              <w:rPr>
                <w:rFonts w:ascii="Book Antiqua" w:hAnsi="Book Antiqua"/>
                <w:szCs w:val="22"/>
              </w:rPr>
            </w:pPr>
            <w:r w:rsidRPr="007D0AD4">
              <w:rPr>
                <w:rFonts w:ascii="Book Antiqua" w:hAnsi="Book Antiqua"/>
                <w:szCs w:val="22"/>
              </w:rPr>
              <w:t>Jarak rambat noda sama</w:t>
            </w:r>
          </w:p>
        </w:tc>
      </w:tr>
      <w:tr w:rsidR="00165F40" w:rsidRPr="007D0AD4" w:rsidTr="00165F4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2" w:type="dxa"/>
            <w:tcBorders>
              <w:left w:val="nil"/>
            </w:tcBorders>
            <w:shd w:val="clear" w:color="auto" w:fill="FFFFFF" w:themeFill="background1"/>
          </w:tcPr>
          <w:p w:rsidR="006C0530" w:rsidRPr="007D0AD4" w:rsidRDefault="006C0530" w:rsidP="00165F40">
            <w:pPr>
              <w:spacing w:after="0" w:line="240" w:lineRule="auto"/>
              <w:jc w:val="center"/>
              <w:rPr>
                <w:rFonts w:ascii="Book Antiqua" w:hAnsi="Book Antiqua"/>
                <w:szCs w:val="22"/>
              </w:rPr>
            </w:pPr>
            <w:r w:rsidRPr="007D0AD4">
              <w:rPr>
                <w:rFonts w:ascii="Book Antiqua" w:hAnsi="Book Antiqua"/>
                <w:szCs w:val="22"/>
              </w:rPr>
              <w:t>6.</w:t>
            </w:r>
          </w:p>
        </w:tc>
        <w:tc>
          <w:tcPr>
            <w:tcW w:w="1337" w:type="dxa"/>
            <w:shd w:val="clear" w:color="auto" w:fill="FFFFFF" w:themeFill="background1"/>
          </w:tcPr>
          <w:p w:rsidR="006C0530" w:rsidRPr="007D0AD4" w:rsidRDefault="006C0530" w:rsidP="00165F4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szCs w:val="22"/>
              </w:rPr>
            </w:pPr>
            <w:r w:rsidRPr="007D0AD4">
              <w:rPr>
                <w:rFonts w:ascii="Book Antiqua" w:hAnsi="Book Antiqua"/>
                <w:szCs w:val="22"/>
              </w:rPr>
              <w:t>E</w:t>
            </w:r>
          </w:p>
        </w:tc>
        <w:tc>
          <w:tcPr>
            <w:tcW w:w="1053" w:type="dxa"/>
            <w:shd w:val="clear" w:color="auto" w:fill="FFFFFF" w:themeFill="background1"/>
          </w:tcPr>
          <w:p w:rsidR="006C0530" w:rsidRPr="007D0AD4" w:rsidRDefault="006C0530" w:rsidP="00165F4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szCs w:val="22"/>
              </w:rPr>
            </w:pPr>
            <w:r w:rsidRPr="007D0AD4">
              <w:rPr>
                <w:rFonts w:ascii="Book Antiqua" w:hAnsi="Book Antiqua"/>
                <w:szCs w:val="22"/>
              </w:rPr>
              <w:t>0.4 cm</w:t>
            </w:r>
          </w:p>
        </w:tc>
        <w:tc>
          <w:tcPr>
            <w:tcW w:w="2698" w:type="dxa"/>
            <w:shd w:val="clear" w:color="auto" w:fill="FFFFFF" w:themeFill="background1"/>
          </w:tcPr>
          <w:p w:rsidR="006C0530" w:rsidRPr="007D0AD4" w:rsidRDefault="006C0530" w:rsidP="00165F40">
            <w:pPr>
              <w:spacing w:after="0" w:line="240" w:lineRule="auto"/>
              <w:cnfStyle w:val="000000010000" w:firstRow="0" w:lastRow="0" w:firstColumn="0" w:lastColumn="0" w:oddVBand="0" w:evenVBand="0" w:oddHBand="0" w:evenHBand="1" w:firstRowFirstColumn="0" w:firstRowLastColumn="0" w:lastRowFirstColumn="0" w:lastRowLastColumn="0"/>
              <w:rPr>
                <w:rFonts w:ascii="Book Antiqua" w:hAnsi="Book Antiqua"/>
                <w:szCs w:val="22"/>
              </w:rPr>
            </w:pPr>
            <w:r w:rsidRPr="007D0AD4">
              <w:rPr>
                <w:rFonts w:ascii="Book Antiqua" w:hAnsi="Book Antiqua"/>
                <w:szCs w:val="22"/>
              </w:rPr>
              <w:t>(+) mengandung nipagin (</w:t>
            </w:r>
            <w:r w:rsidRPr="007D0AD4">
              <w:rPr>
                <w:rFonts w:ascii="Book Antiqua" w:hAnsi="Book Antiqua"/>
                <w:i/>
                <w:iCs/>
                <w:szCs w:val="22"/>
              </w:rPr>
              <w:t>methyl paraben</w:t>
            </w:r>
            <w:r w:rsidRPr="007D0AD4">
              <w:rPr>
                <w:rFonts w:ascii="Book Antiqua" w:hAnsi="Book Antiqua"/>
                <w:szCs w:val="22"/>
              </w:rPr>
              <w:t>)</w:t>
            </w:r>
          </w:p>
        </w:tc>
        <w:tc>
          <w:tcPr>
            <w:tcW w:w="2732" w:type="dxa"/>
            <w:tcBorders>
              <w:right w:val="nil"/>
            </w:tcBorders>
            <w:shd w:val="clear" w:color="auto" w:fill="FFFFFF" w:themeFill="background1"/>
          </w:tcPr>
          <w:p w:rsidR="006C0530" w:rsidRPr="007D0AD4" w:rsidRDefault="006C0530" w:rsidP="00165F40">
            <w:pPr>
              <w:spacing w:after="0" w:line="240" w:lineRule="auto"/>
              <w:cnfStyle w:val="000000010000" w:firstRow="0" w:lastRow="0" w:firstColumn="0" w:lastColumn="0" w:oddVBand="0" w:evenVBand="0" w:oddHBand="0" w:evenHBand="1" w:firstRowFirstColumn="0" w:firstRowLastColumn="0" w:lastRowFirstColumn="0" w:lastRowLastColumn="0"/>
              <w:rPr>
                <w:rFonts w:ascii="Book Antiqua" w:hAnsi="Book Antiqua"/>
                <w:szCs w:val="22"/>
              </w:rPr>
            </w:pPr>
            <w:r w:rsidRPr="007D0AD4">
              <w:rPr>
                <w:rFonts w:ascii="Book Antiqua" w:hAnsi="Book Antiqua"/>
                <w:szCs w:val="22"/>
              </w:rPr>
              <w:t>Jarak rambat noda sama</w:t>
            </w:r>
          </w:p>
        </w:tc>
      </w:tr>
      <w:tr w:rsidR="00165F40" w:rsidRPr="007D0AD4" w:rsidTr="00165F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2" w:type="dxa"/>
            <w:tcBorders>
              <w:left w:val="nil"/>
            </w:tcBorders>
            <w:shd w:val="clear" w:color="auto" w:fill="FFFFFF" w:themeFill="background1"/>
          </w:tcPr>
          <w:p w:rsidR="006C0530" w:rsidRPr="007D0AD4" w:rsidRDefault="006C0530" w:rsidP="00165F40">
            <w:pPr>
              <w:spacing w:after="0" w:line="240" w:lineRule="auto"/>
              <w:jc w:val="center"/>
              <w:rPr>
                <w:rFonts w:ascii="Book Antiqua" w:hAnsi="Book Antiqua"/>
                <w:szCs w:val="22"/>
              </w:rPr>
            </w:pPr>
            <w:r w:rsidRPr="007D0AD4">
              <w:rPr>
                <w:rFonts w:ascii="Book Antiqua" w:hAnsi="Book Antiqua"/>
                <w:szCs w:val="22"/>
              </w:rPr>
              <w:t>7.</w:t>
            </w:r>
          </w:p>
        </w:tc>
        <w:tc>
          <w:tcPr>
            <w:tcW w:w="1337" w:type="dxa"/>
            <w:shd w:val="clear" w:color="auto" w:fill="FFFFFF" w:themeFill="background1"/>
          </w:tcPr>
          <w:p w:rsidR="006C0530" w:rsidRPr="007D0AD4" w:rsidRDefault="006C0530" w:rsidP="00165F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Cs w:val="22"/>
              </w:rPr>
            </w:pPr>
            <w:r w:rsidRPr="007D0AD4">
              <w:rPr>
                <w:rFonts w:ascii="Book Antiqua" w:hAnsi="Book Antiqua"/>
                <w:szCs w:val="22"/>
              </w:rPr>
              <w:t>F</w:t>
            </w:r>
          </w:p>
        </w:tc>
        <w:tc>
          <w:tcPr>
            <w:tcW w:w="1053" w:type="dxa"/>
            <w:shd w:val="clear" w:color="auto" w:fill="FFFFFF" w:themeFill="background1"/>
          </w:tcPr>
          <w:p w:rsidR="006C0530" w:rsidRPr="007D0AD4" w:rsidRDefault="006C0530" w:rsidP="00165F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Cs w:val="22"/>
              </w:rPr>
            </w:pPr>
            <w:r w:rsidRPr="007D0AD4">
              <w:rPr>
                <w:rFonts w:ascii="Book Antiqua" w:hAnsi="Book Antiqua"/>
                <w:szCs w:val="22"/>
              </w:rPr>
              <w:t xml:space="preserve">0.4 cm </w:t>
            </w:r>
          </w:p>
        </w:tc>
        <w:tc>
          <w:tcPr>
            <w:tcW w:w="2698" w:type="dxa"/>
            <w:shd w:val="clear" w:color="auto" w:fill="FFFFFF" w:themeFill="background1"/>
          </w:tcPr>
          <w:p w:rsidR="006C0530" w:rsidRPr="007D0AD4" w:rsidRDefault="006C0530" w:rsidP="00165F40">
            <w:pPr>
              <w:spacing w:after="0" w:line="240" w:lineRule="auto"/>
              <w:cnfStyle w:val="000000100000" w:firstRow="0" w:lastRow="0" w:firstColumn="0" w:lastColumn="0" w:oddVBand="0" w:evenVBand="0" w:oddHBand="1" w:evenHBand="0" w:firstRowFirstColumn="0" w:firstRowLastColumn="0" w:lastRowFirstColumn="0" w:lastRowLastColumn="0"/>
              <w:rPr>
                <w:rFonts w:ascii="Book Antiqua" w:hAnsi="Book Antiqua"/>
                <w:szCs w:val="22"/>
              </w:rPr>
            </w:pPr>
            <w:r w:rsidRPr="007D0AD4">
              <w:rPr>
                <w:rFonts w:ascii="Book Antiqua" w:hAnsi="Book Antiqua"/>
                <w:szCs w:val="22"/>
              </w:rPr>
              <w:t>(+) mengandung nipagin (</w:t>
            </w:r>
            <w:r w:rsidRPr="007D0AD4">
              <w:rPr>
                <w:rFonts w:ascii="Book Antiqua" w:hAnsi="Book Antiqua"/>
                <w:i/>
                <w:iCs/>
                <w:szCs w:val="22"/>
              </w:rPr>
              <w:t>methyl paraben</w:t>
            </w:r>
            <w:r w:rsidRPr="007D0AD4">
              <w:rPr>
                <w:rFonts w:ascii="Book Antiqua" w:hAnsi="Book Antiqua"/>
                <w:szCs w:val="22"/>
              </w:rPr>
              <w:t>)</w:t>
            </w:r>
          </w:p>
        </w:tc>
        <w:tc>
          <w:tcPr>
            <w:tcW w:w="2732" w:type="dxa"/>
            <w:tcBorders>
              <w:right w:val="nil"/>
            </w:tcBorders>
            <w:shd w:val="clear" w:color="auto" w:fill="FFFFFF" w:themeFill="background1"/>
          </w:tcPr>
          <w:p w:rsidR="006C0530" w:rsidRPr="007D0AD4" w:rsidRDefault="006C0530" w:rsidP="00165F40">
            <w:pPr>
              <w:spacing w:after="0" w:line="240" w:lineRule="auto"/>
              <w:cnfStyle w:val="000000100000" w:firstRow="0" w:lastRow="0" w:firstColumn="0" w:lastColumn="0" w:oddVBand="0" w:evenVBand="0" w:oddHBand="1" w:evenHBand="0" w:firstRowFirstColumn="0" w:firstRowLastColumn="0" w:lastRowFirstColumn="0" w:lastRowLastColumn="0"/>
              <w:rPr>
                <w:rFonts w:ascii="Book Antiqua" w:hAnsi="Book Antiqua"/>
                <w:szCs w:val="22"/>
              </w:rPr>
            </w:pPr>
            <w:r w:rsidRPr="007D0AD4">
              <w:rPr>
                <w:rFonts w:ascii="Book Antiqua" w:hAnsi="Book Antiqua"/>
                <w:szCs w:val="22"/>
              </w:rPr>
              <w:t>Jarak rambat noda sama</w:t>
            </w:r>
          </w:p>
        </w:tc>
      </w:tr>
    </w:tbl>
    <w:p w:rsidR="006C0530" w:rsidRPr="007D0AD4" w:rsidRDefault="006C0530" w:rsidP="00FC37C7">
      <w:pPr>
        <w:spacing w:after="0" w:line="360" w:lineRule="auto"/>
        <w:ind w:firstLine="720"/>
        <w:jc w:val="both"/>
        <w:rPr>
          <w:rFonts w:ascii="Book Antiqua" w:hAnsi="Book Antiqua"/>
          <w:b/>
          <w:bCs/>
          <w:szCs w:val="22"/>
        </w:rPr>
      </w:pPr>
      <w:proofErr w:type="gramStart"/>
      <w:r w:rsidRPr="007D0AD4">
        <w:rPr>
          <w:rFonts w:ascii="Book Antiqua" w:hAnsi="Book Antiqua"/>
          <w:b/>
          <w:bCs/>
          <w:szCs w:val="22"/>
        </w:rPr>
        <w:t>Sumber :</w:t>
      </w:r>
      <w:proofErr w:type="gramEnd"/>
      <w:r w:rsidRPr="007D0AD4">
        <w:rPr>
          <w:rFonts w:ascii="Book Antiqua" w:hAnsi="Book Antiqua"/>
          <w:b/>
          <w:bCs/>
          <w:szCs w:val="22"/>
        </w:rPr>
        <w:t xml:space="preserve"> Data primer yang diolah 2020</w:t>
      </w:r>
    </w:p>
    <w:p w:rsidR="00F37906" w:rsidRPr="007D0AD4" w:rsidRDefault="00FC37C7" w:rsidP="00DE4213">
      <w:pPr>
        <w:spacing w:after="0" w:line="240" w:lineRule="auto"/>
        <w:ind w:firstLine="720"/>
        <w:jc w:val="both"/>
        <w:rPr>
          <w:rFonts w:ascii="Book Antiqua" w:hAnsi="Book Antiqua"/>
          <w:szCs w:val="22"/>
        </w:rPr>
      </w:pPr>
      <w:r w:rsidRPr="007D0AD4">
        <w:rPr>
          <w:rFonts w:ascii="Book Antiqua" w:hAnsi="Book Antiqua"/>
          <w:szCs w:val="22"/>
        </w:rPr>
        <w:t xml:space="preserve">Tabel 2 menjelaskan bahwa sampel A, D, E, dan (+) mengandung nipagin (methyl paraben), karena jarak rambat noda pada </w:t>
      </w:r>
      <w:proofErr w:type="gramStart"/>
      <w:r w:rsidRPr="007D0AD4">
        <w:rPr>
          <w:rFonts w:ascii="Book Antiqua" w:hAnsi="Book Antiqua"/>
          <w:szCs w:val="22"/>
        </w:rPr>
        <w:t>baku</w:t>
      </w:r>
      <w:proofErr w:type="gramEnd"/>
      <w:r w:rsidRPr="007D0AD4">
        <w:rPr>
          <w:rFonts w:ascii="Book Antiqua" w:hAnsi="Book Antiqua"/>
          <w:szCs w:val="22"/>
        </w:rPr>
        <w:t xml:space="preserve"> nipagin dan sampel sama. Sampel B dan C (-) tidak mengandung nipagin (methyl paraben), kerena jarak rambat noda pada </w:t>
      </w:r>
      <w:proofErr w:type="gramStart"/>
      <w:r w:rsidRPr="007D0AD4">
        <w:rPr>
          <w:rFonts w:ascii="Book Antiqua" w:hAnsi="Book Antiqua"/>
          <w:szCs w:val="22"/>
        </w:rPr>
        <w:t>baku</w:t>
      </w:r>
      <w:proofErr w:type="gramEnd"/>
      <w:r w:rsidRPr="007D0AD4">
        <w:rPr>
          <w:rFonts w:ascii="Book Antiqua" w:hAnsi="Book Antiqua"/>
          <w:szCs w:val="22"/>
        </w:rPr>
        <w:t xml:space="preserve"> nipagin dan sampel jauh berbeda</w:t>
      </w:r>
      <w:r w:rsidR="00E9349B" w:rsidRPr="007D0AD4">
        <w:rPr>
          <w:rFonts w:ascii="Book Antiqua" w:hAnsi="Book Antiqua"/>
          <w:szCs w:val="22"/>
        </w:rPr>
        <w:t>.</w:t>
      </w:r>
    </w:p>
    <w:p w:rsidR="00E9349B" w:rsidRPr="007D0AD4" w:rsidRDefault="00E9349B" w:rsidP="00D83CC6">
      <w:pPr>
        <w:spacing w:after="0" w:line="240" w:lineRule="auto"/>
        <w:jc w:val="both"/>
        <w:rPr>
          <w:rFonts w:ascii="Book Antiqua" w:hAnsi="Book Antiqua"/>
          <w:szCs w:val="22"/>
        </w:rPr>
      </w:pPr>
    </w:p>
    <w:p w:rsidR="006533F0" w:rsidRPr="007D0AD4" w:rsidRDefault="00E1037A" w:rsidP="006533F0">
      <w:pPr>
        <w:spacing w:after="0" w:line="240" w:lineRule="auto"/>
        <w:ind w:firstLine="720"/>
        <w:jc w:val="center"/>
        <w:rPr>
          <w:rFonts w:ascii="Book Antiqua" w:hAnsi="Book Antiqua"/>
          <w:b/>
          <w:bCs/>
          <w:color w:val="0070C0"/>
          <w:szCs w:val="22"/>
        </w:rPr>
      </w:pPr>
      <w:r w:rsidRPr="007D0AD4">
        <w:rPr>
          <w:rFonts w:ascii="Book Antiqua" w:hAnsi="Book Antiqua"/>
          <w:b/>
          <w:bCs/>
          <w:color w:val="0070C0"/>
          <w:szCs w:val="22"/>
        </w:rPr>
        <w:t>Tabel</w:t>
      </w:r>
      <w:r w:rsidR="006533F0" w:rsidRPr="007D0AD4">
        <w:rPr>
          <w:rFonts w:ascii="Book Antiqua" w:hAnsi="Book Antiqua"/>
          <w:b/>
          <w:bCs/>
          <w:color w:val="0070C0"/>
          <w:szCs w:val="22"/>
        </w:rPr>
        <w:t xml:space="preserve"> 3</w:t>
      </w:r>
      <w:r w:rsidR="006533F0" w:rsidRPr="007D0AD4">
        <w:rPr>
          <w:rFonts w:ascii="Book Antiqua" w:hAnsi="Book Antiqua"/>
          <w:color w:val="0070C0"/>
          <w:szCs w:val="22"/>
        </w:rPr>
        <w:t xml:space="preserve"> </w:t>
      </w:r>
      <w:r w:rsidR="006533F0" w:rsidRPr="007D0AD4">
        <w:rPr>
          <w:rFonts w:ascii="Book Antiqua" w:hAnsi="Book Antiqua"/>
          <w:b/>
          <w:bCs/>
          <w:color w:val="0070C0"/>
          <w:szCs w:val="22"/>
        </w:rPr>
        <w:t xml:space="preserve">Hasil Nilai Absorbansi Larutan </w:t>
      </w:r>
      <w:proofErr w:type="gramStart"/>
      <w:r w:rsidR="006533F0" w:rsidRPr="007D0AD4">
        <w:rPr>
          <w:rFonts w:ascii="Book Antiqua" w:hAnsi="Book Antiqua"/>
          <w:b/>
          <w:bCs/>
          <w:color w:val="0070C0"/>
          <w:szCs w:val="22"/>
        </w:rPr>
        <w:t>Standar  nipagin</w:t>
      </w:r>
      <w:proofErr w:type="gramEnd"/>
      <w:r w:rsidR="006533F0" w:rsidRPr="007D0AD4">
        <w:rPr>
          <w:rFonts w:ascii="Book Antiqua" w:hAnsi="Book Antiqua"/>
          <w:b/>
          <w:bCs/>
          <w:color w:val="0070C0"/>
          <w:szCs w:val="22"/>
        </w:rPr>
        <w:t xml:space="preserve"> (</w:t>
      </w:r>
      <w:r w:rsidR="006533F0" w:rsidRPr="007D0AD4">
        <w:rPr>
          <w:rFonts w:ascii="Book Antiqua" w:hAnsi="Book Antiqua"/>
          <w:b/>
          <w:bCs/>
          <w:i/>
          <w:iCs/>
          <w:color w:val="0070C0"/>
          <w:szCs w:val="22"/>
        </w:rPr>
        <w:t>methyl paraben</w:t>
      </w:r>
      <w:r w:rsidR="006533F0" w:rsidRPr="007D0AD4">
        <w:rPr>
          <w:rFonts w:ascii="Book Antiqua" w:hAnsi="Book Antiqua"/>
          <w:b/>
          <w:bCs/>
          <w:color w:val="0070C0"/>
          <w:szCs w:val="22"/>
        </w:rPr>
        <w:t>)</w:t>
      </w:r>
    </w:p>
    <w:tbl>
      <w:tblPr>
        <w:tblStyle w:val="MediumShading1"/>
        <w:tblpPr w:leftFromText="180" w:rightFromText="180" w:vertAnchor="text" w:horzAnchor="page" w:tblpX="2567" w:tblpY="156"/>
        <w:tblW w:w="0" w:type="auto"/>
        <w:tblLook w:val="04A0" w:firstRow="1" w:lastRow="0" w:firstColumn="1" w:lastColumn="0" w:noHBand="0" w:noVBand="1"/>
      </w:tblPr>
      <w:tblGrid>
        <w:gridCol w:w="720"/>
        <w:gridCol w:w="2430"/>
        <w:gridCol w:w="2070"/>
      </w:tblGrid>
      <w:tr w:rsidR="006533F0" w:rsidRPr="007D0AD4" w:rsidTr="006533F0">
        <w:trPr>
          <w:cnfStyle w:val="100000000000" w:firstRow="1" w:lastRow="0" w:firstColumn="0" w:lastColumn="0" w:oddVBand="0" w:evenVBand="0" w:oddHBand="0" w:evenHBand="0"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720" w:type="dxa"/>
            <w:tcBorders>
              <w:left w:val="nil"/>
            </w:tcBorders>
            <w:shd w:val="clear" w:color="auto" w:fill="FFFFFF" w:themeFill="background1"/>
          </w:tcPr>
          <w:p w:rsidR="006533F0" w:rsidRPr="007D0AD4" w:rsidRDefault="006533F0" w:rsidP="006533F0">
            <w:pPr>
              <w:ind w:right="-165"/>
              <w:jc w:val="center"/>
              <w:rPr>
                <w:rFonts w:ascii="Book Antiqua" w:hAnsi="Book Antiqua"/>
                <w:color w:val="000000" w:themeColor="text1"/>
                <w:szCs w:val="22"/>
              </w:rPr>
            </w:pPr>
            <w:r w:rsidRPr="007D0AD4">
              <w:rPr>
                <w:rFonts w:ascii="Book Antiqua" w:hAnsi="Book Antiqua"/>
                <w:color w:val="000000" w:themeColor="text1"/>
                <w:szCs w:val="22"/>
              </w:rPr>
              <w:t>No.</w:t>
            </w:r>
          </w:p>
        </w:tc>
        <w:tc>
          <w:tcPr>
            <w:tcW w:w="2430" w:type="dxa"/>
            <w:shd w:val="clear" w:color="auto" w:fill="FFFFFF" w:themeFill="background1"/>
          </w:tcPr>
          <w:p w:rsidR="006533F0" w:rsidRPr="007D0AD4" w:rsidRDefault="006533F0" w:rsidP="006533F0">
            <w:pPr>
              <w:jc w:val="center"/>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szCs w:val="22"/>
              </w:rPr>
            </w:pPr>
            <w:r w:rsidRPr="007D0AD4">
              <w:rPr>
                <w:rFonts w:ascii="Book Antiqua" w:hAnsi="Book Antiqua"/>
                <w:color w:val="000000" w:themeColor="text1"/>
                <w:szCs w:val="22"/>
              </w:rPr>
              <w:t>Konsentrasi</w:t>
            </w:r>
          </w:p>
        </w:tc>
        <w:tc>
          <w:tcPr>
            <w:tcW w:w="2070" w:type="dxa"/>
            <w:tcBorders>
              <w:right w:val="nil"/>
            </w:tcBorders>
            <w:shd w:val="clear" w:color="auto" w:fill="FFFFFF" w:themeFill="background1"/>
          </w:tcPr>
          <w:p w:rsidR="006533F0" w:rsidRPr="007D0AD4" w:rsidRDefault="006533F0" w:rsidP="006533F0">
            <w:pPr>
              <w:jc w:val="center"/>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szCs w:val="22"/>
              </w:rPr>
            </w:pPr>
            <w:r w:rsidRPr="007D0AD4">
              <w:rPr>
                <w:rFonts w:ascii="Book Antiqua" w:hAnsi="Book Antiqua"/>
                <w:color w:val="000000" w:themeColor="text1"/>
                <w:szCs w:val="22"/>
              </w:rPr>
              <w:t>Absorbansi</w:t>
            </w:r>
          </w:p>
        </w:tc>
      </w:tr>
      <w:tr w:rsidR="006533F0" w:rsidRPr="007D0AD4" w:rsidTr="006533F0">
        <w:trPr>
          <w:cnfStyle w:val="000000100000" w:firstRow="0" w:lastRow="0" w:firstColumn="0" w:lastColumn="0" w:oddVBand="0" w:evenVBand="0" w:oddHBand="1" w:evenHBand="0" w:firstRowFirstColumn="0" w:firstRowLastColumn="0" w:lastRowFirstColumn="0" w:lastRowLastColumn="0"/>
          <w:trHeight w:val="476"/>
        </w:trPr>
        <w:tc>
          <w:tcPr>
            <w:cnfStyle w:val="001000000000" w:firstRow="0" w:lastRow="0" w:firstColumn="1" w:lastColumn="0" w:oddVBand="0" w:evenVBand="0" w:oddHBand="0" w:evenHBand="0" w:firstRowFirstColumn="0" w:firstRowLastColumn="0" w:lastRowFirstColumn="0" w:lastRowLastColumn="0"/>
            <w:tcW w:w="720" w:type="dxa"/>
            <w:tcBorders>
              <w:left w:val="nil"/>
            </w:tcBorders>
            <w:shd w:val="clear" w:color="auto" w:fill="FFFFFF" w:themeFill="background1"/>
          </w:tcPr>
          <w:p w:rsidR="006533F0" w:rsidRPr="007D0AD4" w:rsidRDefault="006533F0" w:rsidP="006533F0">
            <w:pPr>
              <w:jc w:val="center"/>
              <w:rPr>
                <w:rFonts w:ascii="Book Antiqua" w:hAnsi="Book Antiqua"/>
                <w:color w:val="000000" w:themeColor="text1"/>
                <w:szCs w:val="22"/>
              </w:rPr>
            </w:pPr>
            <w:r w:rsidRPr="007D0AD4">
              <w:rPr>
                <w:rFonts w:ascii="Book Antiqua" w:hAnsi="Book Antiqua"/>
                <w:color w:val="000000" w:themeColor="text1"/>
                <w:szCs w:val="22"/>
              </w:rPr>
              <w:t>1.</w:t>
            </w:r>
          </w:p>
        </w:tc>
        <w:tc>
          <w:tcPr>
            <w:tcW w:w="2430" w:type="dxa"/>
            <w:shd w:val="clear" w:color="auto" w:fill="FFFFFF" w:themeFill="background1"/>
          </w:tcPr>
          <w:p w:rsidR="006533F0" w:rsidRPr="007D0AD4" w:rsidRDefault="006533F0" w:rsidP="006533F0">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Cs w:val="22"/>
              </w:rPr>
            </w:pPr>
            <w:r w:rsidRPr="007D0AD4">
              <w:rPr>
                <w:rFonts w:ascii="Book Antiqua" w:hAnsi="Book Antiqua"/>
                <w:color w:val="000000" w:themeColor="text1"/>
                <w:szCs w:val="22"/>
              </w:rPr>
              <w:t>10 ppm</w:t>
            </w:r>
          </w:p>
        </w:tc>
        <w:tc>
          <w:tcPr>
            <w:tcW w:w="2070" w:type="dxa"/>
            <w:tcBorders>
              <w:right w:val="nil"/>
            </w:tcBorders>
            <w:shd w:val="clear" w:color="auto" w:fill="FFFFFF" w:themeFill="background1"/>
          </w:tcPr>
          <w:p w:rsidR="006533F0" w:rsidRPr="007D0AD4" w:rsidRDefault="006533F0" w:rsidP="006533F0">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Cs w:val="22"/>
              </w:rPr>
            </w:pPr>
            <w:r w:rsidRPr="007D0AD4">
              <w:rPr>
                <w:rFonts w:ascii="Book Antiqua" w:hAnsi="Book Antiqua"/>
                <w:color w:val="000000" w:themeColor="text1"/>
                <w:szCs w:val="22"/>
              </w:rPr>
              <w:t>0.050</w:t>
            </w:r>
          </w:p>
        </w:tc>
      </w:tr>
      <w:tr w:rsidR="006533F0" w:rsidRPr="007D0AD4" w:rsidTr="006533F0">
        <w:trPr>
          <w:cnfStyle w:val="000000010000" w:firstRow="0" w:lastRow="0" w:firstColumn="0" w:lastColumn="0" w:oddVBand="0" w:evenVBand="0" w:oddHBand="0" w:evenHBand="1"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720" w:type="dxa"/>
            <w:tcBorders>
              <w:left w:val="nil"/>
            </w:tcBorders>
            <w:shd w:val="clear" w:color="auto" w:fill="FFFFFF" w:themeFill="background1"/>
          </w:tcPr>
          <w:p w:rsidR="006533F0" w:rsidRPr="007D0AD4" w:rsidRDefault="006533F0" w:rsidP="006533F0">
            <w:pPr>
              <w:jc w:val="center"/>
              <w:rPr>
                <w:rFonts w:ascii="Book Antiqua" w:hAnsi="Book Antiqua"/>
                <w:color w:val="000000" w:themeColor="text1"/>
                <w:szCs w:val="22"/>
              </w:rPr>
            </w:pPr>
            <w:r w:rsidRPr="007D0AD4">
              <w:rPr>
                <w:rFonts w:ascii="Book Antiqua" w:hAnsi="Book Antiqua"/>
                <w:color w:val="000000" w:themeColor="text1"/>
                <w:szCs w:val="22"/>
              </w:rPr>
              <w:t>2.</w:t>
            </w:r>
          </w:p>
        </w:tc>
        <w:tc>
          <w:tcPr>
            <w:tcW w:w="2430" w:type="dxa"/>
            <w:shd w:val="clear" w:color="auto" w:fill="FFFFFF" w:themeFill="background1"/>
          </w:tcPr>
          <w:p w:rsidR="006533F0" w:rsidRPr="007D0AD4" w:rsidRDefault="006533F0" w:rsidP="006533F0">
            <w:pPr>
              <w:jc w:val="center"/>
              <w:cnfStyle w:val="000000010000" w:firstRow="0" w:lastRow="0" w:firstColumn="0" w:lastColumn="0" w:oddVBand="0" w:evenVBand="0" w:oddHBand="0" w:evenHBand="1" w:firstRowFirstColumn="0" w:firstRowLastColumn="0" w:lastRowFirstColumn="0" w:lastRowLastColumn="0"/>
              <w:rPr>
                <w:rFonts w:ascii="Book Antiqua" w:hAnsi="Book Antiqua"/>
                <w:color w:val="000000" w:themeColor="text1"/>
                <w:szCs w:val="22"/>
              </w:rPr>
            </w:pPr>
            <w:r w:rsidRPr="007D0AD4">
              <w:rPr>
                <w:rFonts w:ascii="Book Antiqua" w:hAnsi="Book Antiqua"/>
                <w:color w:val="000000" w:themeColor="text1"/>
                <w:szCs w:val="22"/>
              </w:rPr>
              <w:t>20 ppm</w:t>
            </w:r>
          </w:p>
        </w:tc>
        <w:tc>
          <w:tcPr>
            <w:tcW w:w="2070" w:type="dxa"/>
            <w:tcBorders>
              <w:right w:val="nil"/>
            </w:tcBorders>
            <w:shd w:val="clear" w:color="auto" w:fill="FFFFFF" w:themeFill="background1"/>
          </w:tcPr>
          <w:p w:rsidR="006533F0" w:rsidRPr="007D0AD4" w:rsidRDefault="006533F0" w:rsidP="006533F0">
            <w:pPr>
              <w:jc w:val="center"/>
              <w:cnfStyle w:val="000000010000" w:firstRow="0" w:lastRow="0" w:firstColumn="0" w:lastColumn="0" w:oddVBand="0" w:evenVBand="0" w:oddHBand="0" w:evenHBand="1" w:firstRowFirstColumn="0" w:firstRowLastColumn="0" w:lastRowFirstColumn="0" w:lastRowLastColumn="0"/>
              <w:rPr>
                <w:rFonts w:ascii="Book Antiqua" w:hAnsi="Book Antiqua"/>
                <w:color w:val="000000" w:themeColor="text1"/>
                <w:szCs w:val="22"/>
              </w:rPr>
            </w:pPr>
            <w:r w:rsidRPr="007D0AD4">
              <w:rPr>
                <w:rFonts w:ascii="Book Antiqua" w:hAnsi="Book Antiqua"/>
                <w:color w:val="000000" w:themeColor="text1"/>
                <w:szCs w:val="22"/>
              </w:rPr>
              <w:t>0.193</w:t>
            </w:r>
          </w:p>
        </w:tc>
      </w:tr>
      <w:tr w:rsidR="006533F0" w:rsidRPr="007D0AD4" w:rsidTr="006533F0">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720" w:type="dxa"/>
            <w:tcBorders>
              <w:left w:val="nil"/>
            </w:tcBorders>
            <w:shd w:val="clear" w:color="auto" w:fill="FFFFFF" w:themeFill="background1"/>
          </w:tcPr>
          <w:p w:rsidR="006533F0" w:rsidRPr="007D0AD4" w:rsidRDefault="006533F0" w:rsidP="006533F0">
            <w:pPr>
              <w:jc w:val="center"/>
              <w:rPr>
                <w:rFonts w:ascii="Book Antiqua" w:hAnsi="Book Antiqua"/>
                <w:color w:val="000000" w:themeColor="text1"/>
                <w:szCs w:val="22"/>
              </w:rPr>
            </w:pPr>
            <w:r w:rsidRPr="007D0AD4">
              <w:rPr>
                <w:rFonts w:ascii="Book Antiqua" w:hAnsi="Book Antiqua"/>
                <w:color w:val="000000" w:themeColor="text1"/>
                <w:szCs w:val="22"/>
              </w:rPr>
              <w:t>3.</w:t>
            </w:r>
          </w:p>
        </w:tc>
        <w:tc>
          <w:tcPr>
            <w:tcW w:w="2430" w:type="dxa"/>
            <w:shd w:val="clear" w:color="auto" w:fill="FFFFFF" w:themeFill="background1"/>
          </w:tcPr>
          <w:p w:rsidR="006533F0" w:rsidRPr="007D0AD4" w:rsidRDefault="006533F0" w:rsidP="006533F0">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Cs w:val="22"/>
              </w:rPr>
            </w:pPr>
            <w:r w:rsidRPr="007D0AD4">
              <w:rPr>
                <w:rFonts w:ascii="Book Antiqua" w:hAnsi="Book Antiqua"/>
                <w:color w:val="000000" w:themeColor="text1"/>
                <w:szCs w:val="22"/>
              </w:rPr>
              <w:t>30 ppm</w:t>
            </w:r>
          </w:p>
        </w:tc>
        <w:tc>
          <w:tcPr>
            <w:tcW w:w="2070" w:type="dxa"/>
            <w:tcBorders>
              <w:right w:val="nil"/>
            </w:tcBorders>
            <w:shd w:val="clear" w:color="auto" w:fill="FFFFFF" w:themeFill="background1"/>
          </w:tcPr>
          <w:p w:rsidR="006533F0" w:rsidRPr="007D0AD4" w:rsidRDefault="006533F0" w:rsidP="006533F0">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Cs w:val="22"/>
              </w:rPr>
            </w:pPr>
            <w:r w:rsidRPr="007D0AD4">
              <w:rPr>
                <w:rFonts w:ascii="Book Antiqua" w:hAnsi="Book Antiqua"/>
                <w:color w:val="000000" w:themeColor="text1"/>
                <w:szCs w:val="22"/>
              </w:rPr>
              <w:t>0.332</w:t>
            </w:r>
          </w:p>
        </w:tc>
      </w:tr>
      <w:tr w:rsidR="006533F0" w:rsidRPr="007D0AD4" w:rsidTr="006533F0">
        <w:trPr>
          <w:cnfStyle w:val="000000010000" w:firstRow="0" w:lastRow="0" w:firstColumn="0" w:lastColumn="0" w:oddVBand="0" w:evenVBand="0" w:oddHBand="0" w:evenHBand="1"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720" w:type="dxa"/>
            <w:tcBorders>
              <w:left w:val="nil"/>
            </w:tcBorders>
            <w:shd w:val="clear" w:color="auto" w:fill="FFFFFF" w:themeFill="background1"/>
          </w:tcPr>
          <w:p w:rsidR="006533F0" w:rsidRPr="007D0AD4" w:rsidRDefault="006533F0" w:rsidP="006533F0">
            <w:pPr>
              <w:jc w:val="center"/>
              <w:rPr>
                <w:rFonts w:ascii="Book Antiqua" w:hAnsi="Book Antiqua"/>
                <w:color w:val="000000" w:themeColor="text1"/>
                <w:szCs w:val="22"/>
              </w:rPr>
            </w:pPr>
            <w:r w:rsidRPr="007D0AD4">
              <w:rPr>
                <w:rFonts w:ascii="Book Antiqua" w:hAnsi="Book Antiqua"/>
                <w:color w:val="000000" w:themeColor="text1"/>
                <w:szCs w:val="22"/>
              </w:rPr>
              <w:t>4.</w:t>
            </w:r>
          </w:p>
        </w:tc>
        <w:tc>
          <w:tcPr>
            <w:tcW w:w="2430" w:type="dxa"/>
            <w:shd w:val="clear" w:color="auto" w:fill="FFFFFF" w:themeFill="background1"/>
          </w:tcPr>
          <w:p w:rsidR="006533F0" w:rsidRPr="007D0AD4" w:rsidRDefault="006533F0" w:rsidP="006533F0">
            <w:pPr>
              <w:jc w:val="center"/>
              <w:cnfStyle w:val="000000010000" w:firstRow="0" w:lastRow="0" w:firstColumn="0" w:lastColumn="0" w:oddVBand="0" w:evenVBand="0" w:oddHBand="0" w:evenHBand="1" w:firstRowFirstColumn="0" w:firstRowLastColumn="0" w:lastRowFirstColumn="0" w:lastRowLastColumn="0"/>
              <w:rPr>
                <w:rFonts w:ascii="Book Antiqua" w:hAnsi="Book Antiqua"/>
                <w:color w:val="000000" w:themeColor="text1"/>
                <w:szCs w:val="22"/>
              </w:rPr>
            </w:pPr>
            <w:r w:rsidRPr="007D0AD4">
              <w:rPr>
                <w:rFonts w:ascii="Book Antiqua" w:hAnsi="Book Antiqua"/>
                <w:color w:val="000000" w:themeColor="text1"/>
                <w:szCs w:val="22"/>
              </w:rPr>
              <w:t>40 ppm</w:t>
            </w:r>
          </w:p>
        </w:tc>
        <w:tc>
          <w:tcPr>
            <w:tcW w:w="2070" w:type="dxa"/>
            <w:tcBorders>
              <w:right w:val="nil"/>
            </w:tcBorders>
            <w:shd w:val="clear" w:color="auto" w:fill="FFFFFF" w:themeFill="background1"/>
          </w:tcPr>
          <w:p w:rsidR="006533F0" w:rsidRPr="007D0AD4" w:rsidRDefault="006533F0" w:rsidP="006533F0">
            <w:pPr>
              <w:jc w:val="center"/>
              <w:cnfStyle w:val="000000010000" w:firstRow="0" w:lastRow="0" w:firstColumn="0" w:lastColumn="0" w:oddVBand="0" w:evenVBand="0" w:oddHBand="0" w:evenHBand="1" w:firstRowFirstColumn="0" w:firstRowLastColumn="0" w:lastRowFirstColumn="0" w:lastRowLastColumn="0"/>
              <w:rPr>
                <w:rFonts w:ascii="Book Antiqua" w:hAnsi="Book Antiqua"/>
                <w:color w:val="000000" w:themeColor="text1"/>
                <w:szCs w:val="22"/>
              </w:rPr>
            </w:pPr>
            <w:r w:rsidRPr="007D0AD4">
              <w:rPr>
                <w:rFonts w:ascii="Book Antiqua" w:hAnsi="Book Antiqua"/>
                <w:color w:val="000000" w:themeColor="text1"/>
                <w:szCs w:val="22"/>
              </w:rPr>
              <w:t>0.472</w:t>
            </w:r>
          </w:p>
        </w:tc>
      </w:tr>
      <w:tr w:rsidR="006533F0" w:rsidRPr="007D0AD4" w:rsidTr="006533F0">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720" w:type="dxa"/>
            <w:tcBorders>
              <w:left w:val="nil"/>
            </w:tcBorders>
            <w:shd w:val="clear" w:color="auto" w:fill="FFFFFF" w:themeFill="background1"/>
          </w:tcPr>
          <w:p w:rsidR="006533F0" w:rsidRPr="007D0AD4" w:rsidRDefault="006533F0" w:rsidP="006533F0">
            <w:pPr>
              <w:jc w:val="center"/>
              <w:rPr>
                <w:rFonts w:ascii="Book Antiqua" w:hAnsi="Book Antiqua"/>
                <w:color w:val="000000" w:themeColor="text1"/>
                <w:szCs w:val="22"/>
              </w:rPr>
            </w:pPr>
            <w:r w:rsidRPr="007D0AD4">
              <w:rPr>
                <w:rFonts w:ascii="Book Antiqua" w:hAnsi="Book Antiqua"/>
                <w:color w:val="000000" w:themeColor="text1"/>
                <w:szCs w:val="22"/>
              </w:rPr>
              <w:t>5.</w:t>
            </w:r>
          </w:p>
        </w:tc>
        <w:tc>
          <w:tcPr>
            <w:tcW w:w="2430" w:type="dxa"/>
            <w:shd w:val="clear" w:color="auto" w:fill="FFFFFF" w:themeFill="background1"/>
          </w:tcPr>
          <w:p w:rsidR="006533F0" w:rsidRPr="007D0AD4" w:rsidRDefault="006533F0" w:rsidP="006533F0">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Cs w:val="22"/>
              </w:rPr>
            </w:pPr>
            <w:r w:rsidRPr="007D0AD4">
              <w:rPr>
                <w:rFonts w:ascii="Book Antiqua" w:hAnsi="Book Antiqua"/>
                <w:color w:val="000000" w:themeColor="text1"/>
                <w:szCs w:val="22"/>
              </w:rPr>
              <w:t>50 ppm</w:t>
            </w:r>
          </w:p>
        </w:tc>
        <w:tc>
          <w:tcPr>
            <w:tcW w:w="2070" w:type="dxa"/>
            <w:tcBorders>
              <w:right w:val="nil"/>
            </w:tcBorders>
            <w:shd w:val="clear" w:color="auto" w:fill="FFFFFF" w:themeFill="background1"/>
          </w:tcPr>
          <w:p w:rsidR="006533F0" w:rsidRPr="007D0AD4" w:rsidRDefault="006533F0" w:rsidP="006533F0">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Cs w:val="22"/>
              </w:rPr>
            </w:pPr>
            <w:r w:rsidRPr="007D0AD4">
              <w:rPr>
                <w:rFonts w:ascii="Book Antiqua" w:hAnsi="Book Antiqua"/>
                <w:color w:val="000000" w:themeColor="text1"/>
                <w:szCs w:val="22"/>
              </w:rPr>
              <w:t>0.619</w:t>
            </w:r>
          </w:p>
        </w:tc>
      </w:tr>
    </w:tbl>
    <w:p w:rsidR="006533F0" w:rsidRPr="007D0AD4" w:rsidRDefault="006533F0" w:rsidP="00DE4213">
      <w:pPr>
        <w:spacing w:after="0" w:line="240" w:lineRule="auto"/>
        <w:ind w:firstLine="720"/>
        <w:jc w:val="both"/>
        <w:rPr>
          <w:rFonts w:ascii="Book Antiqua" w:hAnsi="Book Antiqua"/>
          <w:b/>
          <w:bCs/>
          <w:szCs w:val="22"/>
        </w:rPr>
      </w:pPr>
    </w:p>
    <w:p w:rsidR="006533F0" w:rsidRPr="007D0AD4" w:rsidRDefault="006533F0" w:rsidP="00DE4213">
      <w:pPr>
        <w:spacing w:after="0" w:line="240" w:lineRule="auto"/>
        <w:ind w:firstLine="720"/>
        <w:jc w:val="both"/>
        <w:rPr>
          <w:rFonts w:ascii="Book Antiqua" w:hAnsi="Book Antiqua"/>
          <w:b/>
          <w:bCs/>
          <w:szCs w:val="22"/>
        </w:rPr>
      </w:pPr>
    </w:p>
    <w:p w:rsidR="006533F0" w:rsidRPr="007D0AD4" w:rsidRDefault="006533F0" w:rsidP="00DE4213">
      <w:pPr>
        <w:spacing w:after="0" w:line="240" w:lineRule="auto"/>
        <w:ind w:firstLine="720"/>
        <w:jc w:val="both"/>
        <w:rPr>
          <w:rFonts w:ascii="Book Antiqua" w:hAnsi="Book Antiqua"/>
          <w:b/>
          <w:bCs/>
          <w:szCs w:val="22"/>
        </w:rPr>
      </w:pPr>
    </w:p>
    <w:p w:rsidR="006533F0" w:rsidRPr="007D0AD4" w:rsidRDefault="006533F0" w:rsidP="00DE4213">
      <w:pPr>
        <w:spacing w:after="0" w:line="240" w:lineRule="auto"/>
        <w:ind w:firstLine="720"/>
        <w:jc w:val="both"/>
        <w:rPr>
          <w:rFonts w:ascii="Book Antiqua" w:hAnsi="Book Antiqua"/>
          <w:b/>
          <w:bCs/>
          <w:szCs w:val="22"/>
        </w:rPr>
      </w:pPr>
    </w:p>
    <w:p w:rsidR="00BA2BEB" w:rsidRPr="007D0AD4" w:rsidRDefault="00BA2BEB" w:rsidP="00BA2BEB">
      <w:pPr>
        <w:spacing w:after="0" w:line="240" w:lineRule="auto"/>
        <w:jc w:val="both"/>
        <w:rPr>
          <w:rFonts w:ascii="Book Antiqua" w:hAnsi="Book Antiqua"/>
          <w:b/>
          <w:bCs/>
          <w:szCs w:val="22"/>
        </w:rPr>
      </w:pPr>
    </w:p>
    <w:p w:rsidR="00BA2BEB" w:rsidRPr="007D0AD4" w:rsidRDefault="00BA2BEB" w:rsidP="00BA2BEB">
      <w:pPr>
        <w:spacing w:after="0" w:line="240" w:lineRule="auto"/>
        <w:jc w:val="both"/>
        <w:rPr>
          <w:rFonts w:ascii="Book Antiqua" w:hAnsi="Book Antiqua"/>
          <w:b/>
          <w:bCs/>
          <w:szCs w:val="22"/>
        </w:rPr>
      </w:pPr>
    </w:p>
    <w:p w:rsidR="00BA2BEB" w:rsidRPr="007D0AD4" w:rsidRDefault="00BA2BEB" w:rsidP="00BA2BEB">
      <w:pPr>
        <w:spacing w:after="0" w:line="240" w:lineRule="auto"/>
        <w:jc w:val="both"/>
        <w:rPr>
          <w:rFonts w:ascii="Book Antiqua" w:hAnsi="Book Antiqua"/>
          <w:b/>
          <w:bCs/>
          <w:szCs w:val="22"/>
        </w:rPr>
      </w:pPr>
    </w:p>
    <w:p w:rsidR="00C037B7" w:rsidRPr="007D0AD4" w:rsidRDefault="00C037B7" w:rsidP="00BA2BEB">
      <w:pPr>
        <w:spacing w:after="0" w:line="240" w:lineRule="auto"/>
        <w:jc w:val="both"/>
        <w:rPr>
          <w:rFonts w:ascii="Book Antiqua" w:hAnsi="Book Antiqua"/>
          <w:b/>
          <w:bCs/>
          <w:szCs w:val="22"/>
        </w:rPr>
      </w:pPr>
    </w:p>
    <w:p w:rsidR="00C037B7" w:rsidRPr="007D0AD4" w:rsidRDefault="00C037B7" w:rsidP="00BA2BEB">
      <w:pPr>
        <w:spacing w:after="0" w:line="240" w:lineRule="auto"/>
        <w:jc w:val="both"/>
        <w:rPr>
          <w:rFonts w:ascii="Book Antiqua" w:hAnsi="Book Antiqua"/>
          <w:b/>
          <w:bCs/>
          <w:szCs w:val="22"/>
        </w:rPr>
      </w:pPr>
    </w:p>
    <w:p w:rsidR="00552BD6" w:rsidRPr="007D0AD4" w:rsidRDefault="00552BD6" w:rsidP="00BA2BEB">
      <w:pPr>
        <w:spacing w:after="0" w:line="240" w:lineRule="auto"/>
        <w:jc w:val="both"/>
        <w:rPr>
          <w:rFonts w:ascii="Book Antiqua" w:hAnsi="Book Antiqua"/>
          <w:b/>
          <w:bCs/>
          <w:szCs w:val="22"/>
        </w:rPr>
      </w:pPr>
    </w:p>
    <w:p w:rsidR="00552BD6" w:rsidRPr="007D0AD4" w:rsidRDefault="00552BD6" w:rsidP="00BA2BEB">
      <w:pPr>
        <w:spacing w:after="0" w:line="240" w:lineRule="auto"/>
        <w:jc w:val="both"/>
        <w:rPr>
          <w:rFonts w:ascii="Book Antiqua" w:hAnsi="Book Antiqua"/>
          <w:b/>
          <w:bCs/>
          <w:szCs w:val="22"/>
        </w:rPr>
      </w:pPr>
    </w:p>
    <w:p w:rsidR="00552BD6" w:rsidRPr="007D0AD4" w:rsidRDefault="00552BD6" w:rsidP="00BA2BEB">
      <w:pPr>
        <w:spacing w:after="0" w:line="240" w:lineRule="auto"/>
        <w:jc w:val="both"/>
        <w:rPr>
          <w:rFonts w:ascii="Book Antiqua" w:hAnsi="Book Antiqua"/>
          <w:b/>
          <w:bCs/>
          <w:szCs w:val="22"/>
        </w:rPr>
      </w:pPr>
    </w:p>
    <w:p w:rsidR="00552BD6" w:rsidRPr="007D0AD4" w:rsidRDefault="00552BD6" w:rsidP="00BA2BEB">
      <w:pPr>
        <w:spacing w:after="0" w:line="240" w:lineRule="auto"/>
        <w:jc w:val="both"/>
        <w:rPr>
          <w:rFonts w:ascii="Book Antiqua" w:hAnsi="Book Antiqua"/>
          <w:b/>
          <w:bCs/>
          <w:szCs w:val="22"/>
        </w:rPr>
      </w:pPr>
    </w:p>
    <w:p w:rsidR="00F37906" w:rsidRPr="007D0AD4" w:rsidRDefault="006533F0" w:rsidP="00BA2BEB">
      <w:pPr>
        <w:spacing w:after="0" w:line="240" w:lineRule="auto"/>
        <w:jc w:val="both"/>
        <w:rPr>
          <w:rFonts w:ascii="Book Antiqua" w:hAnsi="Book Antiqua"/>
          <w:szCs w:val="22"/>
        </w:rPr>
      </w:pPr>
      <w:proofErr w:type="gramStart"/>
      <w:r w:rsidRPr="007D0AD4">
        <w:rPr>
          <w:rFonts w:ascii="Book Antiqua" w:hAnsi="Book Antiqua"/>
          <w:b/>
          <w:bCs/>
          <w:szCs w:val="22"/>
        </w:rPr>
        <w:t>Sumber :</w:t>
      </w:r>
      <w:proofErr w:type="gramEnd"/>
      <w:r w:rsidRPr="007D0AD4">
        <w:rPr>
          <w:rFonts w:ascii="Book Antiqua" w:hAnsi="Book Antiqua"/>
          <w:b/>
          <w:bCs/>
          <w:szCs w:val="22"/>
        </w:rPr>
        <w:t xml:space="preserve"> Data primer yang diolah 2020</w:t>
      </w:r>
    </w:p>
    <w:p w:rsidR="00A517E3" w:rsidRPr="007D0AD4" w:rsidRDefault="00A517E3" w:rsidP="00763A4B">
      <w:pPr>
        <w:spacing w:after="0" w:line="240" w:lineRule="auto"/>
        <w:ind w:firstLine="720"/>
        <w:jc w:val="both"/>
        <w:rPr>
          <w:rFonts w:ascii="Book Antiqua" w:hAnsi="Book Antiqua"/>
          <w:szCs w:val="22"/>
        </w:rPr>
      </w:pPr>
      <w:r w:rsidRPr="007D0AD4">
        <w:rPr>
          <w:rFonts w:ascii="Book Antiqua" w:hAnsi="Book Antiqua"/>
          <w:szCs w:val="22"/>
        </w:rPr>
        <w:t xml:space="preserve">Tabel 3 menjelaskan </w:t>
      </w:r>
      <w:r w:rsidR="006533F0" w:rsidRPr="007D0AD4">
        <w:rPr>
          <w:rFonts w:ascii="Book Antiqua" w:hAnsi="Book Antiqua"/>
          <w:szCs w:val="22"/>
        </w:rPr>
        <w:t>Larutan baku pembanding nipagin dengan seri konsentrasi 10 ppm, 20 ppm, 30 ppm, 40 ppm dan 50 ppm diukur serapannya pada λ maksimum 258 nm.</w:t>
      </w:r>
    </w:p>
    <w:p w:rsidR="00C80D2A" w:rsidRPr="007D0AD4" w:rsidRDefault="00C80D2A" w:rsidP="00C80D2A">
      <w:pPr>
        <w:spacing w:after="0" w:line="240" w:lineRule="auto"/>
        <w:ind w:firstLine="720"/>
        <w:jc w:val="both"/>
        <w:rPr>
          <w:rFonts w:ascii="Book Antiqua" w:hAnsi="Book Antiqua"/>
          <w:color w:val="0070C0"/>
          <w:szCs w:val="22"/>
        </w:rPr>
      </w:pPr>
    </w:p>
    <w:p w:rsidR="00C80D2A" w:rsidRPr="00C80D2A" w:rsidRDefault="00C80D2A" w:rsidP="00C80D2A">
      <w:pPr>
        <w:spacing w:after="0" w:line="240" w:lineRule="auto"/>
        <w:jc w:val="center"/>
        <w:rPr>
          <w:rFonts w:ascii="Book Antiqua" w:hAnsi="Book Antiqua"/>
          <w:b/>
          <w:bCs/>
          <w:color w:val="0070C0"/>
          <w:szCs w:val="22"/>
          <w:lang w:bidi="ar-SA"/>
        </w:rPr>
      </w:pPr>
      <w:proofErr w:type="gramStart"/>
      <w:r w:rsidRPr="00C80D2A">
        <w:rPr>
          <w:rFonts w:ascii="Book Antiqua" w:hAnsi="Book Antiqua"/>
          <w:b/>
          <w:bCs/>
          <w:color w:val="0070C0"/>
          <w:szCs w:val="22"/>
          <w:lang w:bidi="ar-SA"/>
        </w:rPr>
        <w:t>Table 4.</w:t>
      </w:r>
      <w:proofErr w:type="gramEnd"/>
      <w:r w:rsidRPr="00C80D2A">
        <w:rPr>
          <w:rFonts w:ascii="Book Antiqua" w:hAnsi="Book Antiqua"/>
          <w:b/>
          <w:bCs/>
          <w:color w:val="0070C0"/>
          <w:szCs w:val="22"/>
          <w:lang w:bidi="ar-SA"/>
        </w:rPr>
        <w:t xml:space="preserve"> Hasil Nilai Absorbansi nipagin (</w:t>
      </w:r>
      <w:r w:rsidRPr="00C80D2A">
        <w:rPr>
          <w:rFonts w:ascii="Book Antiqua" w:hAnsi="Book Antiqua"/>
          <w:b/>
          <w:bCs/>
          <w:i/>
          <w:iCs/>
          <w:color w:val="0070C0"/>
          <w:szCs w:val="22"/>
          <w:lang w:bidi="ar-SA"/>
        </w:rPr>
        <w:t>methyl paraben</w:t>
      </w:r>
      <w:proofErr w:type="gramStart"/>
      <w:r w:rsidRPr="00C80D2A">
        <w:rPr>
          <w:rFonts w:ascii="Book Antiqua" w:hAnsi="Book Antiqua"/>
          <w:b/>
          <w:bCs/>
          <w:color w:val="0070C0"/>
          <w:szCs w:val="22"/>
          <w:lang w:bidi="ar-SA"/>
        </w:rPr>
        <w:t>)  dalam</w:t>
      </w:r>
      <w:proofErr w:type="gramEnd"/>
      <w:r w:rsidRPr="00C80D2A">
        <w:rPr>
          <w:rFonts w:ascii="Book Antiqua" w:hAnsi="Book Antiqua"/>
          <w:b/>
          <w:bCs/>
          <w:color w:val="0070C0"/>
          <w:szCs w:val="22"/>
          <w:lang w:bidi="ar-SA"/>
        </w:rPr>
        <w:t xml:space="preserve"> Sampel</w:t>
      </w:r>
    </w:p>
    <w:tbl>
      <w:tblPr>
        <w:tblStyle w:val="MediumShading1"/>
        <w:tblW w:w="0" w:type="auto"/>
        <w:tblInd w:w="648" w:type="dxa"/>
        <w:tblLook w:val="04A0" w:firstRow="1" w:lastRow="0" w:firstColumn="1" w:lastColumn="0" w:noHBand="0" w:noVBand="1"/>
      </w:tblPr>
      <w:tblGrid>
        <w:gridCol w:w="693"/>
        <w:gridCol w:w="1673"/>
        <w:gridCol w:w="1553"/>
        <w:gridCol w:w="1553"/>
        <w:gridCol w:w="1792"/>
      </w:tblGrid>
      <w:tr w:rsidR="00C80D2A" w:rsidRPr="00C80D2A" w:rsidTr="00C80D2A">
        <w:trPr>
          <w:cnfStyle w:val="100000000000" w:firstRow="1" w:lastRow="0" w:firstColumn="0" w:lastColumn="0" w:oddVBand="0" w:evenVBand="0" w:oddHBand="0"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693" w:type="dxa"/>
            <w:vMerge w:val="restart"/>
            <w:tcBorders>
              <w:left w:val="nil"/>
            </w:tcBorders>
            <w:shd w:val="clear" w:color="auto" w:fill="FFFFFF" w:themeFill="background1"/>
          </w:tcPr>
          <w:p w:rsidR="00C80D2A" w:rsidRPr="00C80D2A" w:rsidRDefault="00C80D2A" w:rsidP="00C80D2A">
            <w:pPr>
              <w:spacing w:after="160" w:line="240" w:lineRule="auto"/>
              <w:jc w:val="center"/>
              <w:rPr>
                <w:rFonts w:ascii="Book Antiqua" w:hAnsi="Book Antiqua"/>
                <w:color w:val="000000" w:themeColor="text1"/>
                <w:szCs w:val="22"/>
                <w:lang w:bidi="ar-SA"/>
              </w:rPr>
            </w:pPr>
            <w:r w:rsidRPr="00C80D2A">
              <w:rPr>
                <w:rFonts w:ascii="Book Antiqua" w:hAnsi="Book Antiqua"/>
                <w:color w:val="000000" w:themeColor="text1"/>
                <w:szCs w:val="22"/>
                <w:lang w:bidi="ar-SA"/>
              </w:rPr>
              <w:t>No</w:t>
            </w:r>
          </w:p>
          <w:p w:rsidR="00C80D2A" w:rsidRPr="00C80D2A" w:rsidRDefault="00C80D2A" w:rsidP="00C80D2A">
            <w:pPr>
              <w:spacing w:after="160" w:line="240" w:lineRule="auto"/>
              <w:jc w:val="center"/>
              <w:rPr>
                <w:rFonts w:ascii="Book Antiqua" w:hAnsi="Book Antiqua"/>
                <w:color w:val="000000" w:themeColor="text1"/>
                <w:szCs w:val="22"/>
                <w:lang w:bidi="ar-SA"/>
              </w:rPr>
            </w:pPr>
          </w:p>
        </w:tc>
        <w:tc>
          <w:tcPr>
            <w:tcW w:w="1673" w:type="dxa"/>
            <w:vMerge w:val="restart"/>
            <w:shd w:val="clear" w:color="auto" w:fill="FFFFFF" w:themeFill="background1"/>
          </w:tcPr>
          <w:p w:rsidR="00C80D2A" w:rsidRPr="00C80D2A" w:rsidRDefault="00C80D2A" w:rsidP="00C80D2A">
            <w:pPr>
              <w:spacing w:after="160" w:line="24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szCs w:val="22"/>
                <w:lang w:bidi="ar-SA"/>
              </w:rPr>
            </w:pPr>
            <w:r w:rsidRPr="00C80D2A">
              <w:rPr>
                <w:rFonts w:ascii="Book Antiqua" w:hAnsi="Book Antiqua"/>
                <w:color w:val="000000" w:themeColor="text1"/>
                <w:szCs w:val="22"/>
                <w:lang w:bidi="ar-SA"/>
              </w:rPr>
              <w:t>Sampel</w:t>
            </w:r>
          </w:p>
          <w:p w:rsidR="00C80D2A" w:rsidRPr="00C80D2A" w:rsidRDefault="00C80D2A" w:rsidP="00C80D2A">
            <w:pPr>
              <w:spacing w:after="160" w:line="24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szCs w:val="22"/>
                <w:lang w:bidi="ar-SA"/>
              </w:rPr>
            </w:pPr>
          </w:p>
        </w:tc>
        <w:tc>
          <w:tcPr>
            <w:tcW w:w="4898" w:type="dxa"/>
            <w:gridSpan w:val="3"/>
            <w:tcBorders>
              <w:right w:val="nil"/>
            </w:tcBorders>
            <w:shd w:val="clear" w:color="auto" w:fill="FFFFFF" w:themeFill="background1"/>
          </w:tcPr>
          <w:p w:rsidR="00C80D2A" w:rsidRPr="00C80D2A" w:rsidRDefault="00C80D2A" w:rsidP="00C80D2A">
            <w:pPr>
              <w:spacing w:after="160" w:line="24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szCs w:val="22"/>
                <w:lang w:bidi="ar-SA"/>
              </w:rPr>
            </w:pPr>
            <w:r w:rsidRPr="00C80D2A">
              <w:rPr>
                <w:rFonts w:ascii="Book Antiqua" w:hAnsi="Book Antiqua"/>
                <w:color w:val="000000" w:themeColor="text1"/>
                <w:szCs w:val="22"/>
                <w:lang w:bidi="ar-SA"/>
              </w:rPr>
              <w:t>Absorbansi</w:t>
            </w:r>
          </w:p>
        </w:tc>
      </w:tr>
      <w:tr w:rsidR="00C80D2A" w:rsidRPr="007D0AD4" w:rsidTr="00C80D2A">
        <w:trPr>
          <w:cnfStyle w:val="000000100000" w:firstRow="0" w:lastRow="0" w:firstColumn="0" w:lastColumn="0" w:oddVBand="0" w:evenVBand="0" w:oddHBand="1" w:evenHBand="0" w:firstRowFirstColumn="0" w:firstRowLastColumn="0" w:lastRowFirstColumn="0" w:lastRowLastColumn="0"/>
          <w:trHeight w:val="147"/>
        </w:trPr>
        <w:tc>
          <w:tcPr>
            <w:cnfStyle w:val="001000000000" w:firstRow="0" w:lastRow="0" w:firstColumn="1" w:lastColumn="0" w:oddVBand="0" w:evenVBand="0" w:oddHBand="0" w:evenHBand="0" w:firstRowFirstColumn="0" w:firstRowLastColumn="0" w:lastRowFirstColumn="0" w:lastRowLastColumn="0"/>
            <w:tcW w:w="693" w:type="dxa"/>
            <w:vMerge/>
            <w:tcBorders>
              <w:left w:val="nil"/>
            </w:tcBorders>
            <w:shd w:val="clear" w:color="auto" w:fill="FFFFFF" w:themeFill="background1"/>
          </w:tcPr>
          <w:p w:rsidR="00C80D2A" w:rsidRPr="00C80D2A" w:rsidRDefault="00C80D2A" w:rsidP="00C80D2A">
            <w:pPr>
              <w:spacing w:after="160" w:line="240" w:lineRule="auto"/>
              <w:jc w:val="center"/>
              <w:rPr>
                <w:rFonts w:ascii="Book Antiqua" w:hAnsi="Book Antiqua"/>
                <w:color w:val="000000" w:themeColor="text1"/>
                <w:szCs w:val="22"/>
                <w:lang w:bidi="ar-SA"/>
              </w:rPr>
            </w:pPr>
          </w:p>
        </w:tc>
        <w:tc>
          <w:tcPr>
            <w:tcW w:w="1673" w:type="dxa"/>
            <w:vMerge/>
            <w:shd w:val="clear" w:color="auto" w:fill="FFFFFF" w:themeFill="background1"/>
          </w:tcPr>
          <w:p w:rsidR="00C80D2A" w:rsidRPr="00C80D2A" w:rsidRDefault="00C80D2A" w:rsidP="00C80D2A">
            <w:pPr>
              <w:spacing w:after="160" w:line="24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Cs w:val="22"/>
                <w:lang w:bidi="ar-SA"/>
              </w:rPr>
            </w:pPr>
          </w:p>
        </w:tc>
        <w:tc>
          <w:tcPr>
            <w:tcW w:w="1553" w:type="dxa"/>
            <w:shd w:val="clear" w:color="auto" w:fill="FFFFFF" w:themeFill="background1"/>
          </w:tcPr>
          <w:p w:rsidR="00C80D2A" w:rsidRPr="00C80D2A" w:rsidRDefault="00C80D2A" w:rsidP="00C80D2A">
            <w:pPr>
              <w:spacing w:after="160" w:line="24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Cs w:val="22"/>
                <w:lang w:bidi="ar-SA"/>
              </w:rPr>
            </w:pPr>
            <w:r w:rsidRPr="00C80D2A">
              <w:rPr>
                <w:rFonts w:ascii="Book Antiqua" w:hAnsi="Book Antiqua"/>
                <w:color w:val="000000" w:themeColor="text1"/>
                <w:szCs w:val="22"/>
                <w:lang w:bidi="ar-SA"/>
              </w:rPr>
              <w:t>1</w:t>
            </w:r>
          </w:p>
        </w:tc>
        <w:tc>
          <w:tcPr>
            <w:tcW w:w="1553" w:type="dxa"/>
            <w:shd w:val="clear" w:color="auto" w:fill="FFFFFF" w:themeFill="background1"/>
          </w:tcPr>
          <w:p w:rsidR="00C80D2A" w:rsidRPr="00C80D2A" w:rsidRDefault="00C80D2A" w:rsidP="00C80D2A">
            <w:pPr>
              <w:spacing w:after="160" w:line="24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Cs w:val="22"/>
                <w:lang w:bidi="ar-SA"/>
              </w:rPr>
            </w:pPr>
            <w:r w:rsidRPr="00C80D2A">
              <w:rPr>
                <w:rFonts w:ascii="Book Antiqua" w:hAnsi="Book Antiqua"/>
                <w:color w:val="000000" w:themeColor="text1"/>
                <w:szCs w:val="22"/>
                <w:lang w:bidi="ar-SA"/>
              </w:rPr>
              <w:t>2</w:t>
            </w:r>
          </w:p>
        </w:tc>
        <w:tc>
          <w:tcPr>
            <w:tcW w:w="1792" w:type="dxa"/>
            <w:tcBorders>
              <w:right w:val="nil"/>
            </w:tcBorders>
            <w:shd w:val="clear" w:color="auto" w:fill="FFFFFF" w:themeFill="background1"/>
          </w:tcPr>
          <w:p w:rsidR="00C80D2A" w:rsidRPr="00C80D2A" w:rsidRDefault="00C80D2A" w:rsidP="00C80D2A">
            <w:pPr>
              <w:spacing w:after="160" w:line="24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Cs w:val="22"/>
                <w:lang w:bidi="ar-SA"/>
              </w:rPr>
            </w:pPr>
            <w:r w:rsidRPr="00C80D2A">
              <w:rPr>
                <w:rFonts w:ascii="Book Antiqua" w:hAnsi="Book Antiqua"/>
                <w:color w:val="000000" w:themeColor="text1"/>
                <w:szCs w:val="22"/>
                <w:lang w:bidi="ar-SA"/>
              </w:rPr>
              <w:t>3</w:t>
            </w:r>
          </w:p>
        </w:tc>
      </w:tr>
      <w:tr w:rsidR="00C80D2A" w:rsidRPr="00C80D2A" w:rsidTr="00C80D2A">
        <w:trPr>
          <w:cnfStyle w:val="000000010000" w:firstRow="0" w:lastRow="0" w:firstColumn="0" w:lastColumn="0" w:oddVBand="0" w:evenVBand="0" w:oddHBand="0" w:evenHBand="1"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693" w:type="dxa"/>
            <w:tcBorders>
              <w:left w:val="nil"/>
            </w:tcBorders>
            <w:shd w:val="clear" w:color="auto" w:fill="FFFFFF" w:themeFill="background1"/>
          </w:tcPr>
          <w:p w:rsidR="00C80D2A" w:rsidRPr="00C80D2A" w:rsidRDefault="00C80D2A" w:rsidP="00C80D2A">
            <w:pPr>
              <w:spacing w:after="160" w:line="240" w:lineRule="auto"/>
              <w:jc w:val="center"/>
              <w:rPr>
                <w:rFonts w:ascii="Book Antiqua" w:hAnsi="Book Antiqua"/>
                <w:color w:val="000000" w:themeColor="text1"/>
                <w:szCs w:val="22"/>
                <w:lang w:bidi="ar-SA"/>
              </w:rPr>
            </w:pPr>
            <w:r w:rsidRPr="00C80D2A">
              <w:rPr>
                <w:rFonts w:ascii="Book Antiqua" w:hAnsi="Book Antiqua"/>
                <w:color w:val="000000" w:themeColor="text1"/>
                <w:szCs w:val="22"/>
                <w:lang w:bidi="ar-SA"/>
              </w:rPr>
              <w:t>1.</w:t>
            </w:r>
          </w:p>
        </w:tc>
        <w:tc>
          <w:tcPr>
            <w:tcW w:w="1673" w:type="dxa"/>
            <w:shd w:val="clear" w:color="auto" w:fill="FFFFFF" w:themeFill="background1"/>
          </w:tcPr>
          <w:p w:rsidR="00C80D2A" w:rsidRPr="00C80D2A" w:rsidRDefault="00C80D2A" w:rsidP="00C80D2A">
            <w:pPr>
              <w:spacing w:after="160" w:line="24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color w:val="000000" w:themeColor="text1"/>
                <w:szCs w:val="22"/>
                <w:lang w:bidi="ar-SA"/>
              </w:rPr>
            </w:pPr>
            <w:r w:rsidRPr="00C80D2A">
              <w:rPr>
                <w:rFonts w:ascii="Book Antiqua" w:hAnsi="Book Antiqua"/>
                <w:color w:val="000000" w:themeColor="text1"/>
                <w:szCs w:val="22"/>
                <w:lang w:bidi="ar-SA"/>
              </w:rPr>
              <w:t>A</w:t>
            </w:r>
          </w:p>
        </w:tc>
        <w:tc>
          <w:tcPr>
            <w:tcW w:w="1553" w:type="dxa"/>
            <w:shd w:val="clear" w:color="auto" w:fill="FFFFFF" w:themeFill="background1"/>
          </w:tcPr>
          <w:p w:rsidR="00C80D2A" w:rsidRPr="00C80D2A" w:rsidRDefault="00C80D2A" w:rsidP="00C80D2A">
            <w:pPr>
              <w:spacing w:after="160" w:line="24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color w:val="000000" w:themeColor="text1"/>
                <w:szCs w:val="22"/>
                <w:lang w:bidi="ar-SA"/>
              </w:rPr>
            </w:pPr>
            <w:r w:rsidRPr="00C80D2A">
              <w:rPr>
                <w:rFonts w:ascii="Book Antiqua" w:hAnsi="Book Antiqua"/>
                <w:color w:val="000000" w:themeColor="text1"/>
                <w:szCs w:val="22"/>
                <w:lang w:bidi="ar-SA"/>
              </w:rPr>
              <w:t>0.546</w:t>
            </w:r>
          </w:p>
        </w:tc>
        <w:tc>
          <w:tcPr>
            <w:tcW w:w="1553" w:type="dxa"/>
            <w:shd w:val="clear" w:color="auto" w:fill="FFFFFF" w:themeFill="background1"/>
          </w:tcPr>
          <w:p w:rsidR="00C80D2A" w:rsidRPr="00C80D2A" w:rsidRDefault="00C80D2A" w:rsidP="00C80D2A">
            <w:pPr>
              <w:spacing w:after="160" w:line="24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color w:val="000000" w:themeColor="text1"/>
                <w:szCs w:val="22"/>
                <w:lang w:bidi="ar-SA"/>
              </w:rPr>
            </w:pPr>
            <w:r w:rsidRPr="00C80D2A">
              <w:rPr>
                <w:rFonts w:ascii="Book Antiqua" w:hAnsi="Book Antiqua"/>
                <w:color w:val="000000" w:themeColor="text1"/>
                <w:szCs w:val="22"/>
                <w:lang w:bidi="ar-SA"/>
              </w:rPr>
              <w:t>0.513</w:t>
            </w:r>
          </w:p>
        </w:tc>
        <w:tc>
          <w:tcPr>
            <w:tcW w:w="1792" w:type="dxa"/>
            <w:tcBorders>
              <w:right w:val="nil"/>
            </w:tcBorders>
            <w:shd w:val="clear" w:color="auto" w:fill="FFFFFF" w:themeFill="background1"/>
          </w:tcPr>
          <w:p w:rsidR="00C80D2A" w:rsidRPr="00C80D2A" w:rsidRDefault="00C80D2A" w:rsidP="00C80D2A">
            <w:pPr>
              <w:spacing w:after="160" w:line="24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color w:val="000000" w:themeColor="text1"/>
                <w:szCs w:val="22"/>
                <w:lang w:bidi="ar-SA"/>
              </w:rPr>
            </w:pPr>
            <w:r w:rsidRPr="00C80D2A">
              <w:rPr>
                <w:rFonts w:ascii="Book Antiqua" w:hAnsi="Book Antiqua"/>
                <w:color w:val="000000" w:themeColor="text1"/>
                <w:szCs w:val="22"/>
                <w:lang w:bidi="ar-SA"/>
              </w:rPr>
              <w:t>0.523</w:t>
            </w:r>
          </w:p>
        </w:tc>
      </w:tr>
      <w:tr w:rsidR="00C80D2A" w:rsidRPr="007D0AD4" w:rsidTr="00C80D2A">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693" w:type="dxa"/>
            <w:tcBorders>
              <w:left w:val="nil"/>
            </w:tcBorders>
            <w:shd w:val="clear" w:color="auto" w:fill="FFFFFF" w:themeFill="background1"/>
          </w:tcPr>
          <w:p w:rsidR="00C80D2A" w:rsidRPr="00C80D2A" w:rsidRDefault="00C80D2A" w:rsidP="00C80D2A">
            <w:pPr>
              <w:spacing w:after="160" w:line="240" w:lineRule="auto"/>
              <w:jc w:val="center"/>
              <w:rPr>
                <w:rFonts w:ascii="Book Antiqua" w:hAnsi="Book Antiqua"/>
                <w:color w:val="000000" w:themeColor="text1"/>
                <w:szCs w:val="22"/>
                <w:lang w:bidi="ar-SA"/>
              </w:rPr>
            </w:pPr>
            <w:r w:rsidRPr="00C80D2A">
              <w:rPr>
                <w:rFonts w:ascii="Book Antiqua" w:hAnsi="Book Antiqua"/>
                <w:color w:val="000000" w:themeColor="text1"/>
                <w:szCs w:val="22"/>
                <w:lang w:bidi="ar-SA"/>
              </w:rPr>
              <w:t>2.</w:t>
            </w:r>
          </w:p>
        </w:tc>
        <w:tc>
          <w:tcPr>
            <w:tcW w:w="1673" w:type="dxa"/>
            <w:shd w:val="clear" w:color="auto" w:fill="FFFFFF" w:themeFill="background1"/>
          </w:tcPr>
          <w:p w:rsidR="00C80D2A" w:rsidRPr="00C80D2A" w:rsidRDefault="00C80D2A" w:rsidP="00C80D2A">
            <w:pPr>
              <w:spacing w:after="160" w:line="24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Cs w:val="22"/>
                <w:lang w:bidi="ar-SA"/>
              </w:rPr>
            </w:pPr>
            <w:r w:rsidRPr="00C80D2A">
              <w:rPr>
                <w:rFonts w:ascii="Book Antiqua" w:hAnsi="Book Antiqua"/>
                <w:color w:val="000000" w:themeColor="text1"/>
                <w:szCs w:val="22"/>
                <w:lang w:bidi="ar-SA"/>
              </w:rPr>
              <w:t>D</w:t>
            </w:r>
          </w:p>
        </w:tc>
        <w:tc>
          <w:tcPr>
            <w:tcW w:w="1553" w:type="dxa"/>
            <w:shd w:val="clear" w:color="auto" w:fill="FFFFFF" w:themeFill="background1"/>
          </w:tcPr>
          <w:p w:rsidR="00C80D2A" w:rsidRPr="00C80D2A" w:rsidRDefault="00C80D2A" w:rsidP="00C80D2A">
            <w:pPr>
              <w:spacing w:after="160" w:line="24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Cs w:val="22"/>
                <w:lang w:bidi="ar-SA"/>
              </w:rPr>
            </w:pPr>
            <w:r w:rsidRPr="00C80D2A">
              <w:rPr>
                <w:rFonts w:ascii="Book Antiqua" w:hAnsi="Book Antiqua"/>
                <w:color w:val="000000" w:themeColor="text1"/>
                <w:szCs w:val="22"/>
                <w:lang w:bidi="ar-SA"/>
              </w:rPr>
              <w:t>0.110</w:t>
            </w:r>
          </w:p>
        </w:tc>
        <w:tc>
          <w:tcPr>
            <w:tcW w:w="1553" w:type="dxa"/>
            <w:shd w:val="clear" w:color="auto" w:fill="FFFFFF" w:themeFill="background1"/>
          </w:tcPr>
          <w:p w:rsidR="00C80D2A" w:rsidRPr="00C80D2A" w:rsidRDefault="00C80D2A" w:rsidP="00C80D2A">
            <w:pPr>
              <w:spacing w:after="160" w:line="24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Cs w:val="22"/>
                <w:lang w:bidi="ar-SA"/>
              </w:rPr>
            </w:pPr>
            <w:r w:rsidRPr="00C80D2A">
              <w:rPr>
                <w:rFonts w:ascii="Book Antiqua" w:hAnsi="Book Antiqua"/>
                <w:color w:val="000000" w:themeColor="text1"/>
                <w:szCs w:val="22"/>
                <w:lang w:bidi="ar-SA"/>
              </w:rPr>
              <w:t>0.185</w:t>
            </w:r>
          </w:p>
        </w:tc>
        <w:tc>
          <w:tcPr>
            <w:tcW w:w="1792" w:type="dxa"/>
            <w:tcBorders>
              <w:right w:val="nil"/>
            </w:tcBorders>
            <w:shd w:val="clear" w:color="auto" w:fill="FFFFFF" w:themeFill="background1"/>
          </w:tcPr>
          <w:p w:rsidR="00C80D2A" w:rsidRPr="00C80D2A" w:rsidRDefault="00C80D2A" w:rsidP="00C80D2A">
            <w:pPr>
              <w:spacing w:after="160" w:line="24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Cs w:val="22"/>
                <w:lang w:bidi="ar-SA"/>
              </w:rPr>
            </w:pPr>
            <w:r w:rsidRPr="00C80D2A">
              <w:rPr>
                <w:rFonts w:ascii="Book Antiqua" w:hAnsi="Book Antiqua"/>
                <w:color w:val="000000" w:themeColor="text1"/>
                <w:szCs w:val="22"/>
                <w:lang w:bidi="ar-SA"/>
              </w:rPr>
              <w:t>0.147</w:t>
            </w:r>
          </w:p>
        </w:tc>
      </w:tr>
      <w:tr w:rsidR="00C80D2A" w:rsidRPr="00C80D2A" w:rsidTr="00C80D2A">
        <w:trPr>
          <w:cnfStyle w:val="000000010000" w:firstRow="0" w:lastRow="0" w:firstColumn="0" w:lastColumn="0" w:oddVBand="0" w:evenVBand="0" w:oddHBand="0" w:evenHBand="1"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693" w:type="dxa"/>
            <w:tcBorders>
              <w:left w:val="nil"/>
            </w:tcBorders>
            <w:shd w:val="clear" w:color="auto" w:fill="FFFFFF" w:themeFill="background1"/>
          </w:tcPr>
          <w:p w:rsidR="00C80D2A" w:rsidRPr="00C80D2A" w:rsidRDefault="00C80D2A" w:rsidP="00C80D2A">
            <w:pPr>
              <w:spacing w:after="160" w:line="240" w:lineRule="auto"/>
              <w:jc w:val="center"/>
              <w:rPr>
                <w:rFonts w:ascii="Book Antiqua" w:hAnsi="Book Antiqua"/>
                <w:color w:val="000000" w:themeColor="text1"/>
                <w:szCs w:val="22"/>
                <w:lang w:bidi="ar-SA"/>
              </w:rPr>
            </w:pPr>
            <w:r w:rsidRPr="00C80D2A">
              <w:rPr>
                <w:rFonts w:ascii="Book Antiqua" w:hAnsi="Book Antiqua"/>
                <w:color w:val="000000" w:themeColor="text1"/>
                <w:szCs w:val="22"/>
                <w:lang w:bidi="ar-SA"/>
              </w:rPr>
              <w:t>3.</w:t>
            </w:r>
          </w:p>
        </w:tc>
        <w:tc>
          <w:tcPr>
            <w:tcW w:w="1673" w:type="dxa"/>
            <w:shd w:val="clear" w:color="auto" w:fill="FFFFFF" w:themeFill="background1"/>
          </w:tcPr>
          <w:p w:rsidR="00C80D2A" w:rsidRPr="00C80D2A" w:rsidRDefault="00C80D2A" w:rsidP="00C80D2A">
            <w:pPr>
              <w:spacing w:after="160" w:line="24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color w:val="000000" w:themeColor="text1"/>
                <w:szCs w:val="22"/>
                <w:lang w:bidi="ar-SA"/>
              </w:rPr>
            </w:pPr>
            <w:r w:rsidRPr="00C80D2A">
              <w:rPr>
                <w:rFonts w:ascii="Book Antiqua" w:hAnsi="Book Antiqua"/>
                <w:color w:val="000000" w:themeColor="text1"/>
                <w:szCs w:val="22"/>
                <w:lang w:bidi="ar-SA"/>
              </w:rPr>
              <w:t>E</w:t>
            </w:r>
          </w:p>
        </w:tc>
        <w:tc>
          <w:tcPr>
            <w:tcW w:w="1553" w:type="dxa"/>
            <w:shd w:val="clear" w:color="auto" w:fill="FFFFFF" w:themeFill="background1"/>
          </w:tcPr>
          <w:p w:rsidR="00C80D2A" w:rsidRPr="00C80D2A" w:rsidRDefault="00C80D2A" w:rsidP="00C80D2A">
            <w:pPr>
              <w:spacing w:after="160" w:line="24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color w:val="000000" w:themeColor="text1"/>
                <w:szCs w:val="22"/>
                <w:lang w:bidi="ar-SA"/>
              </w:rPr>
            </w:pPr>
            <w:r w:rsidRPr="00C80D2A">
              <w:rPr>
                <w:rFonts w:ascii="Book Antiqua" w:hAnsi="Book Antiqua"/>
                <w:color w:val="000000" w:themeColor="text1"/>
                <w:szCs w:val="22"/>
                <w:lang w:bidi="ar-SA"/>
              </w:rPr>
              <w:t>0.328</w:t>
            </w:r>
          </w:p>
        </w:tc>
        <w:tc>
          <w:tcPr>
            <w:tcW w:w="1553" w:type="dxa"/>
            <w:shd w:val="clear" w:color="auto" w:fill="FFFFFF" w:themeFill="background1"/>
          </w:tcPr>
          <w:p w:rsidR="00C80D2A" w:rsidRPr="00C80D2A" w:rsidRDefault="00C80D2A" w:rsidP="00C80D2A">
            <w:pPr>
              <w:spacing w:after="160" w:line="24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color w:val="000000" w:themeColor="text1"/>
                <w:szCs w:val="22"/>
                <w:lang w:bidi="ar-SA"/>
              </w:rPr>
            </w:pPr>
            <w:r w:rsidRPr="00C80D2A">
              <w:rPr>
                <w:rFonts w:ascii="Book Antiqua" w:hAnsi="Book Antiqua"/>
                <w:color w:val="000000" w:themeColor="text1"/>
                <w:szCs w:val="22"/>
                <w:lang w:bidi="ar-SA"/>
              </w:rPr>
              <w:t>0.177</w:t>
            </w:r>
          </w:p>
        </w:tc>
        <w:tc>
          <w:tcPr>
            <w:tcW w:w="1792" w:type="dxa"/>
            <w:tcBorders>
              <w:right w:val="nil"/>
            </w:tcBorders>
            <w:shd w:val="clear" w:color="auto" w:fill="FFFFFF" w:themeFill="background1"/>
          </w:tcPr>
          <w:p w:rsidR="00C80D2A" w:rsidRPr="00C80D2A" w:rsidRDefault="00C80D2A" w:rsidP="00C80D2A">
            <w:pPr>
              <w:spacing w:after="160" w:line="24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color w:val="000000" w:themeColor="text1"/>
                <w:szCs w:val="22"/>
                <w:lang w:bidi="ar-SA"/>
              </w:rPr>
            </w:pPr>
            <w:r w:rsidRPr="00C80D2A">
              <w:rPr>
                <w:rFonts w:ascii="Book Antiqua" w:hAnsi="Book Antiqua"/>
                <w:color w:val="000000" w:themeColor="text1"/>
                <w:szCs w:val="22"/>
                <w:lang w:bidi="ar-SA"/>
              </w:rPr>
              <w:t>0.294</w:t>
            </w:r>
          </w:p>
        </w:tc>
      </w:tr>
      <w:tr w:rsidR="00C80D2A" w:rsidRPr="007D0AD4" w:rsidTr="00C80D2A">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693" w:type="dxa"/>
            <w:tcBorders>
              <w:left w:val="nil"/>
            </w:tcBorders>
            <w:shd w:val="clear" w:color="auto" w:fill="FFFFFF" w:themeFill="background1"/>
          </w:tcPr>
          <w:p w:rsidR="00C80D2A" w:rsidRPr="00C80D2A" w:rsidRDefault="00C80D2A" w:rsidP="00C80D2A">
            <w:pPr>
              <w:spacing w:after="160" w:line="240" w:lineRule="auto"/>
              <w:jc w:val="center"/>
              <w:rPr>
                <w:rFonts w:ascii="Book Antiqua" w:hAnsi="Book Antiqua"/>
                <w:szCs w:val="22"/>
                <w:lang w:bidi="ar-SA"/>
              </w:rPr>
            </w:pPr>
            <w:r w:rsidRPr="00C80D2A">
              <w:rPr>
                <w:rFonts w:ascii="Book Antiqua" w:hAnsi="Book Antiqua"/>
                <w:szCs w:val="22"/>
                <w:lang w:bidi="ar-SA"/>
              </w:rPr>
              <w:t>4.</w:t>
            </w:r>
          </w:p>
        </w:tc>
        <w:tc>
          <w:tcPr>
            <w:tcW w:w="1673" w:type="dxa"/>
            <w:shd w:val="clear" w:color="auto" w:fill="FFFFFF" w:themeFill="background1"/>
          </w:tcPr>
          <w:p w:rsidR="00C80D2A" w:rsidRPr="00C80D2A" w:rsidRDefault="00C80D2A" w:rsidP="00C80D2A">
            <w:pPr>
              <w:spacing w:after="160" w:line="24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Cs w:val="22"/>
                <w:lang w:bidi="ar-SA"/>
              </w:rPr>
            </w:pPr>
            <w:r w:rsidRPr="00C80D2A">
              <w:rPr>
                <w:rFonts w:ascii="Book Antiqua" w:hAnsi="Book Antiqua"/>
                <w:szCs w:val="22"/>
                <w:lang w:bidi="ar-SA"/>
              </w:rPr>
              <w:t>F</w:t>
            </w:r>
          </w:p>
        </w:tc>
        <w:tc>
          <w:tcPr>
            <w:tcW w:w="1553" w:type="dxa"/>
            <w:shd w:val="clear" w:color="auto" w:fill="FFFFFF" w:themeFill="background1"/>
          </w:tcPr>
          <w:p w:rsidR="00C80D2A" w:rsidRPr="00C80D2A" w:rsidRDefault="00C80D2A" w:rsidP="00C80D2A">
            <w:pPr>
              <w:spacing w:after="160" w:line="24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Cs w:val="22"/>
                <w:lang w:bidi="ar-SA"/>
              </w:rPr>
            </w:pPr>
            <w:r w:rsidRPr="00C80D2A">
              <w:rPr>
                <w:rFonts w:ascii="Book Antiqua" w:hAnsi="Book Antiqua"/>
                <w:szCs w:val="22"/>
                <w:lang w:bidi="ar-SA"/>
              </w:rPr>
              <w:t>0.273</w:t>
            </w:r>
          </w:p>
        </w:tc>
        <w:tc>
          <w:tcPr>
            <w:tcW w:w="1553" w:type="dxa"/>
            <w:shd w:val="clear" w:color="auto" w:fill="FFFFFF" w:themeFill="background1"/>
          </w:tcPr>
          <w:p w:rsidR="00C80D2A" w:rsidRPr="00C80D2A" w:rsidRDefault="00C80D2A" w:rsidP="00C80D2A">
            <w:pPr>
              <w:spacing w:after="160" w:line="24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Cs w:val="22"/>
                <w:lang w:bidi="ar-SA"/>
              </w:rPr>
            </w:pPr>
            <w:r w:rsidRPr="00C80D2A">
              <w:rPr>
                <w:rFonts w:ascii="Book Antiqua" w:hAnsi="Book Antiqua"/>
                <w:szCs w:val="22"/>
                <w:lang w:bidi="ar-SA"/>
              </w:rPr>
              <w:t>0.251</w:t>
            </w:r>
          </w:p>
        </w:tc>
        <w:tc>
          <w:tcPr>
            <w:tcW w:w="1792" w:type="dxa"/>
            <w:tcBorders>
              <w:right w:val="nil"/>
            </w:tcBorders>
            <w:shd w:val="clear" w:color="auto" w:fill="FFFFFF" w:themeFill="background1"/>
          </w:tcPr>
          <w:p w:rsidR="00C80D2A" w:rsidRPr="00C80D2A" w:rsidRDefault="00C80D2A" w:rsidP="00C80D2A">
            <w:pPr>
              <w:spacing w:after="160" w:line="24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Cs w:val="22"/>
                <w:lang w:bidi="ar-SA"/>
              </w:rPr>
            </w:pPr>
            <w:r w:rsidRPr="00C80D2A">
              <w:rPr>
                <w:rFonts w:ascii="Book Antiqua" w:hAnsi="Book Antiqua"/>
                <w:szCs w:val="22"/>
                <w:lang w:bidi="ar-SA"/>
              </w:rPr>
              <w:t>0.270</w:t>
            </w:r>
          </w:p>
        </w:tc>
      </w:tr>
    </w:tbl>
    <w:p w:rsidR="00D83CC6" w:rsidRDefault="00D83CC6" w:rsidP="00763A4B">
      <w:pPr>
        <w:spacing w:after="0" w:line="240" w:lineRule="auto"/>
        <w:jc w:val="both"/>
        <w:rPr>
          <w:rFonts w:ascii="Book Antiqua" w:hAnsi="Book Antiqua"/>
          <w:szCs w:val="22"/>
        </w:rPr>
      </w:pPr>
    </w:p>
    <w:p w:rsidR="00D83CC6" w:rsidRDefault="00D83CC6" w:rsidP="00763A4B">
      <w:pPr>
        <w:spacing w:after="0" w:line="240" w:lineRule="auto"/>
        <w:jc w:val="both"/>
        <w:rPr>
          <w:rFonts w:ascii="Book Antiqua" w:hAnsi="Book Antiqua"/>
          <w:szCs w:val="22"/>
        </w:rPr>
      </w:pPr>
    </w:p>
    <w:p w:rsidR="00D83CC6" w:rsidRDefault="00D83CC6" w:rsidP="00763A4B">
      <w:pPr>
        <w:spacing w:after="0" w:line="240" w:lineRule="auto"/>
        <w:jc w:val="both"/>
        <w:rPr>
          <w:rFonts w:ascii="Book Antiqua" w:hAnsi="Book Antiqua"/>
          <w:szCs w:val="22"/>
        </w:rPr>
      </w:pPr>
    </w:p>
    <w:p w:rsidR="00D83CC6" w:rsidRDefault="00D83CC6" w:rsidP="00763A4B">
      <w:pPr>
        <w:spacing w:after="0" w:line="240" w:lineRule="auto"/>
        <w:jc w:val="both"/>
        <w:rPr>
          <w:rFonts w:ascii="Book Antiqua" w:hAnsi="Book Antiqua"/>
          <w:szCs w:val="22"/>
        </w:rPr>
      </w:pPr>
    </w:p>
    <w:p w:rsidR="00D83CC6" w:rsidRDefault="00D83CC6" w:rsidP="00763A4B">
      <w:pPr>
        <w:spacing w:after="0" w:line="240" w:lineRule="auto"/>
        <w:jc w:val="both"/>
        <w:rPr>
          <w:rFonts w:ascii="Book Antiqua" w:hAnsi="Book Antiqua"/>
          <w:szCs w:val="22"/>
        </w:rPr>
      </w:pPr>
    </w:p>
    <w:p w:rsidR="00D83CC6" w:rsidRPr="007D0AD4" w:rsidRDefault="00D83CC6" w:rsidP="00763A4B">
      <w:pPr>
        <w:spacing w:after="0" w:line="240" w:lineRule="auto"/>
        <w:jc w:val="both"/>
        <w:rPr>
          <w:rFonts w:ascii="Book Antiqua" w:hAnsi="Book Antiqua"/>
          <w:szCs w:val="22"/>
        </w:rPr>
      </w:pPr>
    </w:p>
    <w:p w:rsidR="00A517E3" w:rsidRPr="00A517E3" w:rsidRDefault="00A517E3" w:rsidP="00A517E3">
      <w:pPr>
        <w:spacing w:after="0" w:line="240" w:lineRule="auto"/>
        <w:rPr>
          <w:rFonts w:ascii="Book Antiqua" w:hAnsi="Book Antiqua"/>
          <w:b/>
          <w:bCs/>
          <w:color w:val="0070C0"/>
          <w:szCs w:val="22"/>
          <w:lang w:bidi="ar-SA"/>
        </w:rPr>
      </w:pPr>
      <w:proofErr w:type="gramStart"/>
      <w:r w:rsidRPr="007D0AD4">
        <w:rPr>
          <w:rFonts w:ascii="Book Antiqua" w:hAnsi="Book Antiqua"/>
          <w:b/>
          <w:bCs/>
          <w:color w:val="0070C0"/>
          <w:szCs w:val="22"/>
          <w:lang w:bidi="ar-SA"/>
        </w:rPr>
        <w:lastRenderedPageBreak/>
        <w:t>Tabel</w:t>
      </w:r>
      <w:r w:rsidRPr="00A517E3">
        <w:rPr>
          <w:rFonts w:ascii="Book Antiqua" w:hAnsi="Book Antiqua"/>
          <w:b/>
          <w:bCs/>
          <w:color w:val="0070C0"/>
          <w:szCs w:val="22"/>
          <w:lang w:bidi="ar-SA"/>
        </w:rPr>
        <w:t xml:space="preserve"> </w:t>
      </w:r>
      <w:r w:rsidR="00C80D2A" w:rsidRPr="007D0AD4">
        <w:rPr>
          <w:rFonts w:ascii="Book Antiqua" w:hAnsi="Book Antiqua"/>
          <w:b/>
          <w:bCs/>
          <w:color w:val="0070C0"/>
          <w:szCs w:val="22"/>
          <w:lang w:bidi="ar-SA"/>
        </w:rPr>
        <w:t>5</w:t>
      </w:r>
      <w:r w:rsidRPr="00A517E3">
        <w:rPr>
          <w:rFonts w:ascii="Book Antiqua" w:hAnsi="Book Antiqua"/>
          <w:b/>
          <w:bCs/>
          <w:color w:val="0070C0"/>
          <w:szCs w:val="22"/>
          <w:lang w:bidi="ar-SA"/>
        </w:rPr>
        <w:t>.</w:t>
      </w:r>
      <w:proofErr w:type="gramEnd"/>
      <w:r w:rsidRPr="00A517E3">
        <w:rPr>
          <w:rFonts w:ascii="Book Antiqua" w:hAnsi="Book Antiqua"/>
          <w:b/>
          <w:bCs/>
          <w:color w:val="0070C0"/>
          <w:szCs w:val="22"/>
          <w:lang w:bidi="ar-SA"/>
        </w:rPr>
        <w:t xml:space="preserve"> </w:t>
      </w:r>
      <w:proofErr w:type="gramStart"/>
      <w:r w:rsidRPr="00A517E3">
        <w:rPr>
          <w:rFonts w:ascii="Book Antiqua" w:hAnsi="Book Antiqua"/>
          <w:b/>
          <w:bCs/>
          <w:color w:val="0070C0"/>
          <w:szCs w:val="22"/>
          <w:lang w:bidi="ar-SA"/>
        </w:rPr>
        <w:t>hasil</w:t>
      </w:r>
      <w:proofErr w:type="gramEnd"/>
      <w:r w:rsidRPr="00A517E3">
        <w:rPr>
          <w:rFonts w:ascii="Book Antiqua" w:hAnsi="Book Antiqua"/>
          <w:b/>
          <w:bCs/>
          <w:color w:val="0070C0"/>
          <w:szCs w:val="22"/>
          <w:lang w:bidi="ar-SA"/>
        </w:rPr>
        <w:t xml:space="preserve"> uji kadar nipagin (</w:t>
      </w:r>
      <w:r w:rsidRPr="00A517E3">
        <w:rPr>
          <w:rFonts w:ascii="Book Antiqua" w:hAnsi="Book Antiqua"/>
          <w:b/>
          <w:bCs/>
          <w:i/>
          <w:iCs/>
          <w:color w:val="0070C0"/>
          <w:szCs w:val="22"/>
          <w:lang w:bidi="ar-SA"/>
        </w:rPr>
        <w:t>methyl paraben</w:t>
      </w:r>
      <w:r w:rsidRPr="00A517E3">
        <w:rPr>
          <w:rFonts w:ascii="Book Antiqua" w:hAnsi="Book Antiqua"/>
          <w:b/>
          <w:bCs/>
          <w:color w:val="0070C0"/>
          <w:szCs w:val="22"/>
          <w:lang w:bidi="ar-SA"/>
        </w:rPr>
        <w:t>) secara spektrofotometri UV-Vis</w:t>
      </w:r>
    </w:p>
    <w:tbl>
      <w:tblPr>
        <w:tblStyle w:val="MediumShading1"/>
        <w:tblW w:w="0" w:type="auto"/>
        <w:tblInd w:w="286" w:type="dxa"/>
        <w:tblLook w:val="04A0" w:firstRow="1" w:lastRow="0" w:firstColumn="1" w:lastColumn="0" w:noHBand="0" w:noVBand="1"/>
      </w:tblPr>
      <w:tblGrid>
        <w:gridCol w:w="522"/>
        <w:gridCol w:w="974"/>
        <w:gridCol w:w="1043"/>
        <w:gridCol w:w="890"/>
        <w:gridCol w:w="953"/>
        <w:gridCol w:w="2081"/>
        <w:gridCol w:w="1971"/>
      </w:tblGrid>
      <w:tr w:rsidR="00A517E3" w:rsidRPr="007D0AD4" w:rsidTr="00A517E3">
        <w:trPr>
          <w:cnfStyle w:val="100000000000" w:firstRow="1" w:lastRow="0" w:firstColumn="0" w:lastColumn="0" w:oddVBand="0" w:evenVBand="0" w:oddHBand="0"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236" w:type="dxa"/>
            <w:vMerge w:val="restart"/>
            <w:tcBorders>
              <w:left w:val="nil"/>
            </w:tcBorders>
            <w:shd w:val="clear" w:color="auto" w:fill="FFFFFF" w:themeFill="background1"/>
          </w:tcPr>
          <w:p w:rsidR="00A517E3" w:rsidRPr="00A517E3" w:rsidRDefault="00A517E3" w:rsidP="00A517E3">
            <w:pPr>
              <w:spacing w:after="160" w:line="240" w:lineRule="auto"/>
              <w:jc w:val="center"/>
              <w:rPr>
                <w:rFonts w:ascii="Book Antiqua" w:hAnsi="Book Antiqua"/>
                <w:color w:val="000000" w:themeColor="text1"/>
                <w:szCs w:val="22"/>
                <w:lang w:bidi="ar-SA"/>
              </w:rPr>
            </w:pPr>
            <w:r w:rsidRPr="00A517E3">
              <w:rPr>
                <w:rFonts w:ascii="Book Antiqua" w:hAnsi="Book Antiqua"/>
                <w:color w:val="000000" w:themeColor="text1"/>
                <w:szCs w:val="22"/>
                <w:lang w:bidi="ar-SA"/>
              </w:rPr>
              <w:t>No</w:t>
            </w:r>
          </w:p>
        </w:tc>
        <w:tc>
          <w:tcPr>
            <w:tcW w:w="974" w:type="dxa"/>
            <w:vMerge w:val="restart"/>
            <w:shd w:val="clear" w:color="auto" w:fill="FFFFFF" w:themeFill="background1"/>
          </w:tcPr>
          <w:p w:rsidR="00A517E3" w:rsidRPr="00A517E3" w:rsidRDefault="00A517E3" w:rsidP="00A517E3">
            <w:pPr>
              <w:spacing w:after="160" w:line="24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szCs w:val="22"/>
                <w:lang w:bidi="ar-SA"/>
              </w:rPr>
            </w:pPr>
            <w:r w:rsidRPr="00A517E3">
              <w:rPr>
                <w:rFonts w:ascii="Book Antiqua" w:hAnsi="Book Antiqua"/>
                <w:color w:val="000000" w:themeColor="text1"/>
                <w:szCs w:val="22"/>
                <w:lang w:bidi="ar-SA"/>
              </w:rPr>
              <w:t>Sampel</w:t>
            </w:r>
          </w:p>
        </w:tc>
        <w:tc>
          <w:tcPr>
            <w:tcW w:w="2937" w:type="dxa"/>
            <w:gridSpan w:val="3"/>
            <w:shd w:val="clear" w:color="auto" w:fill="FFFFFF" w:themeFill="background1"/>
          </w:tcPr>
          <w:p w:rsidR="00A517E3" w:rsidRPr="00A517E3" w:rsidRDefault="00A517E3" w:rsidP="00A517E3">
            <w:pPr>
              <w:spacing w:after="160" w:line="24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szCs w:val="22"/>
                <w:lang w:bidi="ar-SA"/>
              </w:rPr>
            </w:pPr>
            <w:r w:rsidRPr="00A517E3">
              <w:rPr>
                <w:rFonts w:ascii="Book Antiqua" w:hAnsi="Book Antiqua"/>
                <w:color w:val="000000" w:themeColor="text1"/>
                <w:szCs w:val="22"/>
                <w:lang w:bidi="ar-SA"/>
              </w:rPr>
              <w:t xml:space="preserve">% kadar  </w:t>
            </w:r>
          </w:p>
        </w:tc>
        <w:tc>
          <w:tcPr>
            <w:tcW w:w="2141" w:type="dxa"/>
            <w:vMerge w:val="restart"/>
            <w:shd w:val="clear" w:color="auto" w:fill="FFFFFF" w:themeFill="background1"/>
          </w:tcPr>
          <w:p w:rsidR="00A517E3" w:rsidRPr="00A517E3" w:rsidRDefault="00A517E3" w:rsidP="00A517E3">
            <w:pPr>
              <w:spacing w:after="160" w:line="24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szCs w:val="22"/>
                <w:lang w:bidi="ar-SA"/>
              </w:rPr>
            </w:pPr>
          </w:p>
          <w:p w:rsidR="00A517E3" w:rsidRPr="00A517E3" w:rsidRDefault="00A517E3" w:rsidP="00A517E3">
            <w:pPr>
              <w:spacing w:after="160" w:line="24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szCs w:val="22"/>
                <w:lang w:bidi="ar-SA"/>
              </w:rPr>
            </w:pPr>
            <w:r w:rsidRPr="00A517E3">
              <w:rPr>
                <w:rFonts w:ascii="Book Antiqua" w:hAnsi="Book Antiqua"/>
                <w:color w:val="000000" w:themeColor="text1"/>
                <w:szCs w:val="22"/>
                <w:lang w:bidi="ar-SA"/>
              </w:rPr>
              <w:t xml:space="preserve">% kadar rata – rata </w:t>
            </w:r>
          </w:p>
        </w:tc>
        <w:tc>
          <w:tcPr>
            <w:tcW w:w="1994" w:type="dxa"/>
            <w:vMerge w:val="restart"/>
            <w:tcBorders>
              <w:right w:val="nil"/>
            </w:tcBorders>
            <w:shd w:val="clear" w:color="auto" w:fill="FFFFFF" w:themeFill="background1"/>
          </w:tcPr>
          <w:p w:rsidR="00A517E3" w:rsidRPr="00A517E3" w:rsidRDefault="00A517E3" w:rsidP="00A517E3">
            <w:pPr>
              <w:spacing w:after="160" w:line="240" w:lineRule="auto"/>
              <w:ind w:left="12"/>
              <w:jc w:val="center"/>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szCs w:val="22"/>
                <w:lang w:bidi="ar-SA"/>
              </w:rPr>
            </w:pPr>
            <w:r w:rsidRPr="00A517E3">
              <w:rPr>
                <w:rFonts w:ascii="Book Antiqua" w:hAnsi="Book Antiqua"/>
                <w:color w:val="000000" w:themeColor="text1"/>
                <w:szCs w:val="22"/>
                <w:lang w:bidi="ar-SA"/>
              </w:rPr>
              <w:t xml:space="preserve">Batas Penggunaan </w:t>
            </w:r>
          </w:p>
          <w:p w:rsidR="00A517E3" w:rsidRPr="00A517E3" w:rsidRDefault="00A517E3" w:rsidP="00A517E3">
            <w:pPr>
              <w:spacing w:after="160" w:line="24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szCs w:val="22"/>
                <w:lang w:bidi="ar-SA"/>
              </w:rPr>
            </w:pPr>
            <w:r w:rsidRPr="00A517E3">
              <w:rPr>
                <w:rFonts w:ascii="Book Antiqua" w:hAnsi="Book Antiqua"/>
                <w:color w:val="000000" w:themeColor="text1"/>
                <w:szCs w:val="22"/>
                <w:lang w:bidi="ar-SA"/>
              </w:rPr>
              <w:t>maksimum</w:t>
            </w:r>
          </w:p>
        </w:tc>
      </w:tr>
      <w:tr w:rsidR="00A517E3" w:rsidRPr="007D0AD4" w:rsidTr="00A517E3">
        <w:trPr>
          <w:cnfStyle w:val="000000100000" w:firstRow="0" w:lastRow="0" w:firstColumn="0" w:lastColumn="0" w:oddVBand="0" w:evenVBand="0" w:oddHBand="1" w:evenHBand="0" w:firstRowFirstColumn="0" w:firstRowLastColumn="0" w:lastRowFirstColumn="0" w:lastRowLastColumn="0"/>
          <w:trHeight w:val="701"/>
        </w:trPr>
        <w:tc>
          <w:tcPr>
            <w:cnfStyle w:val="001000000000" w:firstRow="0" w:lastRow="0" w:firstColumn="1" w:lastColumn="0" w:oddVBand="0" w:evenVBand="0" w:oddHBand="0" w:evenHBand="0" w:firstRowFirstColumn="0" w:firstRowLastColumn="0" w:lastRowFirstColumn="0" w:lastRowLastColumn="0"/>
            <w:tcW w:w="236" w:type="dxa"/>
            <w:vMerge/>
            <w:tcBorders>
              <w:left w:val="nil"/>
            </w:tcBorders>
            <w:shd w:val="clear" w:color="auto" w:fill="FFFFFF" w:themeFill="background1"/>
          </w:tcPr>
          <w:p w:rsidR="00A517E3" w:rsidRPr="00A517E3" w:rsidRDefault="00A517E3" w:rsidP="00A517E3">
            <w:pPr>
              <w:spacing w:after="160" w:line="240" w:lineRule="auto"/>
              <w:jc w:val="center"/>
              <w:rPr>
                <w:rFonts w:ascii="Book Antiqua" w:hAnsi="Book Antiqua"/>
                <w:color w:val="000000" w:themeColor="text1"/>
                <w:szCs w:val="22"/>
                <w:lang w:bidi="ar-SA"/>
              </w:rPr>
            </w:pPr>
          </w:p>
        </w:tc>
        <w:tc>
          <w:tcPr>
            <w:tcW w:w="974" w:type="dxa"/>
            <w:vMerge/>
            <w:shd w:val="clear" w:color="auto" w:fill="FFFFFF" w:themeFill="background1"/>
          </w:tcPr>
          <w:p w:rsidR="00A517E3" w:rsidRPr="00A517E3" w:rsidRDefault="00A517E3" w:rsidP="00A517E3">
            <w:pPr>
              <w:spacing w:after="160" w:line="24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Cs w:val="22"/>
                <w:lang w:bidi="ar-SA"/>
              </w:rPr>
            </w:pPr>
          </w:p>
        </w:tc>
        <w:tc>
          <w:tcPr>
            <w:tcW w:w="1064" w:type="dxa"/>
            <w:shd w:val="clear" w:color="auto" w:fill="FFFFFF" w:themeFill="background1"/>
          </w:tcPr>
          <w:p w:rsidR="00A517E3" w:rsidRPr="00A517E3" w:rsidRDefault="00A517E3" w:rsidP="00A517E3">
            <w:pPr>
              <w:spacing w:after="160" w:line="24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Cs w:val="22"/>
                <w:lang w:bidi="ar-SA"/>
              </w:rPr>
            </w:pPr>
            <w:r w:rsidRPr="00A517E3">
              <w:rPr>
                <w:rFonts w:ascii="Book Antiqua" w:hAnsi="Book Antiqua"/>
                <w:color w:val="000000" w:themeColor="text1"/>
                <w:szCs w:val="22"/>
                <w:lang w:bidi="ar-SA"/>
              </w:rPr>
              <w:t>1</w:t>
            </w:r>
          </w:p>
        </w:tc>
        <w:tc>
          <w:tcPr>
            <w:tcW w:w="904" w:type="dxa"/>
            <w:shd w:val="clear" w:color="auto" w:fill="FFFFFF" w:themeFill="background1"/>
          </w:tcPr>
          <w:p w:rsidR="00A517E3" w:rsidRPr="00A517E3" w:rsidRDefault="00A517E3" w:rsidP="00A517E3">
            <w:pPr>
              <w:spacing w:after="160" w:line="24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Cs w:val="22"/>
                <w:lang w:bidi="ar-SA"/>
              </w:rPr>
            </w:pPr>
            <w:r w:rsidRPr="00A517E3">
              <w:rPr>
                <w:rFonts w:ascii="Book Antiqua" w:hAnsi="Book Antiqua"/>
                <w:color w:val="000000" w:themeColor="text1"/>
                <w:szCs w:val="22"/>
                <w:lang w:bidi="ar-SA"/>
              </w:rPr>
              <w:t>2</w:t>
            </w:r>
          </w:p>
        </w:tc>
        <w:tc>
          <w:tcPr>
            <w:tcW w:w="969" w:type="dxa"/>
            <w:shd w:val="clear" w:color="auto" w:fill="FFFFFF" w:themeFill="background1"/>
          </w:tcPr>
          <w:p w:rsidR="00A517E3" w:rsidRPr="00A517E3" w:rsidRDefault="00A517E3" w:rsidP="00A517E3">
            <w:pPr>
              <w:spacing w:after="160" w:line="24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Cs w:val="22"/>
                <w:lang w:bidi="ar-SA"/>
              </w:rPr>
            </w:pPr>
            <w:r w:rsidRPr="00A517E3">
              <w:rPr>
                <w:rFonts w:ascii="Book Antiqua" w:hAnsi="Book Antiqua"/>
                <w:color w:val="000000" w:themeColor="text1"/>
                <w:szCs w:val="22"/>
                <w:lang w:bidi="ar-SA"/>
              </w:rPr>
              <w:t>3</w:t>
            </w:r>
          </w:p>
        </w:tc>
        <w:tc>
          <w:tcPr>
            <w:tcW w:w="2141" w:type="dxa"/>
            <w:vMerge/>
            <w:shd w:val="clear" w:color="auto" w:fill="FFFFFF" w:themeFill="background1"/>
          </w:tcPr>
          <w:p w:rsidR="00A517E3" w:rsidRPr="00A517E3" w:rsidRDefault="00A517E3" w:rsidP="00A517E3">
            <w:pPr>
              <w:spacing w:after="160" w:line="24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Cs w:val="22"/>
                <w:lang w:bidi="ar-SA"/>
              </w:rPr>
            </w:pPr>
          </w:p>
        </w:tc>
        <w:tc>
          <w:tcPr>
            <w:tcW w:w="1994" w:type="dxa"/>
            <w:vMerge/>
            <w:tcBorders>
              <w:right w:val="nil"/>
            </w:tcBorders>
            <w:shd w:val="clear" w:color="auto" w:fill="FFFFFF" w:themeFill="background1"/>
          </w:tcPr>
          <w:p w:rsidR="00A517E3" w:rsidRPr="00A517E3" w:rsidRDefault="00A517E3" w:rsidP="00A517E3">
            <w:pPr>
              <w:spacing w:after="160" w:line="24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Cs w:val="22"/>
                <w:lang w:bidi="ar-SA"/>
              </w:rPr>
            </w:pPr>
          </w:p>
        </w:tc>
      </w:tr>
      <w:tr w:rsidR="00A517E3" w:rsidRPr="007D0AD4" w:rsidTr="00A517E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 w:type="dxa"/>
            <w:tcBorders>
              <w:left w:val="nil"/>
            </w:tcBorders>
            <w:shd w:val="clear" w:color="auto" w:fill="FFFFFF" w:themeFill="background1"/>
          </w:tcPr>
          <w:p w:rsidR="00A517E3" w:rsidRPr="00A517E3" w:rsidRDefault="00A517E3" w:rsidP="00A517E3">
            <w:pPr>
              <w:spacing w:after="160" w:line="240" w:lineRule="auto"/>
              <w:jc w:val="both"/>
              <w:rPr>
                <w:rFonts w:ascii="Book Antiqua" w:hAnsi="Book Antiqua"/>
                <w:color w:val="000000" w:themeColor="text1"/>
                <w:szCs w:val="22"/>
                <w:lang w:bidi="ar-SA"/>
              </w:rPr>
            </w:pPr>
            <w:r w:rsidRPr="00A517E3">
              <w:rPr>
                <w:rFonts w:ascii="Book Antiqua" w:hAnsi="Book Antiqua"/>
                <w:color w:val="000000" w:themeColor="text1"/>
                <w:szCs w:val="22"/>
                <w:lang w:bidi="ar-SA"/>
              </w:rPr>
              <w:t>1.</w:t>
            </w:r>
          </w:p>
        </w:tc>
        <w:tc>
          <w:tcPr>
            <w:tcW w:w="974" w:type="dxa"/>
            <w:shd w:val="clear" w:color="auto" w:fill="FFFFFF" w:themeFill="background1"/>
          </w:tcPr>
          <w:p w:rsidR="00A517E3" w:rsidRPr="00A517E3" w:rsidRDefault="00A517E3" w:rsidP="00A517E3">
            <w:pPr>
              <w:spacing w:after="160" w:line="24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color w:val="000000" w:themeColor="text1"/>
                <w:szCs w:val="22"/>
                <w:lang w:bidi="ar-SA"/>
              </w:rPr>
            </w:pPr>
            <w:r w:rsidRPr="00A517E3">
              <w:rPr>
                <w:rFonts w:ascii="Book Antiqua" w:hAnsi="Book Antiqua"/>
                <w:color w:val="000000" w:themeColor="text1"/>
                <w:szCs w:val="22"/>
                <w:lang w:bidi="ar-SA"/>
              </w:rPr>
              <w:t>A</w:t>
            </w:r>
          </w:p>
        </w:tc>
        <w:tc>
          <w:tcPr>
            <w:tcW w:w="1064" w:type="dxa"/>
            <w:shd w:val="clear" w:color="auto" w:fill="FFFFFF" w:themeFill="background1"/>
          </w:tcPr>
          <w:p w:rsidR="00A517E3" w:rsidRPr="00A517E3" w:rsidRDefault="00A517E3" w:rsidP="00A517E3">
            <w:pPr>
              <w:spacing w:after="160" w:line="24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color w:val="000000" w:themeColor="text1"/>
                <w:szCs w:val="22"/>
                <w:lang w:bidi="ar-SA"/>
              </w:rPr>
            </w:pPr>
            <w:bookmarkStart w:id="4" w:name="_Hlk57215282"/>
            <w:r w:rsidRPr="00A517E3">
              <w:rPr>
                <w:rFonts w:ascii="Book Antiqua" w:hAnsi="Book Antiqua"/>
                <w:color w:val="000000" w:themeColor="text1"/>
                <w:szCs w:val="22"/>
                <w:lang w:bidi="ar-SA"/>
              </w:rPr>
              <w:t>0.39 %</w:t>
            </w:r>
            <w:bookmarkEnd w:id="4"/>
          </w:p>
        </w:tc>
        <w:tc>
          <w:tcPr>
            <w:tcW w:w="904" w:type="dxa"/>
            <w:shd w:val="clear" w:color="auto" w:fill="FFFFFF" w:themeFill="background1"/>
          </w:tcPr>
          <w:p w:rsidR="00A517E3" w:rsidRPr="00A517E3" w:rsidRDefault="00A517E3" w:rsidP="00A517E3">
            <w:pPr>
              <w:spacing w:after="160" w:line="24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color w:val="000000" w:themeColor="text1"/>
                <w:szCs w:val="22"/>
                <w:lang w:bidi="ar-SA"/>
              </w:rPr>
            </w:pPr>
            <w:r w:rsidRPr="00A517E3">
              <w:rPr>
                <w:rFonts w:ascii="Book Antiqua" w:hAnsi="Book Antiqua"/>
                <w:color w:val="000000" w:themeColor="text1"/>
                <w:szCs w:val="22"/>
                <w:lang w:bidi="ar-SA"/>
              </w:rPr>
              <w:t>0.37 %</w:t>
            </w:r>
          </w:p>
        </w:tc>
        <w:tc>
          <w:tcPr>
            <w:tcW w:w="969" w:type="dxa"/>
            <w:shd w:val="clear" w:color="auto" w:fill="FFFFFF" w:themeFill="background1"/>
          </w:tcPr>
          <w:p w:rsidR="00A517E3" w:rsidRPr="00A517E3" w:rsidRDefault="00A517E3" w:rsidP="00A517E3">
            <w:pPr>
              <w:spacing w:after="160" w:line="24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color w:val="000000" w:themeColor="text1"/>
                <w:szCs w:val="22"/>
                <w:lang w:bidi="ar-SA"/>
              </w:rPr>
            </w:pPr>
            <w:r w:rsidRPr="00A517E3">
              <w:rPr>
                <w:rFonts w:ascii="Book Antiqua" w:hAnsi="Book Antiqua"/>
                <w:color w:val="000000" w:themeColor="text1"/>
                <w:szCs w:val="22"/>
                <w:lang w:bidi="ar-SA"/>
              </w:rPr>
              <w:t xml:space="preserve">0.38 % </w:t>
            </w:r>
          </w:p>
        </w:tc>
        <w:tc>
          <w:tcPr>
            <w:tcW w:w="2141" w:type="dxa"/>
            <w:shd w:val="clear" w:color="auto" w:fill="FFFFFF" w:themeFill="background1"/>
          </w:tcPr>
          <w:p w:rsidR="00A517E3" w:rsidRPr="00A517E3" w:rsidRDefault="00A517E3" w:rsidP="00A517E3">
            <w:pPr>
              <w:spacing w:after="160" w:line="24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color w:val="000000" w:themeColor="text1"/>
                <w:szCs w:val="22"/>
                <w:lang w:bidi="ar-SA"/>
              </w:rPr>
            </w:pPr>
            <w:r w:rsidRPr="00A517E3">
              <w:rPr>
                <w:rFonts w:ascii="Book Antiqua" w:hAnsi="Book Antiqua"/>
                <w:color w:val="000000" w:themeColor="text1"/>
                <w:szCs w:val="22"/>
                <w:lang w:bidi="ar-SA"/>
              </w:rPr>
              <w:t>0.38 %</w:t>
            </w:r>
          </w:p>
        </w:tc>
        <w:tc>
          <w:tcPr>
            <w:tcW w:w="1994" w:type="dxa"/>
            <w:tcBorders>
              <w:right w:val="nil"/>
            </w:tcBorders>
            <w:shd w:val="clear" w:color="auto" w:fill="FFFFFF" w:themeFill="background1"/>
          </w:tcPr>
          <w:p w:rsidR="00A517E3" w:rsidRPr="00A517E3" w:rsidRDefault="00A517E3" w:rsidP="00A517E3">
            <w:pPr>
              <w:spacing w:after="160" w:line="24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color w:val="000000" w:themeColor="text1"/>
                <w:szCs w:val="22"/>
                <w:lang w:bidi="ar-SA"/>
              </w:rPr>
            </w:pPr>
            <w:r w:rsidRPr="00A517E3">
              <w:rPr>
                <w:rFonts w:ascii="Book Antiqua" w:hAnsi="Book Antiqua"/>
                <w:color w:val="000000" w:themeColor="text1"/>
                <w:szCs w:val="22"/>
                <w:lang w:bidi="ar-SA"/>
              </w:rPr>
              <w:t>0.4%</w:t>
            </w:r>
          </w:p>
        </w:tc>
      </w:tr>
      <w:tr w:rsidR="00A517E3" w:rsidRPr="007D0AD4" w:rsidTr="00A517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 w:type="dxa"/>
            <w:tcBorders>
              <w:left w:val="nil"/>
            </w:tcBorders>
            <w:shd w:val="clear" w:color="auto" w:fill="FFFFFF" w:themeFill="background1"/>
          </w:tcPr>
          <w:p w:rsidR="00A517E3" w:rsidRPr="00A517E3" w:rsidRDefault="00A517E3" w:rsidP="00A517E3">
            <w:pPr>
              <w:spacing w:after="160" w:line="240" w:lineRule="auto"/>
              <w:jc w:val="both"/>
              <w:rPr>
                <w:rFonts w:ascii="Book Antiqua" w:hAnsi="Book Antiqua"/>
                <w:color w:val="000000" w:themeColor="text1"/>
                <w:szCs w:val="22"/>
                <w:lang w:bidi="ar-SA"/>
              </w:rPr>
            </w:pPr>
            <w:r w:rsidRPr="00A517E3">
              <w:rPr>
                <w:rFonts w:ascii="Book Antiqua" w:hAnsi="Book Antiqua"/>
                <w:color w:val="000000" w:themeColor="text1"/>
                <w:szCs w:val="22"/>
                <w:lang w:bidi="ar-SA"/>
              </w:rPr>
              <w:t xml:space="preserve">2. </w:t>
            </w:r>
          </w:p>
        </w:tc>
        <w:tc>
          <w:tcPr>
            <w:tcW w:w="974" w:type="dxa"/>
            <w:shd w:val="clear" w:color="auto" w:fill="FFFFFF" w:themeFill="background1"/>
          </w:tcPr>
          <w:p w:rsidR="00A517E3" w:rsidRPr="00A517E3" w:rsidRDefault="00A517E3" w:rsidP="00A517E3">
            <w:pPr>
              <w:spacing w:after="160" w:line="24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Cs w:val="22"/>
                <w:lang w:bidi="ar-SA"/>
              </w:rPr>
            </w:pPr>
            <w:r w:rsidRPr="00A517E3">
              <w:rPr>
                <w:rFonts w:ascii="Book Antiqua" w:hAnsi="Book Antiqua"/>
                <w:color w:val="000000" w:themeColor="text1"/>
                <w:szCs w:val="22"/>
                <w:lang w:bidi="ar-SA"/>
              </w:rPr>
              <w:t>D</w:t>
            </w:r>
          </w:p>
        </w:tc>
        <w:tc>
          <w:tcPr>
            <w:tcW w:w="1064" w:type="dxa"/>
            <w:shd w:val="clear" w:color="auto" w:fill="FFFFFF" w:themeFill="background1"/>
          </w:tcPr>
          <w:p w:rsidR="00A517E3" w:rsidRPr="00A517E3" w:rsidRDefault="00A517E3" w:rsidP="00A517E3">
            <w:pPr>
              <w:spacing w:after="160" w:line="24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Cs w:val="22"/>
                <w:lang w:bidi="ar-SA"/>
              </w:rPr>
            </w:pPr>
            <w:bookmarkStart w:id="5" w:name="_Hlk57215300"/>
            <w:r w:rsidRPr="00A517E3">
              <w:rPr>
                <w:rFonts w:ascii="Book Antiqua" w:hAnsi="Book Antiqua"/>
                <w:color w:val="000000" w:themeColor="text1"/>
                <w:szCs w:val="22"/>
                <w:lang w:bidi="ar-SA"/>
              </w:rPr>
              <w:t>0.01 %</w:t>
            </w:r>
            <w:bookmarkEnd w:id="5"/>
          </w:p>
        </w:tc>
        <w:tc>
          <w:tcPr>
            <w:tcW w:w="904" w:type="dxa"/>
            <w:shd w:val="clear" w:color="auto" w:fill="FFFFFF" w:themeFill="background1"/>
          </w:tcPr>
          <w:p w:rsidR="00A517E3" w:rsidRPr="00A517E3" w:rsidRDefault="00A517E3" w:rsidP="00A517E3">
            <w:pPr>
              <w:spacing w:after="160" w:line="24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Cs w:val="22"/>
                <w:lang w:bidi="ar-SA"/>
              </w:rPr>
            </w:pPr>
            <w:r w:rsidRPr="00A517E3">
              <w:rPr>
                <w:rFonts w:ascii="Book Antiqua" w:hAnsi="Book Antiqua"/>
                <w:color w:val="000000" w:themeColor="text1"/>
                <w:szCs w:val="22"/>
                <w:lang w:bidi="ar-SA"/>
              </w:rPr>
              <w:t>0.08 %</w:t>
            </w:r>
          </w:p>
        </w:tc>
        <w:tc>
          <w:tcPr>
            <w:tcW w:w="969" w:type="dxa"/>
            <w:shd w:val="clear" w:color="auto" w:fill="FFFFFF" w:themeFill="background1"/>
          </w:tcPr>
          <w:p w:rsidR="00A517E3" w:rsidRPr="00A517E3" w:rsidRDefault="00A517E3" w:rsidP="00A517E3">
            <w:pPr>
              <w:spacing w:after="160" w:line="24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Cs w:val="22"/>
                <w:lang w:bidi="ar-SA"/>
              </w:rPr>
            </w:pPr>
            <w:r w:rsidRPr="00A517E3">
              <w:rPr>
                <w:rFonts w:ascii="Book Antiqua" w:hAnsi="Book Antiqua"/>
                <w:color w:val="000000" w:themeColor="text1"/>
                <w:szCs w:val="22"/>
                <w:lang w:bidi="ar-SA"/>
              </w:rPr>
              <w:t>0.04 %</w:t>
            </w:r>
          </w:p>
        </w:tc>
        <w:tc>
          <w:tcPr>
            <w:tcW w:w="2141" w:type="dxa"/>
            <w:shd w:val="clear" w:color="auto" w:fill="FFFFFF" w:themeFill="background1"/>
          </w:tcPr>
          <w:p w:rsidR="00A517E3" w:rsidRPr="00A517E3" w:rsidRDefault="00A517E3" w:rsidP="00A517E3">
            <w:pPr>
              <w:spacing w:after="160" w:line="24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Cs w:val="22"/>
                <w:lang w:bidi="ar-SA"/>
              </w:rPr>
            </w:pPr>
            <w:r w:rsidRPr="00A517E3">
              <w:rPr>
                <w:rFonts w:ascii="Book Antiqua" w:hAnsi="Book Antiqua"/>
                <w:color w:val="000000" w:themeColor="text1"/>
                <w:szCs w:val="22"/>
                <w:lang w:bidi="ar-SA"/>
              </w:rPr>
              <w:t>0.04 %</w:t>
            </w:r>
          </w:p>
        </w:tc>
        <w:tc>
          <w:tcPr>
            <w:tcW w:w="1994" w:type="dxa"/>
            <w:tcBorders>
              <w:right w:val="nil"/>
            </w:tcBorders>
            <w:shd w:val="clear" w:color="auto" w:fill="FFFFFF" w:themeFill="background1"/>
          </w:tcPr>
          <w:p w:rsidR="00A517E3" w:rsidRPr="00A517E3" w:rsidRDefault="00A517E3" w:rsidP="00A517E3">
            <w:pPr>
              <w:spacing w:after="160" w:line="24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Cs w:val="22"/>
                <w:lang w:bidi="ar-SA"/>
              </w:rPr>
            </w:pPr>
            <w:r w:rsidRPr="00A517E3">
              <w:rPr>
                <w:rFonts w:ascii="Book Antiqua" w:hAnsi="Book Antiqua"/>
                <w:color w:val="000000" w:themeColor="text1"/>
                <w:szCs w:val="22"/>
                <w:lang w:bidi="ar-SA"/>
              </w:rPr>
              <w:t>0.4%</w:t>
            </w:r>
          </w:p>
        </w:tc>
      </w:tr>
      <w:tr w:rsidR="00A517E3" w:rsidRPr="007D0AD4" w:rsidTr="00A517E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 w:type="dxa"/>
            <w:tcBorders>
              <w:left w:val="nil"/>
            </w:tcBorders>
            <w:shd w:val="clear" w:color="auto" w:fill="FFFFFF" w:themeFill="background1"/>
          </w:tcPr>
          <w:p w:rsidR="00A517E3" w:rsidRPr="00A517E3" w:rsidRDefault="00A517E3" w:rsidP="00A517E3">
            <w:pPr>
              <w:spacing w:after="160" w:line="240" w:lineRule="auto"/>
              <w:jc w:val="both"/>
              <w:rPr>
                <w:rFonts w:ascii="Book Antiqua" w:hAnsi="Book Antiqua"/>
                <w:color w:val="000000" w:themeColor="text1"/>
                <w:szCs w:val="22"/>
                <w:lang w:bidi="ar-SA"/>
              </w:rPr>
            </w:pPr>
            <w:r w:rsidRPr="00A517E3">
              <w:rPr>
                <w:rFonts w:ascii="Book Antiqua" w:hAnsi="Book Antiqua"/>
                <w:color w:val="000000" w:themeColor="text1"/>
                <w:szCs w:val="22"/>
                <w:lang w:bidi="ar-SA"/>
              </w:rPr>
              <w:t xml:space="preserve">3. </w:t>
            </w:r>
          </w:p>
        </w:tc>
        <w:tc>
          <w:tcPr>
            <w:tcW w:w="974" w:type="dxa"/>
            <w:shd w:val="clear" w:color="auto" w:fill="FFFFFF" w:themeFill="background1"/>
          </w:tcPr>
          <w:p w:rsidR="00A517E3" w:rsidRPr="00A517E3" w:rsidRDefault="00A517E3" w:rsidP="00A517E3">
            <w:pPr>
              <w:spacing w:after="160" w:line="24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color w:val="000000" w:themeColor="text1"/>
                <w:szCs w:val="22"/>
                <w:lang w:bidi="ar-SA"/>
              </w:rPr>
            </w:pPr>
            <w:r w:rsidRPr="00A517E3">
              <w:rPr>
                <w:rFonts w:ascii="Book Antiqua" w:hAnsi="Book Antiqua"/>
                <w:color w:val="000000" w:themeColor="text1"/>
                <w:szCs w:val="22"/>
                <w:lang w:bidi="ar-SA"/>
              </w:rPr>
              <w:t>E</w:t>
            </w:r>
          </w:p>
        </w:tc>
        <w:tc>
          <w:tcPr>
            <w:tcW w:w="1064" w:type="dxa"/>
            <w:shd w:val="clear" w:color="auto" w:fill="FFFFFF" w:themeFill="background1"/>
          </w:tcPr>
          <w:p w:rsidR="00A517E3" w:rsidRPr="00A517E3" w:rsidRDefault="00A517E3" w:rsidP="00A517E3">
            <w:pPr>
              <w:spacing w:after="160" w:line="24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color w:val="000000" w:themeColor="text1"/>
                <w:szCs w:val="22"/>
                <w:lang w:bidi="ar-SA"/>
              </w:rPr>
            </w:pPr>
            <w:bookmarkStart w:id="6" w:name="_Hlk57215521"/>
            <w:r w:rsidRPr="00A517E3">
              <w:rPr>
                <w:rFonts w:ascii="Book Antiqua" w:hAnsi="Book Antiqua"/>
                <w:color w:val="000000" w:themeColor="text1"/>
                <w:szCs w:val="22"/>
                <w:lang w:bidi="ar-SA"/>
              </w:rPr>
              <w:t>0.20 %</w:t>
            </w:r>
            <w:bookmarkEnd w:id="6"/>
          </w:p>
        </w:tc>
        <w:tc>
          <w:tcPr>
            <w:tcW w:w="904" w:type="dxa"/>
            <w:shd w:val="clear" w:color="auto" w:fill="FFFFFF" w:themeFill="background1"/>
          </w:tcPr>
          <w:p w:rsidR="00A517E3" w:rsidRPr="00A517E3" w:rsidRDefault="00A517E3" w:rsidP="00A517E3">
            <w:pPr>
              <w:spacing w:after="160" w:line="24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color w:val="000000" w:themeColor="text1"/>
                <w:szCs w:val="22"/>
                <w:lang w:bidi="ar-SA"/>
              </w:rPr>
            </w:pPr>
            <w:r w:rsidRPr="00A517E3">
              <w:rPr>
                <w:rFonts w:ascii="Book Antiqua" w:hAnsi="Book Antiqua"/>
                <w:color w:val="000000" w:themeColor="text1"/>
                <w:szCs w:val="22"/>
                <w:lang w:bidi="ar-SA"/>
              </w:rPr>
              <w:t>0.07 %</w:t>
            </w:r>
          </w:p>
        </w:tc>
        <w:tc>
          <w:tcPr>
            <w:tcW w:w="969" w:type="dxa"/>
            <w:shd w:val="clear" w:color="auto" w:fill="FFFFFF" w:themeFill="background1"/>
          </w:tcPr>
          <w:p w:rsidR="00A517E3" w:rsidRPr="00A517E3" w:rsidRDefault="00A517E3" w:rsidP="00A517E3">
            <w:pPr>
              <w:spacing w:after="160" w:line="24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color w:val="000000" w:themeColor="text1"/>
                <w:szCs w:val="22"/>
                <w:lang w:bidi="ar-SA"/>
              </w:rPr>
            </w:pPr>
            <w:r w:rsidRPr="00A517E3">
              <w:rPr>
                <w:rFonts w:ascii="Book Antiqua" w:hAnsi="Book Antiqua"/>
                <w:color w:val="000000" w:themeColor="text1"/>
                <w:szCs w:val="22"/>
                <w:lang w:bidi="ar-SA"/>
              </w:rPr>
              <w:t>0.17 %</w:t>
            </w:r>
          </w:p>
        </w:tc>
        <w:tc>
          <w:tcPr>
            <w:tcW w:w="2141" w:type="dxa"/>
            <w:shd w:val="clear" w:color="auto" w:fill="FFFFFF" w:themeFill="background1"/>
          </w:tcPr>
          <w:p w:rsidR="00A517E3" w:rsidRPr="00A517E3" w:rsidRDefault="00A517E3" w:rsidP="00A517E3">
            <w:pPr>
              <w:spacing w:after="160" w:line="24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color w:val="000000" w:themeColor="text1"/>
                <w:szCs w:val="22"/>
                <w:lang w:bidi="ar-SA"/>
              </w:rPr>
            </w:pPr>
            <w:r w:rsidRPr="00A517E3">
              <w:rPr>
                <w:rFonts w:ascii="Book Antiqua" w:hAnsi="Book Antiqua"/>
                <w:color w:val="000000" w:themeColor="text1"/>
                <w:szCs w:val="22"/>
                <w:lang w:bidi="ar-SA"/>
              </w:rPr>
              <w:t>0.14 %</w:t>
            </w:r>
          </w:p>
        </w:tc>
        <w:tc>
          <w:tcPr>
            <w:tcW w:w="1994" w:type="dxa"/>
            <w:tcBorders>
              <w:right w:val="nil"/>
            </w:tcBorders>
            <w:shd w:val="clear" w:color="auto" w:fill="FFFFFF" w:themeFill="background1"/>
          </w:tcPr>
          <w:p w:rsidR="00A517E3" w:rsidRPr="00A517E3" w:rsidRDefault="00A517E3" w:rsidP="00A517E3">
            <w:pPr>
              <w:spacing w:after="160" w:line="24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color w:val="000000" w:themeColor="text1"/>
                <w:szCs w:val="22"/>
                <w:lang w:bidi="ar-SA"/>
              </w:rPr>
            </w:pPr>
            <w:r w:rsidRPr="00A517E3">
              <w:rPr>
                <w:rFonts w:ascii="Book Antiqua" w:hAnsi="Book Antiqua"/>
                <w:color w:val="000000" w:themeColor="text1"/>
                <w:szCs w:val="22"/>
                <w:lang w:bidi="ar-SA"/>
              </w:rPr>
              <w:t>0.4%</w:t>
            </w:r>
          </w:p>
        </w:tc>
      </w:tr>
      <w:tr w:rsidR="00A517E3" w:rsidRPr="007D0AD4" w:rsidTr="00A517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 w:type="dxa"/>
            <w:tcBorders>
              <w:left w:val="nil"/>
            </w:tcBorders>
            <w:shd w:val="clear" w:color="auto" w:fill="FFFFFF" w:themeFill="background1"/>
          </w:tcPr>
          <w:p w:rsidR="00A517E3" w:rsidRPr="00A517E3" w:rsidRDefault="00A517E3" w:rsidP="00A517E3">
            <w:pPr>
              <w:spacing w:after="160" w:line="240" w:lineRule="auto"/>
              <w:jc w:val="both"/>
              <w:rPr>
                <w:rFonts w:ascii="Book Antiqua" w:hAnsi="Book Antiqua"/>
                <w:color w:val="000000" w:themeColor="text1"/>
                <w:szCs w:val="22"/>
                <w:lang w:bidi="ar-SA"/>
              </w:rPr>
            </w:pPr>
            <w:r w:rsidRPr="00A517E3">
              <w:rPr>
                <w:rFonts w:ascii="Book Antiqua" w:hAnsi="Book Antiqua"/>
                <w:color w:val="000000" w:themeColor="text1"/>
                <w:szCs w:val="22"/>
                <w:lang w:bidi="ar-SA"/>
              </w:rPr>
              <w:t>4.</w:t>
            </w:r>
          </w:p>
        </w:tc>
        <w:tc>
          <w:tcPr>
            <w:tcW w:w="974" w:type="dxa"/>
            <w:shd w:val="clear" w:color="auto" w:fill="FFFFFF" w:themeFill="background1"/>
          </w:tcPr>
          <w:p w:rsidR="00A517E3" w:rsidRPr="00A517E3" w:rsidRDefault="00A517E3" w:rsidP="00A517E3">
            <w:pPr>
              <w:spacing w:after="160" w:line="24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Cs w:val="22"/>
                <w:lang w:bidi="ar-SA"/>
              </w:rPr>
            </w:pPr>
            <w:r w:rsidRPr="00A517E3">
              <w:rPr>
                <w:rFonts w:ascii="Book Antiqua" w:hAnsi="Book Antiqua"/>
                <w:color w:val="000000" w:themeColor="text1"/>
                <w:szCs w:val="22"/>
                <w:lang w:bidi="ar-SA"/>
              </w:rPr>
              <w:t>F</w:t>
            </w:r>
          </w:p>
        </w:tc>
        <w:tc>
          <w:tcPr>
            <w:tcW w:w="1064" w:type="dxa"/>
            <w:shd w:val="clear" w:color="auto" w:fill="FFFFFF" w:themeFill="background1"/>
          </w:tcPr>
          <w:p w:rsidR="00A517E3" w:rsidRPr="00A517E3" w:rsidRDefault="00A517E3" w:rsidP="00A517E3">
            <w:pPr>
              <w:spacing w:after="160" w:line="24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Cs w:val="22"/>
                <w:lang w:bidi="ar-SA"/>
              </w:rPr>
            </w:pPr>
            <w:bookmarkStart w:id="7" w:name="_Hlk57215542"/>
            <w:r w:rsidRPr="00A517E3">
              <w:rPr>
                <w:rFonts w:ascii="Book Antiqua" w:hAnsi="Book Antiqua"/>
                <w:color w:val="000000" w:themeColor="text1"/>
                <w:szCs w:val="22"/>
                <w:lang w:bidi="ar-SA"/>
              </w:rPr>
              <w:t>0.15  %</w:t>
            </w:r>
            <w:bookmarkEnd w:id="7"/>
          </w:p>
        </w:tc>
        <w:tc>
          <w:tcPr>
            <w:tcW w:w="904" w:type="dxa"/>
            <w:shd w:val="clear" w:color="auto" w:fill="FFFFFF" w:themeFill="background1"/>
          </w:tcPr>
          <w:p w:rsidR="00A517E3" w:rsidRPr="00A517E3" w:rsidRDefault="00A517E3" w:rsidP="00A517E3">
            <w:pPr>
              <w:spacing w:after="160" w:line="24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Cs w:val="22"/>
                <w:lang w:bidi="ar-SA"/>
              </w:rPr>
            </w:pPr>
            <w:r w:rsidRPr="00A517E3">
              <w:rPr>
                <w:rFonts w:ascii="Book Antiqua" w:hAnsi="Book Antiqua"/>
                <w:color w:val="000000" w:themeColor="text1"/>
                <w:szCs w:val="22"/>
                <w:lang w:bidi="ar-SA"/>
              </w:rPr>
              <w:t>0.14 %</w:t>
            </w:r>
          </w:p>
        </w:tc>
        <w:tc>
          <w:tcPr>
            <w:tcW w:w="969" w:type="dxa"/>
            <w:shd w:val="clear" w:color="auto" w:fill="FFFFFF" w:themeFill="background1"/>
          </w:tcPr>
          <w:p w:rsidR="00A517E3" w:rsidRPr="00A517E3" w:rsidRDefault="00A517E3" w:rsidP="00A517E3">
            <w:pPr>
              <w:spacing w:after="160" w:line="24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Cs w:val="22"/>
                <w:lang w:bidi="ar-SA"/>
              </w:rPr>
            </w:pPr>
            <w:r w:rsidRPr="00A517E3">
              <w:rPr>
                <w:rFonts w:ascii="Book Antiqua" w:hAnsi="Book Antiqua"/>
                <w:color w:val="000000" w:themeColor="text1"/>
                <w:szCs w:val="22"/>
                <w:lang w:bidi="ar-SA"/>
              </w:rPr>
              <w:t>0.15 %</w:t>
            </w:r>
          </w:p>
        </w:tc>
        <w:tc>
          <w:tcPr>
            <w:tcW w:w="2141" w:type="dxa"/>
            <w:shd w:val="clear" w:color="auto" w:fill="FFFFFF" w:themeFill="background1"/>
          </w:tcPr>
          <w:p w:rsidR="00A517E3" w:rsidRPr="00A517E3" w:rsidRDefault="00A517E3" w:rsidP="00A517E3">
            <w:pPr>
              <w:spacing w:after="160" w:line="24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Cs w:val="22"/>
                <w:lang w:bidi="ar-SA"/>
              </w:rPr>
            </w:pPr>
            <w:r w:rsidRPr="00A517E3">
              <w:rPr>
                <w:rFonts w:ascii="Book Antiqua" w:hAnsi="Book Antiqua"/>
                <w:color w:val="000000" w:themeColor="text1"/>
                <w:szCs w:val="22"/>
                <w:lang w:bidi="ar-SA"/>
              </w:rPr>
              <w:t>0.14 %</w:t>
            </w:r>
          </w:p>
        </w:tc>
        <w:tc>
          <w:tcPr>
            <w:tcW w:w="1994" w:type="dxa"/>
            <w:tcBorders>
              <w:right w:val="nil"/>
            </w:tcBorders>
            <w:shd w:val="clear" w:color="auto" w:fill="FFFFFF" w:themeFill="background1"/>
          </w:tcPr>
          <w:p w:rsidR="00A517E3" w:rsidRPr="00A517E3" w:rsidRDefault="00A517E3" w:rsidP="00A517E3">
            <w:pPr>
              <w:spacing w:after="160" w:line="24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Cs w:val="22"/>
                <w:lang w:bidi="ar-SA"/>
              </w:rPr>
            </w:pPr>
            <w:r w:rsidRPr="00A517E3">
              <w:rPr>
                <w:rFonts w:ascii="Book Antiqua" w:hAnsi="Book Antiqua"/>
                <w:color w:val="000000" w:themeColor="text1"/>
                <w:szCs w:val="22"/>
                <w:lang w:bidi="ar-SA"/>
              </w:rPr>
              <w:t>0.4%</w:t>
            </w:r>
          </w:p>
        </w:tc>
      </w:tr>
    </w:tbl>
    <w:p w:rsidR="00A517E3" w:rsidRPr="00A517E3" w:rsidRDefault="00A517E3" w:rsidP="00A517E3">
      <w:pPr>
        <w:spacing w:after="0" w:line="240" w:lineRule="auto"/>
        <w:jc w:val="both"/>
        <w:rPr>
          <w:rFonts w:ascii="Book Antiqua" w:hAnsi="Book Antiqua"/>
          <w:b/>
          <w:bCs/>
          <w:szCs w:val="22"/>
          <w:lang w:bidi="ar-SA"/>
        </w:rPr>
      </w:pPr>
      <w:proofErr w:type="gramStart"/>
      <w:r w:rsidRPr="00A517E3">
        <w:rPr>
          <w:rFonts w:ascii="Book Antiqua" w:hAnsi="Book Antiqua"/>
          <w:b/>
          <w:bCs/>
          <w:szCs w:val="22"/>
          <w:lang w:bidi="ar-SA"/>
        </w:rPr>
        <w:t>Sumber :</w:t>
      </w:r>
      <w:proofErr w:type="gramEnd"/>
      <w:r w:rsidRPr="00A517E3">
        <w:rPr>
          <w:rFonts w:ascii="Book Antiqua" w:hAnsi="Book Antiqua"/>
          <w:b/>
          <w:bCs/>
          <w:szCs w:val="22"/>
          <w:lang w:bidi="ar-SA"/>
        </w:rPr>
        <w:t xml:space="preserve"> Data primer yang diolah 2020</w:t>
      </w:r>
    </w:p>
    <w:p w:rsidR="00F37906" w:rsidRPr="007D0AD4" w:rsidRDefault="00C80D2A" w:rsidP="007D0AD4">
      <w:pPr>
        <w:spacing w:after="0" w:line="240" w:lineRule="auto"/>
        <w:ind w:firstLine="720"/>
        <w:jc w:val="both"/>
        <w:rPr>
          <w:rFonts w:ascii="Book Antiqua" w:hAnsi="Book Antiqua"/>
          <w:szCs w:val="22"/>
          <w:lang w:bidi="ar-SA"/>
        </w:rPr>
      </w:pPr>
      <w:r w:rsidRPr="007D0AD4">
        <w:rPr>
          <w:rFonts w:ascii="Book Antiqua" w:hAnsi="Book Antiqua"/>
          <w:bCs/>
          <w:szCs w:val="22"/>
          <w:lang w:bidi="ar-SA"/>
        </w:rPr>
        <w:t>Tabel 5</w:t>
      </w:r>
      <w:r w:rsidR="00A517E3" w:rsidRPr="00A517E3">
        <w:rPr>
          <w:rFonts w:ascii="Book Antiqua" w:hAnsi="Book Antiqua"/>
          <w:szCs w:val="22"/>
          <w:lang w:bidi="ar-SA"/>
        </w:rPr>
        <w:t xml:space="preserve"> menjelaskan bahwa kadar sampel A, D, E, dan F tidak melebihi batas penggunaan nipagin (</w:t>
      </w:r>
      <w:r w:rsidR="00A517E3" w:rsidRPr="00A517E3">
        <w:rPr>
          <w:rFonts w:ascii="Book Antiqua" w:hAnsi="Book Antiqua"/>
          <w:i/>
          <w:iCs/>
          <w:szCs w:val="22"/>
          <w:lang w:bidi="ar-SA"/>
        </w:rPr>
        <w:t>methyl paraben</w:t>
      </w:r>
      <w:r w:rsidR="00A517E3" w:rsidRPr="00A517E3">
        <w:rPr>
          <w:rFonts w:ascii="Book Antiqua" w:hAnsi="Book Antiqua"/>
          <w:szCs w:val="22"/>
          <w:lang w:bidi="ar-SA"/>
        </w:rPr>
        <w:t>)</w:t>
      </w:r>
      <w:r w:rsidR="00A517E3" w:rsidRPr="00A517E3">
        <w:rPr>
          <w:rFonts w:ascii="Book Antiqua" w:hAnsi="Book Antiqua"/>
          <w:b/>
          <w:bCs/>
          <w:szCs w:val="22"/>
          <w:lang w:bidi="ar-SA"/>
        </w:rPr>
        <w:t xml:space="preserve"> </w:t>
      </w:r>
      <w:r w:rsidR="00A517E3" w:rsidRPr="00A517E3">
        <w:rPr>
          <w:rFonts w:ascii="Book Antiqua" w:hAnsi="Book Antiqua"/>
          <w:szCs w:val="22"/>
          <w:lang w:bidi="ar-SA"/>
        </w:rPr>
        <w:t>yang telah di tetapkan oleh Badan Pengawas Obat dan Makanan Republik Indonesia Tahun 2011 Nomor: HK.03.1.23.08.11.07517 yaitu kadar pengawet nipagin (</w:t>
      </w:r>
      <w:r w:rsidR="00A517E3" w:rsidRPr="00A517E3">
        <w:rPr>
          <w:rFonts w:ascii="Book Antiqua" w:hAnsi="Book Antiqua"/>
          <w:i/>
          <w:iCs/>
          <w:szCs w:val="22"/>
          <w:lang w:bidi="ar-SA"/>
        </w:rPr>
        <w:t>methyl paraben</w:t>
      </w:r>
      <w:r w:rsidR="00A517E3" w:rsidRPr="00A517E3">
        <w:rPr>
          <w:rFonts w:ascii="Book Antiqua" w:hAnsi="Book Antiqua"/>
          <w:szCs w:val="22"/>
          <w:lang w:bidi="ar-SA"/>
        </w:rPr>
        <w:t xml:space="preserve">) pada </w:t>
      </w:r>
      <w:r w:rsidR="00A517E3" w:rsidRPr="00A517E3">
        <w:rPr>
          <w:rFonts w:ascii="Book Antiqua" w:hAnsi="Book Antiqua"/>
          <w:i/>
          <w:iCs/>
          <w:szCs w:val="22"/>
          <w:lang w:bidi="ar-SA"/>
        </w:rPr>
        <w:t>body lotion</w:t>
      </w:r>
      <w:r w:rsidR="00A517E3" w:rsidRPr="00A517E3">
        <w:rPr>
          <w:rFonts w:ascii="Book Antiqua" w:hAnsi="Book Antiqua"/>
          <w:szCs w:val="22"/>
          <w:lang w:bidi="ar-SA"/>
        </w:rPr>
        <w:t xml:space="preserve"> adalah 0</w:t>
      </w:r>
      <w:proofErr w:type="gramStart"/>
      <w:r w:rsidR="00A517E3" w:rsidRPr="00A517E3">
        <w:rPr>
          <w:rFonts w:ascii="Book Antiqua" w:hAnsi="Book Antiqua"/>
          <w:szCs w:val="22"/>
          <w:lang w:bidi="ar-SA"/>
        </w:rPr>
        <w:t>,4</w:t>
      </w:r>
      <w:proofErr w:type="gramEnd"/>
      <w:r w:rsidR="00A517E3" w:rsidRPr="00A517E3">
        <w:rPr>
          <w:rFonts w:ascii="Book Antiqua" w:hAnsi="Book Antiqua"/>
          <w:szCs w:val="22"/>
          <w:lang w:bidi="ar-SA"/>
        </w:rPr>
        <w:t>% .</w:t>
      </w:r>
    </w:p>
    <w:p w:rsidR="00D21A58" w:rsidRPr="007D0AD4" w:rsidRDefault="00D21A58" w:rsidP="00D21A58">
      <w:pPr>
        <w:tabs>
          <w:tab w:val="left" w:pos="720"/>
          <w:tab w:val="left" w:pos="1440"/>
          <w:tab w:val="left" w:pos="2160"/>
          <w:tab w:val="left" w:pos="2880"/>
          <w:tab w:val="left" w:pos="3600"/>
          <w:tab w:val="left" w:pos="4727"/>
        </w:tabs>
        <w:spacing w:after="120" w:line="240" w:lineRule="auto"/>
        <w:jc w:val="both"/>
        <w:rPr>
          <w:rFonts w:ascii="Book Antiqua" w:hAnsi="Book Antiqua"/>
          <w:b/>
          <w:color w:val="0070C0"/>
          <w:szCs w:val="22"/>
        </w:rPr>
      </w:pPr>
      <w:r w:rsidRPr="007D0AD4">
        <w:rPr>
          <w:rFonts w:ascii="Book Antiqua" w:hAnsi="Book Antiqua"/>
          <w:b/>
          <w:color w:val="0070C0"/>
          <w:szCs w:val="22"/>
        </w:rPr>
        <w:t>3.2. Pembahasan</w:t>
      </w:r>
    </w:p>
    <w:p w:rsidR="00CC05FD" w:rsidRPr="007D0AD4" w:rsidRDefault="00CC05FD" w:rsidP="00CC05FD">
      <w:pPr>
        <w:tabs>
          <w:tab w:val="left" w:pos="720"/>
          <w:tab w:val="left" w:pos="1440"/>
          <w:tab w:val="left" w:pos="2160"/>
          <w:tab w:val="left" w:pos="2880"/>
          <w:tab w:val="left" w:pos="3600"/>
          <w:tab w:val="left" w:pos="4727"/>
        </w:tabs>
        <w:spacing w:after="0" w:line="240" w:lineRule="auto"/>
        <w:jc w:val="both"/>
        <w:rPr>
          <w:rFonts w:ascii="Book Antiqua" w:hAnsi="Book Antiqua"/>
          <w:b/>
          <w:color w:val="0070C0"/>
          <w:szCs w:val="22"/>
        </w:rPr>
      </w:pPr>
      <w:r w:rsidRPr="007D0AD4">
        <w:rPr>
          <w:rFonts w:ascii="Book Antiqua" w:hAnsi="Book Antiqua"/>
          <w:b/>
          <w:color w:val="0070C0"/>
          <w:szCs w:val="22"/>
        </w:rPr>
        <w:t xml:space="preserve">3.2.1. </w:t>
      </w:r>
      <w:r w:rsidRPr="007D0AD4">
        <w:rPr>
          <w:rFonts w:ascii="Book Antiqua" w:hAnsi="Book Antiqua"/>
          <w:b/>
          <w:color w:val="0070C0"/>
          <w:szCs w:val="22"/>
        </w:rPr>
        <w:t>Uji perubahan warna</w:t>
      </w:r>
    </w:p>
    <w:p w:rsidR="00A26364" w:rsidRPr="007D0AD4" w:rsidRDefault="00A26364" w:rsidP="00CC05FD">
      <w:pPr>
        <w:tabs>
          <w:tab w:val="left" w:pos="720"/>
          <w:tab w:val="left" w:pos="1440"/>
          <w:tab w:val="left" w:pos="2160"/>
          <w:tab w:val="left" w:pos="2880"/>
          <w:tab w:val="left" w:pos="3600"/>
          <w:tab w:val="left" w:pos="4727"/>
        </w:tabs>
        <w:spacing w:after="0" w:line="240" w:lineRule="auto"/>
        <w:jc w:val="both"/>
        <w:rPr>
          <w:rFonts w:ascii="Book Antiqua" w:hAnsi="Book Antiqua"/>
          <w:color w:val="000000" w:themeColor="text1"/>
          <w:szCs w:val="22"/>
        </w:rPr>
      </w:pPr>
      <w:r w:rsidRPr="007D0AD4">
        <w:rPr>
          <w:rFonts w:ascii="Book Antiqua" w:hAnsi="Book Antiqua"/>
          <w:b/>
          <w:color w:val="0070C0"/>
          <w:szCs w:val="22"/>
        </w:rPr>
        <w:tab/>
      </w:r>
      <w:r w:rsidRPr="007D0AD4">
        <w:rPr>
          <w:rFonts w:ascii="Book Antiqua" w:hAnsi="Book Antiqua"/>
          <w:color w:val="000000" w:themeColor="text1"/>
          <w:szCs w:val="22"/>
        </w:rPr>
        <w:t xml:space="preserve">Uji kualitatif dilakukan dengan </w:t>
      </w:r>
      <w:proofErr w:type="gramStart"/>
      <w:r w:rsidRPr="007D0AD4">
        <w:rPr>
          <w:rFonts w:ascii="Book Antiqua" w:hAnsi="Book Antiqua"/>
          <w:color w:val="000000" w:themeColor="text1"/>
          <w:szCs w:val="22"/>
        </w:rPr>
        <w:t>cara</w:t>
      </w:r>
      <w:proofErr w:type="gramEnd"/>
      <w:r w:rsidRPr="007D0AD4">
        <w:rPr>
          <w:rFonts w:ascii="Book Antiqua" w:hAnsi="Book Antiqua"/>
          <w:color w:val="000000" w:themeColor="text1"/>
          <w:szCs w:val="22"/>
        </w:rPr>
        <w:t xml:space="preserve"> uji perubahan warna menggunakan pereaksi deniges dan natrium nitrit 2</w:t>
      </w:r>
      <w:r w:rsidR="000D14D7" w:rsidRPr="007D0AD4">
        <w:rPr>
          <w:rFonts w:ascii="Book Antiqua" w:hAnsi="Book Antiqua"/>
          <w:color w:val="000000" w:themeColor="text1"/>
          <w:szCs w:val="22"/>
        </w:rPr>
        <w:t xml:space="preserve">, </w:t>
      </w:r>
      <w:r w:rsidRPr="007D0AD4">
        <w:rPr>
          <w:rFonts w:ascii="Book Antiqua" w:hAnsi="Book Antiqua"/>
          <w:color w:val="000000" w:themeColor="text1"/>
          <w:szCs w:val="22"/>
        </w:rPr>
        <w:t>jika terbentuk kompleks berwarna merah maka sampel dinyatakan mengandung bahan pen</w:t>
      </w:r>
      <w:r w:rsidR="00E9349B" w:rsidRPr="007D0AD4">
        <w:rPr>
          <w:rFonts w:ascii="Book Antiqua" w:hAnsi="Book Antiqua"/>
          <w:color w:val="000000" w:themeColor="text1"/>
          <w:szCs w:val="22"/>
        </w:rPr>
        <w:t>gawet nipagin (methyl paraben) [15]. I</w:t>
      </w:r>
      <w:r w:rsidRPr="007D0AD4">
        <w:rPr>
          <w:rFonts w:ascii="Book Antiqua" w:hAnsi="Book Antiqua"/>
          <w:color w:val="000000" w:themeColor="text1"/>
          <w:szCs w:val="22"/>
        </w:rPr>
        <w:t xml:space="preserve">dentifikasi nipagin (methyl paraben) dapat dilakukan dengan menggunakan pereaksi deniges, natrium nitrit 2% b/v. Hasil reaksi uji kualitatif pada body lotion sebagai </w:t>
      </w:r>
      <w:proofErr w:type="gramStart"/>
      <w:r w:rsidRPr="007D0AD4">
        <w:rPr>
          <w:rFonts w:ascii="Book Antiqua" w:hAnsi="Book Antiqua"/>
          <w:color w:val="000000" w:themeColor="text1"/>
          <w:szCs w:val="22"/>
        </w:rPr>
        <w:t>berikut :</w:t>
      </w:r>
      <w:proofErr w:type="gramEnd"/>
    </w:p>
    <w:p w:rsidR="000D14D7" w:rsidRPr="007D0AD4" w:rsidRDefault="000D14D7" w:rsidP="000D14D7">
      <w:pPr>
        <w:spacing w:after="0" w:line="360" w:lineRule="auto"/>
        <w:jc w:val="both"/>
        <w:rPr>
          <w:rFonts w:ascii="Book Antiqua" w:hAnsi="Book Antiqua"/>
          <w:szCs w:val="22"/>
        </w:rPr>
      </w:pPr>
      <w:r w:rsidRPr="007D0AD4">
        <w:rPr>
          <w:rFonts w:ascii="Book Antiqua" w:hAnsi="Book Antiqua"/>
          <w:noProof/>
          <w:szCs w:val="22"/>
        </w:rPr>
        <mc:AlternateContent>
          <mc:Choice Requires="wps">
            <w:drawing>
              <wp:anchor distT="0" distB="0" distL="114300" distR="114300" simplePos="0" relativeHeight="251664384" behindDoc="0" locked="0" layoutInCell="1" allowOverlap="1" wp14:anchorId="239B4B13" wp14:editId="179BD5A5">
                <wp:simplePos x="0" y="0"/>
                <wp:positionH relativeFrom="column">
                  <wp:posOffset>442595</wp:posOffset>
                </wp:positionH>
                <wp:positionV relativeFrom="paragraph">
                  <wp:posOffset>137983</wp:posOffset>
                </wp:positionV>
                <wp:extent cx="2941093" cy="334370"/>
                <wp:effectExtent l="0" t="0" r="12065" b="27940"/>
                <wp:wrapNone/>
                <wp:docPr id="110" name="Text Box 110"/>
                <wp:cNvGraphicFramePr/>
                <a:graphic xmlns:a="http://schemas.openxmlformats.org/drawingml/2006/main">
                  <a:graphicData uri="http://schemas.microsoft.com/office/word/2010/wordprocessingShape">
                    <wps:wsp>
                      <wps:cNvSpPr txBox="1"/>
                      <wps:spPr>
                        <a:xfrm>
                          <a:off x="0" y="0"/>
                          <a:ext cx="2941093" cy="334370"/>
                        </a:xfrm>
                        <a:prstGeom prst="rect">
                          <a:avLst/>
                        </a:prstGeom>
                        <a:ln/>
                      </wps:spPr>
                      <wps:style>
                        <a:lnRef idx="2">
                          <a:schemeClr val="dk1"/>
                        </a:lnRef>
                        <a:fillRef idx="1">
                          <a:schemeClr val="lt1"/>
                        </a:fillRef>
                        <a:effectRef idx="0">
                          <a:schemeClr val="dk1"/>
                        </a:effectRef>
                        <a:fontRef idx="minor">
                          <a:schemeClr val="dk1"/>
                        </a:fontRef>
                      </wps:style>
                      <wps:txbx>
                        <w:txbxContent>
                          <w:p w:rsidR="000D14D7" w:rsidRPr="000D14D7" w:rsidRDefault="000D14D7" w:rsidP="000D14D7">
                            <w:pPr>
                              <w:rPr>
                                <w:rFonts w:ascii="Book Antiqua" w:hAnsi="Book Antiqua"/>
                                <w:szCs w:val="22"/>
                              </w:rPr>
                            </w:pPr>
                            <w:r w:rsidRPr="000D14D7">
                              <w:rPr>
                                <w:rFonts w:ascii="Book Antiqua" w:hAnsi="Book Antiqua"/>
                                <w:szCs w:val="22"/>
                              </w:rPr>
                              <w:t>HgO + H</w:t>
                            </w:r>
                            <w:r w:rsidRPr="000D14D7">
                              <w:rPr>
                                <w:rFonts w:ascii="Book Antiqua" w:hAnsi="Book Antiqua"/>
                                <w:szCs w:val="22"/>
                                <w:vertAlign w:val="subscript"/>
                              </w:rPr>
                              <w:t>2</w:t>
                            </w:r>
                            <w:r w:rsidRPr="000D14D7">
                              <w:rPr>
                                <w:rFonts w:ascii="Book Antiqua" w:hAnsi="Book Antiqua"/>
                                <w:szCs w:val="22"/>
                              </w:rPr>
                              <w:t>SO</w:t>
                            </w:r>
                            <w:r w:rsidRPr="000D14D7">
                              <w:rPr>
                                <w:rFonts w:ascii="Book Antiqua" w:hAnsi="Book Antiqua"/>
                                <w:szCs w:val="22"/>
                                <w:vertAlign w:val="subscript"/>
                              </w:rPr>
                              <w:t xml:space="preserve">4  </w:t>
                            </w:r>
                            <w:r w:rsidRPr="000D14D7">
                              <w:rPr>
                                <w:rFonts w:ascii="Book Antiqua" w:hAnsi="Book Antiqua"/>
                                <w:szCs w:val="22"/>
                                <w:vertAlign w:val="subscript"/>
                              </w:rPr>
                              <w:tab/>
                            </w:r>
                            <w:r w:rsidRPr="000D14D7">
                              <w:rPr>
                                <w:rFonts w:ascii="Book Antiqua" w:hAnsi="Book Antiqua"/>
                                <w:szCs w:val="22"/>
                                <w:vertAlign w:val="subscript"/>
                              </w:rPr>
                              <w:tab/>
                            </w:r>
                            <w:r w:rsidRPr="000D14D7">
                              <w:rPr>
                                <w:rFonts w:ascii="Book Antiqua" w:hAnsi="Book Antiqua"/>
                                <w:szCs w:val="22"/>
                                <w:vertAlign w:val="subscript"/>
                              </w:rPr>
                              <w:tab/>
                            </w:r>
                            <w:r w:rsidRPr="000D14D7">
                              <w:rPr>
                                <w:rFonts w:ascii="Book Antiqua" w:hAnsi="Book Antiqua"/>
                                <w:szCs w:val="22"/>
                              </w:rPr>
                              <w:t>H</w:t>
                            </w:r>
                            <w:r w:rsidRPr="000D14D7">
                              <w:rPr>
                                <w:rFonts w:ascii="Book Antiqua" w:hAnsi="Book Antiqua"/>
                                <w:szCs w:val="22"/>
                                <w:vertAlign w:val="subscript"/>
                              </w:rPr>
                              <w:t>2</w:t>
                            </w:r>
                            <w:r w:rsidRPr="000D14D7">
                              <w:rPr>
                                <w:rFonts w:ascii="Book Antiqua" w:hAnsi="Book Antiqua"/>
                                <w:szCs w:val="22"/>
                              </w:rPr>
                              <w:t>O + HgSO</w:t>
                            </w:r>
                            <w:r w:rsidRPr="000D14D7">
                              <w:rPr>
                                <w:rFonts w:ascii="Book Antiqua" w:hAnsi="Book Antiqua"/>
                                <w:szCs w:val="22"/>
                                <w:vertAlign w:val="subscript"/>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0" o:spid="_x0000_s1028" type="#_x0000_t202" style="position:absolute;left:0;text-align:left;margin-left:34.85pt;margin-top:10.85pt;width:231.6pt;height:26.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" fillcolor="white [3201]" strokecolor="black [3200]" strokeweight="1pt">
                <v:textbox>
                  <w:txbxContent>
                    <w:p w:rsidR="000D14D7" w:rsidRPr="000D14D7" w:rsidRDefault="000D14D7" w:rsidP="000D14D7">
                      <w:pPr>
                        <w:rPr>
                          <w:rFonts w:ascii="Book Antiqua" w:hAnsi="Book Antiqua"/>
                          <w:szCs w:val="22"/>
                        </w:rPr>
                      </w:pPr>
                      <w:r w:rsidRPr="000D14D7">
                        <w:rPr>
                          <w:rFonts w:ascii="Book Antiqua" w:hAnsi="Book Antiqua"/>
                          <w:szCs w:val="22"/>
                        </w:rPr>
                        <w:t>HgO + H</w:t>
                      </w:r>
                      <w:r w:rsidRPr="000D14D7">
                        <w:rPr>
                          <w:rFonts w:ascii="Book Antiqua" w:hAnsi="Book Antiqua"/>
                          <w:szCs w:val="22"/>
                          <w:vertAlign w:val="subscript"/>
                        </w:rPr>
                        <w:t>2</w:t>
                      </w:r>
                      <w:r w:rsidRPr="000D14D7">
                        <w:rPr>
                          <w:rFonts w:ascii="Book Antiqua" w:hAnsi="Book Antiqua"/>
                          <w:szCs w:val="22"/>
                        </w:rPr>
                        <w:t>SO</w:t>
                      </w:r>
                      <w:r w:rsidRPr="000D14D7">
                        <w:rPr>
                          <w:rFonts w:ascii="Book Antiqua" w:hAnsi="Book Antiqua"/>
                          <w:szCs w:val="22"/>
                          <w:vertAlign w:val="subscript"/>
                        </w:rPr>
                        <w:t xml:space="preserve">4  </w:t>
                      </w:r>
                      <w:r w:rsidRPr="000D14D7">
                        <w:rPr>
                          <w:rFonts w:ascii="Book Antiqua" w:hAnsi="Book Antiqua"/>
                          <w:szCs w:val="22"/>
                          <w:vertAlign w:val="subscript"/>
                        </w:rPr>
                        <w:tab/>
                      </w:r>
                      <w:r w:rsidRPr="000D14D7">
                        <w:rPr>
                          <w:rFonts w:ascii="Book Antiqua" w:hAnsi="Book Antiqua"/>
                          <w:szCs w:val="22"/>
                          <w:vertAlign w:val="subscript"/>
                        </w:rPr>
                        <w:tab/>
                      </w:r>
                      <w:r w:rsidRPr="000D14D7">
                        <w:rPr>
                          <w:rFonts w:ascii="Book Antiqua" w:hAnsi="Book Antiqua"/>
                          <w:szCs w:val="22"/>
                          <w:vertAlign w:val="subscript"/>
                        </w:rPr>
                        <w:tab/>
                      </w:r>
                      <w:r w:rsidRPr="000D14D7">
                        <w:rPr>
                          <w:rFonts w:ascii="Book Antiqua" w:hAnsi="Book Antiqua"/>
                          <w:szCs w:val="22"/>
                        </w:rPr>
                        <w:t>H</w:t>
                      </w:r>
                      <w:r w:rsidRPr="000D14D7">
                        <w:rPr>
                          <w:rFonts w:ascii="Book Antiqua" w:hAnsi="Book Antiqua"/>
                          <w:szCs w:val="22"/>
                          <w:vertAlign w:val="subscript"/>
                        </w:rPr>
                        <w:t>2</w:t>
                      </w:r>
                      <w:r w:rsidRPr="000D14D7">
                        <w:rPr>
                          <w:rFonts w:ascii="Book Antiqua" w:hAnsi="Book Antiqua"/>
                          <w:szCs w:val="22"/>
                        </w:rPr>
                        <w:t>O + HgSO</w:t>
                      </w:r>
                      <w:r w:rsidRPr="000D14D7">
                        <w:rPr>
                          <w:rFonts w:ascii="Book Antiqua" w:hAnsi="Book Antiqua"/>
                          <w:szCs w:val="22"/>
                          <w:vertAlign w:val="subscript"/>
                        </w:rPr>
                        <w:t>4</w:t>
                      </w:r>
                    </w:p>
                  </w:txbxContent>
                </v:textbox>
              </v:shape>
            </w:pict>
          </mc:Fallback>
        </mc:AlternateContent>
      </w:r>
    </w:p>
    <w:p w:rsidR="000D14D7" w:rsidRPr="007D0AD4" w:rsidRDefault="000D14D7" w:rsidP="000D14D7">
      <w:pPr>
        <w:pStyle w:val="ListParagraph"/>
        <w:spacing w:after="0" w:line="360" w:lineRule="auto"/>
        <w:ind w:left="0" w:firstLine="720"/>
        <w:contextualSpacing w:val="0"/>
        <w:jc w:val="both"/>
        <w:rPr>
          <w:rFonts w:ascii="Book Antiqua" w:hAnsi="Book Antiqua"/>
          <w:szCs w:val="22"/>
        </w:rPr>
      </w:pPr>
      <w:r w:rsidRPr="007D0AD4">
        <w:rPr>
          <w:rFonts w:ascii="Book Antiqua" w:hAnsi="Book Antiqua"/>
          <w:noProof/>
          <w:szCs w:val="22"/>
        </w:rPr>
        <mc:AlternateContent>
          <mc:Choice Requires="wps">
            <w:drawing>
              <wp:anchor distT="0" distB="0" distL="114300" distR="114300" simplePos="0" relativeHeight="251665408" behindDoc="0" locked="0" layoutInCell="1" allowOverlap="1" wp14:anchorId="505FE831" wp14:editId="0A5B840F">
                <wp:simplePos x="0" y="0"/>
                <wp:positionH relativeFrom="column">
                  <wp:posOffset>1507651</wp:posOffset>
                </wp:positionH>
                <wp:positionV relativeFrom="paragraph">
                  <wp:posOffset>2540</wp:posOffset>
                </wp:positionV>
                <wp:extent cx="781050" cy="0"/>
                <wp:effectExtent l="0" t="76200" r="19050" b="95250"/>
                <wp:wrapNone/>
                <wp:docPr id="111" name="Straight Arrow Connector 111"/>
                <wp:cNvGraphicFramePr/>
                <a:graphic xmlns:a="http://schemas.openxmlformats.org/drawingml/2006/main">
                  <a:graphicData uri="http://schemas.microsoft.com/office/word/2010/wordprocessingShape">
                    <wps:wsp>
                      <wps:cNvCnPr/>
                      <wps:spPr>
                        <a:xfrm>
                          <a:off x="0" y="0"/>
                          <a:ext cx="7810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11" o:spid="_x0000_s1026" type="#_x0000_t32" style="position:absolute;margin-left:118.7pt;margin-top:.2pt;width:61.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" strokecolor="black [3200]" strokeweight=".5pt">
                <v:stroke endarrow="block" joinstyle="miter"/>
              </v:shape>
            </w:pict>
          </mc:Fallback>
        </mc:AlternateContent>
      </w:r>
    </w:p>
    <w:p w:rsidR="000D14D7" w:rsidRPr="007D0AD4" w:rsidRDefault="000D14D7" w:rsidP="000D14D7">
      <w:pPr>
        <w:pStyle w:val="ListParagraph"/>
        <w:spacing w:after="0" w:line="360" w:lineRule="auto"/>
        <w:ind w:left="0" w:firstLine="720"/>
        <w:contextualSpacing w:val="0"/>
        <w:jc w:val="both"/>
        <w:rPr>
          <w:rFonts w:ascii="Book Antiqua" w:eastAsia="Times New Roman" w:hAnsi="Book Antiqua"/>
          <w:color w:val="000000"/>
          <w:szCs w:val="22"/>
        </w:rPr>
      </w:pPr>
      <w:r w:rsidRPr="007D0AD4">
        <w:rPr>
          <w:rFonts w:ascii="Book Antiqua" w:eastAsia="Times New Roman" w:hAnsi="Book Antiqua"/>
          <w:color w:val="000000"/>
          <w:szCs w:val="22"/>
        </w:rPr>
        <w:t xml:space="preserve">Reaski pereaksi deniges </w:t>
      </w:r>
    </w:p>
    <w:p w:rsidR="000D14D7" w:rsidRPr="007D0AD4" w:rsidRDefault="000D14D7" w:rsidP="000D14D7">
      <w:pPr>
        <w:pStyle w:val="ListParagraph"/>
        <w:spacing w:after="0" w:line="360" w:lineRule="auto"/>
        <w:ind w:left="0" w:firstLine="360"/>
        <w:contextualSpacing w:val="0"/>
        <w:jc w:val="both"/>
        <w:rPr>
          <w:rFonts w:ascii="Book Antiqua" w:eastAsia="Times New Roman" w:hAnsi="Book Antiqua"/>
          <w:color w:val="000000"/>
          <w:szCs w:val="22"/>
        </w:rPr>
      </w:pPr>
      <w:r w:rsidRPr="007D0AD4">
        <w:rPr>
          <w:rFonts w:ascii="Book Antiqua" w:hAnsi="Book Antiqua"/>
          <w:noProof/>
          <w:szCs w:val="22"/>
        </w:rPr>
        <mc:AlternateContent>
          <mc:Choice Requires="wps">
            <w:drawing>
              <wp:anchor distT="0" distB="0" distL="114300" distR="114300" simplePos="0" relativeHeight="251666432" behindDoc="0" locked="0" layoutInCell="1" allowOverlap="1" wp14:anchorId="73E5E845" wp14:editId="560CA171">
                <wp:simplePos x="0" y="0"/>
                <wp:positionH relativeFrom="column">
                  <wp:posOffset>443211</wp:posOffset>
                </wp:positionH>
                <wp:positionV relativeFrom="paragraph">
                  <wp:posOffset>6483</wp:posOffset>
                </wp:positionV>
                <wp:extent cx="3357245" cy="402609"/>
                <wp:effectExtent l="0" t="0" r="14605" b="16510"/>
                <wp:wrapNone/>
                <wp:docPr id="112" name="Text Box 112"/>
                <wp:cNvGraphicFramePr/>
                <a:graphic xmlns:a="http://schemas.openxmlformats.org/drawingml/2006/main">
                  <a:graphicData uri="http://schemas.microsoft.com/office/word/2010/wordprocessingShape">
                    <wps:wsp>
                      <wps:cNvSpPr txBox="1"/>
                      <wps:spPr>
                        <a:xfrm>
                          <a:off x="0" y="0"/>
                          <a:ext cx="3357245" cy="402609"/>
                        </a:xfrm>
                        <a:prstGeom prst="rect">
                          <a:avLst/>
                        </a:prstGeom>
                        <a:ln/>
                      </wps:spPr>
                      <wps:style>
                        <a:lnRef idx="2">
                          <a:schemeClr val="dk1"/>
                        </a:lnRef>
                        <a:fillRef idx="1">
                          <a:schemeClr val="lt1"/>
                        </a:fillRef>
                        <a:effectRef idx="0">
                          <a:schemeClr val="dk1"/>
                        </a:effectRef>
                        <a:fontRef idx="minor">
                          <a:schemeClr val="dk1"/>
                        </a:fontRef>
                      </wps:style>
                      <wps:txbx>
                        <w:txbxContent>
                          <w:p w:rsidR="000D14D7" w:rsidRPr="000D14D7" w:rsidRDefault="000D14D7" w:rsidP="000D14D7">
                            <w:pPr>
                              <w:rPr>
                                <w:rFonts w:ascii="Book Antiqua" w:hAnsi="Book Antiqua"/>
                                <w:szCs w:val="22"/>
                              </w:rPr>
                            </w:pPr>
                            <w:r w:rsidRPr="000D14D7">
                              <w:rPr>
                                <w:rFonts w:ascii="Book Antiqua" w:hAnsi="Book Antiqua"/>
                                <w:szCs w:val="22"/>
                              </w:rPr>
                              <w:t>HgSO</w:t>
                            </w:r>
                            <w:r w:rsidRPr="000D14D7">
                              <w:rPr>
                                <w:rFonts w:ascii="Book Antiqua" w:hAnsi="Book Antiqua"/>
                                <w:szCs w:val="22"/>
                                <w:vertAlign w:val="subscript"/>
                              </w:rPr>
                              <w:t>4</w:t>
                            </w:r>
                            <w:r w:rsidRPr="000D14D7">
                              <w:rPr>
                                <w:rFonts w:ascii="Book Antiqua" w:hAnsi="Book Antiqua"/>
                                <w:szCs w:val="22"/>
                              </w:rPr>
                              <w:t xml:space="preserve"> + NaNO</w:t>
                            </w:r>
                            <w:r w:rsidRPr="000D14D7">
                              <w:rPr>
                                <w:rFonts w:ascii="Book Antiqua" w:hAnsi="Book Antiqua"/>
                                <w:szCs w:val="22"/>
                                <w:vertAlign w:val="subscript"/>
                              </w:rPr>
                              <w:t>2</w:t>
                            </w:r>
                            <w:r w:rsidRPr="000D14D7">
                              <w:rPr>
                                <w:rFonts w:ascii="Book Antiqua" w:hAnsi="Book Antiqua"/>
                                <w:noProof/>
                                <w:szCs w:val="22"/>
                                <w:vertAlign w:val="subscript"/>
                              </w:rPr>
                              <w:t xml:space="preserve">      </w:t>
                            </w:r>
                            <w:r w:rsidRPr="000D14D7">
                              <w:rPr>
                                <w:rFonts w:ascii="Book Antiqua" w:hAnsi="Book Antiqua"/>
                                <w:noProof/>
                                <w:szCs w:val="22"/>
                                <w:vertAlign w:val="subscript"/>
                              </w:rPr>
                              <w:tab/>
                            </w:r>
                            <w:r w:rsidRPr="000D14D7">
                              <w:rPr>
                                <w:rFonts w:ascii="Book Antiqua" w:hAnsi="Book Antiqua"/>
                                <w:noProof/>
                                <w:szCs w:val="22"/>
                                <w:vertAlign w:val="subscript"/>
                              </w:rPr>
                              <w:tab/>
                            </w:r>
                            <w:proofErr w:type="gramStart"/>
                            <w:r w:rsidRPr="000D14D7">
                              <w:rPr>
                                <w:rFonts w:ascii="Book Antiqua" w:hAnsi="Book Antiqua"/>
                                <w:szCs w:val="22"/>
                              </w:rPr>
                              <w:t>Hg(</w:t>
                            </w:r>
                            <w:proofErr w:type="gramEnd"/>
                            <w:r w:rsidRPr="000D14D7">
                              <w:rPr>
                                <w:rFonts w:ascii="Book Antiqua" w:hAnsi="Book Antiqua"/>
                                <w:szCs w:val="22"/>
                              </w:rPr>
                              <w:t>NO</w:t>
                            </w:r>
                            <w:r w:rsidRPr="000D14D7">
                              <w:rPr>
                                <w:rFonts w:ascii="Book Antiqua" w:hAnsi="Book Antiqua"/>
                                <w:szCs w:val="22"/>
                                <w:vertAlign w:val="subscript"/>
                              </w:rPr>
                              <w:t>2</w:t>
                            </w:r>
                            <w:r w:rsidRPr="000D14D7">
                              <w:rPr>
                                <w:rFonts w:ascii="Book Antiqua" w:hAnsi="Book Antiqua"/>
                                <w:szCs w:val="22"/>
                              </w:rPr>
                              <w:t>)</w:t>
                            </w:r>
                            <w:r w:rsidRPr="000D14D7">
                              <w:rPr>
                                <w:rFonts w:ascii="Book Antiqua" w:hAnsi="Book Antiqua"/>
                                <w:szCs w:val="22"/>
                                <w:vertAlign w:val="subscript"/>
                              </w:rPr>
                              <w:t>2</w:t>
                            </w:r>
                            <w:r w:rsidRPr="000D14D7">
                              <w:rPr>
                                <w:rFonts w:ascii="Book Antiqua" w:hAnsi="Book Antiqua"/>
                                <w:szCs w:val="22"/>
                              </w:rPr>
                              <w:t xml:space="preserve"> + Na</w:t>
                            </w:r>
                            <w:r w:rsidRPr="000D14D7">
                              <w:rPr>
                                <w:rFonts w:ascii="Book Antiqua" w:hAnsi="Book Antiqua"/>
                                <w:szCs w:val="22"/>
                                <w:vertAlign w:val="subscript"/>
                              </w:rPr>
                              <w:t>2</w:t>
                            </w:r>
                            <w:r w:rsidRPr="000D14D7">
                              <w:rPr>
                                <w:rFonts w:ascii="Book Antiqua" w:hAnsi="Book Antiqua"/>
                                <w:szCs w:val="22"/>
                              </w:rPr>
                              <w:t>SO</w:t>
                            </w:r>
                            <w:r w:rsidRPr="000D14D7">
                              <w:rPr>
                                <w:rFonts w:ascii="Book Antiqua" w:hAnsi="Book Antiqua"/>
                                <w:szCs w:val="22"/>
                                <w:vertAlign w:val="subscript"/>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2" o:spid="_x0000_s1029" type="#_x0000_t202" style="position:absolute;left:0;text-align:left;margin-left:34.9pt;margin-top:.5pt;width:264.35pt;height:31.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" fillcolor="white [3201]" strokecolor="black [3200]" strokeweight="1pt">
                <v:textbox>
                  <w:txbxContent>
                    <w:p w:rsidR="000D14D7" w:rsidRPr="000D14D7" w:rsidRDefault="000D14D7" w:rsidP="000D14D7">
                      <w:pPr>
                        <w:rPr>
                          <w:rFonts w:ascii="Book Antiqua" w:hAnsi="Book Antiqua"/>
                          <w:szCs w:val="22"/>
                        </w:rPr>
                      </w:pPr>
                      <w:r w:rsidRPr="000D14D7">
                        <w:rPr>
                          <w:rFonts w:ascii="Book Antiqua" w:hAnsi="Book Antiqua"/>
                          <w:szCs w:val="22"/>
                        </w:rPr>
                        <w:t>HgSO</w:t>
                      </w:r>
                      <w:r w:rsidRPr="000D14D7">
                        <w:rPr>
                          <w:rFonts w:ascii="Book Antiqua" w:hAnsi="Book Antiqua"/>
                          <w:szCs w:val="22"/>
                          <w:vertAlign w:val="subscript"/>
                        </w:rPr>
                        <w:t>4</w:t>
                      </w:r>
                      <w:r w:rsidRPr="000D14D7">
                        <w:rPr>
                          <w:rFonts w:ascii="Book Antiqua" w:hAnsi="Book Antiqua"/>
                          <w:szCs w:val="22"/>
                        </w:rPr>
                        <w:t xml:space="preserve"> + NaNO</w:t>
                      </w:r>
                      <w:r w:rsidRPr="000D14D7">
                        <w:rPr>
                          <w:rFonts w:ascii="Book Antiqua" w:hAnsi="Book Antiqua"/>
                          <w:szCs w:val="22"/>
                          <w:vertAlign w:val="subscript"/>
                        </w:rPr>
                        <w:t>2</w:t>
                      </w:r>
                      <w:r w:rsidRPr="000D14D7">
                        <w:rPr>
                          <w:rFonts w:ascii="Book Antiqua" w:hAnsi="Book Antiqua"/>
                          <w:noProof/>
                          <w:szCs w:val="22"/>
                          <w:vertAlign w:val="subscript"/>
                        </w:rPr>
                        <w:t xml:space="preserve">      </w:t>
                      </w:r>
                      <w:r w:rsidRPr="000D14D7">
                        <w:rPr>
                          <w:rFonts w:ascii="Book Antiqua" w:hAnsi="Book Antiqua"/>
                          <w:noProof/>
                          <w:szCs w:val="22"/>
                          <w:vertAlign w:val="subscript"/>
                        </w:rPr>
                        <w:tab/>
                      </w:r>
                      <w:r w:rsidRPr="000D14D7">
                        <w:rPr>
                          <w:rFonts w:ascii="Book Antiqua" w:hAnsi="Book Antiqua"/>
                          <w:noProof/>
                          <w:szCs w:val="22"/>
                          <w:vertAlign w:val="subscript"/>
                        </w:rPr>
                        <w:tab/>
                      </w:r>
                      <w:proofErr w:type="gramStart"/>
                      <w:r w:rsidRPr="000D14D7">
                        <w:rPr>
                          <w:rFonts w:ascii="Book Antiqua" w:hAnsi="Book Antiqua"/>
                          <w:szCs w:val="22"/>
                        </w:rPr>
                        <w:t>Hg(</w:t>
                      </w:r>
                      <w:proofErr w:type="gramEnd"/>
                      <w:r w:rsidRPr="000D14D7">
                        <w:rPr>
                          <w:rFonts w:ascii="Book Antiqua" w:hAnsi="Book Antiqua"/>
                          <w:szCs w:val="22"/>
                        </w:rPr>
                        <w:t>NO</w:t>
                      </w:r>
                      <w:r w:rsidRPr="000D14D7">
                        <w:rPr>
                          <w:rFonts w:ascii="Book Antiqua" w:hAnsi="Book Antiqua"/>
                          <w:szCs w:val="22"/>
                          <w:vertAlign w:val="subscript"/>
                        </w:rPr>
                        <w:t>2</w:t>
                      </w:r>
                      <w:r w:rsidRPr="000D14D7">
                        <w:rPr>
                          <w:rFonts w:ascii="Book Antiqua" w:hAnsi="Book Antiqua"/>
                          <w:szCs w:val="22"/>
                        </w:rPr>
                        <w:t>)</w:t>
                      </w:r>
                      <w:r w:rsidRPr="000D14D7">
                        <w:rPr>
                          <w:rFonts w:ascii="Book Antiqua" w:hAnsi="Book Antiqua"/>
                          <w:szCs w:val="22"/>
                          <w:vertAlign w:val="subscript"/>
                        </w:rPr>
                        <w:t>2</w:t>
                      </w:r>
                      <w:r w:rsidRPr="000D14D7">
                        <w:rPr>
                          <w:rFonts w:ascii="Book Antiqua" w:hAnsi="Book Antiqua"/>
                          <w:szCs w:val="22"/>
                        </w:rPr>
                        <w:t xml:space="preserve"> + Na</w:t>
                      </w:r>
                      <w:r w:rsidRPr="000D14D7">
                        <w:rPr>
                          <w:rFonts w:ascii="Book Antiqua" w:hAnsi="Book Antiqua"/>
                          <w:szCs w:val="22"/>
                          <w:vertAlign w:val="subscript"/>
                        </w:rPr>
                        <w:t>2</w:t>
                      </w:r>
                      <w:r w:rsidRPr="000D14D7">
                        <w:rPr>
                          <w:rFonts w:ascii="Book Antiqua" w:hAnsi="Book Antiqua"/>
                          <w:szCs w:val="22"/>
                        </w:rPr>
                        <w:t>SO</w:t>
                      </w:r>
                      <w:r w:rsidRPr="000D14D7">
                        <w:rPr>
                          <w:rFonts w:ascii="Book Antiqua" w:hAnsi="Book Antiqua"/>
                          <w:szCs w:val="22"/>
                          <w:vertAlign w:val="subscript"/>
                        </w:rPr>
                        <w:t>4</w:t>
                      </w:r>
                    </w:p>
                  </w:txbxContent>
                </v:textbox>
              </v:shape>
            </w:pict>
          </mc:Fallback>
        </mc:AlternateContent>
      </w:r>
      <w:r w:rsidRPr="007D0AD4">
        <w:rPr>
          <w:rFonts w:ascii="Book Antiqua" w:hAnsi="Book Antiqua"/>
          <w:noProof/>
          <w:szCs w:val="22"/>
        </w:rPr>
        <mc:AlternateContent>
          <mc:Choice Requires="wps">
            <w:drawing>
              <wp:anchor distT="0" distB="0" distL="114300" distR="114300" simplePos="0" relativeHeight="251667456" behindDoc="0" locked="0" layoutInCell="1" allowOverlap="1" wp14:anchorId="3D9A47FD" wp14:editId="62C889E1">
                <wp:simplePos x="0" y="0"/>
                <wp:positionH relativeFrom="column">
                  <wp:posOffset>1678305</wp:posOffset>
                </wp:positionH>
                <wp:positionV relativeFrom="paragraph">
                  <wp:posOffset>156381</wp:posOffset>
                </wp:positionV>
                <wp:extent cx="566383" cy="0"/>
                <wp:effectExtent l="0" t="76200" r="24765" b="95250"/>
                <wp:wrapNone/>
                <wp:docPr id="113" name="Straight Arrow Connector 113"/>
                <wp:cNvGraphicFramePr/>
                <a:graphic xmlns:a="http://schemas.openxmlformats.org/drawingml/2006/main">
                  <a:graphicData uri="http://schemas.microsoft.com/office/word/2010/wordprocessingShape">
                    <wps:wsp>
                      <wps:cNvCnPr/>
                      <wps:spPr>
                        <a:xfrm>
                          <a:off x="0" y="0"/>
                          <a:ext cx="566383"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13" o:spid="_x0000_s1026" type="#_x0000_t32" style="position:absolute;margin-left:132.15pt;margin-top:12.3pt;width:44.6pt;height:0;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" strokecolor="black [3200]" strokeweight=".5pt">
                <v:stroke endarrow="block" joinstyle="miter"/>
              </v:shape>
            </w:pict>
          </mc:Fallback>
        </mc:AlternateContent>
      </w:r>
    </w:p>
    <w:p w:rsidR="000D14D7" w:rsidRPr="007D0AD4" w:rsidRDefault="000D14D7" w:rsidP="000D14D7">
      <w:pPr>
        <w:pStyle w:val="ListParagraph"/>
        <w:spacing w:after="0" w:line="360" w:lineRule="auto"/>
        <w:ind w:left="0" w:firstLine="360"/>
        <w:contextualSpacing w:val="0"/>
        <w:jc w:val="both"/>
        <w:rPr>
          <w:rFonts w:ascii="Book Antiqua" w:eastAsia="Times New Roman" w:hAnsi="Book Antiqua"/>
          <w:color w:val="000000"/>
          <w:szCs w:val="22"/>
        </w:rPr>
      </w:pPr>
    </w:p>
    <w:p w:rsidR="00A26364" w:rsidRPr="007D0AD4" w:rsidRDefault="000D14D7" w:rsidP="007B55EA">
      <w:pPr>
        <w:pStyle w:val="ListParagraph"/>
        <w:spacing w:after="0" w:line="360" w:lineRule="auto"/>
        <w:ind w:left="0" w:firstLine="360"/>
        <w:contextualSpacing w:val="0"/>
        <w:jc w:val="both"/>
        <w:rPr>
          <w:rFonts w:ascii="Book Antiqua" w:eastAsia="Times New Roman" w:hAnsi="Book Antiqua"/>
          <w:color w:val="000000"/>
          <w:szCs w:val="22"/>
        </w:rPr>
      </w:pPr>
      <w:r w:rsidRPr="007D0AD4">
        <w:rPr>
          <w:rFonts w:ascii="Book Antiqua" w:eastAsia="Times New Roman" w:hAnsi="Book Antiqua"/>
          <w:color w:val="000000"/>
          <w:szCs w:val="22"/>
        </w:rPr>
        <w:tab/>
        <w:t xml:space="preserve">Reaksi pereaksi deniges + natrium nitrit 2% b/v </w:t>
      </w:r>
    </w:p>
    <w:p w:rsidR="00CC05FD" w:rsidRPr="007D0AD4" w:rsidRDefault="00CC05FD" w:rsidP="00CC05FD">
      <w:pPr>
        <w:tabs>
          <w:tab w:val="left" w:pos="720"/>
          <w:tab w:val="left" w:pos="1440"/>
          <w:tab w:val="left" w:pos="2160"/>
          <w:tab w:val="left" w:pos="2880"/>
          <w:tab w:val="left" w:pos="3600"/>
          <w:tab w:val="left" w:pos="4727"/>
        </w:tabs>
        <w:spacing w:after="0" w:line="240" w:lineRule="auto"/>
        <w:jc w:val="both"/>
        <w:rPr>
          <w:rFonts w:ascii="Book Antiqua" w:hAnsi="Book Antiqua"/>
          <w:b/>
          <w:color w:val="0070C0"/>
          <w:szCs w:val="22"/>
        </w:rPr>
      </w:pPr>
      <w:r w:rsidRPr="007D0AD4">
        <w:rPr>
          <w:rFonts w:ascii="Book Antiqua" w:hAnsi="Book Antiqua"/>
          <w:b/>
          <w:color w:val="0070C0"/>
          <w:szCs w:val="22"/>
        </w:rPr>
        <w:t>3.2.2</w:t>
      </w:r>
      <w:r w:rsidRPr="007D0AD4">
        <w:rPr>
          <w:rFonts w:ascii="Book Antiqua" w:hAnsi="Book Antiqua"/>
          <w:b/>
          <w:color w:val="0070C0"/>
          <w:szCs w:val="22"/>
        </w:rPr>
        <w:t xml:space="preserve">. </w:t>
      </w:r>
      <w:r w:rsidR="007F425C" w:rsidRPr="007D0AD4">
        <w:rPr>
          <w:rFonts w:ascii="Book Antiqua" w:hAnsi="Book Antiqua"/>
          <w:b/>
          <w:color w:val="0070C0"/>
          <w:szCs w:val="22"/>
        </w:rPr>
        <w:tab/>
      </w:r>
      <w:r w:rsidRPr="007D0AD4">
        <w:rPr>
          <w:rFonts w:ascii="Book Antiqua" w:hAnsi="Book Antiqua"/>
          <w:b/>
          <w:color w:val="0070C0"/>
          <w:szCs w:val="22"/>
        </w:rPr>
        <w:t xml:space="preserve">Uji </w:t>
      </w:r>
      <w:r w:rsidRPr="007D0AD4">
        <w:rPr>
          <w:rFonts w:ascii="Book Antiqua" w:hAnsi="Book Antiqua"/>
          <w:b/>
          <w:color w:val="0070C0"/>
          <w:szCs w:val="22"/>
        </w:rPr>
        <w:t>kromatografi lapis tipis</w:t>
      </w:r>
    </w:p>
    <w:p w:rsidR="00045843" w:rsidRPr="007D0AD4" w:rsidRDefault="00A26364" w:rsidP="00B434E5">
      <w:pPr>
        <w:tabs>
          <w:tab w:val="left" w:pos="540"/>
          <w:tab w:val="left" w:pos="720"/>
          <w:tab w:val="left" w:pos="1440"/>
          <w:tab w:val="left" w:pos="2160"/>
          <w:tab w:val="left" w:pos="2880"/>
          <w:tab w:val="left" w:pos="3600"/>
          <w:tab w:val="left" w:pos="4727"/>
        </w:tabs>
        <w:spacing w:after="0" w:line="240" w:lineRule="auto"/>
        <w:jc w:val="both"/>
        <w:rPr>
          <w:rFonts w:ascii="Book Antiqua" w:hAnsi="Book Antiqua"/>
          <w:color w:val="000000" w:themeColor="text1"/>
          <w:szCs w:val="22"/>
        </w:rPr>
      </w:pPr>
      <w:r w:rsidRPr="007D0AD4">
        <w:rPr>
          <w:rFonts w:ascii="Book Antiqua" w:hAnsi="Book Antiqua"/>
          <w:color w:val="000000" w:themeColor="text1"/>
          <w:szCs w:val="22"/>
        </w:rPr>
        <w:tab/>
      </w:r>
      <w:r w:rsidR="002F0B13" w:rsidRPr="007D0AD4">
        <w:rPr>
          <w:rFonts w:ascii="Book Antiqua" w:hAnsi="Book Antiqua"/>
          <w:color w:val="000000" w:themeColor="text1"/>
          <w:szCs w:val="22"/>
        </w:rPr>
        <w:tab/>
      </w:r>
      <w:proofErr w:type="gramStart"/>
      <w:r w:rsidRPr="007D0AD4">
        <w:rPr>
          <w:rFonts w:ascii="Book Antiqua" w:hAnsi="Book Antiqua"/>
          <w:color w:val="000000" w:themeColor="text1"/>
          <w:szCs w:val="22"/>
        </w:rPr>
        <w:t>Penelitian ini dilakukan dengan menggunakan dua fase yaitu fase diam dan fase gerak.</w:t>
      </w:r>
      <w:proofErr w:type="gramEnd"/>
      <w:r w:rsidRPr="007D0AD4">
        <w:rPr>
          <w:rFonts w:ascii="Book Antiqua" w:hAnsi="Book Antiqua"/>
          <w:color w:val="000000" w:themeColor="text1"/>
          <w:szCs w:val="22"/>
        </w:rPr>
        <w:t xml:space="preserve"> Fase diam berfungsi sebagai pemisah yang menahan atau menarik salah satu senyawa untuk dipisahkan dari campurannya sedangkan fase gerak berfungsi sebagai pembawa atau pelarut dimana senyawa yang terikat pada fase gerak akan ikut terbawa melewati sistem untuk dipisahkan dari campurannya </w:t>
      </w:r>
      <w:r w:rsidR="003B42B9" w:rsidRPr="007D0AD4">
        <w:rPr>
          <w:rFonts w:ascii="Book Antiqua" w:hAnsi="Book Antiqua"/>
          <w:color w:val="000000" w:themeColor="text1"/>
          <w:szCs w:val="22"/>
        </w:rPr>
        <w:t>[4</w:t>
      </w:r>
      <w:proofErr w:type="gramStart"/>
      <w:r w:rsidR="003B42B9" w:rsidRPr="007D0AD4">
        <w:rPr>
          <w:rFonts w:ascii="Book Antiqua" w:hAnsi="Book Antiqua"/>
          <w:color w:val="000000" w:themeColor="text1"/>
          <w:szCs w:val="22"/>
        </w:rPr>
        <w:t>]</w:t>
      </w:r>
      <w:r w:rsidR="007D6599" w:rsidRPr="007D0AD4">
        <w:rPr>
          <w:rFonts w:ascii="Book Antiqua" w:hAnsi="Book Antiqua"/>
          <w:color w:val="000000" w:themeColor="text1"/>
          <w:szCs w:val="22"/>
        </w:rPr>
        <w:t>[</w:t>
      </w:r>
      <w:proofErr w:type="gramEnd"/>
      <w:r w:rsidR="007D6599" w:rsidRPr="007D0AD4">
        <w:rPr>
          <w:rFonts w:ascii="Book Antiqua" w:hAnsi="Book Antiqua"/>
          <w:color w:val="000000" w:themeColor="text1"/>
          <w:szCs w:val="22"/>
        </w:rPr>
        <w:t>12].</w:t>
      </w:r>
    </w:p>
    <w:p w:rsidR="00045843" w:rsidRPr="007D0AD4" w:rsidRDefault="00045843" w:rsidP="00045843">
      <w:pPr>
        <w:tabs>
          <w:tab w:val="left" w:pos="540"/>
          <w:tab w:val="left" w:pos="720"/>
          <w:tab w:val="left" w:pos="1440"/>
          <w:tab w:val="left" w:pos="2160"/>
          <w:tab w:val="left" w:pos="2880"/>
          <w:tab w:val="left" w:pos="3600"/>
          <w:tab w:val="left" w:pos="4727"/>
        </w:tabs>
        <w:spacing w:after="0" w:line="240" w:lineRule="auto"/>
        <w:jc w:val="both"/>
        <w:rPr>
          <w:rFonts w:ascii="Book Antiqua" w:hAnsi="Book Antiqua"/>
          <w:color w:val="000000" w:themeColor="text1"/>
          <w:szCs w:val="22"/>
        </w:rPr>
      </w:pPr>
      <w:r w:rsidRPr="007D0AD4">
        <w:rPr>
          <w:rFonts w:ascii="Book Antiqua" w:hAnsi="Book Antiqua"/>
          <w:color w:val="000000" w:themeColor="text1"/>
          <w:szCs w:val="22"/>
        </w:rPr>
        <w:tab/>
      </w:r>
      <w:r w:rsidRPr="007D0AD4">
        <w:rPr>
          <w:rFonts w:ascii="Book Antiqua" w:hAnsi="Book Antiqua"/>
          <w:color w:val="000000" w:themeColor="text1"/>
          <w:szCs w:val="22"/>
        </w:rPr>
        <w:tab/>
      </w:r>
      <w:r w:rsidR="00A26364" w:rsidRPr="007D0AD4">
        <w:rPr>
          <w:rFonts w:ascii="Book Antiqua" w:hAnsi="Book Antiqua"/>
          <w:color w:val="000000" w:themeColor="text1"/>
          <w:szCs w:val="22"/>
        </w:rPr>
        <w:t>Fase gerak yang digunakan pada penelitian ini yaitu Toluen (80 ml</w:t>
      </w:r>
      <w:proofErr w:type="gramStart"/>
      <w:r w:rsidR="00A26364" w:rsidRPr="007D0AD4">
        <w:rPr>
          <w:rFonts w:ascii="Book Antiqua" w:hAnsi="Book Antiqua"/>
          <w:color w:val="000000" w:themeColor="text1"/>
          <w:szCs w:val="22"/>
        </w:rPr>
        <w:t>) :</w:t>
      </w:r>
      <w:proofErr w:type="gramEnd"/>
      <w:r w:rsidR="00A26364" w:rsidRPr="007D0AD4">
        <w:rPr>
          <w:rFonts w:ascii="Book Antiqua" w:hAnsi="Book Antiqua"/>
          <w:color w:val="000000" w:themeColor="text1"/>
          <w:szCs w:val="22"/>
        </w:rPr>
        <w:t xml:space="preserve"> Asam Asetat Glasial (20 ml). Perbandingan pelarut non polar lebih banyak dari pada pelarut polar karena dilihat dari sifat senyawa nipagin (methyl paraben) yang non polar sehingga senyawa nipagin (methyl paraben) akan ikut kelua</w:t>
      </w:r>
      <w:r w:rsidR="00F40C16" w:rsidRPr="007D0AD4">
        <w:rPr>
          <w:rFonts w:ascii="Book Antiqua" w:hAnsi="Book Antiqua"/>
          <w:color w:val="000000" w:themeColor="text1"/>
          <w:szCs w:val="22"/>
        </w:rPr>
        <w:t>r a</w:t>
      </w:r>
      <w:r w:rsidR="006C5560" w:rsidRPr="007D0AD4">
        <w:rPr>
          <w:rFonts w:ascii="Book Antiqua" w:hAnsi="Book Antiqua"/>
          <w:color w:val="000000" w:themeColor="text1"/>
          <w:szCs w:val="22"/>
        </w:rPr>
        <w:t>tau terbawa oleh fase gerak [6</w:t>
      </w:r>
      <w:proofErr w:type="gramStart"/>
      <w:r w:rsidR="006C5560" w:rsidRPr="007D0AD4">
        <w:rPr>
          <w:rFonts w:ascii="Book Antiqua" w:hAnsi="Book Antiqua"/>
          <w:color w:val="000000" w:themeColor="text1"/>
          <w:szCs w:val="22"/>
        </w:rPr>
        <w:t>]</w:t>
      </w:r>
      <w:r w:rsidR="00F40C16" w:rsidRPr="007D0AD4">
        <w:rPr>
          <w:rFonts w:ascii="Book Antiqua" w:hAnsi="Book Antiqua"/>
          <w:color w:val="000000" w:themeColor="text1"/>
          <w:szCs w:val="22"/>
        </w:rPr>
        <w:t>[</w:t>
      </w:r>
      <w:proofErr w:type="gramEnd"/>
      <w:r w:rsidR="00F40C16" w:rsidRPr="007D0AD4">
        <w:rPr>
          <w:rFonts w:ascii="Book Antiqua" w:hAnsi="Book Antiqua"/>
          <w:color w:val="000000" w:themeColor="text1"/>
          <w:szCs w:val="22"/>
        </w:rPr>
        <w:t>14].</w:t>
      </w:r>
    </w:p>
    <w:p w:rsidR="00A26364" w:rsidRPr="007D0AD4" w:rsidRDefault="00045843" w:rsidP="00045843">
      <w:pPr>
        <w:tabs>
          <w:tab w:val="left" w:pos="540"/>
          <w:tab w:val="left" w:pos="720"/>
          <w:tab w:val="left" w:pos="1440"/>
          <w:tab w:val="left" w:pos="2160"/>
          <w:tab w:val="left" w:pos="2880"/>
          <w:tab w:val="left" w:pos="3600"/>
          <w:tab w:val="left" w:pos="4727"/>
        </w:tabs>
        <w:spacing w:after="0" w:line="240" w:lineRule="auto"/>
        <w:jc w:val="both"/>
        <w:rPr>
          <w:rFonts w:ascii="Book Antiqua" w:hAnsi="Book Antiqua"/>
          <w:color w:val="000000" w:themeColor="text1"/>
          <w:szCs w:val="22"/>
        </w:rPr>
      </w:pPr>
      <w:r w:rsidRPr="007D0AD4">
        <w:rPr>
          <w:rFonts w:ascii="Book Antiqua" w:hAnsi="Book Antiqua"/>
          <w:color w:val="000000" w:themeColor="text1"/>
          <w:szCs w:val="22"/>
        </w:rPr>
        <w:tab/>
      </w:r>
      <w:r w:rsidR="00A26364" w:rsidRPr="007D0AD4">
        <w:rPr>
          <w:rFonts w:ascii="Book Antiqua" w:hAnsi="Book Antiqua"/>
          <w:color w:val="000000" w:themeColor="text1"/>
          <w:szCs w:val="22"/>
        </w:rPr>
        <w:t xml:space="preserve">Berdasarkan hasil deteksi dengan menggunakan sinar UV254 nm dan Rf kromatografi lapis tipis dari keenam sampel body lotion yang terdiri dari sampel A, B, C, D, E, dan F, dapat disimpulkan bahwa keempat sampel body lotion positif </w:t>
      </w:r>
      <w:r w:rsidR="00A26364" w:rsidRPr="007D0AD4">
        <w:rPr>
          <w:rFonts w:ascii="Book Antiqua" w:hAnsi="Book Antiqua"/>
          <w:color w:val="000000" w:themeColor="text1"/>
          <w:szCs w:val="22"/>
        </w:rPr>
        <w:lastRenderedPageBreak/>
        <w:t xml:space="preserve">mengandung nipagin (methyl paraben) hal ini dapat dilihat dari hasil deteksi dibawah sinar UV254 nm yaitu terdapat atau timbul bercak pada penotolan sampel dan baku pembanding dan jarak rambat yang tidak jauh berbeda. </w:t>
      </w:r>
      <w:proofErr w:type="gramStart"/>
      <w:r w:rsidR="00A26364" w:rsidRPr="007D0AD4">
        <w:rPr>
          <w:rFonts w:ascii="Book Antiqua" w:hAnsi="Book Antiqua"/>
          <w:color w:val="000000" w:themeColor="text1"/>
          <w:szCs w:val="22"/>
        </w:rPr>
        <w:t>Dari hasil penelitian yang telah didapat dilanjutkan kepenelitian selanjutnya dengan menggunakan Spektrofotometri Ultraviolet.</w:t>
      </w:r>
      <w:proofErr w:type="gramEnd"/>
    </w:p>
    <w:p w:rsidR="00CC05FD" w:rsidRPr="007D0AD4" w:rsidRDefault="00CC05FD" w:rsidP="00CC05FD">
      <w:pPr>
        <w:tabs>
          <w:tab w:val="left" w:pos="720"/>
          <w:tab w:val="left" w:pos="1440"/>
          <w:tab w:val="left" w:pos="2160"/>
          <w:tab w:val="left" w:pos="2880"/>
          <w:tab w:val="left" w:pos="3600"/>
          <w:tab w:val="left" w:pos="4727"/>
        </w:tabs>
        <w:spacing w:after="0" w:line="240" w:lineRule="auto"/>
        <w:jc w:val="both"/>
        <w:rPr>
          <w:rFonts w:ascii="Book Antiqua" w:hAnsi="Book Antiqua"/>
          <w:b/>
          <w:color w:val="0070C0"/>
          <w:szCs w:val="22"/>
        </w:rPr>
      </w:pPr>
      <w:r w:rsidRPr="007D0AD4">
        <w:rPr>
          <w:rFonts w:ascii="Book Antiqua" w:hAnsi="Book Antiqua"/>
          <w:b/>
          <w:color w:val="0070C0"/>
          <w:szCs w:val="22"/>
        </w:rPr>
        <w:t>3.2.3</w:t>
      </w:r>
      <w:r w:rsidRPr="007D0AD4">
        <w:rPr>
          <w:rFonts w:ascii="Book Antiqua" w:hAnsi="Book Antiqua"/>
          <w:b/>
          <w:color w:val="0070C0"/>
          <w:szCs w:val="22"/>
        </w:rPr>
        <w:t xml:space="preserve">. </w:t>
      </w:r>
      <w:r w:rsidR="007F425C" w:rsidRPr="007D0AD4">
        <w:rPr>
          <w:rFonts w:ascii="Book Antiqua" w:hAnsi="Book Antiqua"/>
          <w:b/>
          <w:color w:val="0070C0"/>
          <w:szCs w:val="22"/>
        </w:rPr>
        <w:tab/>
      </w:r>
      <w:r w:rsidRPr="007D0AD4">
        <w:rPr>
          <w:rFonts w:ascii="Book Antiqua" w:hAnsi="Book Antiqua"/>
          <w:b/>
          <w:color w:val="0070C0"/>
          <w:szCs w:val="22"/>
        </w:rPr>
        <w:t>Kurva Standar dan Linieritas</w:t>
      </w:r>
    </w:p>
    <w:p w:rsidR="007F425C" w:rsidRPr="007D0AD4" w:rsidRDefault="007F425C" w:rsidP="007F425C">
      <w:pPr>
        <w:tabs>
          <w:tab w:val="left" w:pos="720"/>
          <w:tab w:val="left" w:pos="1440"/>
          <w:tab w:val="left" w:pos="2160"/>
          <w:tab w:val="left" w:pos="2880"/>
          <w:tab w:val="left" w:pos="3600"/>
          <w:tab w:val="left" w:pos="4727"/>
        </w:tabs>
        <w:spacing w:after="0" w:line="240" w:lineRule="auto"/>
        <w:jc w:val="both"/>
        <w:rPr>
          <w:rFonts w:ascii="Book Antiqua" w:hAnsi="Book Antiqua"/>
          <w:color w:val="000000" w:themeColor="text1"/>
          <w:szCs w:val="22"/>
        </w:rPr>
      </w:pPr>
      <w:r w:rsidRPr="007D0AD4">
        <w:rPr>
          <w:rFonts w:ascii="Book Antiqua" w:hAnsi="Book Antiqua"/>
          <w:color w:val="000000" w:themeColor="text1"/>
          <w:szCs w:val="22"/>
        </w:rPr>
        <w:tab/>
      </w:r>
      <w:r w:rsidRPr="007D0AD4">
        <w:rPr>
          <w:rFonts w:ascii="Book Antiqua" w:hAnsi="Book Antiqua"/>
          <w:color w:val="000000" w:themeColor="text1"/>
          <w:szCs w:val="22"/>
        </w:rPr>
        <w:t>Dalam penelitian ini kurva standar didapatkan dengan cara membuat deret konsentrasi yaitu 10, 20, 30, 40, 50 ppm dari larutan standar nipagin (methyl paraben) 100 ppm dengan menggunakan panjang gelombang 258 nm. Dari kurva standar antara absorbansi terhadap konsentrasi diperoleh persamaan garis linear yang merupakan hubungan antara absorbansi (y) dengan konsentrasi (x) larutan standar sebagai berikut, y = 0.0142x + 0.0919 dengan harga r sebesar 0</w:t>
      </w:r>
      <w:proofErr w:type="gramStart"/>
      <w:r w:rsidRPr="007D0AD4">
        <w:rPr>
          <w:rFonts w:ascii="Book Antiqua" w:hAnsi="Book Antiqua"/>
          <w:color w:val="000000" w:themeColor="text1"/>
          <w:szCs w:val="22"/>
        </w:rPr>
        <w:t>,9999</w:t>
      </w:r>
      <w:proofErr w:type="gramEnd"/>
      <w:r w:rsidRPr="007D0AD4">
        <w:rPr>
          <w:rFonts w:ascii="Book Antiqua" w:hAnsi="Book Antiqua"/>
          <w:color w:val="000000" w:themeColor="text1"/>
          <w:szCs w:val="22"/>
        </w:rPr>
        <w:t xml:space="preserve">. </w:t>
      </w:r>
      <w:proofErr w:type="gramStart"/>
      <w:r w:rsidRPr="007D0AD4">
        <w:rPr>
          <w:rFonts w:ascii="Book Antiqua" w:hAnsi="Book Antiqua"/>
          <w:color w:val="000000" w:themeColor="text1"/>
          <w:szCs w:val="22"/>
        </w:rPr>
        <w:t>Hal tersebut menunjukkan bahwa kurva standar memiliki keakuratan dalam penentuan konsentrasi sebesar 99%.</w:t>
      </w:r>
      <w:proofErr w:type="gramEnd"/>
      <w:r w:rsidRPr="007D0AD4">
        <w:rPr>
          <w:rFonts w:ascii="Book Antiqua" w:hAnsi="Book Antiqua"/>
          <w:color w:val="000000" w:themeColor="text1"/>
          <w:szCs w:val="22"/>
        </w:rPr>
        <w:t xml:space="preserve"> </w:t>
      </w:r>
    </w:p>
    <w:p w:rsidR="007F425C" w:rsidRPr="007D0AD4" w:rsidRDefault="00B27BB7" w:rsidP="00CC05FD">
      <w:pPr>
        <w:tabs>
          <w:tab w:val="left" w:pos="720"/>
          <w:tab w:val="left" w:pos="1440"/>
          <w:tab w:val="left" w:pos="2160"/>
          <w:tab w:val="left" w:pos="2880"/>
          <w:tab w:val="left" w:pos="3600"/>
          <w:tab w:val="left" w:pos="4727"/>
        </w:tabs>
        <w:spacing w:after="0" w:line="240" w:lineRule="auto"/>
        <w:jc w:val="both"/>
        <w:rPr>
          <w:rFonts w:ascii="Book Antiqua" w:hAnsi="Book Antiqua"/>
          <w:color w:val="000000" w:themeColor="text1"/>
          <w:szCs w:val="22"/>
        </w:rPr>
      </w:pPr>
      <w:r w:rsidRPr="007D0AD4">
        <w:rPr>
          <w:rFonts w:ascii="Book Antiqua" w:hAnsi="Book Antiqua"/>
          <w:color w:val="000000" w:themeColor="text1"/>
          <w:szCs w:val="22"/>
        </w:rPr>
        <w:tab/>
      </w:r>
      <w:r w:rsidR="007F425C" w:rsidRPr="007D0AD4">
        <w:rPr>
          <w:rFonts w:ascii="Book Antiqua" w:hAnsi="Book Antiqua"/>
          <w:color w:val="000000" w:themeColor="text1"/>
          <w:szCs w:val="22"/>
        </w:rPr>
        <w:t>Koefisien korelasi (r) yang mendekati 1 menyatakan hubungan yang linier antara konsentrasi dengan serapan yang dihasilkan, dengan kata lain peningkatan nilai absorbansi analit berbanding lurus dengan peningkatan konsentrasinya yang sesuai dengan kriteria penerimaan koefisien korelasi (r) yang baik menurut S</w:t>
      </w:r>
      <w:r w:rsidR="006D16B8" w:rsidRPr="007D0AD4">
        <w:rPr>
          <w:rFonts w:ascii="Book Antiqua" w:hAnsi="Book Antiqua"/>
          <w:color w:val="000000" w:themeColor="text1"/>
          <w:szCs w:val="22"/>
        </w:rPr>
        <w:t>hargel adalah r ≥ 0</w:t>
      </w:r>
      <w:proofErr w:type="gramStart"/>
      <w:r w:rsidR="006D16B8" w:rsidRPr="007D0AD4">
        <w:rPr>
          <w:rFonts w:ascii="Book Antiqua" w:hAnsi="Book Antiqua"/>
          <w:color w:val="000000" w:themeColor="text1"/>
          <w:szCs w:val="22"/>
        </w:rPr>
        <w:t>,9970</w:t>
      </w:r>
      <w:proofErr w:type="gramEnd"/>
      <w:r w:rsidR="00FD4EB2" w:rsidRPr="007D0AD4">
        <w:rPr>
          <w:rFonts w:ascii="Book Antiqua" w:hAnsi="Book Antiqua"/>
          <w:color w:val="000000" w:themeColor="text1"/>
          <w:szCs w:val="22"/>
        </w:rPr>
        <w:t xml:space="preserve"> [9</w:t>
      </w:r>
      <w:r w:rsidR="0080750A" w:rsidRPr="007D0AD4">
        <w:rPr>
          <w:rFonts w:ascii="Book Antiqua" w:hAnsi="Book Antiqua"/>
          <w:color w:val="000000" w:themeColor="text1"/>
          <w:szCs w:val="22"/>
        </w:rPr>
        <w:t>].</w:t>
      </w:r>
    </w:p>
    <w:p w:rsidR="00A26364" w:rsidRPr="007D0AD4" w:rsidRDefault="00CC05FD" w:rsidP="00130937">
      <w:pPr>
        <w:tabs>
          <w:tab w:val="left" w:pos="720"/>
          <w:tab w:val="left" w:pos="1440"/>
          <w:tab w:val="left" w:pos="2160"/>
          <w:tab w:val="left" w:pos="2880"/>
          <w:tab w:val="left" w:pos="3600"/>
          <w:tab w:val="left" w:pos="4727"/>
        </w:tabs>
        <w:spacing w:after="0" w:line="240" w:lineRule="auto"/>
        <w:jc w:val="both"/>
        <w:rPr>
          <w:rFonts w:ascii="Book Antiqua" w:hAnsi="Book Antiqua"/>
          <w:b/>
          <w:color w:val="0070C0"/>
          <w:szCs w:val="22"/>
        </w:rPr>
      </w:pPr>
      <w:r w:rsidRPr="007D0AD4">
        <w:rPr>
          <w:rFonts w:ascii="Book Antiqua" w:hAnsi="Book Antiqua"/>
          <w:b/>
          <w:color w:val="0070C0"/>
          <w:szCs w:val="22"/>
        </w:rPr>
        <w:t>3.2.4</w:t>
      </w:r>
      <w:r w:rsidRPr="007D0AD4">
        <w:rPr>
          <w:rFonts w:ascii="Book Antiqua" w:hAnsi="Book Antiqua"/>
          <w:b/>
          <w:color w:val="0070C0"/>
          <w:szCs w:val="22"/>
        </w:rPr>
        <w:t xml:space="preserve">. </w:t>
      </w:r>
      <w:r w:rsidRPr="007D0AD4">
        <w:rPr>
          <w:rFonts w:ascii="Book Antiqua" w:hAnsi="Book Antiqua"/>
          <w:b/>
          <w:color w:val="0070C0"/>
          <w:szCs w:val="22"/>
        </w:rPr>
        <w:t xml:space="preserve">Penentuan </w:t>
      </w:r>
      <w:proofErr w:type="gramStart"/>
      <w:r w:rsidRPr="007D0AD4">
        <w:rPr>
          <w:rFonts w:ascii="Book Antiqua" w:hAnsi="Book Antiqua"/>
          <w:b/>
          <w:color w:val="0070C0"/>
          <w:szCs w:val="22"/>
        </w:rPr>
        <w:t>kadar</w:t>
      </w:r>
      <w:proofErr w:type="gramEnd"/>
      <w:r w:rsidRPr="007D0AD4">
        <w:rPr>
          <w:rFonts w:ascii="Book Antiqua" w:hAnsi="Book Antiqua"/>
          <w:b/>
          <w:color w:val="0070C0"/>
          <w:szCs w:val="22"/>
        </w:rPr>
        <w:t xml:space="preserve"> nipagin (</w:t>
      </w:r>
      <w:r w:rsidRPr="007D0AD4">
        <w:rPr>
          <w:rFonts w:ascii="Book Antiqua" w:hAnsi="Book Antiqua"/>
          <w:b/>
          <w:i/>
          <w:color w:val="0070C0"/>
          <w:szCs w:val="22"/>
        </w:rPr>
        <w:t>methyl paraben</w:t>
      </w:r>
      <w:r w:rsidRPr="007D0AD4">
        <w:rPr>
          <w:rFonts w:ascii="Book Antiqua" w:hAnsi="Book Antiqua"/>
          <w:b/>
          <w:color w:val="0070C0"/>
          <w:szCs w:val="22"/>
        </w:rPr>
        <w:t>)</w:t>
      </w:r>
    </w:p>
    <w:p w:rsidR="00CC05FD" w:rsidRPr="007D0AD4" w:rsidRDefault="00CC05FD" w:rsidP="00CC05FD">
      <w:pPr>
        <w:spacing w:after="0" w:line="240" w:lineRule="auto"/>
        <w:ind w:firstLine="720"/>
        <w:jc w:val="both"/>
        <w:rPr>
          <w:rFonts w:ascii="Book Antiqua" w:hAnsi="Book Antiqua"/>
          <w:szCs w:val="22"/>
        </w:rPr>
      </w:pPr>
      <w:r w:rsidRPr="007D0AD4">
        <w:rPr>
          <w:rFonts w:ascii="Book Antiqua" w:hAnsi="Book Antiqua"/>
          <w:szCs w:val="22"/>
        </w:rPr>
        <w:t>Penetapan kadar senyawa nipagin (methyl paraben</w:t>
      </w:r>
      <w:proofErr w:type="gramStart"/>
      <w:r w:rsidRPr="007D0AD4">
        <w:rPr>
          <w:rFonts w:ascii="Book Antiqua" w:hAnsi="Book Antiqua"/>
          <w:szCs w:val="22"/>
        </w:rPr>
        <w:t>)  dalam</w:t>
      </w:r>
      <w:proofErr w:type="gramEnd"/>
      <w:r w:rsidRPr="007D0AD4">
        <w:rPr>
          <w:rFonts w:ascii="Book Antiqua" w:hAnsi="Book Antiqua"/>
          <w:szCs w:val="22"/>
        </w:rPr>
        <w:t xml:space="preserve"> sampel dapat dilakukan menggunakan spektrofotometer UV-Vis dengan pengukuran absorbansi larutan sampel. </w:t>
      </w:r>
      <w:proofErr w:type="gramStart"/>
      <w:r w:rsidRPr="007D0AD4">
        <w:rPr>
          <w:rFonts w:ascii="Book Antiqua" w:hAnsi="Book Antiqua"/>
          <w:szCs w:val="22"/>
        </w:rPr>
        <w:t>Spektrum ini sangat berguna untuk pengukuran secara kuantitatif, dimana kosentrasi dari analit di dalam larutan bisa ditentukan dengan mengukur absorban pada panjang gelombang tertentu dengan menggunakan hukum Lambert-Beer</w:t>
      </w:r>
      <w:r w:rsidR="00045BC2" w:rsidRPr="007D0AD4">
        <w:rPr>
          <w:rFonts w:ascii="Book Antiqua" w:hAnsi="Book Antiqua"/>
          <w:szCs w:val="22"/>
        </w:rPr>
        <w:t xml:space="preserve"> [3].</w:t>
      </w:r>
      <w:proofErr w:type="gramEnd"/>
    </w:p>
    <w:p w:rsidR="006D16B8" w:rsidRPr="007D0AD4" w:rsidRDefault="00CC05FD" w:rsidP="00CC05FD">
      <w:pPr>
        <w:spacing w:after="0" w:line="240" w:lineRule="auto"/>
        <w:ind w:firstLine="720"/>
        <w:jc w:val="both"/>
        <w:rPr>
          <w:rFonts w:ascii="Book Antiqua" w:hAnsi="Book Antiqua"/>
          <w:szCs w:val="22"/>
        </w:rPr>
      </w:pPr>
      <w:proofErr w:type="gramStart"/>
      <w:r w:rsidRPr="007D0AD4">
        <w:rPr>
          <w:rFonts w:ascii="Book Antiqua" w:hAnsi="Book Antiqua"/>
          <w:szCs w:val="22"/>
        </w:rPr>
        <w:t>Tujuan dari penentuan panjang gelombang maksimum adalah agar dapat diketahui serapan optimum dari nipagin (methyl paraben).</w:t>
      </w:r>
      <w:proofErr w:type="gramEnd"/>
      <w:r w:rsidRPr="007D0AD4">
        <w:rPr>
          <w:rFonts w:ascii="Book Antiqua" w:hAnsi="Book Antiqua"/>
          <w:szCs w:val="22"/>
        </w:rPr>
        <w:t xml:space="preserve"> Panjang gelombang maksimum nipagin (methyl paraben) berada pada panjang gelombang 257 nm sedangkan panjang gelombang maksimum nipagin yang didapat dari ekstraksi sampel yaitu 258 nm, dari panjang gelombang ini kemudian dilakukan pengukuran absorban sampel. </w:t>
      </w:r>
      <w:proofErr w:type="gramStart"/>
      <w:r w:rsidRPr="007D0AD4">
        <w:rPr>
          <w:rFonts w:ascii="Book Antiqua" w:hAnsi="Book Antiqua"/>
          <w:szCs w:val="22"/>
        </w:rPr>
        <w:t>Metode yang digunakan pada analisa Spektrofotometri ini adalah metode pendekatan karena untuk membandingkan serapan standar yang konsentrasinya diketahui dengan serapan sampel.</w:t>
      </w:r>
      <w:proofErr w:type="gramEnd"/>
      <w:r w:rsidRPr="007D0AD4">
        <w:rPr>
          <w:rFonts w:ascii="Book Antiqua" w:hAnsi="Book Antiqua"/>
          <w:szCs w:val="22"/>
        </w:rPr>
        <w:t xml:space="preserve"> </w:t>
      </w:r>
    </w:p>
    <w:p w:rsidR="006D16B8" w:rsidRPr="007D0AD4" w:rsidRDefault="00CC05FD" w:rsidP="00CC05FD">
      <w:pPr>
        <w:spacing w:after="0" w:line="240" w:lineRule="auto"/>
        <w:ind w:firstLine="720"/>
        <w:jc w:val="both"/>
        <w:rPr>
          <w:rFonts w:ascii="Book Antiqua" w:hAnsi="Book Antiqua"/>
          <w:szCs w:val="22"/>
        </w:rPr>
      </w:pPr>
      <w:r w:rsidRPr="007D0AD4">
        <w:rPr>
          <w:rFonts w:ascii="Book Antiqua" w:hAnsi="Book Antiqua"/>
          <w:szCs w:val="22"/>
        </w:rPr>
        <w:t xml:space="preserve">Absorban yang didapat dari sampel yaitu sampel </w:t>
      </w:r>
      <w:proofErr w:type="gramStart"/>
      <w:r w:rsidRPr="007D0AD4">
        <w:rPr>
          <w:rFonts w:ascii="Book Antiqua" w:hAnsi="Book Antiqua"/>
          <w:szCs w:val="22"/>
        </w:rPr>
        <w:t>A</w:t>
      </w:r>
      <w:proofErr w:type="gramEnd"/>
      <w:r w:rsidRPr="007D0AD4">
        <w:rPr>
          <w:rFonts w:ascii="Book Antiqua" w:hAnsi="Book Antiqua"/>
          <w:szCs w:val="22"/>
        </w:rPr>
        <w:t xml:space="preserve"> pada pengulangan pertama 0.546, pengulangan kedua 0.513, dan pengulangan ketiga 0.523. Sampel D  pada pengulangan pertama yaitu 0.110, pengulangan kedua 0.185, dan pengulangan ketiga 0.147, sampel E pada pengulangan pertama yaitu 0.328, pengulangan kedua 0.177, dan pengulangan ketiga 0.294, sampel F pada pengulangan pertama yaitu 0.273 pengulangan kedua 0.251, dan pengulangan ketiga 0.270. Sehingga pada penelitian ini kadar rata-rata yang diperoleh yaitu sampel A 0.38 %, sampel D 0.04 %, sampel E 0,14%, dan sampel F 0,14% . </w:t>
      </w:r>
    </w:p>
    <w:p w:rsidR="00F37906" w:rsidRPr="007D0AD4" w:rsidRDefault="00CC05FD" w:rsidP="00007DD9">
      <w:pPr>
        <w:spacing w:after="0" w:line="240" w:lineRule="auto"/>
        <w:ind w:firstLine="720"/>
        <w:jc w:val="both"/>
        <w:rPr>
          <w:rFonts w:ascii="Book Antiqua" w:hAnsi="Book Antiqua"/>
          <w:szCs w:val="22"/>
        </w:rPr>
      </w:pPr>
      <w:r w:rsidRPr="007D0AD4">
        <w:rPr>
          <w:rFonts w:ascii="Book Antiqua" w:hAnsi="Book Antiqua"/>
          <w:szCs w:val="22"/>
        </w:rPr>
        <w:t xml:space="preserve">Dari data yang telah diperoleh menunjukan bahwa kadar nipagin pada pelembab wajah </w:t>
      </w:r>
      <w:proofErr w:type="gramStart"/>
      <w:r w:rsidRPr="007D0AD4">
        <w:rPr>
          <w:rFonts w:ascii="Book Antiqua" w:hAnsi="Book Antiqua"/>
          <w:szCs w:val="22"/>
        </w:rPr>
        <w:t>masih  memenuhi</w:t>
      </w:r>
      <w:proofErr w:type="gramEnd"/>
      <w:r w:rsidRPr="007D0AD4">
        <w:rPr>
          <w:rFonts w:ascii="Book Antiqua" w:hAnsi="Book Antiqua"/>
          <w:szCs w:val="22"/>
        </w:rPr>
        <w:t xml:space="preserve"> persyaratan yang ditetapkan oleh Badan Pengawasan Obat dan Makanan Republik Indonesia nomor HK.03.1.23.08.11.07517 yaitu tidak lebih dari 0,4 % sehingga pelembab wajah masih aman dari bahaya nipagin. </w:t>
      </w:r>
      <w:proofErr w:type="gramStart"/>
      <w:r w:rsidRPr="007D0AD4">
        <w:rPr>
          <w:rFonts w:ascii="Book Antiqua" w:hAnsi="Book Antiqua"/>
          <w:szCs w:val="22"/>
        </w:rPr>
        <w:t xml:space="preserve">Efek samping yang dapat timbul apabila penggunaan nipagin berlebih adalah dapat menyebabkan iritasi kulit dan alergi bahkan jika digunakan dalam jangka waktu yang panjang dapat menyebabkan kanker payudara karena ester paraben yang ada didalam </w:t>
      </w:r>
      <w:r w:rsidRPr="007D0AD4">
        <w:rPr>
          <w:rFonts w:ascii="Book Antiqua" w:hAnsi="Book Antiqua"/>
          <w:szCs w:val="22"/>
        </w:rPr>
        <w:lastRenderedPageBreak/>
        <w:t>tubuh tidak dapat selalu dipecah dan dikeluarkan sehingga hal itu dapat memacu penyebab terjadinya kanker payudara.</w:t>
      </w:r>
      <w:proofErr w:type="gramEnd"/>
    </w:p>
    <w:p w:rsidR="006513F6" w:rsidRPr="007D0AD4" w:rsidRDefault="006513F6" w:rsidP="006A724F">
      <w:pPr>
        <w:spacing w:after="0" w:line="240" w:lineRule="auto"/>
        <w:jc w:val="both"/>
        <w:rPr>
          <w:rFonts w:ascii="Book Antiqua" w:hAnsi="Book Antiqua"/>
          <w:b/>
          <w:iCs/>
          <w:color w:val="2E74B5" w:themeColor="accent1" w:themeShade="BF"/>
          <w:szCs w:val="22"/>
          <w:lang w:eastAsia="fi-FI" w:bidi="ar-SA"/>
        </w:rPr>
      </w:pPr>
      <w:r w:rsidRPr="007D0AD4">
        <w:rPr>
          <w:rFonts w:ascii="Book Antiqua" w:hAnsi="Book Antiqua"/>
          <w:b/>
          <w:iCs/>
          <w:color w:val="2E74B5" w:themeColor="accent1" w:themeShade="BF"/>
          <w:szCs w:val="22"/>
          <w:lang w:eastAsia="fi-FI" w:bidi="ar-SA"/>
        </w:rPr>
        <w:t xml:space="preserve">4. </w:t>
      </w:r>
      <w:r w:rsidR="003A2409" w:rsidRPr="007D0AD4">
        <w:rPr>
          <w:rFonts w:ascii="Book Antiqua" w:hAnsi="Book Antiqua"/>
          <w:b/>
          <w:iCs/>
          <w:color w:val="2E74B5" w:themeColor="accent1" w:themeShade="BF"/>
          <w:szCs w:val="22"/>
          <w:lang w:eastAsia="fi-FI" w:bidi="ar-SA"/>
        </w:rPr>
        <w:tab/>
      </w:r>
      <w:r w:rsidRPr="007D0AD4">
        <w:rPr>
          <w:rFonts w:ascii="Book Antiqua" w:hAnsi="Book Antiqua"/>
          <w:b/>
          <w:iCs/>
          <w:color w:val="2E74B5" w:themeColor="accent1" w:themeShade="BF"/>
          <w:szCs w:val="22"/>
          <w:lang w:eastAsia="fi-FI" w:bidi="ar-SA"/>
        </w:rPr>
        <w:t>K</w:t>
      </w:r>
      <w:r w:rsidR="006A724F" w:rsidRPr="007D0AD4">
        <w:rPr>
          <w:rFonts w:ascii="Book Antiqua" w:hAnsi="Book Antiqua"/>
          <w:b/>
          <w:iCs/>
          <w:color w:val="2E74B5" w:themeColor="accent1" w:themeShade="BF"/>
          <w:szCs w:val="22"/>
          <w:lang w:eastAsia="fi-FI" w:bidi="ar-SA"/>
        </w:rPr>
        <w:t>esimpulan</w:t>
      </w:r>
    </w:p>
    <w:p w:rsidR="00F11F64" w:rsidRPr="007D0AD4" w:rsidRDefault="00F11F64" w:rsidP="006A724F">
      <w:pPr>
        <w:spacing w:after="0" w:line="240" w:lineRule="auto"/>
        <w:ind w:firstLine="709"/>
        <w:jc w:val="both"/>
        <w:rPr>
          <w:rFonts w:ascii="Book Antiqua" w:hAnsi="Book Antiqua"/>
          <w:szCs w:val="22"/>
        </w:rPr>
      </w:pPr>
      <w:r w:rsidRPr="007D0AD4">
        <w:rPr>
          <w:rFonts w:ascii="Book Antiqua" w:hAnsi="Book Antiqua"/>
          <w:szCs w:val="22"/>
        </w:rPr>
        <w:t xml:space="preserve">Berdasarkan hasil penelitian yang telah dilakukan, maka dapat ditarik beberapa kesimpulan sebagai </w:t>
      </w:r>
      <w:proofErr w:type="gramStart"/>
      <w:r w:rsidRPr="007D0AD4">
        <w:rPr>
          <w:rFonts w:ascii="Book Antiqua" w:hAnsi="Book Antiqua"/>
          <w:szCs w:val="22"/>
        </w:rPr>
        <w:t>berikut :</w:t>
      </w:r>
      <w:proofErr w:type="gramEnd"/>
    </w:p>
    <w:p w:rsidR="00F37906" w:rsidRPr="007D0AD4" w:rsidRDefault="00F37906" w:rsidP="00F37906">
      <w:pPr>
        <w:pStyle w:val="ListParagraph"/>
        <w:widowControl w:val="0"/>
        <w:numPr>
          <w:ilvl w:val="0"/>
          <w:numId w:val="24"/>
        </w:numPr>
        <w:autoSpaceDE w:val="0"/>
        <w:autoSpaceDN w:val="0"/>
        <w:adjustRightInd w:val="0"/>
        <w:spacing w:after="0" w:line="240" w:lineRule="auto"/>
        <w:ind w:right="91"/>
        <w:jc w:val="both"/>
        <w:rPr>
          <w:rFonts w:ascii="Book Antiqua" w:hAnsi="Book Antiqua"/>
          <w:szCs w:val="22"/>
        </w:rPr>
      </w:pPr>
      <w:r w:rsidRPr="007D0AD4">
        <w:rPr>
          <w:rFonts w:ascii="Book Antiqua" w:hAnsi="Book Antiqua"/>
          <w:szCs w:val="22"/>
        </w:rPr>
        <w:t>Dari keenam sampel body lotion yang telah di analisis terdapat empat sampel yang positif mengandung bahan pengawet nipagin (methyl paraben) yaitu sampel A, D, E dan F.</w:t>
      </w:r>
    </w:p>
    <w:p w:rsidR="00F37906" w:rsidRPr="007D0AD4" w:rsidRDefault="00F37906" w:rsidP="00F37906">
      <w:pPr>
        <w:pStyle w:val="ListParagraph"/>
        <w:widowControl w:val="0"/>
        <w:numPr>
          <w:ilvl w:val="0"/>
          <w:numId w:val="24"/>
        </w:numPr>
        <w:autoSpaceDE w:val="0"/>
        <w:autoSpaceDN w:val="0"/>
        <w:adjustRightInd w:val="0"/>
        <w:spacing w:after="0" w:line="240" w:lineRule="auto"/>
        <w:ind w:right="91"/>
        <w:jc w:val="both"/>
        <w:rPr>
          <w:rFonts w:ascii="Book Antiqua" w:hAnsi="Book Antiqua"/>
          <w:szCs w:val="22"/>
        </w:rPr>
      </w:pPr>
      <w:r w:rsidRPr="007D0AD4">
        <w:rPr>
          <w:rFonts w:ascii="Book Antiqua" w:hAnsi="Book Antiqua"/>
          <w:szCs w:val="22"/>
        </w:rPr>
        <w:t xml:space="preserve">Kadar pengawet nipagin (methyl paraben) yang terkandung dalam 4 sampel body </w:t>
      </w:r>
      <w:proofErr w:type="gramStart"/>
      <w:r w:rsidRPr="007D0AD4">
        <w:rPr>
          <w:rFonts w:ascii="Book Antiqua" w:hAnsi="Book Antiqua"/>
          <w:szCs w:val="22"/>
        </w:rPr>
        <w:t>lotion  yang</w:t>
      </w:r>
      <w:proofErr w:type="gramEnd"/>
      <w:r w:rsidRPr="007D0AD4">
        <w:rPr>
          <w:rFonts w:ascii="Book Antiqua" w:hAnsi="Book Antiqua"/>
          <w:szCs w:val="22"/>
        </w:rPr>
        <w:t xml:space="preserve"> beredar di wilayah Kota Gorontalo diperoleh kadar untuk sampel A, D, E dan F secara berurutan sebesar sebesar 0.38 %, 0.04 %, 0.14 %, 0.14 %, sehingga dapat disimpulkan bahwa seluruhnya memenuhi syarat sesuai Peraturan Badan Pengawas Obat dan Makanan Republik Indonesia Tahun 2011 Nomor: HK.03.1.23.08.11.07517 yaitu kadar pengawet nipagin (methyl paraben) pada body lotion adalah tidak lebih dari 0,4%.</w:t>
      </w:r>
    </w:p>
    <w:p w:rsidR="00AE7A42" w:rsidRPr="007D0AD4" w:rsidRDefault="00AE7A42" w:rsidP="006A724F">
      <w:pPr>
        <w:widowControl w:val="0"/>
        <w:autoSpaceDE w:val="0"/>
        <w:autoSpaceDN w:val="0"/>
        <w:adjustRightInd w:val="0"/>
        <w:spacing w:after="0" w:line="240" w:lineRule="auto"/>
        <w:ind w:right="91"/>
        <w:jc w:val="both"/>
        <w:rPr>
          <w:rFonts w:ascii="Book Antiqua" w:hAnsi="Book Antiqua"/>
          <w:color w:val="000000"/>
          <w:szCs w:val="22"/>
        </w:rPr>
      </w:pPr>
    </w:p>
    <w:p w:rsidR="00BB6BB4" w:rsidRPr="007D0AD4" w:rsidRDefault="00BB6BB4" w:rsidP="006A724F">
      <w:pPr>
        <w:widowControl w:val="0"/>
        <w:autoSpaceDE w:val="0"/>
        <w:autoSpaceDN w:val="0"/>
        <w:adjustRightInd w:val="0"/>
        <w:spacing w:after="0" w:line="240" w:lineRule="auto"/>
        <w:ind w:right="91"/>
        <w:jc w:val="both"/>
        <w:rPr>
          <w:rFonts w:ascii="Book Antiqua" w:hAnsi="Book Antiqua"/>
          <w:color w:val="000000"/>
          <w:szCs w:val="22"/>
        </w:rPr>
      </w:pPr>
    </w:p>
    <w:p w:rsidR="002918AA" w:rsidRPr="007D0AD4" w:rsidRDefault="003C6049" w:rsidP="0073673E">
      <w:pPr>
        <w:pStyle w:val="ListParagraph"/>
        <w:spacing w:after="0" w:line="240" w:lineRule="auto"/>
        <w:ind w:left="198" w:hanging="198"/>
        <w:contextualSpacing w:val="0"/>
        <w:jc w:val="both"/>
        <w:rPr>
          <w:rFonts w:ascii="Book Antiqua" w:hAnsi="Book Antiqua"/>
          <w:b/>
          <w:bCs/>
          <w:color w:val="0070C0"/>
          <w:szCs w:val="22"/>
        </w:rPr>
      </w:pPr>
      <w:r w:rsidRPr="007D0AD4">
        <w:rPr>
          <w:rFonts w:ascii="Book Antiqua" w:hAnsi="Book Antiqua"/>
          <w:b/>
          <w:bCs/>
          <w:color w:val="0070C0"/>
          <w:szCs w:val="22"/>
        </w:rPr>
        <w:t>Referensi</w:t>
      </w:r>
      <w:r w:rsidR="007B6169" w:rsidRPr="007D0AD4">
        <w:rPr>
          <w:rFonts w:ascii="Book Antiqua" w:hAnsi="Book Antiqua"/>
          <w:b/>
          <w:bCs/>
          <w:color w:val="0070C0"/>
          <w:szCs w:val="22"/>
          <w:lang w:val="id-ID"/>
        </w:rPr>
        <w:t xml:space="preserve"> </w:t>
      </w:r>
    </w:p>
    <w:p w:rsidR="002918AA" w:rsidRPr="007D0AD4" w:rsidRDefault="002918AA" w:rsidP="0039392F">
      <w:pPr>
        <w:pStyle w:val="ListParagraph"/>
        <w:spacing w:after="0" w:line="240" w:lineRule="auto"/>
        <w:ind w:left="198" w:hanging="198"/>
        <w:contextualSpacing w:val="0"/>
        <w:jc w:val="both"/>
        <w:rPr>
          <w:rFonts w:ascii="Book Antiqua" w:hAnsi="Book Antiqua"/>
          <w:b/>
          <w:bCs/>
          <w:color w:val="0070C0"/>
          <w:szCs w:val="22"/>
        </w:rPr>
      </w:pPr>
    </w:p>
    <w:p w:rsidR="00564E66" w:rsidRPr="007D0AD4" w:rsidRDefault="00B73BA3" w:rsidP="0039392F">
      <w:pPr>
        <w:spacing w:after="0" w:line="240" w:lineRule="auto"/>
        <w:ind w:left="567" w:hanging="567"/>
        <w:jc w:val="both"/>
        <w:rPr>
          <w:rFonts w:ascii="Book Antiqua" w:hAnsi="Book Antiqua"/>
          <w:szCs w:val="22"/>
        </w:rPr>
      </w:pPr>
      <w:r w:rsidRPr="007D0AD4">
        <w:rPr>
          <w:rFonts w:ascii="Book Antiqua" w:hAnsi="Book Antiqua"/>
          <w:szCs w:val="22"/>
        </w:rPr>
        <w:t>[1]</w:t>
      </w:r>
      <w:r w:rsidR="00967216" w:rsidRPr="007D0AD4">
        <w:rPr>
          <w:rFonts w:ascii="Book Antiqua" w:hAnsi="Book Antiqua"/>
          <w:szCs w:val="22"/>
        </w:rPr>
        <w:tab/>
      </w:r>
      <w:r w:rsidR="00564E66" w:rsidRPr="007D0AD4">
        <w:rPr>
          <w:rFonts w:ascii="Book Antiqua" w:hAnsi="Book Antiqua"/>
          <w:szCs w:val="22"/>
        </w:rPr>
        <w:t xml:space="preserve"> </w:t>
      </w:r>
      <w:r w:rsidR="00562A69" w:rsidRPr="007D0AD4">
        <w:rPr>
          <w:rFonts w:ascii="Book Antiqua" w:hAnsi="Book Antiqua"/>
          <w:szCs w:val="22"/>
        </w:rPr>
        <w:t xml:space="preserve">Badan Pom RI, 2011, </w:t>
      </w:r>
      <w:r w:rsidR="00562A69" w:rsidRPr="007D0AD4">
        <w:rPr>
          <w:rFonts w:ascii="Book Antiqua" w:hAnsi="Book Antiqua"/>
          <w:i/>
          <w:szCs w:val="22"/>
        </w:rPr>
        <w:t xml:space="preserve">Peraturan Kepala Badan Pengawas Obat dan Makanan Republik Indonesia Nomor HK.03.1.23.08.11.07331 Tahun 2011 Tentang Metode Analisis Kosmetika. </w:t>
      </w:r>
      <w:proofErr w:type="gramStart"/>
      <w:r w:rsidR="00562A69" w:rsidRPr="007D0AD4">
        <w:rPr>
          <w:rFonts w:ascii="Book Antiqua" w:hAnsi="Book Antiqua"/>
          <w:szCs w:val="22"/>
        </w:rPr>
        <w:t>Jakarta :</w:t>
      </w:r>
      <w:proofErr w:type="gramEnd"/>
      <w:r w:rsidR="00562A69" w:rsidRPr="007D0AD4">
        <w:rPr>
          <w:rFonts w:ascii="Book Antiqua" w:hAnsi="Book Antiqua"/>
          <w:szCs w:val="22"/>
        </w:rPr>
        <w:t xml:space="preserve"> BPOM</w:t>
      </w:r>
    </w:p>
    <w:p w:rsidR="00564E66" w:rsidRPr="007D0AD4" w:rsidRDefault="00564E66" w:rsidP="0039392F">
      <w:pPr>
        <w:spacing w:after="0" w:line="240" w:lineRule="auto"/>
        <w:ind w:left="567" w:hanging="567"/>
        <w:jc w:val="both"/>
        <w:rPr>
          <w:rFonts w:ascii="Book Antiqua" w:hAnsi="Book Antiqua"/>
          <w:szCs w:val="22"/>
        </w:rPr>
      </w:pPr>
    </w:p>
    <w:p w:rsidR="00E368B4" w:rsidRPr="007D0AD4" w:rsidRDefault="0081006B" w:rsidP="0039392F">
      <w:pPr>
        <w:spacing w:after="0" w:line="240" w:lineRule="auto"/>
        <w:ind w:left="567" w:hanging="567"/>
        <w:jc w:val="both"/>
        <w:rPr>
          <w:rFonts w:ascii="Book Antiqua" w:eastAsia="Times New Roman" w:hAnsi="Book Antiqua"/>
          <w:szCs w:val="22"/>
        </w:rPr>
      </w:pPr>
      <w:r w:rsidRPr="007D0AD4">
        <w:rPr>
          <w:rFonts w:ascii="Book Antiqua" w:eastAsia="Times New Roman" w:hAnsi="Book Antiqua"/>
          <w:szCs w:val="22"/>
        </w:rPr>
        <w:t>[2]</w:t>
      </w:r>
      <w:r w:rsidRPr="007D0AD4">
        <w:rPr>
          <w:rFonts w:ascii="Book Antiqua" w:eastAsia="Times New Roman" w:hAnsi="Book Antiqua"/>
          <w:szCs w:val="22"/>
        </w:rPr>
        <w:tab/>
      </w:r>
      <w:r w:rsidR="00562A69" w:rsidRPr="007D0AD4">
        <w:rPr>
          <w:rFonts w:ascii="Book Antiqua" w:eastAsia="Times New Roman" w:hAnsi="Book Antiqua"/>
          <w:szCs w:val="22"/>
        </w:rPr>
        <w:t xml:space="preserve">Buchmann, S., 2001, </w:t>
      </w:r>
      <w:r w:rsidR="00562A69" w:rsidRPr="007D0AD4">
        <w:rPr>
          <w:rFonts w:ascii="Book Antiqua" w:eastAsia="Times New Roman" w:hAnsi="Book Antiqua"/>
          <w:i/>
          <w:szCs w:val="22"/>
        </w:rPr>
        <w:t>Main Cosmetic Vehicles, in Paye, M., Barel, A.O., Maibach, H.I.</w:t>
      </w:r>
      <w:proofErr w:type="gramStart"/>
      <w:r w:rsidR="00562A69" w:rsidRPr="007D0AD4">
        <w:rPr>
          <w:rFonts w:ascii="Book Antiqua" w:eastAsia="Times New Roman" w:hAnsi="Book Antiqua"/>
          <w:i/>
          <w:szCs w:val="22"/>
        </w:rPr>
        <w:t>, ,</w:t>
      </w:r>
      <w:proofErr w:type="gramEnd"/>
      <w:r w:rsidR="00562A69" w:rsidRPr="007D0AD4">
        <w:rPr>
          <w:rFonts w:ascii="Book Antiqua" w:eastAsia="Times New Roman" w:hAnsi="Book Antiqua"/>
          <w:i/>
          <w:szCs w:val="22"/>
        </w:rPr>
        <w:t xml:space="preserve"> Handbook of Cosmetic Science and Technology, 2 nd ed</w:t>
      </w:r>
      <w:r w:rsidR="00562A69" w:rsidRPr="007D0AD4">
        <w:rPr>
          <w:rFonts w:ascii="Book Antiqua" w:eastAsia="Times New Roman" w:hAnsi="Book Antiqua"/>
          <w:szCs w:val="22"/>
        </w:rPr>
        <w:t>., Marcel Dekker, New York, Inc.,</w:t>
      </w:r>
    </w:p>
    <w:p w:rsidR="00967216" w:rsidRPr="007D0AD4" w:rsidRDefault="0081006B" w:rsidP="0039392F">
      <w:pPr>
        <w:spacing w:after="0" w:line="240" w:lineRule="auto"/>
        <w:ind w:left="567" w:hanging="567"/>
        <w:jc w:val="both"/>
        <w:rPr>
          <w:rFonts w:ascii="Book Antiqua" w:eastAsia="Times New Roman" w:hAnsi="Book Antiqua"/>
          <w:szCs w:val="22"/>
        </w:rPr>
      </w:pPr>
      <w:r w:rsidRPr="007D0AD4">
        <w:rPr>
          <w:rFonts w:ascii="Book Antiqua" w:hAnsi="Book Antiqua"/>
          <w:szCs w:val="22"/>
        </w:rPr>
        <w:t>[3</w:t>
      </w:r>
      <w:r w:rsidR="00967216" w:rsidRPr="007D0AD4">
        <w:rPr>
          <w:rFonts w:ascii="Book Antiqua" w:hAnsi="Book Antiqua"/>
          <w:szCs w:val="22"/>
        </w:rPr>
        <w:t>]</w:t>
      </w:r>
      <w:r w:rsidR="00967216" w:rsidRPr="007D0AD4">
        <w:rPr>
          <w:rFonts w:ascii="Book Antiqua" w:hAnsi="Book Antiqua"/>
          <w:szCs w:val="22"/>
        </w:rPr>
        <w:tab/>
      </w:r>
      <w:r w:rsidR="00562A69" w:rsidRPr="007D0AD4">
        <w:rPr>
          <w:rFonts w:ascii="Book Antiqua" w:hAnsi="Book Antiqua"/>
          <w:szCs w:val="22"/>
        </w:rPr>
        <w:t xml:space="preserve">Dachriyanus, 2004. </w:t>
      </w:r>
      <w:r w:rsidR="00562A69" w:rsidRPr="007D0AD4">
        <w:rPr>
          <w:rFonts w:ascii="Book Antiqua" w:hAnsi="Book Antiqua"/>
          <w:i/>
          <w:szCs w:val="22"/>
        </w:rPr>
        <w:t xml:space="preserve">Analisis Struktur Senyawa Organik Secara Spektroskopi </w:t>
      </w:r>
      <w:proofErr w:type="gramStart"/>
      <w:r w:rsidR="00562A69" w:rsidRPr="007D0AD4">
        <w:rPr>
          <w:rFonts w:ascii="Book Antiqua" w:hAnsi="Book Antiqua"/>
          <w:i/>
          <w:szCs w:val="22"/>
        </w:rPr>
        <w:t>Cetakan  I</w:t>
      </w:r>
      <w:proofErr w:type="gramEnd"/>
      <w:r w:rsidR="00562A69" w:rsidRPr="007D0AD4">
        <w:rPr>
          <w:rFonts w:ascii="Book Antiqua" w:hAnsi="Book Antiqua"/>
          <w:i/>
          <w:szCs w:val="22"/>
        </w:rPr>
        <w:t>.</w:t>
      </w:r>
      <w:r w:rsidR="00562A69" w:rsidRPr="007D0AD4">
        <w:rPr>
          <w:rFonts w:ascii="Book Antiqua" w:hAnsi="Book Antiqua"/>
          <w:szCs w:val="22"/>
        </w:rPr>
        <w:t xml:space="preserve"> Padang. Andalas University Press</w:t>
      </w:r>
    </w:p>
    <w:p w:rsidR="00E368B4" w:rsidRPr="007D0AD4" w:rsidRDefault="00E368B4" w:rsidP="0039392F">
      <w:pPr>
        <w:spacing w:after="0" w:line="240" w:lineRule="auto"/>
        <w:jc w:val="both"/>
        <w:rPr>
          <w:rFonts w:ascii="Book Antiqua" w:eastAsia="Times New Roman" w:hAnsi="Book Antiqua"/>
          <w:szCs w:val="22"/>
        </w:rPr>
      </w:pPr>
    </w:p>
    <w:p w:rsidR="00E368B4" w:rsidRPr="007D0AD4" w:rsidRDefault="0081006B" w:rsidP="0039392F">
      <w:pPr>
        <w:spacing w:after="0" w:line="240" w:lineRule="auto"/>
        <w:ind w:left="567" w:hanging="567"/>
        <w:jc w:val="both"/>
        <w:rPr>
          <w:rFonts w:ascii="Book Antiqua" w:eastAsia="Times New Roman" w:hAnsi="Book Antiqua"/>
          <w:szCs w:val="22"/>
        </w:rPr>
      </w:pPr>
      <w:r w:rsidRPr="007D0AD4">
        <w:rPr>
          <w:rFonts w:ascii="Book Antiqua" w:eastAsia="Times New Roman" w:hAnsi="Book Antiqua"/>
          <w:szCs w:val="22"/>
        </w:rPr>
        <w:t>[4</w:t>
      </w:r>
      <w:r w:rsidR="00B73BA3" w:rsidRPr="007D0AD4">
        <w:rPr>
          <w:rFonts w:ascii="Book Antiqua" w:eastAsia="Times New Roman" w:hAnsi="Book Antiqua"/>
          <w:szCs w:val="22"/>
        </w:rPr>
        <w:t xml:space="preserve">] </w:t>
      </w:r>
      <w:r w:rsidR="00967216" w:rsidRPr="007D0AD4">
        <w:rPr>
          <w:rFonts w:ascii="Book Antiqua" w:eastAsia="Times New Roman" w:hAnsi="Book Antiqua"/>
          <w:szCs w:val="22"/>
        </w:rPr>
        <w:tab/>
      </w:r>
      <w:r w:rsidR="00562A69" w:rsidRPr="007D0AD4">
        <w:rPr>
          <w:rFonts w:ascii="Book Antiqua" w:eastAsia="Times New Roman" w:hAnsi="Book Antiqua"/>
          <w:szCs w:val="22"/>
        </w:rPr>
        <w:t>Feladita, N. Saputi, G.A.R. Puspita. L. 2016.</w:t>
      </w:r>
      <w:r w:rsidR="00562A69" w:rsidRPr="007D0AD4">
        <w:rPr>
          <w:rFonts w:ascii="Book Antiqua" w:eastAsia="Times New Roman" w:hAnsi="Book Antiqua"/>
          <w:i/>
          <w:szCs w:val="22"/>
        </w:rPr>
        <w:t xml:space="preserve"> Identifikasi dan Penetapan Kadar Hidrokuinon dalam Krim Malam pada empat klinik kecantikan di bandar lampung dengan menggunakan metode kromatografi lapis tipis dan spektrofotometri uv-vis. </w:t>
      </w:r>
      <w:r w:rsidR="00562A69" w:rsidRPr="007D0AD4">
        <w:rPr>
          <w:rFonts w:ascii="Book Antiqua" w:eastAsia="Times New Roman" w:hAnsi="Book Antiqua"/>
          <w:szCs w:val="22"/>
        </w:rPr>
        <w:t>Jurnal analisis farmasi</w:t>
      </w:r>
    </w:p>
    <w:p w:rsidR="00414A4F" w:rsidRPr="007D0AD4" w:rsidRDefault="00414A4F" w:rsidP="0039392F">
      <w:pPr>
        <w:spacing w:after="0" w:line="240" w:lineRule="auto"/>
        <w:ind w:left="567" w:hanging="567"/>
        <w:jc w:val="both"/>
        <w:rPr>
          <w:rFonts w:ascii="Book Antiqua" w:eastAsia="Times New Roman" w:hAnsi="Book Antiqua"/>
          <w:szCs w:val="22"/>
        </w:rPr>
      </w:pPr>
    </w:p>
    <w:p w:rsidR="00E368B4" w:rsidRPr="007D0AD4" w:rsidRDefault="0081006B" w:rsidP="0039392F">
      <w:pPr>
        <w:spacing w:after="0" w:line="240" w:lineRule="auto"/>
        <w:ind w:left="567" w:hanging="567"/>
        <w:jc w:val="both"/>
        <w:rPr>
          <w:rFonts w:ascii="Book Antiqua" w:eastAsia="Times New Roman" w:hAnsi="Book Antiqua"/>
          <w:szCs w:val="22"/>
        </w:rPr>
      </w:pPr>
      <w:r w:rsidRPr="007D0AD4">
        <w:rPr>
          <w:rFonts w:ascii="Book Antiqua" w:eastAsia="Times New Roman" w:hAnsi="Book Antiqua"/>
          <w:szCs w:val="22"/>
        </w:rPr>
        <w:t>[5</w:t>
      </w:r>
      <w:r w:rsidR="00B73BA3" w:rsidRPr="007D0AD4">
        <w:rPr>
          <w:rFonts w:ascii="Book Antiqua" w:eastAsia="Times New Roman" w:hAnsi="Book Antiqua"/>
          <w:szCs w:val="22"/>
        </w:rPr>
        <w:t xml:space="preserve">] </w:t>
      </w:r>
      <w:r w:rsidR="00967216" w:rsidRPr="007D0AD4">
        <w:rPr>
          <w:rFonts w:ascii="Book Antiqua" w:eastAsia="Times New Roman" w:hAnsi="Book Antiqua"/>
          <w:szCs w:val="22"/>
        </w:rPr>
        <w:tab/>
      </w:r>
      <w:r w:rsidR="00562A69" w:rsidRPr="007D0AD4">
        <w:rPr>
          <w:rFonts w:ascii="Book Antiqua" w:eastAsia="Times New Roman" w:hAnsi="Book Antiqua"/>
          <w:szCs w:val="22"/>
        </w:rPr>
        <w:t xml:space="preserve">Hendita Emy Susanti, Ade Maria Ulfa, Robby candra Purnama. 2018. </w:t>
      </w:r>
      <w:r w:rsidR="00562A69" w:rsidRPr="007D0AD4">
        <w:rPr>
          <w:rFonts w:ascii="Book Antiqua" w:eastAsia="Times New Roman" w:hAnsi="Book Antiqua"/>
          <w:i/>
          <w:szCs w:val="22"/>
        </w:rPr>
        <w:t>Penetapan Kadar Nipagin (Methylparaben) pada sabun mandi cair Spektofotometri UV-VIS</w:t>
      </w:r>
      <w:proofErr w:type="gramStart"/>
      <w:r w:rsidR="00562A69" w:rsidRPr="007D0AD4">
        <w:rPr>
          <w:rFonts w:ascii="Book Antiqua" w:eastAsia="Times New Roman" w:hAnsi="Book Antiqua"/>
          <w:szCs w:val="22"/>
        </w:rPr>
        <w:t>. .</w:t>
      </w:r>
      <w:proofErr w:type="gramEnd"/>
      <w:r w:rsidR="00562A69" w:rsidRPr="007D0AD4">
        <w:rPr>
          <w:rFonts w:ascii="Book Antiqua" w:eastAsia="Times New Roman" w:hAnsi="Book Antiqua"/>
          <w:szCs w:val="22"/>
        </w:rPr>
        <w:t xml:space="preserve"> </w:t>
      </w:r>
      <w:proofErr w:type="gramStart"/>
      <w:r w:rsidR="00562A69" w:rsidRPr="007D0AD4">
        <w:rPr>
          <w:rFonts w:ascii="Book Antiqua" w:eastAsia="Times New Roman" w:hAnsi="Book Antiqua"/>
          <w:szCs w:val="22"/>
        </w:rPr>
        <w:t>Lampung.</w:t>
      </w:r>
      <w:proofErr w:type="gramEnd"/>
      <w:r w:rsidR="00562A69" w:rsidRPr="007D0AD4">
        <w:rPr>
          <w:rFonts w:ascii="Book Antiqua" w:eastAsia="Times New Roman" w:hAnsi="Book Antiqua"/>
          <w:szCs w:val="22"/>
        </w:rPr>
        <w:t xml:space="preserve"> Universitas Malahayati</w:t>
      </w:r>
    </w:p>
    <w:p w:rsidR="00E368B4" w:rsidRPr="007D0AD4" w:rsidRDefault="00E368B4" w:rsidP="0039392F">
      <w:pPr>
        <w:spacing w:after="0" w:line="240" w:lineRule="auto"/>
        <w:jc w:val="both"/>
        <w:rPr>
          <w:rFonts w:ascii="Book Antiqua" w:eastAsia="Times New Roman" w:hAnsi="Book Antiqua"/>
          <w:szCs w:val="22"/>
        </w:rPr>
      </w:pPr>
    </w:p>
    <w:p w:rsidR="00E368B4" w:rsidRPr="007D0AD4" w:rsidRDefault="0081006B" w:rsidP="0039392F">
      <w:pPr>
        <w:spacing w:after="0" w:line="240" w:lineRule="auto"/>
        <w:ind w:left="567" w:hanging="567"/>
        <w:jc w:val="both"/>
        <w:rPr>
          <w:rFonts w:ascii="Book Antiqua" w:eastAsia="Times New Roman" w:hAnsi="Book Antiqua"/>
          <w:szCs w:val="22"/>
        </w:rPr>
      </w:pPr>
      <w:r w:rsidRPr="007D0AD4">
        <w:rPr>
          <w:rFonts w:ascii="Book Antiqua" w:eastAsia="Times New Roman" w:hAnsi="Book Antiqua"/>
          <w:szCs w:val="22"/>
        </w:rPr>
        <w:t>[6</w:t>
      </w:r>
      <w:r w:rsidR="00B73BA3" w:rsidRPr="007D0AD4">
        <w:rPr>
          <w:rFonts w:ascii="Book Antiqua" w:eastAsia="Times New Roman" w:hAnsi="Book Antiqua"/>
          <w:szCs w:val="22"/>
        </w:rPr>
        <w:t xml:space="preserve">] </w:t>
      </w:r>
      <w:r w:rsidR="00967216" w:rsidRPr="007D0AD4">
        <w:rPr>
          <w:rFonts w:ascii="Book Antiqua" w:eastAsia="Times New Roman" w:hAnsi="Book Antiqua"/>
          <w:szCs w:val="22"/>
        </w:rPr>
        <w:tab/>
      </w:r>
      <w:r w:rsidR="00562A69" w:rsidRPr="007D0AD4">
        <w:rPr>
          <w:rFonts w:ascii="Book Antiqua" w:eastAsia="Times New Roman" w:hAnsi="Book Antiqua"/>
          <w:szCs w:val="22"/>
        </w:rPr>
        <w:t xml:space="preserve">Lestyo Wulandari. </w:t>
      </w:r>
      <w:proofErr w:type="gramStart"/>
      <w:r w:rsidR="00562A69" w:rsidRPr="007D0AD4">
        <w:rPr>
          <w:rFonts w:ascii="Book Antiqua" w:eastAsia="Times New Roman" w:hAnsi="Book Antiqua"/>
          <w:szCs w:val="22"/>
        </w:rPr>
        <w:t xml:space="preserve">2011. </w:t>
      </w:r>
      <w:r w:rsidR="00562A69" w:rsidRPr="007D0AD4">
        <w:rPr>
          <w:rFonts w:ascii="Book Antiqua" w:eastAsia="Times New Roman" w:hAnsi="Book Antiqua"/>
          <w:i/>
          <w:szCs w:val="22"/>
        </w:rPr>
        <w:t>Kromatografi Lapis Tipis</w:t>
      </w:r>
      <w:r w:rsidR="00562A69" w:rsidRPr="007D0AD4">
        <w:rPr>
          <w:rFonts w:ascii="Book Antiqua" w:eastAsia="Times New Roman" w:hAnsi="Book Antiqua"/>
          <w:szCs w:val="22"/>
        </w:rPr>
        <w:t>.</w:t>
      </w:r>
      <w:proofErr w:type="gramEnd"/>
      <w:r w:rsidR="00562A69" w:rsidRPr="007D0AD4">
        <w:rPr>
          <w:rFonts w:ascii="Book Antiqua" w:eastAsia="Times New Roman" w:hAnsi="Book Antiqua"/>
          <w:szCs w:val="22"/>
        </w:rPr>
        <w:t xml:space="preserve"> </w:t>
      </w:r>
      <w:proofErr w:type="gramStart"/>
      <w:r w:rsidR="00562A69" w:rsidRPr="007D0AD4">
        <w:rPr>
          <w:rFonts w:ascii="Book Antiqua" w:eastAsia="Times New Roman" w:hAnsi="Book Antiqua"/>
          <w:szCs w:val="22"/>
        </w:rPr>
        <w:t>PT. Taman Kampus Presindo.</w:t>
      </w:r>
      <w:proofErr w:type="gramEnd"/>
      <w:r w:rsidR="00562A69" w:rsidRPr="007D0AD4">
        <w:rPr>
          <w:rFonts w:ascii="Book Antiqua" w:eastAsia="Times New Roman" w:hAnsi="Book Antiqua"/>
          <w:szCs w:val="22"/>
        </w:rPr>
        <w:t xml:space="preserve"> Jember</w:t>
      </w:r>
    </w:p>
    <w:p w:rsidR="00E368B4" w:rsidRPr="007D0AD4" w:rsidRDefault="00E368B4" w:rsidP="0039392F">
      <w:pPr>
        <w:spacing w:after="0" w:line="240" w:lineRule="auto"/>
        <w:ind w:left="567" w:hanging="567"/>
        <w:jc w:val="both"/>
        <w:rPr>
          <w:rFonts w:ascii="Book Antiqua" w:eastAsia="Times New Roman" w:hAnsi="Book Antiqua"/>
          <w:szCs w:val="22"/>
        </w:rPr>
      </w:pPr>
    </w:p>
    <w:p w:rsidR="00967216" w:rsidRPr="007D0AD4" w:rsidRDefault="0081006B" w:rsidP="0039392F">
      <w:pPr>
        <w:spacing w:after="0" w:line="240" w:lineRule="auto"/>
        <w:ind w:left="567" w:hanging="567"/>
        <w:jc w:val="both"/>
        <w:rPr>
          <w:rFonts w:ascii="Book Antiqua" w:eastAsia="Times New Roman" w:hAnsi="Book Antiqua"/>
          <w:szCs w:val="22"/>
        </w:rPr>
      </w:pPr>
      <w:r w:rsidRPr="007D0AD4">
        <w:rPr>
          <w:rFonts w:ascii="Book Antiqua" w:eastAsia="Times New Roman" w:hAnsi="Book Antiqua"/>
          <w:szCs w:val="22"/>
        </w:rPr>
        <w:t>[7</w:t>
      </w:r>
      <w:r w:rsidR="003F24EC" w:rsidRPr="007D0AD4">
        <w:rPr>
          <w:rFonts w:ascii="Book Antiqua" w:eastAsia="Times New Roman" w:hAnsi="Book Antiqua"/>
          <w:szCs w:val="22"/>
        </w:rPr>
        <w:t xml:space="preserve">] </w:t>
      </w:r>
      <w:r w:rsidR="00967216" w:rsidRPr="007D0AD4">
        <w:rPr>
          <w:rFonts w:ascii="Book Antiqua" w:eastAsia="Times New Roman" w:hAnsi="Book Antiqua"/>
          <w:szCs w:val="22"/>
        </w:rPr>
        <w:tab/>
      </w:r>
      <w:r w:rsidR="00562A69" w:rsidRPr="007D0AD4">
        <w:rPr>
          <w:rFonts w:ascii="Book Antiqua" w:eastAsia="Times New Roman" w:hAnsi="Book Antiqua"/>
          <w:szCs w:val="22"/>
        </w:rPr>
        <w:t xml:space="preserve">Mutsui, T. 1997. </w:t>
      </w:r>
      <w:proofErr w:type="gramStart"/>
      <w:r w:rsidR="00562A69" w:rsidRPr="007D0AD4">
        <w:rPr>
          <w:rFonts w:ascii="Book Antiqua" w:eastAsia="Times New Roman" w:hAnsi="Book Antiqua"/>
          <w:i/>
          <w:szCs w:val="22"/>
        </w:rPr>
        <w:t>New Cosmetic Science</w:t>
      </w:r>
      <w:r w:rsidR="00562A69" w:rsidRPr="007D0AD4">
        <w:rPr>
          <w:rFonts w:ascii="Book Antiqua" w:eastAsia="Times New Roman" w:hAnsi="Book Antiqua"/>
          <w:szCs w:val="22"/>
        </w:rPr>
        <w:t>.</w:t>
      </w:r>
      <w:proofErr w:type="gramEnd"/>
      <w:r w:rsidR="00562A69" w:rsidRPr="007D0AD4">
        <w:rPr>
          <w:rFonts w:ascii="Book Antiqua" w:eastAsia="Times New Roman" w:hAnsi="Book Antiqua"/>
          <w:szCs w:val="22"/>
        </w:rPr>
        <w:t xml:space="preserve"> </w:t>
      </w:r>
      <w:proofErr w:type="gramStart"/>
      <w:r w:rsidR="00562A69" w:rsidRPr="007D0AD4">
        <w:rPr>
          <w:rFonts w:ascii="Book Antiqua" w:eastAsia="Times New Roman" w:hAnsi="Book Antiqua"/>
          <w:szCs w:val="22"/>
        </w:rPr>
        <w:t>Tokyo :</w:t>
      </w:r>
      <w:proofErr w:type="gramEnd"/>
      <w:r w:rsidR="00562A69" w:rsidRPr="007D0AD4">
        <w:rPr>
          <w:rFonts w:ascii="Book Antiqua" w:eastAsia="Times New Roman" w:hAnsi="Book Antiqua"/>
          <w:szCs w:val="22"/>
        </w:rPr>
        <w:t xml:space="preserve"> Shiseido Co., Ltd</w:t>
      </w:r>
    </w:p>
    <w:p w:rsidR="00967216" w:rsidRPr="007D0AD4" w:rsidRDefault="0081006B" w:rsidP="0039392F">
      <w:pPr>
        <w:spacing w:after="0" w:line="240" w:lineRule="auto"/>
        <w:ind w:left="540" w:hanging="540"/>
        <w:jc w:val="both"/>
        <w:rPr>
          <w:rFonts w:ascii="Book Antiqua" w:eastAsia="Times New Roman" w:hAnsi="Book Antiqua"/>
          <w:szCs w:val="22"/>
        </w:rPr>
      </w:pPr>
      <w:r w:rsidRPr="007D0AD4">
        <w:rPr>
          <w:rFonts w:ascii="Book Antiqua" w:eastAsia="Times New Roman" w:hAnsi="Book Antiqua"/>
          <w:szCs w:val="22"/>
        </w:rPr>
        <w:t>[8</w:t>
      </w:r>
      <w:r w:rsidR="003F24EC" w:rsidRPr="007D0AD4">
        <w:rPr>
          <w:rFonts w:ascii="Book Antiqua" w:eastAsia="Times New Roman" w:hAnsi="Book Antiqua"/>
          <w:szCs w:val="22"/>
        </w:rPr>
        <w:t xml:space="preserve">] </w:t>
      </w:r>
      <w:r w:rsidR="00967216" w:rsidRPr="007D0AD4">
        <w:rPr>
          <w:rFonts w:ascii="Book Antiqua" w:eastAsia="Times New Roman" w:hAnsi="Book Antiqua"/>
          <w:szCs w:val="22"/>
        </w:rPr>
        <w:tab/>
      </w:r>
      <w:r w:rsidR="00562A69" w:rsidRPr="007D0AD4">
        <w:rPr>
          <w:rFonts w:ascii="Book Antiqua" w:eastAsia="Times New Roman" w:hAnsi="Book Antiqua"/>
          <w:szCs w:val="22"/>
        </w:rPr>
        <w:t xml:space="preserve">Novita, Ade Maria Ulfa. </w:t>
      </w:r>
      <w:proofErr w:type="gramStart"/>
      <w:r w:rsidR="00562A69" w:rsidRPr="007D0AD4">
        <w:rPr>
          <w:rFonts w:ascii="Book Antiqua" w:eastAsia="Times New Roman" w:hAnsi="Book Antiqua"/>
          <w:szCs w:val="22"/>
        </w:rPr>
        <w:t xml:space="preserve">2017. </w:t>
      </w:r>
      <w:r w:rsidR="00562A69" w:rsidRPr="007D0AD4">
        <w:rPr>
          <w:rFonts w:ascii="Book Antiqua" w:eastAsia="Times New Roman" w:hAnsi="Book Antiqua"/>
          <w:i/>
          <w:szCs w:val="22"/>
        </w:rPr>
        <w:t>Penetepan Kadar nipagin (Methyl paraben) pada sediaan pelembab wajah secara kromatografi lapis tipis dan Spektrofotometri UV.</w:t>
      </w:r>
      <w:proofErr w:type="gramEnd"/>
      <w:r w:rsidR="00562A69" w:rsidRPr="007D0AD4">
        <w:rPr>
          <w:rFonts w:ascii="Book Antiqua" w:eastAsia="Times New Roman" w:hAnsi="Book Antiqua"/>
          <w:szCs w:val="22"/>
        </w:rPr>
        <w:t xml:space="preserve"> </w:t>
      </w:r>
      <w:proofErr w:type="gramStart"/>
      <w:r w:rsidR="00562A69" w:rsidRPr="007D0AD4">
        <w:rPr>
          <w:rFonts w:ascii="Book Antiqua" w:eastAsia="Times New Roman" w:hAnsi="Book Antiqua"/>
          <w:szCs w:val="22"/>
        </w:rPr>
        <w:t>Lampung.</w:t>
      </w:r>
      <w:proofErr w:type="gramEnd"/>
      <w:r w:rsidR="00562A69" w:rsidRPr="007D0AD4">
        <w:rPr>
          <w:rFonts w:ascii="Book Antiqua" w:eastAsia="Times New Roman" w:hAnsi="Book Antiqua"/>
          <w:szCs w:val="22"/>
        </w:rPr>
        <w:t xml:space="preserve"> Universitas Malahayati</w:t>
      </w:r>
    </w:p>
    <w:p w:rsidR="00414A4F" w:rsidRPr="007D0AD4" w:rsidRDefault="00414A4F" w:rsidP="0039392F">
      <w:pPr>
        <w:spacing w:after="0" w:line="240" w:lineRule="auto"/>
        <w:ind w:left="540" w:hanging="540"/>
        <w:jc w:val="both"/>
        <w:rPr>
          <w:rFonts w:ascii="Book Antiqua" w:eastAsia="Times New Roman" w:hAnsi="Book Antiqua"/>
          <w:szCs w:val="22"/>
        </w:rPr>
      </w:pPr>
    </w:p>
    <w:p w:rsidR="00FB1071" w:rsidRPr="007D0AD4" w:rsidRDefault="0081006B" w:rsidP="0039392F">
      <w:pPr>
        <w:spacing w:after="0" w:line="240" w:lineRule="auto"/>
        <w:ind w:left="540" w:hanging="540"/>
        <w:jc w:val="both"/>
        <w:rPr>
          <w:rFonts w:ascii="Book Antiqua" w:hAnsi="Book Antiqua"/>
          <w:bCs/>
          <w:szCs w:val="22"/>
        </w:rPr>
      </w:pPr>
      <w:r w:rsidRPr="007D0AD4">
        <w:rPr>
          <w:rFonts w:ascii="Book Antiqua" w:hAnsi="Book Antiqua"/>
          <w:bCs/>
          <w:szCs w:val="22"/>
        </w:rPr>
        <w:t>[9</w:t>
      </w:r>
      <w:r w:rsidR="00FB1071" w:rsidRPr="007D0AD4">
        <w:rPr>
          <w:rFonts w:ascii="Book Antiqua" w:hAnsi="Book Antiqua"/>
          <w:bCs/>
          <w:szCs w:val="22"/>
        </w:rPr>
        <w:t>]</w:t>
      </w:r>
      <w:r w:rsidR="00FB1071" w:rsidRPr="007D0AD4">
        <w:rPr>
          <w:rFonts w:ascii="Book Antiqua" w:hAnsi="Book Antiqua"/>
          <w:bCs/>
          <w:szCs w:val="22"/>
        </w:rPr>
        <w:tab/>
      </w:r>
      <w:r w:rsidR="00562A69" w:rsidRPr="007D0AD4">
        <w:rPr>
          <w:rFonts w:ascii="Book Antiqua" w:hAnsi="Book Antiqua"/>
          <w:bCs/>
          <w:szCs w:val="22"/>
        </w:rPr>
        <w:t xml:space="preserve">Shargel, L., and Yu, A.B.C. 1985. </w:t>
      </w:r>
      <w:proofErr w:type="gramStart"/>
      <w:r w:rsidR="00562A69" w:rsidRPr="007D0AD4">
        <w:rPr>
          <w:rFonts w:ascii="Book Antiqua" w:hAnsi="Book Antiqua"/>
          <w:bCs/>
          <w:i/>
          <w:szCs w:val="22"/>
        </w:rPr>
        <w:t>Biofarmasetika dan Farmakokinetika Terapan, diterjemahkan oleh Fasich dan Siti Sjamsiah, Edisi II.</w:t>
      </w:r>
      <w:proofErr w:type="gramEnd"/>
      <w:r w:rsidR="00562A69" w:rsidRPr="007D0AD4">
        <w:rPr>
          <w:rFonts w:ascii="Book Antiqua" w:hAnsi="Book Antiqua"/>
          <w:bCs/>
          <w:szCs w:val="22"/>
        </w:rPr>
        <w:t xml:space="preserve"> Universitas Airlangga: Surabaya</w:t>
      </w:r>
    </w:p>
    <w:p w:rsidR="00414A4F" w:rsidRPr="007D0AD4" w:rsidRDefault="00414A4F" w:rsidP="0039392F">
      <w:pPr>
        <w:spacing w:after="0" w:line="240" w:lineRule="auto"/>
        <w:ind w:left="540" w:hanging="540"/>
        <w:jc w:val="both"/>
        <w:rPr>
          <w:rFonts w:ascii="Book Antiqua" w:hAnsi="Book Antiqua"/>
          <w:bCs/>
          <w:szCs w:val="22"/>
        </w:rPr>
      </w:pPr>
    </w:p>
    <w:p w:rsidR="0073673E" w:rsidRPr="007D0AD4" w:rsidRDefault="0081006B" w:rsidP="00C464F3">
      <w:pPr>
        <w:tabs>
          <w:tab w:val="left" w:pos="720"/>
          <w:tab w:val="left" w:pos="6013"/>
        </w:tabs>
        <w:spacing w:after="0" w:line="240" w:lineRule="auto"/>
        <w:ind w:left="567" w:hanging="567"/>
        <w:jc w:val="both"/>
        <w:rPr>
          <w:rFonts w:ascii="Book Antiqua" w:eastAsia="Times New Roman" w:hAnsi="Book Antiqua"/>
          <w:szCs w:val="22"/>
        </w:rPr>
      </w:pPr>
      <w:proofErr w:type="gramStart"/>
      <w:r w:rsidRPr="007D0AD4">
        <w:rPr>
          <w:rFonts w:ascii="Book Antiqua" w:hAnsi="Book Antiqua"/>
          <w:szCs w:val="22"/>
        </w:rPr>
        <w:lastRenderedPageBreak/>
        <w:t>[10</w:t>
      </w:r>
      <w:r w:rsidR="00FB1071" w:rsidRPr="007D0AD4">
        <w:rPr>
          <w:rFonts w:ascii="Book Antiqua" w:hAnsi="Book Antiqua"/>
          <w:szCs w:val="22"/>
        </w:rPr>
        <w:t xml:space="preserve">]  </w:t>
      </w:r>
      <w:r w:rsidR="00967216" w:rsidRPr="007D0AD4">
        <w:rPr>
          <w:rFonts w:ascii="Book Antiqua" w:hAnsi="Book Antiqua"/>
          <w:szCs w:val="22"/>
        </w:rPr>
        <w:tab/>
      </w:r>
      <w:r w:rsidR="0073673E" w:rsidRPr="007D0AD4">
        <w:rPr>
          <w:rFonts w:ascii="Book Antiqua" w:eastAsia="Times New Roman" w:hAnsi="Book Antiqua"/>
          <w:szCs w:val="22"/>
        </w:rPr>
        <w:t xml:space="preserve"> </w:t>
      </w:r>
      <w:r w:rsidR="00C464F3" w:rsidRPr="007D0AD4">
        <w:rPr>
          <w:rFonts w:ascii="Book Antiqua" w:eastAsia="Times New Roman" w:hAnsi="Book Antiqua"/>
          <w:szCs w:val="22"/>
        </w:rPr>
        <w:tab/>
      </w:r>
      <w:r w:rsidR="00562A69" w:rsidRPr="007D0AD4">
        <w:rPr>
          <w:rFonts w:ascii="Book Antiqua" w:eastAsia="Times New Roman" w:hAnsi="Book Antiqua"/>
          <w:szCs w:val="22"/>
        </w:rPr>
        <w:t>Soni MG., Taylor SL., Greenberg NA., Burdock GA. 2002.</w:t>
      </w:r>
      <w:proofErr w:type="gramEnd"/>
      <w:r w:rsidR="00562A69" w:rsidRPr="007D0AD4">
        <w:rPr>
          <w:rFonts w:ascii="Book Antiqua" w:eastAsia="Times New Roman" w:hAnsi="Book Antiqua"/>
          <w:szCs w:val="22"/>
        </w:rPr>
        <w:t xml:space="preserve"> </w:t>
      </w:r>
      <w:r w:rsidR="00562A69" w:rsidRPr="007D0AD4">
        <w:rPr>
          <w:rFonts w:ascii="Book Antiqua" w:eastAsia="Times New Roman" w:hAnsi="Book Antiqua"/>
          <w:i/>
          <w:szCs w:val="22"/>
        </w:rPr>
        <w:t>Evalution of Health Aspects of Methylparaben: A Review of the published Literature</w:t>
      </w:r>
      <w:r w:rsidR="00562A69" w:rsidRPr="007D0AD4">
        <w:rPr>
          <w:rFonts w:ascii="Book Antiqua" w:eastAsia="Times New Roman" w:hAnsi="Book Antiqua"/>
          <w:szCs w:val="22"/>
        </w:rPr>
        <w:t>. Food Chem. Toxicol</w:t>
      </w:r>
      <w:r w:rsidR="00C464F3" w:rsidRPr="007D0AD4">
        <w:rPr>
          <w:rFonts w:ascii="Book Antiqua" w:eastAsia="Times New Roman" w:hAnsi="Book Antiqua"/>
          <w:szCs w:val="22"/>
        </w:rPr>
        <w:tab/>
      </w:r>
    </w:p>
    <w:p w:rsidR="0073673E" w:rsidRPr="007D0AD4" w:rsidRDefault="0073673E" w:rsidP="0039392F">
      <w:pPr>
        <w:spacing w:after="0" w:line="240" w:lineRule="auto"/>
        <w:jc w:val="both"/>
        <w:rPr>
          <w:rFonts w:ascii="Book Antiqua" w:eastAsia="Times New Roman" w:hAnsi="Book Antiqua"/>
          <w:szCs w:val="22"/>
        </w:rPr>
      </w:pPr>
    </w:p>
    <w:p w:rsidR="00967216" w:rsidRPr="007D0AD4" w:rsidRDefault="0081006B" w:rsidP="0039392F">
      <w:pPr>
        <w:spacing w:after="0" w:line="240" w:lineRule="auto"/>
        <w:ind w:left="567" w:hanging="567"/>
        <w:jc w:val="both"/>
        <w:rPr>
          <w:rFonts w:ascii="Book Antiqua" w:hAnsi="Book Antiqua"/>
          <w:szCs w:val="22"/>
        </w:rPr>
      </w:pPr>
      <w:r w:rsidRPr="007D0AD4">
        <w:rPr>
          <w:rFonts w:ascii="Book Antiqua" w:hAnsi="Book Antiqua"/>
          <w:szCs w:val="22"/>
        </w:rPr>
        <w:t>[11</w:t>
      </w:r>
      <w:r w:rsidR="00FB1071" w:rsidRPr="007D0AD4">
        <w:rPr>
          <w:rFonts w:ascii="Book Antiqua" w:hAnsi="Book Antiqua"/>
          <w:szCs w:val="22"/>
        </w:rPr>
        <w:t>]</w:t>
      </w:r>
      <w:r w:rsidR="00967216" w:rsidRPr="007D0AD4">
        <w:rPr>
          <w:rFonts w:ascii="Book Antiqua" w:hAnsi="Book Antiqua"/>
          <w:szCs w:val="22"/>
        </w:rPr>
        <w:tab/>
      </w:r>
      <w:r w:rsidR="00FB1071" w:rsidRPr="007D0AD4">
        <w:rPr>
          <w:rFonts w:ascii="Book Antiqua" w:hAnsi="Book Antiqua"/>
          <w:szCs w:val="22"/>
        </w:rPr>
        <w:t xml:space="preserve"> </w:t>
      </w:r>
      <w:r w:rsidR="00562A69" w:rsidRPr="007D0AD4">
        <w:rPr>
          <w:rFonts w:ascii="Book Antiqua" w:hAnsi="Book Antiqua"/>
          <w:szCs w:val="22"/>
        </w:rPr>
        <w:t>Steinberg D.C. 2006. P</w:t>
      </w:r>
      <w:r w:rsidR="00562A69" w:rsidRPr="007D0AD4">
        <w:rPr>
          <w:rFonts w:ascii="Book Antiqua" w:hAnsi="Book Antiqua"/>
          <w:i/>
          <w:szCs w:val="22"/>
        </w:rPr>
        <w:t>reservatives Use: Frequency Report and Registration, Cosmetics &amp; Toiletries.</w:t>
      </w:r>
      <w:r w:rsidR="00562A69" w:rsidRPr="007D0AD4">
        <w:rPr>
          <w:rFonts w:ascii="Book Antiqua" w:hAnsi="Book Antiqua"/>
          <w:szCs w:val="22"/>
        </w:rPr>
        <w:t xml:space="preserve"> Thailand: Ueno Fine Chemicals Industry LTD</w:t>
      </w:r>
    </w:p>
    <w:p w:rsidR="0010540D" w:rsidRPr="007D0AD4" w:rsidRDefault="0010540D" w:rsidP="0039392F">
      <w:pPr>
        <w:spacing w:after="0" w:line="240" w:lineRule="auto"/>
        <w:ind w:left="567" w:hanging="567"/>
        <w:jc w:val="both"/>
        <w:rPr>
          <w:rFonts w:ascii="Book Antiqua" w:eastAsia="Times New Roman" w:hAnsi="Book Antiqua"/>
          <w:szCs w:val="22"/>
        </w:rPr>
      </w:pPr>
    </w:p>
    <w:p w:rsidR="00562A69" w:rsidRPr="007D0AD4" w:rsidRDefault="0081006B" w:rsidP="00562A69">
      <w:pPr>
        <w:rPr>
          <w:rFonts w:ascii="Book Antiqua" w:hAnsi="Book Antiqua"/>
          <w:szCs w:val="22"/>
        </w:rPr>
      </w:pPr>
      <w:r w:rsidRPr="007D0AD4">
        <w:rPr>
          <w:rFonts w:ascii="Book Antiqua" w:hAnsi="Book Antiqua"/>
          <w:szCs w:val="22"/>
        </w:rPr>
        <w:t>[12</w:t>
      </w:r>
      <w:r w:rsidR="00FB1071" w:rsidRPr="007D0AD4">
        <w:rPr>
          <w:rFonts w:ascii="Book Antiqua" w:hAnsi="Book Antiqua"/>
          <w:szCs w:val="22"/>
        </w:rPr>
        <w:t xml:space="preserve">] </w:t>
      </w:r>
      <w:r w:rsidR="00967216" w:rsidRPr="007D0AD4">
        <w:rPr>
          <w:rFonts w:ascii="Book Antiqua" w:hAnsi="Book Antiqua"/>
          <w:szCs w:val="22"/>
        </w:rPr>
        <w:tab/>
      </w:r>
      <w:r w:rsidR="00562A69" w:rsidRPr="007D0AD4">
        <w:rPr>
          <w:rFonts w:ascii="Book Antiqua" w:hAnsi="Book Antiqua"/>
          <w:szCs w:val="22"/>
        </w:rPr>
        <w:t xml:space="preserve">Stahl, E. 1985. </w:t>
      </w:r>
      <w:proofErr w:type="gramStart"/>
      <w:r w:rsidR="00562A69" w:rsidRPr="007D0AD4">
        <w:rPr>
          <w:rFonts w:ascii="Book Antiqua" w:hAnsi="Book Antiqua"/>
          <w:i/>
          <w:szCs w:val="22"/>
        </w:rPr>
        <w:t>Analisis Obat Secara Kromatografi dan Makroskopi</w:t>
      </w:r>
      <w:r w:rsidR="00562A69" w:rsidRPr="007D0AD4">
        <w:rPr>
          <w:rFonts w:ascii="Book Antiqua" w:hAnsi="Book Antiqua"/>
          <w:szCs w:val="22"/>
        </w:rPr>
        <w:t>.</w:t>
      </w:r>
      <w:proofErr w:type="gramEnd"/>
      <w:r w:rsidR="00562A69" w:rsidRPr="007D0AD4">
        <w:rPr>
          <w:rFonts w:ascii="Book Antiqua" w:hAnsi="Book Antiqua"/>
          <w:szCs w:val="22"/>
        </w:rPr>
        <w:t xml:space="preserve"> </w:t>
      </w:r>
      <w:proofErr w:type="gramStart"/>
      <w:r w:rsidR="00562A69" w:rsidRPr="007D0AD4">
        <w:rPr>
          <w:rFonts w:ascii="Book Antiqua" w:hAnsi="Book Antiqua"/>
          <w:szCs w:val="22"/>
        </w:rPr>
        <w:t>ITB.</w:t>
      </w:r>
      <w:proofErr w:type="gramEnd"/>
      <w:r w:rsidR="00562A69" w:rsidRPr="007D0AD4">
        <w:rPr>
          <w:rFonts w:ascii="Book Antiqua" w:hAnsi="Book Antiqua"/>
          <w:szCs w:val="22"/>
        </w:rPr>
        <w:t xml:space="preserve"> Bandung</w:t>
      </w:r>
    </w:p>
    <w:p w:rsidR="0073673E" w:rsidRPr="007D0AD4" w:rsidRDefault="0073673E" w:rsidP="0039392F">
      <w:pPr>
        <w:spacing w:after="0" w:line="240" w:lineRule="auto"/>
        <w:ind w:left="567" w:hanging="567"/>
        <w:jc w:val="both"/>
        <w:rPr>
          <w:rFonts w:ascii="Book Antiqua" w:hAnsi="Book Antiqua"/>
          <w:szCs w:val="22"/>
        </w:rPr>
      </w:pPr>
    </w:p>
    <w:p w:rsidR="005014D9" w:rsidRPr="007D0AD4" w:rsidRDefault="005014D9" w:rsidP="0039392F">
      <w:pPr>
        <w:spacing w:after="0" w:line="240" w:lineRule="auto"/>
        <w:ind w:left="567" w:hanging="567"/>
        <w:jc w:val="both"/>
        <w:rPr>
          <w:rFonts w:ascii="Book Antiqua" w:eastAsia="Times New Roman" w:hAnsi="Book Antiqua"/>
          <w:szCs w:val="22"/>
        </w:rPr>
      </w:pPr>
      <w:r w:rsidRPr="007D0AD4">
        <w:rPr>
          <w:rFonts w:ascii="Book Antiqua" w:hAnsi="Book Antiqua"/>
          <w:szCs w:val="22"/>
        </w:rPr>
        <w:t>[1</w:t>
      </w:r>
      <w:r w:rsidR="0081006B" w:rsidRPr="007D0AD4">
        <w:rPr>
          <w:rFonts w:ascii="Book Antiqua" w:hAnsi="Book Antiqua"/>
          <w:szCs w:val="22"/>
        </w:rPr>
        <w:t>3</w:t>
      </w:r>
      <w:r w:rsidRPr="007D0AD4">
        <w:rPr>
          <w:rFonts w:ascii="Book Antiqua" w:hAnsi="Book Antiqua"/>
          <w:szCs w:val="22"/>
        </w:rPr>
        <w:t xml:space="preserve">] </w:t>
      </w:r>
      <w:r w:rsidR="00967216" w:rsidRPr="007D0AD4">
        <w:rPr>
          <w:rFonts w:ascii="Book Antiqua" w:hAnsi="Book Antiqua"/>
          <w:szCs w:val="22"/>
        </w:rPr>
        <w:tab/>
      </w:r>
      <w:r w:rsidR="00007723" w:rsidRPr="007D0AD4">
        <w:rPr>
          <w:rFonts w:ascii="Book Antiqua" w:hAnsi="Book Antiqua"/>
          <w:szCs w:val="22"/>
        </w:rPr>
        <w:t xml:space="preserve">Vini Manasari, Syaiful Anam, Yonelian Yuyun. 2016. </w:t>
      </w:r>
      <w:r w:rsidR="00007723" w:rsidRPr="007D0AD4">
        <w:rPr>
          <w:rFonts w:ascii="Book Antiqua" w:hAnsi="Book Antiqua"/>
          <w:i/>
          <w:szCs w:val="22"/>
        </w:rPr>
        <w:t xml:space="preserve">Analisis penetapan </w:t>
      </w:r>
      <w:proofErr w:type="gramStart"/>
      <w:r w:rsidR="00007723" w:rsidRPr="007D0AD4">
        <w:rPr>
          <w:rFonts w:ascii="Book Antiqua" w:hAnsi="Book Antiqua"/>
          <w:i/>
          <w:szCs w:val="22"/>
        </w:rPr>
        <w:t>kadar</w:t>
      </w:r>
      <w:proofErr w:type="gramEnd"/>
      <w:r w:rsidR="00007723" w:rsidRPr="007D0AD4">
        <w:rPr>
          <w:rFonts w:ascii="Book Antiqua" w:hAnsi="Book Antiqua"/>
          <w:i/>
          <w:szCs w:val="22"/>
        </w:rPr>
        <w:t xml:space="preserve"> nipagi dalam sediaan body lotion TIE (Tanpa Izin Edar) yang beredar di pasar tradisional kota palu.</w:t>
      </w:r>
      <w:r w:rsidR="00007723" w:rsidRPr="007D0AD4">
        <w:rPr>
          <w:rFonts w:ascii="Book Antiqua" w:hAnsi="Book Antiqua"/>
          <w:szCs w:val="22"/>
        </w:rPr>
        <w:t xml:space="preserve"> </w:t>
      </w:r>
      <w:proofErr w:type="gramStart"/>
      <w:r w:rsidR="00007723" w:rsidRPr="007D0AD4">
        <w:rPr>
          <w:rFonts w:ascii="Book Antiqua" w:hAnsi="Book Antiqua"/>
          <w:szCs w:val="22"/>
        </w:rPr>
        <w:t>Palu.</w:t>
      </w:r>
      <w:proofErr w:type="gramEnd"/>
      <w:r w:rsidR="00007723" w:rsidRPr="007D0AD4">
        <w:rPr>
          <w:rFonts w:ascii="Book Antiqua" w:hAnsi="Book Antiqua"/>
          <w:szCs w:val="22"/>
        </w:rPr>
        <w:t xml:space="preserve"> Universitas Tadulako.</w:t>
      </w:r>
    </w:p>
    <w:p w:rsidR="00967216" w:rsidRPr="007D0AD4" w:rsidRDefault="00967216" w:rsidP="0039392F">
      <w:pPr>
        <w:spacing w:after="0" w:line="240" w:lineRule="auto"/>
        <w:ind w:left="567" w:hanging="567"/>
        <w:jc w:val="both"/>
        <w:rPr>
          <w:rFonts w:ascii="Book Antiqua" w:hAnsi="Book Antiqua"/>
          <w:szCs w:val="22"/>
        </w:rPr>
      </w:pPr>
    </w:p>
    <w:p w:rsidR="00007723" w:rsidRPr="007D0AD4" w:rsidRDefault="0081006B" w:rsidP="00007723">
      <w:pPr>
        <w:spacing w:after="0" w:line="240" w:lineRule="auto"/>
        <w:ind w:left="567" w:hanging="567"/>
        <w:jc w:val="both"/>
        <w:rPr>
          <w:rFonts w:ascii="Book Antiqua" w:hAnsi="Book Antiqua"/>
          <w:szCs w:val="22"/>
        </w:rPr>
      </w:pPr>
      <w:r w:rsidRPr="007D0AD4">
        <w:rPr>
          <w:rFonts w:ascii="Book Antiqua" w:hAnsi="Book Antiqua"/>
          <w:szCs w:val="22"/>
        </w:rPr>
        <w:t>[14</w:t>
      </w:r>
      <w:r w:rsidR="00564E66" w:rsidRPr="007D0AD4">
        <w:rPr>
          <w:rFonts w:ascii="Book Antiqua" w:hAnsi="Book Antiqua"/>
          <w:szCs w:val="22"/>
        </w:rPr>
        <w:t xml:space="preserve">]  </w:t>
      </w:r>
      <w:r w:rsidR="00564E66" w:rsidRPr="007D0AD4">
        <w:rPr>
          <w:rFonts w:ascii="Book Antiqua" w:hAnsi="Book Antiqua"/>
          <w:szCs w:val="22"/>
        </w:rPr>
        <w:tab/>
      </w:r>
      <w:r w:rsidR="00007723" w:rsidRPr="007D0AD4">
        <w:rPr>
          <w:rFonts w:ascii="Book Antiqua" w:hAnsi="Book Antiqua"/>
          <w:szCs w:val="22"/>
        </w:rPr>
        <w:t xml:space="preserve">Watson, D.G. 2010. </w:t>
      </w:r>
      <w:r w:rsidR="00007723" w:rsidRPr="007D0AD4">
        <w:rPr>
          <w:rFonts w:ascii="Book Antiqua" w:hAnsi="Book Antiqua"/>
          <w:i/>
          <w:szCs w:val="22"/>
        </w:rPr>
        <w:t xml:space="preserve">Analisis Farmasi: Buku Ajar untuk Mahasiswa Farmasi dan Praktisi Kimia Farmasi, Edisi 2. </w:t>
      </w:r>
      <w:r w:rsidR="00007723" w:rsidRPr="007D0AD4">
        <w:rPr>
          <w:rFonts w:ascii="Book Antiqua" w:hAnsi="Book Antiqua"/>
          <w:szCs w:val="22"/>
        </w:rPr>
        <w:t>Penerbit Buku Kedokteran EGC, Jakarta.</w:t>
      </w:r>
    </w:p>
    <w:p w:rsidR="00564E66" w:rsidRPr="007D0AD4" w:rsidRDefault="00564E66" w:rsidP="0039392F">
      <w:pPr>
        <w:spacing w:after="0" w:line="240" w:lineRule="auto"/>
        <w:ind w:left="567" w:hanging="567"/>
        <w:jc w:val="both"/>
        <w:rPr>
          <w:rFonts w:ascii="Book Antiqua" w:hAnsi="Book Antiqua"/>
          <w:szCs w:val="22"/>
        </w:rPr>
      </w:pPr>
    </w:p>
    <w:p w:rsidR="00007723" w:rsidRPr="007D0AD4" w:rsidRDefault="00007723" w:rsidP="0039392F">
      <w:pPr>
        <w:spacing w:after="0" w:line="240" w:lineRule="auto"/>
        <w:ind w:left="567" w:hanging="567"/>
        <w:jc w:val="both"/>
        <w:rPr>
          <w:rFonts w:ascii="Book Antiqua" w:hAnsi="Book Antiqua"/>
          <w:szCs w:val="22"/>
        </w:rPr>
      </w:pPr>
    </w:p>
    <w:p w:rsidR="00967216" w:rsidRPr="007D0AD4" w:rsidRDefault="00007723" w:rsidP="00414A4F">
      <w:pPr>
        <w:spacing w:after="0" w:line="240" w:lineRule="auto"/>
        <w:ind w:left="567" w:hanging="567"/>
        <w:rPr>
          <w:rFonts w:ascii="Book Antiqua" w:eastAsia="Times New Roman" w:hAnsi="Book Antiqua"/>
          <w:szCs w:val="22"/>
        </w:rPr>
      </w:pPr>
      <w:r w:rsidRPr="007D0AD4">
        <w:rPr>
          <w:rFonts w:ascii="Book Antiqua" w:hAnsi="Book Antiqua"/>
          <w:szCs w:val="22"/>
        </w:rPr>
        <w:t xml:space="preserve"> </w:t>
      </w:r>
      <w:proofErr w:type="gramStart"/>
      <w:r w:rsidR="0081006B" w:rsidRPr="007D0AD4">
        <w:rPr>
          <w:rFonts w:ascii="Book Antiqua" w:hAnsi="Book Antiqua"/>
          <w:szCs w:val="22"/>
        </w:rPr>
        <w:t>[15</w:t>
      </w:r>
      <w:r w:rsidR="00564E66" w:rsidRPr="007D0AD4">
        <w:rPr>
          <w:rFonts w:ascii="Book Antiqua" w:hAnsi="Book Antiqua"/>
          <w:szCs w:val="22"/>
        </w:rPr>
        <w:t xml:space="preserve">]   </w:t>
      </w:r>
      <w:r w:rsidR="00562A69" w:rsidRPr="007D0AD4">
        <w:rPr>
          <w:rFonts w:ascii="Book Antiqua" w:hAnsi="Book Antiqua"/>
          <w:szCs w:val="22"/>
        </w:rPr>
        <w:t>Yade Metri permata.</w:t>
      </w:r>
      <w:proofErr w:type="gramEnd"/>
      <w:r w:rsidR="00562A69" w:rsidRPr="007D0AD4">
        <w:rPr>
          <w:rFonts w:ascii="Book Antiqua" w:hAnsi="Book Antiqua"/>
          <w:szCs w:val="22"/>
        </w:rPr>
        <w:t xml:space="preserve"> 2019. </w:t>
      </w:r>
      <w:r w:rsidR="00562A69" w:rsidRPr="007D0AD4">
        <w:rPr>
          <w:rFonts w:ascii="Book Antiqua" w:hAnsi="Book Antiqua"/>
          <w:i/>
          <w:szCs w:val="22"/>
        </w:rPr>
        <w:t>Kimia Farmasi Kualitatif</w:t>
      </w:r>
      <w:r w:rsidR="00562A69" w:rsidRPr="007D0AD4">
        <w:rPr>
          <w:rFonts w:ascii="Book Antiqua" w:hAnsi="Book Antiqua"/>
          <w:szCs w:val="22"/>
        </w:rPr>
        <w:t>. Universitas Sumatera Utara. Medan</w:t>
      </w:r>
    </w:p>
    <w:p w:rsidR="005014D9" w:rsidRPr="007D0AD4" w:rsidRDefault="005014D9" w:rsidP="0039392F">
      <w:pPr>
        <w:spacing w:after="0" w:line="240" w:lineRule="auto"/>
        <w:ind w:left="567" w:hanging="567"/>
        <w:jc w:val="both"/>
        <w:rPr>
          <w:rFonts w:ascii="Book Antiqua" w:eastAsia="Times New Roman" w:hAnsi="Book Antiqua"/>
          <w:szCs w:val="22"/>
        </w:rPr>
      </w:pPr>
    </w:p>
    <w:p w:rsidR="00E27018" w:rsidRPr="007D0AD4" w:rsidRDefault="00E27018" w:rsidP="0039392F">
      <w:pPr>
        <w:spacing w:after="0" w:line="240" w:lineRule="auto"/>
        <w:ind w:left="567" w:hanging="567"/>
        <w:jc w:val="both"/>
        <w:rPr>
          <w:rFonts w:ascii="Book Antiqua" w:hAnsi="Book Antiqua"/>
          <w:szCs w:val="22"/>
        </w:rPr>
      </w:pPr>
    </w:p>
    <w:p w:rsidR="00FB1071" w:rsidRPr="007D0AD4" w:rsidRDefault="00FB1071" w:rsidP="00225F2E">
      <w:pPr>
        <w:spacing w:after="0" w:line="240" w:lineRule="auto"/>
        <w:jc w:val="both"/>
        <w:rPr>
          <w:rFonts w:ascii="Book Antiqua" w:eastAsia="Times New Roman" w:hAnsi="Book Antiqua"/>
          <w:szCs w:val="22"/>
        </w:rPr>
      </w:pPr>
    </w:p>
    <w:p w:rsidR="006C0530" w:rsidRPr="007D0AD4" w:rsidRDefault="006C0530">
      <w:pPr>
        <w:spacing w:after="0" w:line="240" w:lineRule="auto"/>
        <w:jc w:val="both"/>
        <w:rPr>
          <w:rFonts w:ascii="Book Antiqua" w:eastAsia="Times New Roman" w:hAnsi="Book Antiqua"/>
          <w:szCs w:val="22"/>
        </w:rPr>
      </w:pPr>
      <w:bookmarkStart w:id="8" w:name="_GoBack"/>
      <w:bookmarkEnd w:id="8"/>
    </w:p>
    <w:sectPr w:rsidR="006C0530" w:rsidRPr="007D0AD4" w:rsidSect="00D50EAB">
      <w:headerReference w:type="even" r:id="rId10"/>
      <w:headerReference w:type="default" r:id="rId11"/>
      <w:footerReference w:type="even" r:id="rId12"/>
      <w:headerReference w:type="first" r:id="rId13"/>
      <w:footerReference w:type="first" r:id="rId14"/>
      <w:pgSz w:w="11906" w:h="16838" w:code="9"/>
      <w:pgMar w:top="1701" w:right="1701" w:bottom="1701" w:left="1701" w:header="720" w:footer="720" w:gutter="0"/>
      <w:pgNumType w:start="92"/>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3847252" w15:done="0"/>
  <w15:commentEx w15:paraId="7F36EAC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86F" w:rsidRDefault="008A486F" w:rsidP="00934130">
      <w:pPr>
        <w:spacing w:after="0" w:line="240" w:lineRule="auto"/>
      </w:pPr>
      <w:r>
        <w:separator/>
      </w:r>
    </w:p>
  </w:endnote>
  <w:endnote w:type="continuationSeparator" w:id="0">
    <w:p w:rsidR="008A486F" w:rsidRDefault="008A486F" w:rsidP="009341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rinda">
    <w:panose1 w:val="020B0502040204020203"/>
    <w:charset w:val="00"/>
    <w:family w:val="swiss"/>
    <w:pitch w:val="variable"/>
    <w:sig w:usb0="0001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EAB" w:rsidRPr="00D50EAB" w:rsidRDefault="00D50EAB" w:rsidP="00D50EAB">
    <w:pPr>
      <w:pStyle w:val="Footer"/>
      <w:jc w:val="right"/>
      <w:rPr>
        <w:rFonts w:ascii="Book Antiqua" w:hAnsi="Book Antiqua"/>
      </w:rPr>
    </w:pPr>
    <w:r>
      <w:rPr>
        <w:rFonts w:ascii="Book Antiqua" w:hAnsi="Book Antiqua"/>
      </w:rPr>
      <w:t>9</w:t>
    </w:r>
    <w:r w:rsidR="00F1157E">
      <w:rPr>
        <w:rFonts w:ascii="Book Antiqua" w:hAnsi="Book Antiqua"/>
      </w:rPr>
      <w:t>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EAB" w:rsidRPr="00D50EAB" w:rsidRDefault="00D50EAB" w:rsidP="008F3914">
    <w:pPr>
      <w:pStyle w:val="Footer"/>
      <w:tabs>
        <w:tab w:val="left" w:pos="7820"/>
        <w:tab w:val="right" w:pos="8504"/>
      </w:tabs>
      <w:rPr>
        <w:rFonts w:ascii="Book Antiqua" w:hAnsi="Book Antiqua"/>
      </w:rPr>
    </w:pPr>
  </w:p>
  <w:p w:rsidR="008B3EBC" w:rsidRPr="00FD143B" w:rsidRDefault="008B3EBC">
    <w:pPr>
      <w:pStyle w:val="Footer"/>
      <w:rPr>
        <w:rFonts w:ascii="Book Antiqua" w:hAnsi="Book Antiqua"/>
        <w:b/>
        <w:color w:val="C00000"/>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86F" w:rsidRDefault="008A486F" w:rsidP="00934130">
      <w:pPr>
        <w:spacing w:after="0" w:line="240" w:lineRule="auto"/>
      </w:pPr>
      <w:r>
        <w:separator/>
      </w:r>
    </w:p>
  </w:footnote>
  <w:footnote w:type="continuationSeparator" w:id="0">
    <w:p w:rsidR="008A486F" w:rsidRDefault="008A486F" w:rsidP="009341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D9A" w:rsidRDefault="00966D9A" w:rsidP="003546F4">
    <w:pPr>
      <w:pStyle w:val="Header"/>
      <w:rPr>
        <w:rFonts w:ascii="Book Antiqua" w:hAnsi="Book Antiqua"/>
        <w:b/>
        <w:i/>
        <w:sz w:val="20"/>
        <w:lang w:val="id-ID"/>
      </w:rPr>
    </w:pPr>
  </w:p>
  <w:p w:rsidR="00966D9A" w:rsidRDefault="00966D9A" w:rsidP="003546F4">
    <w:pPr>
      <w:pStyle w:val="Header"/>
      <w:rPr>
        <w:rFonts w:ascii="Book Antiqua" w:hAnsi="Book Antiqua"/>
        <w:b/>
        <w:i/>
        <w:sz w:val="20"/>
        <w:lang w:val="id-ID"/>
      </w:rPr>
    </w:pPr>
  </w:p>
  <w:p w:rsidR="008B3EBC" w:rsidRPr="00D14F00" w:rsidRDefault="008B3EBC" w:rsidP="003546F4">
    <w:pPr>
      <w:pStyle w:val="Header"/>
      <w:rPr>
        <w:rFonts w:ascii="Book Antiqua" w:hAnsi="Book Antiqua"/>
        <w:b/>
        <w:i/>
        <w:sz w:val="18"/>
        <w:szCs w:val="18"/>
      </w:rPr>
    </w:pPr>
    <w:r w:rsidRPr="00D14F00">
      <w:rPr>
        <w:rFonts w:ascii="Book Antiqua" w:hAnsi="Book Antiqua"/>
        <w:b/>
        <w:i/>
        <w:sz w:val="18"/>
        <w:szCs w:val="18"/>
        <w:lang w:val="id-ID"/>
      </w:rPr>
      <w:t xml:space="preserve">P-ISSN: </w:t>
    </w:r>
    <w:hyperlink r:id="rId1" w:tgtFrame="_blank" w:history="1">
      <w:r w:rsidR="00B10B16" w:rsidRPr="00D14F00">
        <w:rPr>
          <w:rStyle w:val="Hyperlink"/>
          <w:rFonts w:ascii="Book Antiqua" w:hAnsi="Book Antiqua"/>
          <w:b/>
          <w:i/>
          <w:color w:val="000000" w:themeColor="text1"/>
          <w:sz w:val="18"/>
          <w:szCs w:val="18"/>
          <w:u w:val="none"/>
        </w:rPr>
        <w:t>2656-8187</w:t>
      </w:r>
    </w:hyperlink>
    <w:r w:rsidRPr="00D14F00">
      <w:rPr>
        <w:rFonts w:ascii="Book Antiqua" w:hAnsi="Book Antiqua"/>
        <w:b/>
        <w:i/>
        <w:sz w:val="18"/>
        <w:szCs w:val="18"/>
        <w:lang w:val="id-ID"/>
      </w:rPr>
      <w:t xml:space="preserve">, E-ISSN: </w:t>
    </w:r>
    <w:hyperlink r:id="rId2" w:tgtFrame="_blank" w:history="1">
      <w:r w:rsidR="00B10B16" w:rsidRPr="00D14F00">
        <w:rPr>
          <w:rStyle w:val="Hyperlink"/>
          <w:rFonts w:ascii="Book Antiqua" w:hAnsi="Book Antiqua"/>
          <w:b/>
          <w:i/>
          <w:color w:val="000000" w:themeColor="text1"/>
          <w:sz w:val="18"/>
          <w:szCs w:val="18"/>
          <w:u w:val="none"/>
        </w:rPr>
        <w:t>2656-9612</w:t>
      </w:r>
    </w:hyperlink>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D9A" w:rsidRDefault="00966D9A" w:rsidP="00334F9D">
    <w:pPr>
      <w:pStyle w:val="Header"/>
      <w:jc w:val="right"/>
      <w:rPr>
        <w:rFonts w:ascii="Book Antiqua" w:hAnsi="Book Antiqua"/>
        <w:b/>
        <w:i/>
        <w:sz w:val="20"/>
      </w:rPr>
    </w:pPr>
  </w:p>
  <w:p w:rsidR="00966D9A" w:rsidRDefault="00966D9A" w:rsidP="00334F9D">
    <w:pPr>
      <w:pStyle w:val="Header"/>
      <w:jc w:val="right"/>
      <w:rPr>
        <w:rFonts w:ascii="Book Antiqua" w:hAnsi="Book Antiqua"/>
        <w:b/>
        <w:i/>
        <w:sz w:val="20"/>
      </w:rPr>
    </w:pPr>
  </w:p>
  <w:p w:rsidR="008B3EBC" w:rsidRPr="00D14F00" w:rsidRDefault="00380343" w:rsidP="00334F9D">
    <w:pPr>
      <w:pStyle w:val="Header"/>
      <w:jc w:val="right"/>
      <w:rPr>
        <w:rFonts w:ascii="Book Antiqua" w:hAnsi="Book Antiqua"/>
        <w:i/>
        <w:sz w:val="18"/>
        <w:szCs w:val="18"/>
      </w:rPr>
    </w:pPr>
    <w:r w:rsidRPr="00D14F00">
      <w:rPr>
        <w:rFonts w:ascii="Book Antiqua" w:hAnsi="Book Antiqua"/>
        <w:b/>
        <w:i/>
        <w:sz w:val="18"/>
        <w:szCs w:val="18"/>
      </w:rPr>
      <w:t>Journal Syifa Sciences and Clinical Research</w:t>
    </w:r>
    <w:r w:rsidR="008B3EBC" w:rsidRPr="00D14F00">
      <w:rPr>
        <w:rFonts w:ascii="Book Antiqua" w:hAnsi="Book Antiqua"/>
        <w:b/>
        <w:i/>
        <w:sz w:val="18"/>
        <w:szCs w:val="18"/>
        <w:lang w:val="id-ID"/>
      </w:rPr>
      <w:t>.</w:t>
    </w:r>
    <w:r w:rsidR="008B3EBC" w:rsidRPr="00D14F00">
      <w:rPr>
        <w:rFonts w:ascii="Book Antiqua" w:hAnsi="Book Antiqua"/>
        <w:i/>
        <w:sz w:val="18"/>
        <w:szCs w:val="18"/>
        <w:lang w:val="id-ID"/>
      </w:rPr>
      <w:t xml:space="preserve"> </w:t>
    </w:r>
    <w:r w:rsidR="00232FF8" w:rsidRPr="00D14F00">
      <w:rPr>
        <w:rFonts w:ascii="Book Antiqua" w:hAnsi="Book Antiqua"/>
        <w:i/>
        <w:sz w:val="18"/>
        <w:szCs w:val="18"/>
      </w:rPr>
      <w:t>1</w:t>
    </w:r>
    <w:r w:rsidR="00232FF8" w:rsidRPr="00D14F00">
      <w:rPr>
        <w:rFonts w:ascii="Book Antiqua" w:hAnsi="Book Antiqua"/>
        <w:i/>
        <w:sz w:val="18"/>
        <w:szCs w:val="18"/>
        <w:lang w:val="id-ID"/>
      </w:rPr>
      <w:t>(1</w:t>
    </w:r>
    <w:r w:rsidR="008B3EBC" w:rsidRPr="00D14F00">
      <w:rPr>
        <w:rFonts w:ascii="Book Antiqua" w:hAnsi="Book Antiqua"/>
        <w:i/>
        <w:sz w:val="18"/>
        <w:szCs w:val="18"/>
        <w:lang w:val="id-ID"/>
      </w:rPr>
      <w:t xml:space="preserve">): </w:t>
    </w:r>
    <w:r w:rsidR="00232FF8" w:rsidRPr="00D14F00">
      <w:rPr>
        <w:rFonts w:ascii="Book Antiqua" w:hAnsi="Book Antiqua"/>
        <w:i/>
        <w:sz w:val="18"/>
        <w:szCs w:val="18"/>
      </w:rPr>
      <w:t>xxx</w:t>
    </w:r>
    <w:r w:rsidR="008B3EBC" w:rsidRPr="00D14F00">
      <w:rPr>
        <w:rFonts w:ascii="Book Antiqua" w:hAnsi="Book Antiqua"/>
        <w:i/>
        <w:sz w:val="18"/>
        <w:szCs w:val="18"/>
        <w:lang w:val="id-ID"/>
      </w:rPr>
      <w:t>-</w:t>
    </w:r>
    <w:r w:rsidR="00232FF8" w:rsidRPr="00D14F00">
      <w:rPr>
        <w:rFonts w:ascii="Book Antiqua" w:hAnsi="Book Antiqua"/>
        <w:i/>
        <w:sz w:val="18"/>
        <w:szCs w:val="18"/>
      </w:rPr>
      <w:t>xxx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43B" w:rsidRDefault="00FD143B" w:rsidP="00FD143B">
    <w:pPr>
      <w:pStyle w:val="Header"/>
      <w:pBdr>
        <w:top w:val="single" w:sz="4" w:space="1" w:color="auto"/>
        <w:bottom w:val="single" w:sz="12" w:space="3" w:color="auto"/>
      </w:pBdr>
      <w:tabs>
        <w:tab w:val="left" w:pos="2370"/>
        <w:tab w:val="center" w:pos="4252"/>
      </w:tabs>
      <w:rPr>
        <w:rFonts w:ascii="Arial Rounded MT Bold" w:hAnsi="Arial Rounded MT Bold"/>
        <w:noProof/>
        <w:color w:val="0070C0"/>
        <w:lang w:bidi="ar-SA"/>
      </w:rPr>
    </w:pPr>
    <w:bookmarkStart w:id="9" w:name="_Hlk490921290"/>
    <w:bookmarkStart w:id="10" w:name="_Hlk490921291"/>
    <w:bookmarkStart w:id="11" w:name="_Hlk490921292"/>
    <w:r w:rsidRPr="00EB546B">
      <w:rPr>
        <w:rFonts w:ascii="Arial Rounded MT Bold" w:hAnsi="Arial Rounded MT Bold"/>
        <w:noProof/>
        <w:color w:val="0070C0"/>
        <w:lang w:bidi="ar-SA"/>
      </w:rPr>
      <w:drawing>
        <wp:anchor distT="0" distB="0" distL="114300" distR="114300" simplePos="0" relativeHeight="251660288" behindDoc="0" locked="0" layoutInCell="1" allowOverlap="1" wp14:anchorId="4573B1F7" wp14:editId="027F29AD">
          <wp:simplePos x="0" y="0"/>
          <wp:positionH relativeFrom="column">
            <wp:posOffset>4685030</wp:posOffset>
          </wp:positionH>
          <wp:positionV relativeFrom="paragraph">
            <wp:posOffset>0</wp:posOffset>
          </wp:positionV>
          <wp:extent cx="635012" cy="895350"/>
          <wp:effectExtent l="0" t="0" r="0" b="0"/>
          <wp:wrapNone/>
          <wp:docPr id="1" name="Picture 1" descr="E:\JOURNAL JSSCR\cover vol 1 ed 2\call off paper baru ok sipp 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JOURNAL JSSCR\cover vol 1 ed 2\call off paper baru ok sipp 3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5012" cy="895350"/>
                  </a:xfrm>
                  <a:prstGeom prst="rect">
                    <a:avLst/>
                  </a:prstGeom>
                  <a:noFill/>
                  <a:ln>
                    <a:noFill/>
                  </a:ln>
                </pic:spPr>
              </pic:pic>
            </a:graphicData>
          </a:graphic>
        </wp:anchor>
      </w:drawing>
    </w:r>
    <w:r>
      <w:rPr>
        <w:rFonts w:ascii="Arial Rounded MT Bold" w:hAnsi="Arial Rounded MT Bold"/>
        <w:noProof/>
        <w:color w:val="0070C0"/>
        <w:lang w:bidi="ar-SA"/>
      </w:rPr>
      <w:tab/>
    </w:r>
    <w:r>
      <w:rPr>
        <w:rFonts w:ascii="Arial Rounded MT Bold" w:hAnsi="Arial Rounded MT Bold"/>
        <w:noProof/>
        <w:color w:val="0070C0"/>
        <w:lang w:bidi="ar-SA"/>
      </w:rPr>
      <w:tab/>
    </w:r>
    <w:r w:rsidRPr="008F62E8">
      <w:rPr>
        <w:rFonts w:ascii="Times New Roman" w:hAnsi="Times New Roman"/>
        <w:noProof/>
        <w:sz w:val="32"/>
        <w:szCs w:val="32"/>
        <w:lang w:bidi="ar-SA"/>
      </w:rPr>
      <w:drawing>
        <wp:anchor distT="0" distB="0" distL="114300" distR="114300" simplePos="0" relativeHeight="251659264" behindDoc="0" locked="0" layoutInCell="1" allowOverlap="1" wp14:anchorId="636E7643" wp14:editId="1FBBCCD3">
          <wp:simplePos x="0" y="0"/>
          <wp:positionH relativeFrom="margin">
            <wp:posOffset>-473420</wp:posOffset>
          </wp:positionH>
          <wp:positionV relativeFrom="paragraph">
            <wp:posOffset>190500</wp:posOffset>
          </wp:positionV>
          <wp:extent cx="1319425" cy="542889"/>
          <wp:effectExtent l="0" t="0" r="0" b="0"/>
          <wp:wrapNone/>
          <wp:docPr id="2" name="Picture 2" descr="D:\JOURNAL JSSCR\Header\logo jssc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JOURNAL JSSCR\Header\logo jsscr.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19425" cy="542889"/>
                  </a:xfrm>
                  <a:prstGeom prst="rect">
                    <a:avLst/>
                  </a:prstGeom>
                  <a:noFill/>
                  <a:ln>
                    <a:noFill/>
                  </a:ln>
                </pic:spPr>
              </pic:pic>
            </a:graphicData>
          </a:graphic>
        </wp:anchor>
      </w:drawing>
    </w:r>
  </w:p>
  <w:p w:rsidR="00FD143B" w:rsidRPr="00530F77" w:rsidRDefault="00FD143B" w:rsidP="00FD143B">
    <w:pPr>
      <w:pStyle w:val="Header"/>
      <w:pBdr>
        <w:top w:val="single" w:sz="4" w:space="1" w:color="auto"/>
        <w:bottom w:val="single" w:sz="12" w:space="3" w:color="auto"/>
      </w:pBdr>
      <w:jc w:val="center"/>
      <w:rPr>
        <w:rFonts w:ascii="Calisto MT" w:hAnsi="Calisto MT"/>
        <w:color w:val="B00000"/>
        <w:sz w:val="32"/>
        <w:szCs w:val="32"/>
      </w:rPr>
    </w:pPr>
    <w:r w:rsidRPr="00530F77">
      <w:rPr>
        <w:rFonts w:ascii="Times New Roman" w:hAnsi="Times New Roman"/>
        <w:sz w:val="32"/>
        <w:szCs w:val="32"/>
      </w:rPr>
      <w:t>Journal Syifa Sciences and Clinical Research</w:t>
    </w:r>
  </w:p>
  <w:p w:rsidR="00FD143B" w:rsidRPr="00DC4650" w:rsidRDefault="00FD143B" w:rsidP="00FD143B">
    <w:pPr>
      <w:pStyle w:val="Header"/>
      <w:pBdr>
        <w:top w:val="single" w:sz="4" w:space="1" w:color="auto"/>
        <w:bottom w:val="single" w:sz="12" w:space="3" w:color="auto"/>
      </w:pBdr>
      <w:jc w:val="center"/>
      <w:rPr>
        <w:rFonts w:ascii="Arial Rounded MT Bold" w:hAnsi="Arial Rounded MT Bold"/>
        <w:color w:val="0070C0"/>
        <w:lang w:val="id-ID"/>
      </w:rPr>
    </w:pPr>
    <w:r w:rsidRPr="00DC4650">
      <w:rPr>
        <w:rFonts w:ascii="Arial Rounded MT Bold" w:hAnsi="Arial Rounded MT Bold"/>
        <w:color w:val="0070C0"/>
        <w:lang w:val="id-ID"/>
      </w:rPr>
      <w:t xml:space="preserve">Volume </w:t>
    </w:r>
    <w:r>
      <w:rPr>
        <w:rFonts w:ascii="Arial Rounded MT Bold" w:hAnsi="Arial Rounded MT Bold"/>
        <w:color w:val="0070C0"/>
      </w:rPr>
      <w:t>2 Nomor 1</w:t>
    </w:r>
    <w:r w:rsidRPr="00DC4650">
      <w:rPr>
        <w:rFonts w:ascii="Arial Rounded MT Bold" w:hAnsi="Arial Rounded MT Bold"/>
        <w:color w:val="0070C0"/>
        <w:lang w:val="id-ID"/>
      </w:rPr>
      <w:t xml:space="preserve">, </w:t>
    </w:r>
    <w:r w:rsidR="008C4DE6">
      <w:rPr>
        <w:rFonts w:ascii="Arial Rounded MT Bold" w:hAnsi="Arial Rounded MT Bold"/>
        <w:color w:val="0070C0"/>
      </w:rPr>
      <w:t xml:space="preserve">               </w:t>
    </w:r>
    <w:r>
      <w:rPr>
        <w:rFonts w:ascii="Arial Rounded MT Bold" w:hAnsi="Arial Rounded MT Bold"/>
        <w:color w:val="0070C0"/>
        <w:lang w:val="id-ID"/>
      </w:rPr>
      <w:t>2020</w:t>
    </w:r>
  </w:p>
  <w:p w:rsidR="00FD143B" w:rsidRDefault="00FD143B" w:rsidP="00FD143B">
    <w:pPr>
      <w:pStyle w:val="Header"/>
      <w:pBdr>
        <w:top w:val="single" w:sz="4" w:space="1" w:color="auto"/>
        <w:bottom w:val="single" w:sz="12" w:space="3" w:color="auto"/>
      </w:pBdr>
      <w:spacing w:before="20"/>
      <w:jc w:val="center"/>
      <w:rPr>
        <w:rFonts w:ascii="Cambria" w:hAnsi="Cambria"/>
        <w:i/>
        <w:sz w:val="14"/>
      </w:rPr>
    </w:pPr>
    <w:r>
      <w:rPr>
        <w:rFonts w:ascii="Cambria" w:hAnsi="Cambria"/>
        <w:i/>
        <w:sz w:val="14"/>
      </w:rPr>
      <w:t xml:space="preserve">Journal Homepage: </w:t>
    </w:r>
    <w:hyperlink r:id="rId3" w:history="1">
      <w:r w:rsidRPr="002B55F6">
        <w:rPr>
          <w:rStyle w:val="Hyperlink"/>
          <w:rFonts w:ascii="Cambria" w:hAnsi="Cambria"/>
          <w:i/>
          <w:sz w:val="14"/>
        </w:rPr>
        <w:t>http://ejurnal.ung.ac.id/index.php/jsscr</w:t>
      </w:r>
    </w:hyperlink>
    <w:r>
      <w:rPr>
        <w:rFonts w:ascii="Cambria" w:hAnsi="Cambria"/>
        <w:i/>
        <w:sz w:val="14"/>
      </w:rPr>
      <w:t>, E-</w:t>
    </w:r>
    <w:r w:rsidRPr="004C6AF0">
      <w:rPr>
        <w:rFonts w:ascii="Cambria" w:hAnsi="Cambria"/>
        <w:i/>
        <w:sz w:val="14"/>
      </w:rPr>
      <w:t xml:space="preserve">ISSN: </w:t>
    </w:r>
    <w:bookmarkEnd w:id="9"/>
    <w:bookmarkEnd w:id="10"/>
    <w:bookmarkEnd w:id="11"/>
    <w:r>
      <w:rPr>
        <w:rFonts w:ascii="Cambria" w:hAnsi="Cambria"/>
        <w:i/>
        <w:sz w:val="14"/>
      </w:rPr>
      <w:t>2656-9612 P-ISSN</w:t>
    </w:r>
    <w:proofErr w:type="gramStart"/>
    <w:r>
      <w:rPr>
        <w:rFonts w:ascii="Cambria" w:hAnsi="Cambria"/>
        <w:i/>
        <w:sz w:val="14"/>
      </w:rPr>
      <w:t>:2656</w:t>
    </w:r>
    <w:proofErr w:type="gramEnd"/>
    <w:r>
      <w:rPr>
        <w:rFonts w:ascii="Cambria" w:hAnsi="Cambria"/>
        <w:i/>
        <w:sz w:val="14"/>
      </w:rPr>
      <w:t>-8187</w:t>
    </w:r>
  </w:p>
  <w:p w:rsidR="008F62E8" w:rsidRDefault="008F62E8" w:rsidP="00530F77">
    <w:pPr>
      <w:pStyle w:val="Header"/>
      <w:pBdr>
        <w:top w:val="single" w:sz="4" w:space="1" w:color="auto"/>
        <w:bottom w:val="single" w:sz="12" w:space="3" w:color="auto"/>
      </w:pBdr>
      <w:spacing w:before="20"/>
      <w:jc w:val="center"/>
      <w:rPr>
        <w:rFonts w:ascii="Cambria" w:hAnsi="Cambria"/>
        <w:i/>
        <w:sz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5BAC0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F"/>
    <w:multiLevelType w:val="singleLevel"/>
    <w:tmpl w:val="B218F4B2"/>
    <w:lvl w:ilvl="0">
      <w:start w:val="1"/>
      <w:numFmt w:val="decimal"/>
      <w:pStyle w:val="ListNumber2"/>
      <w:lvlText w:val="%1."/>
      <w:lvlJc w:val="left"/>
      <w:pPr>
        <w:tabs>
          <w:tab w:val="num" w:pos="720"/>
        </w:tabs>
        <w:ind w:left="720" w:hanging="360"/>
      </w:pPr>
    </w:lvl>
  </w:abstractNum>
  <w:abstractNum w:abstractNumId="2">
    <w:nsid w:val="FFFFFF81"/>
    <w:multiLevelType w:val="singleLevel"/>
    <w:tmpl w:val="89D087EE"/>
    <w:lvl w:ilvl="0">
      <w:start w:val="1"/>
      <w:numFmt w:val="bullet"/>
      <w:lvlText w:val=""/>
      <w:lvlJc w:val="left"/>
      <w:pPr>
        <w:tabs>
          <w:tab w:val="num" w:pos="1209"/>
        </w:tabs>
        <w:ind w:left="1209" w:hanging="360"/>
      </w:pPr>
      <w:rPr>
        <w:rFonts w:ascii="Symbol" w:hAnsi="Symbol" w:hint="default"/>
      </w:rPr>
    </w:lvl>
  </w:abstractNum>
  <w:abstractNum w:abstractNumId="3">
    <w:nsid w:val="FFFFFF82"/>
    <w:multiLevelType w:val="singleLevel"/>
    <w:tmpl w:val="24228CEA"/>
    <w:lvl w:ilvl="0">
      <w:start w:val="1"/>
      <w:numFmt w:val="bullet"/>
      <w:lvlText w:val=""/>
      <w:lvlJc w:val="left"/>
      <w:pPr>
        <w:tabs>
          <w:tab w:val="num" w:pos="926"/>
        </w:tabs>
        <w:ind w:left="926" w:hanging="360"/>
      </w:pPr>
      <w:rPr>
        <w:rFonts w:ascii="Symbol" w:hAnsi="Symbol" w:hint="default"/>
      </w:rPr>
    </w:lvl>
  </w:abstractNum>
  <w:abstractNum w:abstractNumId="4">
    <w:nsid w:val="FFFFFF83"/>
    <w:multiLevelType w:val="singleLevel"/>
    <w:tmpl w:val="3000CD8C"/>
    <w:lvl w:ilvl="0">
      <w:start w:val="1"/>
      <w:numFmt w:val="bullet"/>
      <w:lvlText w:val=""/>
      <w:lvlJc w:val="left"/>
      <w:pPr>
        <w:tabs>
          <w:tab w:val="num" w:pos="643"/>
        </w:tabs>
        <w:ind w:left="643" w:hanging="360"/>
      </w:pPr>
      <w:rPr>
        <w:rFonts w:ascii="Symbol" w:hAnsi="Symbol" w:hint="default"/>
      </w:rPr>
    </w:lvl>
  </w:abstractNum>
  <w:abstractNum w:abstractNumId="5">
    <w:nsid w:val="FFFFFF89"/>
    <w:multiLevelType w:val="singleLevel"/>
    <w:tmpl w:val="1BE4696E"/>
    <w:lvl w:ilvl="0">
      <w:start w:val="1"/>
      <w:numFmt w:val="bullet"/>
      <w:lvlText w:val=""/>
      <w:lvlJc w:val="left"/>
      <w:pPr>
        <w:tabs>
          <w:tab w:val="num" w:pos="360"/>
        </w:tabs>
        <w:ind w:left="360" w:hanging="360"/>
      </w:pPr>
      <w:rPr>
        <w:rFonts w:ascii="Symbol" w:hAnsi="Symbol" w:hint="default"/>
      </w:rPr>
    </w:lvl>
  </w:abstractNum>
  <w:abstractNum w:abstractNumId="6">
    <w:nsid w:val="012938B6"/>
    <w:multiLevelType w:val="hybridMultilevel"/>
    <w:tmpl w:val="CD92F8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7893EDE"/>
    <w:multiLevelType w:val="multilevel"/>
    <w:tmpl w:val="283A8E52"/>
    <w:lvl w:ilvl="0">
      <w:start w:val="1"/>
      <w:numFmt w:val="decimal"/>
      <w:lvlText w:val="%1."/>
      <w:lvlJc w:val="left"/>
      <w:pPr>
        <w:tabs>
          <w:tab w:val="num" w:pos="420"/>
        </w:tabs>
        <w:ind w:left="420" w:hanging="420"/>
      </w:pPr>
      <w:rPr>
        <w:rFonts w:ascii="Times New Roman Bold" w:eastAsia="Times New Roman Bold" w:hAnsi="Times New Roman Bold" w:cs="Times New Roman Bold"/>
        <w:b w:val="0"/>
        <w:bCs w:val="0"/>
        <w:i w:val="0"/>
        <w:iCs w:val="0"/>
        <w:caps w:val="0"/>
        <w:smallCaps w:val="0"/>
        <w:strike w:val="0"/>
        <w:dstrike w:val="0"/>
        <w:color w:val="000000"/>
        <w:spacing w:val="0"/>
        <w:kern w:val="0"/>
        <w:position w:val="0"/>
        <w:sz w:val="28"/>
        <w:szCs w:val="28"/>
        <w:u w:val="none" w:color="000000"/>
        <w:vertAlign w:val="baseline"/>
        <w:rtl w:val="0"/>
      </w:rPr>
    </w:lvl>
    <w:lvl w:ilvl="1">
      <w:start w:val="1"/>
      <w:numFmt w:val="decimal"/>
      <w:lvlText w:val="%1.%2."/>
      <w:lvlJc w:val="left"/>
      <w:pPr>
        <w:tabs>
          <w:tab w:val="num" w:pos="420"/>
        </w:tabs>
        <w:ind w:left="420" w:hanging="420"/>
      </w:pPr>
      <w:rPr>
        <w:rFonts w:ascii="Times New Roman Bold" w:eastAsia="Times New Roman Bold" w:hAnsi="Times New Roman Bold" w:cs="Times New Roman Bold"/>
        <w:b w:val="0"/>
        <w:bCs w:val="0"/>
        <w:i w:val="0"/>
        <w:iCs w:val="0"/>
        <w:caps w:val="0"/>
        <w:smallCaps w:val="0"/>
        <w:strike w:val="0"/>
        <w:dstrike w:val="0"/>
        <w:color w:val="000000"/>
        <w:spacing w:val="0"/>
        <w:kern w:val="0"/>
        <w:position w:val="0"/>
        <w:sz w:val="28"/>
        <w:szCs w:val="28"/>
        <w:u w:val="none" w:color="000000"/>
        <w:vertAlign w:val="baseline"/>
        <w:rtl w:val="0"/>
      </w:rPr>
    </w:lvl>
    <w:lvl w:ilvl="2">
      <w:start w:val="1"/>
      <w:numFmt w:val="decimal"/>
      <w:lvlText w:val="%1.%2.%3."/>
      <w:lvlJc w:val="left"/>
      <w:pPr>
        <w:tabs>
          <w:tab w:val="num" w:pos="840"/>
        </w:tabs>
        <w:ind w:left="840" w:hanging="840"/>
      </w:pPr>
      <w:rPr>
        <w:rFonts w:ascii="Times New Roman Bold" w:eastAsia="Times New Roman Bold" w:hAnsi="Times New Roman Bold" w:cs="Times New Roman Bold"/>
        <w:b w:val="0"/>
        <w:bCs w:val="0"/>
        <w:i w:val="0"/>
        <w:iCs w:val="0"/>
        <w:caps w:val="0"/>
        <w:smallCaps w:val="0"/>
        <w:strike w:val="0"/>
        <w:dstrike w:val="0"/>
        <w:color w:val="000000"/>
        <w:spacing w:val="0"/>
        <w:kern w:val="0"/>
        <w:position w:val="0"/>
        <w:sz w:val="28"/>
        <w:szCs w:val="28"/>
        <w:u w:val="none" w:color="000000"/>
        <w:vertAlign w:val="baseline"/>
        <w:rtl w:val="0"/>
      </w:rPr>
    </w:lvl>
    <w:lvl w:ilvl="3">
      <w:start w:val="1"/>
      <w:numFmt w:val="decimal"/>
      <w:lvlText w:val="%1.%2.%3.%4."/>
      <w:lvlJc w:val="left"/>
      <w:pPr>
        <w:tabs>
          <w:tab w:val="num" w:pos="840"/>
        </w:tabs>
        <w:ind w:left="840" w:hanging="840"/>
      </w:pPr>
      <w:rPr>
        <w:rFonts w:ascii="Times New Roman Bold" w:eastAsia="Times New Roman Bold" w:hAnsi="Times New Roman Bold" w:cs="Times New Roman Bold"/>
        <w:b w:val="0"/>
        <w:bCs w:val="0"/>
        <w:i w:val="0"/>
        <w:iCs w:val="0"/>
        <w:caps w:val="0"/>
        <w:smallCaps w:val="0"/>
        <w:strike w:val="0"/>
        <w:dstrike w:val="0"/>
        <w:color w:val="000000"/>
        <w:spacing w:val="0"/>
        <w:kern w:val="0"/>
        <w:position w:val="0"/>
        <w:sz w:val="28"/>
        <w:szCs w:val="28"/>
        <w:u w:val="none" w:color="000000"/>
        <w:vertAlign w:val="baseline"/>
        <w:rtl w:val="0"/>
      </w:rPr>
    </w:lvl>
    <w:lvl w:ilvl="4">
      <w:start w:val="1"/>
      <w:numFmt w:val="decimal"/>
      <w:lvlText w:val="%1.%2.%3.%4.%5."/>
      <w:lvlJc w:val="left"/>
      <w:pPr>
        <w:tabs>
          <w:tab w:val="num" w:pos="1260"/>
        </w:tabs>
        <w:ind w:left="1260" w:hanging="1260"/>
      </w:pPr>
      <w:rPr>
        <w:rFonts w:ascii="Times New Roman Bold" w:eastAsia="Times New Roman Bold" w:hAnsi="Times New Roman Bold" w:cs="Times New Roman Bold"/>
        <w:b w:val="0"/>
        <w:bCs w:val="0"/>
        <w:i w:val="0"/>
        <w:iCs w:val="0"/>
        <w:caps w:val="0"/>
        <w:smallCaps w:val="0"/>
        <w:strike w:val="0"/>
        <w:dstrike w:val="0"/>
        <w:color w:val="000000"/>
        <w:spacing w:val="0"/>
        <w:kern w:val="0"/>
        <w:position w:val="0"/>
        <w:sz w:val="28"/>
        <w:szCs w:val="28"/>
        <w:u w:val="none" w:color="000000"/>
        <w:vertAlign w:val="baseline"/>
        <w:rtl w:val="0"/>
      </w:rPr>
    </w:lvl>
    <w:lvl w:ilvl="5">
      <w:start w:val="1"/>
      <w:numFmt w:val="decimal"/>
      <w:lvlText w:val="%1.%2.%3.%4.%5.%6."/>
      <w:lvlJc w:val="left"/>
      <w:pPr>
        <w:tabs>
          <w:tab w:val="num" w:pos="1260"/>
        </w:tabs>
        <w:ind w:left="1260" w:hanging="1260"/>
      </w:pPr>
      <w:rPr>
        <w:rFonts w:ascii="Times New Roman Bold" w:eastAsia="Times New Roman Bold" w:hAnsi="Times New Roman Bold" w:cs="Times New Roman Bold"/>
        <w:b w:val="0"/>
        <w:bCs w:val="0"/>
        <w:i w:val="0"/>
        <w:iCs w:val="0"/>
        <w:caps w:val="0"/>
        <w:smallCaps w:val="0"/>
        <w:strike w:val="0"/>
        <w:dstrike w:val="0"/>
        <w:color w:val="000000"/>
        <w:spacing w:val="0"/>
        <w:kern w:val="0"/>
        <w:position w:val="0"/>
        <w:sz w:val="28"/>
        <w:szCs w:val="28"/>
        <w:u w:val="none" w:color="000000"/>
        <w:vertAlign w:val="baseline"/>
        <w:rtl w:val="0"/>
      </w:rPr>
    </w:lvl>
    <w:lvl w:ilvl="6">
      <w:start w:val="1"/>
      <w:numFmt w:val="decimal"/>
      <w:lvlText w:val="%1.%2.%3.%4.%5.%6.%7."/>
      <w:lvlJc w:val="left"/>
      <w:pPr>
        <w:tabs>
          <w:tab w:val="num" w:pos="1680"/>
        </w:tabs>
        <w:ind w:left="1680" w:hanging="1680"/>
      </w:pPr>
      <w:rPr>
        <w:rFonts w:ascii="Times New Roman Bold" w:eastAsia="Times New Roman Bold" w:hAnsi="Times New Roman Bold" w:cs="Times New Roman Bold"/>
        <w:b w:val="0"/>
        <w:bCs w:val="0"/>
        <w:i w:val="0"/>
        <w:iCs w:val="0"/>
        <w:caps w:val="0"/>
        <w:smallCaps w:val="0"/>
        <w:strike w:val="0"/>
        <w:dstrike w:val="0"/>
        <w:color w:val="000000"/>
        <w:spacing w:val="0"/>
        <w:kern w:val="0"/>
        <w:position w:val="0"/>
        <w:sz w:val="28"/>
        <w:szCs w:val="28"/>
        <w:u w:val="none" w:color="000000"/>
        <w:vertAlign w:val="baseline"/>
        <w:rtl w:val="0"/>
      </w:rPr>
    </w:lvl>
    <w:lvl w:ilvl="7">
      <w:start w:val="1"/>
      <w:numFmt w:val="decimal"/>
      <w:lvlText w:val="%1.%2.%3.%4.%5.%6.%7.%8."/>
      <w:lvlJc w:val="left"/>
      <w:pPr>
        <w:tabs>
          <w:tab w:val="num" w:pos="1680"/>
        </w:tabs>
        <w:ind w:left="1680" w:hanging="1680"/>
      </w:pPr>
      <w:rPr>
        <w:rFonts w:ascii="Times New Roman Bold" w:eastAsia="Times New Roman Bold" w:hAnsi="Times New Roman Bold" w:cs="Times New Roman Bold"/>
        <w:b w:val="0"/>
        <w:bCs w:val="0"/>
        <w:i w:val="0"/>
        <w:iCs w:val="0"/>
        <w:caps w:val="0"/>
        <w:smallCaps w:val="0"/>
        <w:strike w:val="0"/>
        <w:dstrike w:val="0"/>
        <w:color w:val="000000"/>
        <w:spacing w:val="0"/>
        <w:kern w:val="0"/>
        <w:position w:val="0"/>
        <w:sz w:val="28"/>
        <w:szCs w:val="28"/>
        <w:u w:val="none" w:color="000000"/>
        <w:vertAlign w:val="baseline"/>
        <w:rtl w:val="0"/>
      </w:rPr>
    </w:lvl>
    <w:lvl w:ilvl="8">
      <w:start w:val="1"/>
      <w:numFmt w:val="decimal"/>
      <w:lvlText w:val="%1.%2.%3.%4.%5.%6.%7.%8.%9."/>
      <w:lvlJc w:val="left"/>
      <w:pPr>
        <w:tabs>
          <w:tab w:val="num" w:pos="2100"/>
        </w:tabs>
        <w:ind w:left="2100" w:hanging="2100"/>
      </w:pPr>
      <w:rPr>
        <w:rFonts w:ascii="Times New Roman Bold" w:eastAsia="Times New Roman Bold" w:hAnsi="Times New Roman Bold" w:cs="Times New Roman Bold"/>
        <w:b w:val="0"/>
        <w:bCs w:val="0"/>
        <w:i w:val="0"/>
        <w:iCs w:val="0"/>
        <w:caps w:val="0"/>
        <w:smallCaps w:val="0"/>
        <w:strike w:val="0"/>
        <w:dstrike w:val="0"/>
        <w:color w:val="000000"/>
        <w:spacing w:val="0"/>
        <w:kern w:val="0"/>
        <w:position w:val="0"/>
        <w:sz w:val="28"/>
        <w:szCs w:val="28"/>
        <w:u w:val="none" w:color="000000"/>
        <w:vertAlign w:val="baseline"/>
        <w:rtl w:val="0"/>
      </w:rPr>
    </w:lvl>
  </w:abstractNum>
  <w:abstractNum w:abstractNumId="8">
    <w:nsid w:val="0F95097C"/>
    <w:multiLevelType w:val="hybridMultilevel"/>
    <w:tmpl w:val="FACE3584"/>
    <w:lvl w:ilvl="0" w:tplc="2F7C334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04F4DB9"/>
    <w:multiLevelType w:val="hybridMultilevel"/>
    <w:tmpl w:val="DECA7C1A"/>
    <w:lvl w:ilvl="0" w:tplc="D22A38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0D696E"/>
    <w:multiLevelType w:val="hybridMultilevel"/>
    <w:tmpl w:val="82206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E24179"/>
    <w:multiLevelType w:val="hybridMultilevel"/>
    <w:tmpl w:val="1C8A57AA"/>
    <w:lvl w:ilvl="0" w:tplc="04090019">
      <w:start w:val="1"/>
      <w:numFmt w:val="lowerLetter"/>
      <w:lvlText w:val="%1."/>
      <w:lvlJc w:val="left"/>
      <w:pPr>
        <w:ind w:left="1998" w:hanging="360"/>
      </w:pPr>
      <w:rPr>
        <w:rFonts w:hint="default"/>
      </w:rPr>
    </w:lvl>
    <w:lvl w:ilvl="1" w:tplc="04090019" w:tentative="1">
      <w:start w:val="1"/>
      <w:numFmt w:val="lowerLetter"/>
      <w:lvlText w:val="%2."/>
      <w:lvlJc w:val="left"/>
      <w:pPr>
        <w:ind w:left="2718" w:hanging="360"/>
      </w:pPr>
    </w:lvl>
    <w:lvl w:ilvl="2" w:tplc="0409001B" w:tentative="1">
      <w:start w:val="1"/>
      <w:numFmt w:val="lowerRoman"/>
      <w:lvlText w:val="%3."/>
      <w:lvlJc w:val="right"/>
      <w:pPr>
        <w:ind w:left="3438" w:hanging="180"/>
      </w:pPr>
    </w:lvl>
    <w:lvl w:ilvl="3" w:tplc="0409000F" w:tentative="1">
      <w:start w:val="1"/>
      <w:numFmt w:val="decimal"/>
      <w:lvlText w:val="%4."/>
      <w:lvlJc w:val="left"/>
      <w:pPr>
        <w:ind w:left="4158" w:hanging="360"/>
      </w:pPr>
    </w:lvl>
    <w:lvl w:ilvl="4" w:tplc="04090019" w:tentative="1">
      <w:start w:val="1"/>
      <w:numFmt w:val="lowerLetter"/>
      <w:lvlText w:val="%5."/>
      <w:lvlJc w:val="left"/>
      <w:pPr>
        <w:ind w:left="4878" w:hanging="360"/>
      </w:pPr>
    </w:lvl>
    <w:lvl w:ilvl="5" w:tplc="0409001B" w:tentative="1">
      <w:start w:val="1"/>
      <w:numFmt w:val="lowerRoman"/>
      <w:lvlText w:val="%6."/>
      <w:lvlJc w:val="right"/>
      <w:pPr>
        <w:ind w:left="5598" w:hanging="180"/>
      </w:pPr>
    </w:lvl>
    <w:lvl w:ilvl="6" w:tplc="0409000F" w:tentative="1">
      <w:start w:val="1"/>
      <w:numFmt w:val="decimal"/>
      <w:lvlText w:val="%7."/>
      <w:lvlJc w:val="left"/>
      <w:pPr>
        <w:ind w:left="6318" w:hanging="360"/>
      </w:pPr>
    </w:lvl>
    <w:lvl w:ilvl="7" w:tplc="04090019" w:tentative="1">
      <w:start w:val="1"/>
      <w:numFmt w:val="lowerLetter"/>
      <w:lvlText w:val="%8."/>
      <w:lvlJc w:val="left"/>
      <w:pPr>
        <w:ind w:left="7038" w:hanging="360"/>
      </w:pPr>
    </w:lvl>
    <w:lvl w:ilvl="8" w:tplc="0409001B" w:tentative="1">
      <w:start w:val="1"/>
      <w:numFmt w:val="lowerRoman"/>
      <w:lvlText w:val="%9."/>
      <w:lvlJc w:val="right"/>
      <w:pPr>
        <w:ind w:left="7758" w:hanging="180"/>
      </w:pPr>
    </w:lvl>
  </w:abstractNum>
  <w:abstractNum w:abstractNumId="12">
    <w:nsid w:val="29443D64"/>
    <w:multiLevelType w:val="hybridMultilevel"/>
    <w:tmpl w:val="CE6A634C"/>
    <w:lvl w:ilvl="0" w:tplc="C58ADCF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CEC04BD"/>
    <w:multiLevelType w:val="multilevel"/>
    <w:tmpl w:val="D1D430E8"/>
    <w:lvl w:ilvl="0">
      <w:start w:val="1"/>
      <w:numFmt w:val="decimal"/>
      <w:lvlText w:val="%1."/>
      <w:lvlJc w:val="left"/>
      <w:pPr>
        <w:tabs>
          <w:tab w:val="num" w:pos="420"/>
        </w:tabs>
        <w:ind w:left="420" w:hanging="420"/>
      </w:pPr>
      <w:rPr>
        <w:rFonts w:ascii="Times New Roman Bold" w:eastAsia="Times New Roman Bold" w:hAnsi="Times New Roman Bold" w:cs="Times New Roman Bold"/>
        <w:b w:val="0"/>
        <w:bCs w:val="0"/>
        <w:i w:val="0"/>
        <w:iCs w:val="0"/>
        <w:caps w:val="0"/>
        <w:smallCaps w:val="0"/>
        <w:strike w:val="0"/>
        <w:dstrike w:val="0"/>
        <w:color w:val="000000"/>
        <w:spacing w:val="0"/>
        <w:kern w:val="0"/>
        <w:position w:val="0"/>
        <w:sz w:val="28"/>
        <w:szCs w:val="28"/>
        <w:u w:val="none" w:color="000000"/>
        <w:vertAlign w:val="baseline"/>
        <w:rtl w:val="0"/>
      </w:rPr>
    </w:lvl>
    <w:lvl w:ilvl="1">
      <w:start w:val="1"/>
      <w:numFmt w:val="decimal"/>
      <w:lvlText w:val="%1.%2."/>
      <w:lvlJc w:val="left"/>
      <w:pPr>
        <w:tabs>
          <w:tab w:val="num" w:pos="420"/>
        </w:tabs>
        <w:ind w:left="420" w:hanging="420"/>
      </w:pPr>
      <w:rPr>
        <w:rFonts w:ascii="Times New Roman Bold" w:eastAsia="Times New Roman Bold" w:hAnsi="Times New Roman Bold" w:cs="Times New Roman Bold"/>
        <w:b w:val="0"/>
        <w:bCs w:val="0"/>
        <w:i w:val="0"/>
        <w:iCs w:val="0"/>
        <w:caps w:val="0"/>
        <w:smallCaps w:val="0"/>
        <w:strike w:val="0"/>
        <w:dstrike w:val="0"/>
        <w:color w:val="000000"/>
        <w:spacing w:val="0"/>
        <w:kern w:val="0"/>
        <w:position w:val="0"/>
        <w:sz w:val="28"/>
        <w:szCs w:val="28"/>
        <w:u w:val="none" w:color="000000"/>
        <w:vertAlign w:val="baseline"/>
        <w:rtl w:val="0"/>
      </w:rPr>
    </w:lvl>
    <w:lvl w:ilvl="2">
      <w:start w:val="1"/>
      <w:numFmt w:val="decimal"/>
      <w:lvlText w:val="%1.%2.%3."/>
      <w:lvlJc w:val="left"/>
      <w:pPr>
        <w:tabs>
          <w:tab w:val="num" w:pos="840"/>
        </w:tabs>
        <w:ind w:left="840" w:hanging="840"/>
      </w:pPr>
      <w:rPr>
        <w:rFonts w:ascii="Times New Roman Bold" w:eastAsia="Times New Roman Bold" w:hAnsi="Times New Roman Bold" w:cs="Times New Roman Bold"/>
        <w:b w:val="0"/>
        <w:bCs w:val="0"/>
        <w:i w:val="0"/>
        <w:iCs w:val="0"/>
        <w:caps w:val="0"/>
        <w:smallCaps w:val="0"/>
        <w:strike w:val="0"/>
        <w:dstrike w:val="0"/>
        <w:color w:val="000000"/>
        <w:spacing w:val="0"/>
        <w:kern w:val="0"/>
        <w:position w:val="0"/>
        <w:sz w:val="28"/>
        <w:szCs w:val="28"/>
        <w:u w:val="none" w:color="000000"/>
        <w:vertAlign w:val="baseline"/>
        <w:rtl w:val="0"/>
      </w:rPr>
    </w:lvl>
    <w:lvl w:ilvl="3">
      <w:start w:val="1"/>
      <w:numFmt w:val="decimal"/>
      <w:lvlText w:val="%1.%2.%3.%4."/>
      <w:lvlJc w:val="left"/>
      <w:pPr>
        <w:tabs>
          <w:tab w:val="num" w:pos="840"/>
        </w:tabs>
        <w:ind w:left="840" w:hanging="840"/>
      </w:pPr>
      <w:rPr>
        <w:rFonts w:ascii="Times New Roman Bold" w:eastAsia="Times New Roman Bold" w:hAnsi="Times New Roman Bold" w:cs="Times New Roman Bold"/>
        <w:b w:val="0"/>
        <w:bCs w:val="0"/>
        <w:i w:val="0"/>
        <w:iCs w:val="0"/>
        <w:caps w:val="0"/>
        <w:smallCaps w:val="0"/>
        <w:strike w:val="0"/>
        <w:dstrike w:val="0"/>
        <w:color w:val="000000"/>
        <w:spacing w:val="0"/>
        <w:kern w:val="0"/>
        <w:position w:val="0"/>
        <w:sz w:val="28"/>
        <w:szCs w:val="28"/>
        <w:u w:val="none" w:color="000000"/>
        <w:vertAlign w:val="baseline"/>
        <w:rtl w:val="0"/>
      </w:rPr>
    </w:lvl>
    <w:lvl w:ilvl="4">
      <w:start w:val="1"/>
      <w:numFmt w:val="decimal"/>
      <w:lvlText w:val="%1.%2.%3.%4.%5."/>
      <w:lvlJc w:val="left"/>
      <w:pPr>
        <w:tabs>
          <w:tab w:val="num" w:pos="1260"/>
        </w:tabs>
        <w:ind w:left="1260" w:hanging="1260"/>
      </w:pPr>
      <w:rPr>
        <w:rFonts w:ascii="Times New Roman Bold" w:eastAsia="Times New Roman Bold" w:hAnsi="Times New Roman Bold" w:cs="Times New Roman Bold"/>
        <w:b w:val="0"/>
        <w:bCs w:val="0"/>
        <w:i w:val="0"/>
        <w:iCs w:val="0"/>
        <w:caps w:val="0"/>
        <w:smallCaps w:val="0"/>
        <w:strike w:val="0"/>
        <w:dstrike w:val="0"/>
        <w:color w:val="000000"/>
        <w:spacing w:val="0"/>
        <w:kern w:val="0"/>
        <w:position w:val="0"/>
        <w:sz w:val="28"/>
        <w:szCs w:val="28"/>
        <w:u w:val="none" w:color="000000"/>
        <w:vertAlign w:val="baseline"/>
        <w:rtl w:val="0"/>
      </w:rPr>
    </w:lvl>
    <w:lvl w:ilvl="5">
      <w:start w:val="1"/>
      <w:numFmt w:val="decimal"/>
      <w:lvlText w:val="%1.%2.%3.%4.%5.%6."/>
      <w:lvlJc w:val="left"/>
      <w:pPr>
        <w:tabs>
          <w:tab w:val="num" w:pos="1260"/>
        </w:tabs>
        <w:ind w:left="1260" w:hanging="1260"/>
      </w:pPr>
      <w:rPr>
        <w:rFonts w:ascii="Times New Roman Bold" w:eastAsia="Times New Roman Bold" w:hAnsi="Times New Roman Bold" w:cs="Times New Roman Bold"/>
        <w:b w:val="0"/>
        <w:bCs w:val="0"/>
        <w:i w:val="0"/>
        <w:iCs w:val="0"/>
        <w:caps w:val="0"/>
        <w:smallCaps w:val="0"/>
        <w:strike w:val="0"/>
        <w:dstrike w:val="0"/>
        <w:color w:val="000000"/>
        <w:spacing w:val="0"/>
        <w:kern w:val="0"/>
        <w:position w:val="0"/>
        <w:sz w:val="28"/>
        <w:szCs w:val="28"/>
        <w:u w:val="none" w:color="000000"/>
        <w:vertAlign w:val="baseline"/>
        <w:rtl w:val="0"/>
      </w:rPr>
    </w:lvl>
    <w:lvl w:ilvl="6">
      <w:start w:val="1"/>
      <w:numFmt w:val="decimal"/>
      <w:lvlText w:val="%1.%2.%3.%4.%5.%6.%7."/>
      <w:lvlJc w:val="left"/>
      <w:pPr>
        <w:tabs>
          <w:tab w:val="num" w:pos="1680"/>
        </w:tabs>
        <w:ind w:left="1680" w:hanging="1680"/>
      </w:pPr>
      <w:rPr>
        <w:rFonts w:ascii="Times New Roman Bold" w:eastAsia="Times New Roman Bold" w:hAnsi="Times New Roman Bold" w:cs="Times New Roman Bold"/>
        <w:b w:val="0"/>
        <w:bCs w:val="0"/>
        <w:i w:val="0"/>
        <w:iCs w:val="0"/>
        <w:caps w:val="0"/>
        <w:smallCaps w:val="0"/>
        <w:strike w:val="0"/>
        <w:dstrike w:val="0"/>
        <w:color w:val="000000"/>
        <w:spacing w:val="0"/>
        <w:kern w:val="0"/>
        <w:position w:val="0"/>
        <w:sz w:val="28"/>
        <w:szCs w:val="28"/>
        <w:u w:val="none" w:color="000000"/>
        <w:vertAlign w:val="baseline"/>
        <w:rtl w:val="0"/>
      </w:rPr>
    </w:lvl>
    <w:lvl w:ilvl="7">
      <w:start w:val="1"/>
      <w:numFmt w:val="decimal"/>
      <w:lvlText w:val="%1.%2.%3.%4.%5.%6.%7.%8."/>
      <w:lvlJc w:val="left"/>
      <w:pPr>
        <w:tabs>
          <w:tab w:val="num" w:pos="1680"/>
        </w:tabs>
        <w:ind w:left="1680" w:hanging="1680"/>
      </w:pPr>
      <w:rPr>
        <w:rFonts w:ascii="Times New Roman Bold" w:eastAsia="Times New Roman Bold" w:hAnsi="Times New Roman Bold" w:cs="Times New Roman Bold"/>
        <w:b w:val="0"/>
        <w:bCs w:val="0"/>
        <w:i w:val="0"/>
        <w:iCs w:val="0"/>
        <w:caps w:val="0"/>
        <w:smallCaps w:val="0"/>
        <w:strike w:val="0"/>
        <w:dstrike w:val="0"/>
        <w:color w:val="000000"/>
        <w:spacing w:val="0"/>
        <w:kern w:val="0"/>
        <w:position w:val="0"/>
        <w:sz w:val="28"/>
        <w:szCs w:val="28"/>
        <w:u w:val="none" w:color="000000"/>
        <w:vertAlign w:val="baseline"/>
        <w:rtl w:val="0"/>
      </w:rPr>
    </w:lvl>
    <w:lvl w:ilvl="8">
      <w:start w:val="1"/>
      <w:numFmt w:val="decimal"/>
      <w:lvlText w:val="%1.%2.%3.%4.%5.%6.%7.%8.%9."/>
      <w:lvlJc w:val="left"/>
      <w:pPr>
        <w:tabs>
          <w:tab w:val="num" w:pos="2100"/>
        </w:tabs>
        <w:ind w:left="2100" w:hanging="2100"/>
      </w:pPr>
      <w:rPr>
        <w:rFonts w:ascii="Times New Roman Bold" w:eastAsia="Times New Roman Bold" w:hAnsi="Times New Roman Bold" w:cs="Times New Roman Bold"/>
        <w:b w:val="0"/>
        <w:bCs w:val="0"/>
        <w:i w:val="0"/>
        <w:iCs w:val="0"/>
        <w:caps w:val="0"/>
        <w:smallCaps w:val="0"/>
        <w:strike w:val="0"/>
        <w:dstrike w:val="0"/>
        <w:color w:val="000000"/>
        <w:spacing w:val="0"/>
        <w:kern w:val="0"/>
        <w:position w:val="0"/>
        <w:sz w:val="28"/>
        <w:szCs w:val="28"/>
        <w:u w:val="none" w:color="000000"/>
        <w:vertAlign w:val="baseline"/>
        <w:rtl w:val="0"/>
      </w:rPr>
    </w:lvl>
  </w:abstractNum>
  <w:abstractNum w:abstractNumId="14">
    <w:nsid w:val="2D9905CC"/>
    <w:multiLevelType w:val="hybridMultilevel"/>
    <w:tmpl w:val="02E42A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9BF5ED5"/>
    <w:multiLevelType w:val="hybridMultilevel"/>
    <w:tmpl w:val="90548236"/>
    <w:lvl w:ilvl="0" w:tplc="C58ADCF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BCC28A7"/>
    <w:multiLevelType w:val="multilevel"/>
    <w:tmpl w:val="E752BD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4E281686"/>
    <w:multiLevelType w:val="multilevel"/>
    <w:tmpl w:val="89EA454E"/>
    <w:lvl w:ilvl="0">
      <w:start w:val="1"/>
      <w:numFmt w:val="decimal"/>
      <w:lvlText w:val="%1."/>
      <w:lvlJc w:val="left"/>
      <w:pPr>
        <w:tabs>
          <w:tab w:val="num" w:pos="420"/>
        </w:tabs>
        <w:ind w:left="420" w:hanging="420"/>
      </w:pPr>
      <w:rPr>
        <w:rFonts w:ascii="Times New Roman Bold" w:eastAsia="Times New Roman Bold" w:hAnsi="Times New Roman Bold" w:cs="Times New Roman Bold"/>
        <w:b w:val="0"/>
        <w:bCs w:val="0"/>
        <w:i w:val="0"/>
        <w:iCs w:val="0"/>
        <w:caps w:val="0"/>
        <w:smallCaps w:val="0"/>
        <w:strike w:val="0"/>
        <w:dstrike w:val="0"/>
        <w:color w:val="000000"/>
        <w:spacing w:val="0"/>
        <w:kern w:val="0"/>
        <w:position w:val="0"/>
        <w:sz w:val="28"/>
        <w:szCs w:val="28"/>
        <w:u w:val="none" w:color="000000"/>
        <w:vertAlign w:val="baseline"/>
        <w:rtl w:val="0"/>
      </w:rPr>
    </w:lvl>
    <w:lvl w:ilvl="1">
      <w:start w:val="1"/>
      <w:numFmt w:val="decimal"/>
      <w:lvlText w:val="%1.%2."/>
      <w:lvlJc w:val="left"/>
      <w:pPr>
        <w:tabs>
          <w:tab w:val="num" w:pos="420"/>
        </w:tabs>
        <w:ind w:left="420" w:hanging="420"/>
      </w:pPr>
      <w:rPr>
        <w:rFonts w:ascii="Times New Roman Bold" w:eastAsia="Times New Roman Bold" w:hAnsi="Times New Roman Bold" w:cs="Times New Roman Bold"/>
        <w:b w:val="0"/>
        <w:bCs w:val="0"/>
        <w:i w:val="0"/>
        <w:iCs w:val="0"/>
        <w:caps w:val="0"/>
        <w:smallCaps w:val="0"/>
        <w:strike w:val="0"/>
        <w:dstrike w:val="0"/>
        <w:color w:val="000000"/>
        <w:spacing w:val="0"/>
        <w:kern w:val="0"/>
        <w:position w:val="0"/>
        <w:sz w:val="28"/>
        <w:szCs w:val="28"/>
        <w:u w:val="none" w:color="000000"/>
        <w:vertAlign w:val="baseline"/>
        <w:rtl w:val="0"/>
      </w:rPr>
    </w:lvl>
    <w:lvl w:ilvl="2">
      <w:start w:val="1"/>
      <w:numFmt w:val="decimal"/>
      <w:lvlText w:val="%1.%2.%3."/>
      <w:lvlJc w:val="left"/>
      <w:pPr>
        <w:tabs>
          <w:tab w:val="num" w:pos="840"/>
        </w:tabs>
        <w:ind w:left="840" w:hanging="840"/>
      </w:pPr>
      <w:rPr>
        <w:rFonts w:ascii="Times New Roman Bold" w:eastAsia="Times New Roman Bold" w:hAnsi="Times New Roman Bold" w:cs="Times New Roman Bold"/>
        <w:b w:val="0"/>
        <w:bCs w:val="0"/>
        <w:i w:val="0"/>
        <w:iCs w:val="0"/>
        <w:caps w:val="0"/>
        <w:smallCaps w:val="0"/>
        <w:strike w:val="0"/>
        <w:dstrike w:val="0"/>
        <w:color w:val="000000"/>
        <w:spacing w:val="0"/>
        <w:kern w:val="0"/>
        <w:position w:val="0"/>
        <w:sz w:val="28"/>
        <w:szCs w:val="28"/>
        <w:u w:val="none" w:color="000000"/>
        <w:vertAlign w:val="baseline"/>
        <w:rtl w:val="0"/>
      </w:rPr>
    </w:lvl>
    <w:lvl w:ilvl="3">
      <w:start w:val="1"/>
      <w:numFmt w:val="decimal"/>
      <w:lvlText w:val="%1.%2.%3.%4."/>
      <w:lvlJc w:val="left"/>
      <w:pPr>
        <w:tabs>
          <w:tab w:val="num" w:pos="840"/>
        </w:tabs>
        <w:ind w:left="840" w:hanging="840"/>
      </w:pPr>
      <w:rPr>
        <w:rFonts w:ascii="Times New Roman Bold" w:eastAsia="Times New Roman Bold" w:hAnsi="Times New Roman Bold" w:cs="Times New Roman Bold"/>
        <w:b w:val="0"/>
        <w:bCs w:val="0"/>
        <w:i w:val="0"/>
        <w:iCs w:val="0"/>
        <w:caps w:val="0"/>
        <w:smallCaps w:val="0"/>
        <w:strike w:val="0"/>
        <w:dstrike w:val="0"/>
        <w:color w:val="000000"/>
        <w:spacing w:val="0"/>
        <w:kern w:val="0"/>
        <w:position w:val="0"/>
        <w:sz w:val="28"/>
        <w:szCs w:val="28"/>
        <w:u w:val="none" w:color="000000"/>
        <w:vertAlign w:val="baseline"/>
        <w:rtl w:val="0"/>
      </w:rPr>
    </w:lvl>
    <w:lvl w:ilvl="4">
      <w:start w:val="1"/>
      <w:numFmt w:val="decimal"/>
      <w:lvlText w:val="%1.%2.%3.%4.%5."/>
      <w:lvlJc w:val="left"/>
      <w:pPr>
        <w:tabs>
          <w:tab w:val="num" w:pos="1260"/>
        </w:tabs>
        <w:ind w:left="1260" w:hanging="1260"/>
      </w:pPr>
      <w:rPr>
        <w:rFonts w:ascii="Times New Roman Bold" w:eastAsia="Times New Roman Bold" w:hAnsi="Times New Roman Bold" w:cs="Times New Roman Bold"/>
        <w:b w:val="0"/>
        <w:bCs w:val="0"/>
        <w:i w:val="0"/>
        <w:iCs w:val="0"/>
        <w:caps w:val="0"/>
        <w:smallCaps w:val="0"/>
        <w:strike w:val="0"/>
        <w:dstrike w:val="0"/>
        <w:color w:val="000000"/>
        <w:spacing w:val="0"/>
        <w:kern w:val="0"/>
        <w:position w:val="0"/>
        <w:sz w:val="28"/>
        <w:szCs w:val="28"/>
        <w:u w:val="none" w:color="000000"/>
        <w:vertAlign w:val="baseline"/>
        <w:rtl w:val="0"/>
      </w:rPr>
    </w:lvl>
    <w:lvl w:ilvl="5">
      <w:start w:val="1"/>
      <w:numFmt w:val="decimal"/>
      <w:lvlText w:val="%1.%2.%3.%4.%5.%6."/>
      <w:lvlJc w:val="left"/>
      <w:pPr>
        <w:tabs>
          <w:tab w:val="num" w:pos="1260"/>
        </w:tabs>
        <w:ind w:left="1260" w:hanging="1260"/>
      </w:pPr>
      <w:rPr>
        <w:rFonts w:ascii="Times New Roman Bold" w:eastAsia="Times New Roman Bold" w:hAnsi="Times New Roman Bold" w:cs="Times New Roman Bold"/>
        <w:b w:val="0"/>
        <w:bCs w:val="0"/>
        <w:i w:val="0"/>
        <w:iCs w:val="0"/>
        <w:caps w:val="0"/>
        <w:smallCaps w:val="0"/>
        <w:strike w:val="0"/>
        <w:dstrike w:val="0"/>
        <w:color w:val="000000"/>
        <w:spacing w:val="0"/>
        <w:kern w:val="0"/>
        <w:position w:val="0"/>
        <w:sz w:val="28"/>
        <w:szCs w:val="28"/>
        <w:u w:val="none" w:color="000000"/>
        <w:vertAlign w:val="baseline"/>
        <w:rtl w:val="0"/>
      </w:rPr>
    </w:lvl>
    <w:lvl w:ilvl="6">
      <w:start w:val="1"/>
      <w:numFmt w:val="decimal"/>
      <w:lvlText w:val="%1.%2.%3.%4.%5.%6.%7."/>
      <w:lvlJc w:val="left"/>
      <w:pPr>
        <w:tabs>
          <w:tab w:val="num" w:pos="1680"/>
        </w:tabs>
        <w:ind w:left="1680" w:hanging="1680"/>
      </w:pPr>
      <w:rPr>
        <w:rFonts w:ascii="Times New Roman Bold" w:eastAsia="Times New Roman Bold" w:hAnsi="Times New Roman Bold" w:cs="Times New Roman Bold"/>
        <w:b w:val="0"/>
        <w:bCs w:val="0"/>
        <w:i w:val="0"/>
        <w:iCs w:val="0"/>
        <w:caps w:val="0"/>
        <w:smallCaps w:val="0"/>
        <w:strike w:val="0"/>
        <w:dstrike w:val="0"/>
        <w:color w:val="000000"/>
        <w:spacing w:val="0"/>
        <w:kern w:val="0"/>
        <w:position w:val="0"/>
        <w:sz w:val="28"/>
        <w:szCs w:val="28"/>
        <w:u w:val="none" w:color="000000"/>
        <w:vertAlign w:val="baseline"/>
        <w:rtl w:val="0"/>
      </w:rPr>
    </w:lvl>
    <w:lvl w:ilvl="7">
      <w:start w:val="1"/>
      <w:numFmt w:val="decimal"/>
      <w:lvlText w:val="%1.%2.%3.%4.%5.%6.%7.%8."/>
      <w:lvlJc w:val="left"/>
      <w:pPr>
        <w:tabs>
          <w:tab w:val="num" w:pos="1680"/>
        </w:tabs>
        <w:ind w:left="1680" w:hanging="1680"/>
      </w:pPr>
      <w:rPr>
        <w:rFonts w:ascii="Times New Roman Bold" w:eastAsia="Times New Roman Bold" w:hAnsi="Times New Roman Bold" w:cs="Times New Roman Bold"/>
        <w:b w:val="0"/>
        <w:bCs w:val="0"/>
        <w:i w:val="0"/>
        <w:iCs w:val="0"/>
        <w:caps w:val="0"/>
        <w:smallCaps w:val="0"/>
        <w:strike w:val="0"/>
        <w:dstrike w:val="0"/>
        <w:color w:val="000000"/>
        <w:spacing w:val="0"/>
        <w:kern w:val="0"/>
        <w:position w:val="0"/>
        <w:sz w:val="28"/>
        <w:szCs w:val="28"/>
        <w:u w:val="none" w:color="000000"/>
        <w:vertAlign w:val="baseline"/>
        <w:rtl w:val="0"/>
      </w:rPr>
    </w:lvl>
    <w:lvl w:ilvl="8">
      <w:start w:val="1"/>
      <w:numFmt w:val="decimal"/>
      <w:lvlText w:val="%1.%2.%3.%4.%5.%6.%7.%8.%9."/>
      <w:lvlJc w:val="left"/>
      <w:pPr>
        <w:tabs>
          <w:tab w:val="num" w:pos="2100"/>
        </w:tabs>
        <w:ind w:left="2100" w:hanging="2100"/>
      </w:pPr>
      <w:rPr>
        <w:rFonts w:ascii="Times New Roman Bold" w:eastAsia="Times New Roman Bold" w:hAnsi="Times New Roman Bold" w:cs="Times New Roman Bold"/>
        <w:b w:val="0"/>
        <w:bCs w:val="0"/>
        <w:i w:val="0"/>
        <w:iCs w:val="0"/>
        <w:caps w:val="0"/>
        <w:smallCaps w:val="0"/>
        <w:strike w:val="0"/>
        <w:dstrike w:val="0"/>
        <w:color w:val="000000"/>
        <w:spacing w:val="0"/>
        <w:kern w:val="0"/>
        <w:position w:val="0"/>
        <w:sz w:val="28"/>
        <w:szCs w:val="28"/>
        <w:u w:val="none" w:color="000000"/>
        <w:vertAlign w:val="baseline"/>
        <w:rtl w:val="0"/>
      </w:rPr>
    </w:lvl>
  </w:abstractNum>
  <w:abstractNum w:abstractNumId="18">
    <w:nsid w:val="5B2A229C"/>
    <w:multiLevelType w:val="multilevel"/>
    <w:tmpl w:val="DF2AE0EC"/>
    <w:styleLink w:val="List0"/>
    <w:lvl w:ilvl="0">
      <w:start w:val="1"/>
      <w:numFmt w:val="decimal"/>
      <w:lvlText w:val="%1."/>
      <w:lvlJc w:val="left"/>
      <w:rPr>
        <w:position w:val="0"/>
        <w:rtl w:val="0"/>
        <w:lang w:val="en-US"/>
      </w:rPr>
    </w:lvl>
    <w:lvl w:ilvl="1">
      <w:start w:val="1"/>
      <w:numFmt w:val="decimal"/>
      <w:lvlText w:val="%1.%2."/>
      <w:lvlJc w:val="left"/>
      <w:rPr>
        <w:position w:val="0"/>
        <w:rtl w:val="0"/>
        <w:lang w:val="en-US"/>
      </w:rPr>
    </w:lvl>
    <w:lvl w:ilvl="2">
      <w:start w:val="1"/>
      <w:numFmt w:val="decimal"/>
      <w:lvlText w:val="%1.%2.%3."/>
      <w:lvlJc w:val="left"/>
      <w:rPr>
        <w:position w:val="0"/>
        <w:rtl w:val="0"/>
        <w:lang w:val="en-US"/>
      </w:rPr>
    </w:lvl>
    <w:lvl w:ilvl="3">
      <w:start w:val="1"/>
      <w:numFmt w:val="decimal"/>
      <w:lvlText w:val="%1.%2.%3.%4."/>
      <w:lvlJc w:val="left"/>
      <w:rPr>
        <w:position w:val="0"/>
        <w:rtl w:val="0"/>
        <w:lang w:val="en-US"/>
      </w:rPr>
    </w:lvl>
    <w:lvl w:ilvl="4">
      <w:start w:val="1"/>
      <w:numFmt w:val="decimal"/>
      <w:lvlText w:val="%1.%2.%3.%4.%5."/>
      <w:lvlJc w:val="left"/>
      <w:rPr>
        <w:position w:val="0"/>
        <w:rtl w:val="0"/>
        <w:lang w:val="en-US"/>
      </w:rPr>
    </w:lvl>
    <w:lvl w:ilvl="5">
      <w:start w:val="1"/>
      <w:numFmt w:val="decimal"/>
      <w:lvlText w:val="%1.%2.%3.%4.%5.%6."/>
      <w:lvlJc w:val="left"/>
      <w:rPr>
        <w:position w:val="0"/>
        <w:rtl w:val="0"/>
        <w:lang w:val="en-US"/>
      </w:rPr>
    </w:lvl>
    <w:lvl w:ilvl="6">
      <w:start w:val="1"/>
      <w:numFmt w:val="decimal"/>
      <w:lvlText w:val="%1.%2.%3.%4.%5.%6.%7."/>
      <w:lvlJc w:val="left"/>
      <w:rPr>
        <w:position w:val="0"/>
        <w:rtl w:val="0"/>
        <w:lang w:val="en-US"/>
      </w:rPr>
    </w:lvl>
    <w:lvl w:ilvl="7">
      <w:start w:val="1"/>
      <w:numFmt w:val="decimal"/>
      <w:lvlText w:val="%1.%2.%3.%4.%5.%6.%7.%8."/>
      <w:lvlJc w:val="left"/>
      <w:rPr>
        <w:position w:val="0"/>
        <w:rtl w:val="0"/>
        <w:lang w:val="en-US"/>
      </w:rPr>
    </w:lvl>
    <w:lvl w:ilvl="8">
      <w:start w:val="1"/>
      <w:numFmt w:val="decimal"/>
      <w:lvlText w:val="%1.%2.%3.%4.%5.%6.%7.%8.%9."/>
      <w:lvlJc w:val="left"/>
      <w:rPr>
        <w:position w:val="0"/>
        <w:rtl w:val="0"/>
        <w:lang w:val="en-US"/>
      </w:rPr>
    </w:lvl>
  </w:abstractNum>
  <w:abstractNum w:abstractNumId="19">
    <w:nsid w:val="5DA66C83"/>
    <w:multiLevelType w:val="hybridMultilevel"/>
    <w:tmpl w:val="BB9CF6EE"/>
    <w:lvl w:ilvl="0" w:tplc="DAC0A5D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5FB14558"/>
    <w:multiLevelType w:val="hybridMultilevel"/>
    <w:tmpl w:val="1A2C8956"/>
    <w:lvl w:ilvl="0" w:tplc="AEB8359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AB6231E"/>
    <w:multiLevelType w:val="hybridMultilevel"/>
    <w:tmpl w:val="A95CD94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BC46623"/>
    <w:multiLevelType w:val="hybridMultilevel"/>
    <w:tmpl w:val="20D03530"/>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num w:numId="1">
    <w:abstractNumId w:val="16"/>
  </w:num>
  <w:num w:numId="2">
    <w:abstractNumId w:val="17"/>
  </w:num>
  <w:num w:numId="3">
    <w:abstractNumId w:val="7"/>
  </w:num>
  <w:num w:numId="4">
    <w:abstractNumId w:val="13"/>
  </w:num>
  <w:num w:numId="5">
    <w:abstractNumId w:val="18"/>
  </w:num>
  <w:num w:numId="6">
    <w:abstractNumId w:val="0"/>
  </w:num>
  <w:num w:numId="7">
    <w:abstractNumId w:val="5"/>
  </w:num>
  <w:num w:numId="8">
    <w:abstractNumId w:val="4"/>
  </w:num>
  <w:num w:numId="9">
    <w:abstractNumId w:val="3"/>
  </w:num>
  <w:num w:numId="10">
    <w:abstractNumId w:val="2"/>
  </w:num>
  <w:num w:numId="11">
    <w:abstractNumId w:val="6"/>
  </w:num>
  <w:num w:numId="12">
    <w:abstractNumId w:val="14"/>
  </w:num>
  <w:num w:numId="13">
    <w:abstractNumId w:val="20"/>
  </w:num>
  <w:num w:numId="14">
    <w:abstractNumId w:val="19"/>
  </w:num>
  <w:num w:numId="15">
    <w:abstractNumId w:val="12"/>
  </w:num>
  <w:num w:numId="16">
    <w:abstractNumId w:val="15"/>
  </w:num>
  <w:num w:numId="17">
    <w:abstractNumId w:val="1"/>
    <w:lvlOverride w:ilvl="0">
      <w:startOverride w:val="1"/>
    </w:lvlOverride>
  </w:num>
  <w:num w:numId="18">
    <w:abstractNumId w:val="1"/>
    <w:lvlOverride w:ilvl="0">
      <w:startOverride w:val="1"/>
    </w:lvlOverride>
  </w:num>
  <w:num w:numId="19">
    <w:abstractNumId w:val="10"/>
  </w:num>
  <w:num w:numId="20">
    <w:abstractNumId w:val="11"/>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21"/>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hideSpellingErrors/>
  <w:proofState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5B8"/>
    <w:rsid w:val="00003122"/>
    <w:rsid w:val="00003C43"/>
    <w:rsid w:val="00005A2E"/>
    <w:rsid w:val="00007723"/>
    <w:rsid w:val="00007DD9"/>
    <w:rsid w:val="00011F6B"/>
    <w:rsid w:val="00014A2C"/>
    <w:rsid w:val="0001614E"/>
    <w:rsid w:val="00017688"/>
    <w:rsid w:val="000224E1"/>
    <w:rsid w:val="00022C5B"/>
    <w:rsid w:val="00023880"/>
    <w:rsid w:val="000344C5"/>
    <w:rsid w:val="00045843"/>
    <w:rsid w:val="00045BC2"/>
    <w:rsid w:val="000467EC"/>
    <w:rsid w:val="00046A90"/>
    <w:rsid w:val="00046AF5"/>
    <w:rsid w:val="00052E06"/>
    <w:rsid w:val="000554A5"/>
    <w:rsid w:val="000627DE"/>
    <w:rsid w:val="00063C82"/>
    <w:rsid w:val="00066A69"/>
    <w:rsid w:val="000719AD"/>
    <w:rsid w:val="00073F81"/>
    <w:rsid w:val="00076176"/>
    <w:rsid w:val="000822BD"/>
    <w:rsid w:val="0009029C"/>
    <w:rsid w:val="00095CED"/>
    <w:rsid w:val="0009788A"/>
    <w:rsid w:val="000A05AE"/>
    <w:rsid w:val="000A091C"/>
    <w:rsid w:val="000B14BF"/>
    <w:rsid w:val="000B1CE8"/>
    <w:rsid w:val="000B3752"/>
    <w:rsid w:val="000B5F04"/>
    <w:rsid w:val="000B67DE"/>
    <w:rsid w:val="000C3CA2"/>
    <w:rsid w:val="000C5F58"/>
    <w:rsid w:val="000C62F7"/>
    <w:rsid w:val="000C6EED"/>
    <w:rsid w:val="000D14D7"/>
    <w:rsid w:val="000D29BA"/>
    <w:rsid w:val="000D41BE"/>
    <w:rsid w:val="000D6448"/>
    <w:rsid w:val="000D6B40"/>
    <w:rsid w:val="000E018D"/>
    <w:rsid w:val="000F0E4A"/>
    <w:rsid w:val="000F3B4F"/>
    <w:rsid w:val="000F7008"/>
    <w:rsid w:val="001030DD"/>
    <w:rsid w:val="0010540D"/>
    <w:rsid w:val="0010788E"/>
    <w:rsid w:val="00113F73"/>
    <w:rsid w:val="001161B0"/>
    <w:rsid w:val="00116CDD"/>
    <w:rsid w:val="00123CDB"/>
    <w:rsid w:val="00126417"/>
    <w:rsid w:val="00130937"/>
    <w:rsid w:val="00136A1D"/>
    <w:rsid w:val="00141AEB"/>
    <w:rsid w:val="0014772F"/>
    <w:rsid w:val="0015126F"/>
    <w:rsid w:val="00152BC6"/>
    <w:rsid w:val="00152F6C"/>
    <w:rsid w:val="001539AC"/>
    <w:rsid w:val="00165F40"/>
    <w:rsid w:val="00167CC3"/>
    <w:rsid w:val="001720AE"/>
    <w:rsid w:val="00177044"/>
    <w:rsid w:val="00184949"/>
    <w:rsid w:val="001936F1"/>
    <w:rsid w:val="001A0EF2"/>
    <w:rsid w:val="001A42EB"/>
    <w:rsid w:val="001A55CA"/>
    <w:rsid w:val="001A6FE1"/>
    <w:rsid w:val="001B027D"/>
    <w:rsid w:val="001B0D55"/>
    <w:rsid w:val="001B10FC"/>
    <w:rsid w:val="001B4FFE"/>
    <w:rsid w:val="001B61D9"/>
    <w:rsid w:val="001B6594"/>
    <w:rsid w:val="001B7BE7"/>
    <w:rsid w:val="001B7EC0"/>
    <w:rsid w:val="001C13EC"/>
    <w:rsid w:val="001D204F"/>
    <w:rsid w:val="001D5481"/>
    <w:rsid w:val="001E0502"/>
    <w:rsid w:val="001E270E"/>
    <w:rsid w:val="001E36D2"/>
    <w:rsid w:val="001F2BA3"/>
    <w:rsid w:val="001F73E9"/>
    <w:rsid w:val="00200B76"/>
    <w:rsid w:val="00200DA7"/>
    <w:rsid w:val="00201A60"/>
    <w:rsid w:val="00204D8C"/>
    <w:rsid w:val="0020773C"/>
    <w:rsid w:val="002119FE"/>
    <w:rsid w:val="00215AA9"/>
    <w:rsid w:val="00221490"/>
    <w:rsid w:val="00222ABB"/>
    <w:rsid w:val="0022358B"/>
    <w:rsid w:val="00223688"/>
    <w:rsid w:val="00225F2E"/>
    <w:rsid w:val="0023165A"/>
    <w:rsid w:val="00232FF8"/>
    <w:rsid w:val="00244694"/>
    <w:rsid w:val="00247B6A"/>
    <w:rsid w:val="0025070C"/>
    <w:rsid w:val="00251F9C"/>
    <w:rsid w:val="00253212"/>
    <w:rsid w:val="00256527"/>
    <w:rsid w:val="0025739B"/>
    <w:rsid w:val="00263646"/>
    <w:rsid w:val="00270A02"/>
    <w:rsid w:val="002738EC"/>
    <w:rsid w:val="00277176"/>
    <w:rsid w:val="00277C77"/>
    <w:rsid w:val="0028268B"/>
    <w:rsid w:val="00284DA6"/>
    <w:rsid w:val="002903F0"/>
    <w:rsid w:val="002918AA"/>
    <w:rsid w:val="002923BD"/>
    <w:rsid w:val="002923E8"/>
    <w:rsid w:val="0029269F"/>
    <w:rsid w:val="00292DF3"/>
    <w:rsid w:val="0029509B"/>
    <w:rsid w:val="00297E00"/>
    <w:rsid w:val="002A0267"/>
    <w:rsid w:val="002B0C1A"/>
    <w:rsid w:val="002B3997"/>
    <w:rsid w:val="002B42C7"/>
    <w:rsid w:val="002B6553"/>
    <w:rsid w:val="002C01AB"/>
    <w:rsid w:val="002D1AEB"/>
    <w:rsid w:val="002D252C"/>
    <w:rsid w:val="002E206C"/>
    <w:rsid w:val="002E33BE"/>
    <w:rsid w:val="002E4144"/>
    <w:rsid w:val="002F0B13"/>
    <w:rsid w:val="002F2A28"/>
    <w:rsid w:val="002F4EAC"/>
    <w:rsid w:val="002F7873"/>
    <w:rsid w:val="003028A1"/>
    <w:rsid w:val="00302AAA"/>
    <w:rsid w:val="00303BA8"/>
    <w:rsid w:val="003045E4"/>
    <w:rsid w:val="00307758"/>
    <w:rsid w:val="00311B81"/>
    <w:rsid w:val="0031227B"/>
    <w:rsid w:val="003122DE"/>
    <w:rsid w:val="00314946"/>
    <w:rsid w:val="00321358"/>
    <w:rsid w:val="00322CC7"/>
    <w:rsid w:val="00323A6E"/>
    <w:rsid w:val="00324EC2"/>
    <w:rsid w:val="0032739E"/>
    <w:rsid w:val="00330C6E"/>
    <w:rsid w:val="00332D4B"/>
    <w:rsid w:val="00334F9D"/>
    <w:rsid w:val="00337CB5"/>
    <w:rsid w:val="00341E38"/>
    <w:rsid w:val="00342C78"/>
    <w:rsid w:val="00346C68"/>
    <w:rsid w:val="00351324"/>
    <w:rsid w:val="0035446F"/>
    <w:rsid w:val="003546F4"/>
    <w:rsid w:val="0035562C"/>
    <w:rsid w:val="00363A61"/>
    <w:rsid w:val="00363B1F"/>
    <w:rsid w:val="0036504F"/>
    <w:rsid w:val="00365122"/>
    <w:rsid w:val="00374F43"/>
    <w:rsid w:val="00375FE4"/>
    <w:rsid w:val="00380343"/>
    <w:rsid w:val="00381694"/>
    <w:rsid w:val="00381D74"/>
    <w:rsid w:val="003844F8"/>
    <w:rsid w:val="00385250"/>
    <w:rsid w:val="00385623"/>
    <w:rsid w:val="00386E26"/>
    <w:rsid w:val="0039392F"/>
    <w:rsid w:val="00394924"/>
    <w:rsid w:val="003962B0"/>
    <w:rsid w:val="003A0F8E"/>
    <w:rsid w:val="003A2409"/>
    <w:rsid w:val="003A717E"/>
    <w:rsid w:val="003B10E2"/>
    <w:rsid w:val="003B2FE1"/>
    <w:rsid w:val="003B42B9"/>
    <w:rsid w:val="003B5320"/>
    <w:rsid w:val="003B6B36"/>
    <w:rsid w:val="003B7F17"/>
    <w:rsid w:val="003C14A1"/>
    <w:rsid w:val="003C34DF"/>
    <w:rsid w:val="003C4F6E"/>
    <w:rsid w:val="003C6049"/>
    <w:rsid w:val="003C6CE2"/>
    <w:rsid w:val="003D2670"/>
    <w:rsid w:val="003D2F3F"/>
    <w:rsid w:val="003D3D4D"/>
    <w:rsid w:val="003D3F19"/>
    <w:rsid w:val="003E0B79"/>
    <w:rsid w:val="003E1887"/>
    <w:rsid w:val="003E5D47"/>
    <w:rsid w:val="003E62C7"/>
    <w:rsid w:val="003E7953"/>
    <w:rsid w:val="003F24EC"/>
    <w:rsid w:val="003F35CB"/>
    <w:rsid w:val="003F3EE6"/>
    <w:rsid w:val="003F6A15"/>
    <w:rsid w:val="003F7F95"/>
    <w:rsid w:val="0040054B"/>
    <w:rsid w:val="004005C2"/>
    <w:rsid w:val="00403F3F"/>
    <w:rsid w:val="00405FC2"/>
    <w:rsid w:val="00410C32"/>
    <w:rsid w:val="00411302"/>
    <w:rsid w:val="00414A05"/>
    <w:rsid w:val="00414A4F"/>
    <w:rsid w:val="0041784B"/>
    <w:rsid w:val="00420F09"/>
    <w:rsid w:val="004218C6"/>
    <w:rsid w:val="00424F59"/>
    <w:rsid w:val="0042782F"/>
    <w:rsid w:val="00431646"/>
    <w:rsid w:val="004344BE"/>
    <w:rsid w:val="004352CB"/>
    <w:rsid w:val="004369F4"/>
    <w:rsid w:val="004379E8"/>
    <w:rsid w:val="00440F28"/>
    <w:rsid w:val="00450DBC"/>
    <w:rsid w:val="0045588D"/>
    <w:rsid w:val="0045607A"/>
    <w:rsid w:val="0046034D"/>
    <w:rsid w:val="00465420"/>
    <w:rsid w:val="00465841"/>
    <w:rsid w:val="0047374A"/>
    <w:rsid w:val="0047619A"/>
    <w:rsid w:val="004804DA"/>
    <w:rsid w:val="0048351B"/>
    <w:rsid w:val="00487496"/>
    <w:rsid w:val="004902FB"/>
    <w:rsid w:val="004A0C0A"/>
    <w:rsid w:val="004A1342"/>
    <w:rsid w:val="004A31B4"/>
    <w:rsid w:val="004A66B4"/>
    <w:rsid w:val="004B0527"/>
    <w:rsid w:val="004B0D01"/>
    <w:rsid w:val="004B167F"/>
    <w:rsid w:val="004B5285"/>
    <w:rsid w:val="004B5F0A"/>
    <w:rsid w:val="004C1DE7"/>
    <w:rsid w:val="004C26B9"/>
    <w:rsid w:val="004C6AF0"/>
    <w:rsid w:val="004C7FD5"/>
    <w:rsid w:val="004D3011"/>
    <w:rsid w:val="004D3400"/>
    <w:rsid w:val="004D5B60"/>
    <w:rsid w:val="004D6FAE"/>
    <w:rsid w:val="004E2535"/>
    <w:rsid w:val="004E2D23"/>
    <w:rsid w:val="004F1F86"/>
    <w:rsid w:val="004F6492"/>
    <w:rsid w:val="005014D9"/>
    <w:rsid w:val="00501798"/>
    <w:rsid w:val="0050336D"/>
    <w:rsid w:val="00503FAE"/>
    <w:rsid w:val="00504DAA"/>
    <w:rsid w:val="005105AC"/>
    <w:rsid w:val="00512900"/>
    <w:rsid w:val="00516134"/>
    <w:rsid w:val="00521EA6"/>
    <w:rsid w:val="005242C5"/>
    <w:rsid w:val="00526541"/>
    <w:rsid w:val="005270E6"/>
    <w:rsid w:val="00530F77"/>
    <w:rsid w:val="005322C8"/>
    <w:rsid w:val="0053356F"/>
    <w:rsid w:val="00544531"/>
    <w:rsid w:val="00552BD6"/>
    <w:rsid w:val="00560317"/>
    <w:rsid w:val="00562A69"/>
    <w:rsid w:val="00564E66"/>
    <w:rsid w:val="00566C4D"/>
    <w:rsid w:val="00570E3D"/>
    <w:rsid w:val="00572506"/>
    <w:rsid w:val="005767DA"/>
    <w:rsid w:val="005839C7"/>
    <w:rsid w:val="005846AA"/>
    <w:rsid w:val="0058474D"/>
    <w:rsid w:val="005878E8"/>
    <w:rsid w:val="00591724"/>
    <w:rsid w:val="00591AE2"/>
    <w:rsid w:val="005A08C9"/>
    <w:rsid w:val="005A0A87"/>
    <w:rsid w:val="005A6549"/>
    <w:rsid w:val="005B0C62"/>
    <w:rsid w:val="005B7C97"/>
    <w:rsid w:val="005C5C9C"/>
    <w:rsid w:val="005C7F9A"/>
    <w:rsid w:val="005D205A"/>
    <w:rsid w:val="005D316F"/>
    <w:rsid w:val="005D595D"/>
    <w:rsid w:val="005D6A36"/>
    <w:rsid w:val="005E53BC"/>
    <w:rsid w:val="005F2A78"/>
    <w:rsid w:val="005F3BDA"/>
    <w:rsid w:val="005F5543"/>
    <w:rsid w:val="005F77AE"/>
    <w:rsid w:val="005F7D18"/>
    <w:rsid w:val="00601209"/>
    <w:rsid w:val="006027D9"/>
    <w:rsid w:val="00604571"/>
    <w:rsid w:val="00606089"/>
    <w:rsid w:val="00606F16"/>
    <w:rsid w:val="00613923"/>
    <w:rsid w:val="00613B80"/>
    <w:rsid w:val="00616B5F"/>
    <w:rsid w:val="00620ABC"/>
    <w:rsid w:val="00622843"/>
    <w:rsid w:val="00622AEE"/>
    <w:rsid w:val="00624D16"/>
    <w:rsid w:val="00630AD4"/>
    <w:rsid w:val="00643BF3"/>
    <w:rsid w:val="00645A53"/>
    <w:rsid w:val="006513F6"/>
    <w:rsid w:val="006533F0"/>
    <w:rsid w:val="00654158"/>
    <w:rsid w:val="00660FB9"/>
    <w:rsid w:val="006629B3"/>
    <w:rsid w:val="00663DC7"/>
    <w:rsid w:val="00667671"/>
    <w:rsid w:val="00667E24"/>
    <w:rsid w:val="00680AA0"/>
    <w:rsid w:val="006825B2"/>
    <w:rsid w:val="006872C5"/>
    <w:rsid w:val="006903D8"/>
    <w:rsid w:val="00693A54"/>
    <w:rsid w:val="006940A8"/>
    <w:rsid w:val="006A5313"/>
    <w:rsid w:val="006A724F"/>
    <w:rsid w:val="006A7CFB"/>
    <w:rsid w:val="006B2741"/>
    <w:rsid w:val="006B3A2F"/>
    <w:rsid w:val="006B3C0E"/>
    <w:rsid w:val="006B6F55"/>
    <w:rsid w:val="006B7DF4"/>
    <w:rsid w:val="006C0530"/>
    <w:rsid w:val="006C41A2"/>
    <w:rsid w:val="006C4CB2"/>
    <w:rsid w:val="006C4F30"/>
    <w:rsid w:val="006C5560"/>
    <w:rsid w:val="006D0A12"/>
    <w:rsid w:val="006D0D57"/>
    <w:rsid w:val="006D16B8"/>
    <w:rsid w:val="006D2787"/>
    <w:rsid w:val="006E0EAD"/>
    <w:rsid w:val="006E3DCD"/>
    <w:rsid w:val="006E529E"/>
    <w:rsid w:val="006E6514"/>
    <w:rsid w:val="006F13ED"/>
    <w:rsid w:val="006F2D86"/>
    <w:rsid w:val="00702E17"/>
    <w:rsid w:val="007103B4"/>
    <w:rsid w:val="007127C6"/>
    <w:rsid w:val="0071604D"/>
    <w:rsid w:val="00717391"/>
    <w:rsid w:val="00717D5C"/>
    <w:rsid w:val="00723017"/>
    <w:rsid w:val="00723814"/>
    <w:rsid w:val="00730927"/>
    <w:rsid w:val="0073673E"/>
    <w:rsid w:val="00740136"/>
    <w:rsid w:val="00744ACF"/>
    <w:rsid w:val="00752701"/>
    <w:rsid w:val="0075523B"/>
    <w:rsid w:val="00763A4B"/>
    <w:rsid w:val="00764503"/>
    <w:rsid w:val="00770909"/>
    <w:rsid w:val="00771091"/>
    <w:rsid w:val="007811FE"/>
    <w:rsid w:val="007855DD"/>
    <w:rsid w:val="007872A9"/>
    <w:rsid w:val="0079118D"/>
    <w:rsid w:val="007916B7"/>
    <w:rsid w:val="00792095"/>
    <w:rsid w:val="007922F9"/>
    <w:rsid w:val="00793043"/>
    <w:rsid w:val="00796396"/>
    <w:rsid w:val="007A1886"/>
    <w:rsid w:val="007A42A3"/>
    <w:rsid w:val="007A65C1"/>
    <w:rsid w:val="007B2B10"/>
    <w:rsid w:val="007B55EA"/>
    <w:rsid w:val="007B6169"/>
    <w:rsid w:val="007C216D"/>
    <w:rsid w:val="007C24AB"/>
    <w:rsid w:val="007C3937"/>
    <w:rsid w:val="007C6644"/>
    <w:rsid w:val="007C70F8"/>
    <w:rsid w:val="007C7F8F"/>
    <w:rsid w:val="007D0AD4"/>
    <w:rsid w:val="007D23AE"/>
    <w:rsid w:val="007D4E22"/>
    <w:rsid w:val="007D6599"/>
    <w:rsid w:val="007E3166"/>
    <w:rsid w:val="007E3D47"/>
    <w:rsid w:val="007E3E9F"/>
    <w:rsid w:val="007E78AA"/>
    <w:rsid w:val="007E7F12"/>
    <w:rsid w:val="007F1550"/>
    <w:rsid w:val="007F425C"/>
    <w:rsid w:val="0080048A"/>
    <w:rsid w:val="00801907"/>
    <w:rsid w:val="00802FD7"/>
    <w:rsid w:val="0080750A"/>
    <w:rsid w:val="0081006B"/>
    <w:rsid w:val="00812B5D"/>
    <w:rsid w:val="008134DE"/>
    <w:rsid w:val="008231E2"/>
    <w:rsid w:val="008269E2"/>
    <w:rsid w:val="008315D7"/>
    <w:rsid w:val="00832D3F"/>
    <w:rsid w:val="0084062D"/>
    <w:rsid w:val="00840805"/>
    <w:rsid w:val="0084140D"/>
    <w:rsid w:val="00842D14"/>
    <w:rsid w:val="008457C1"/>
    <w:rsid w:val="00846CB2"/>
    <w:rsid w:val="00850144"/>
    <w:rsid w:val="00853D94"/>
    <w:rsid w:val="0085433C"/>
    <w:rsid w:val="0085517E"/>
    <w:rsid w:val="0085741A"/>
    <w:rsid w:val="008615A7"/>
    <w:rsid w:val="00861A3E"/>
    <w:rsid w:val="00862B71"/>
    <w:rsid w:val="00867951"/>
    <w:rsid w:val="00871DE0"/>
    <w:rsid w:val="008721C6"/>
    <w:rsid w:val="00873B54"/>
    <w:rsid w:val="0087458E"/>
    <w:rsid w:val="00881666"/>
    <w:rsid w:val="00884C1F"/>
    <w:rsid w:val="00886166"/>
    <w:rsid w:val="008911B1"/>
    <w:rsid w:val="0089533E"/>
    <w:rsid w:val="008A231F"/>
    <w:rsid w:val="008A486F"/>
    <w:rsid w:val="008B06E2"/>
    <w:rsid w:val="008B3EBC"/>
    <w:rsid w:val="008B55B8"/>
    <w:rsid w:val="008B6079"/>
    <w:rsid w:val="008C0B49"/>
    <w:rsid w:val="008C26CF"/>
    <w:rsid w:val="008C42E8"/>
    <w:rsid w:val="008C4DE6"/>
    <w:rsid w:val="008E0616"/>
    <w:rsid w:val="008E6270"/>
    <w:rsid w:val="008E7C43"/>
    <w:rsid w:val="008F16B3"/>
    <w:rsid w:val="008F3914"/>
    <w:rsid w:val="008F62E8"/>
    <w:rsid w:val="008F6AD8"/>
    <w:rsid w:val="00900C57"/>
    <w:rsid w:val="00911ABD"/>
    <w:rsid w:val="00913574"/>
    <w:rsid w:val="00915AF9"/>
    <w:rsid w:val="00925D4D"/>
    <w:rsid w:val="00925DA3"/>
    <w:rsid w:val="0092611C"/>
    <w:rsid w:val="009274E5"/>
    <w:rsid w:val="00927804"/>
    <w:rsid w:val="00932498"/>
    <w:rsid w:val="0093286C"/>
    <w:rsid w:val="00934130"/>
    <w:rsid w:val="009341B0"/>
    <w:rsid w:val="00934385"/>
    <w:rsid w:val="00946D79"/>
    <w:rsid w:val="009538EB"/>
    <w:rsid w:val="00954C5B"/>
    <w:rsid w:val="00954CC1"/>
    <w:rsid w:val="0095618E"/>
    <w:rsid w:val="009561F7"/>
    <w:rsid w:val="00956A1C"/>
    <w:rsid w:val="00965143"/>
    <w:rsid w:val="00966D9A"/>
    <w:rsid w:val="00967216"/>
    <w:rsid w:val="00971E13"/>
    <w:rsid w:val="00972AB1"/>
    <w:rsid w:val="00983212"/>
    <w:rsid w:val="009840F8"/>
    <w:rsid w:val="009900A2"/>
    <w:rsid w:val="00991217"/>
    <w:rsid w:val="00996760"/>
    <w:rsid w:val="009A3424"/>
    <w:rsid w:val="009B02E4"/>
    <w:rsid w:val="009B0CF4"/>
    <w:rsid w:val="009B0E19"/>
    <w:rsid w:val="009C00D6"/>
    <w:rsid w:val="009C280B"/>
    <w:rsid w:val="009C756F"/>
    <w:rsid w:val="009D187D"/>
    <w:rsid w:val="009D5489"/>
    <w:rsid w:val="009E01BB"/>
    <w:rsid w:val="009E1086"/>
    <w:rsid w:val="009E264A"/>
    <w:rsid w:val="009E6FFA"/>
    <w:rsid w:val="009E73A2"/>
    <w:rsid w:val="009F4E05"/>
    <w:rsid w:val="00A00C6D"/>
    <w:rsid w:val="00A04CC4"/>
    <w:rsid w:val="00A06987"/>
    <w:rsid w:val="00A07F33"/>
    <w:rsid w:val="00A11AEE"/>
    <w:rsid w:val="00A12DDC"/>
    <w:rsid w:val="00A15029"/>
    <w:rsid w:val="00A2064C"/>
    <w:rsid w:val="00A26364"/>
    <w:rsid w:val="00A30694"/>
    <w:rsid w:val="00A31A29"/>
    <w:rsid w:val="00A341DC"/>
    <w:rsid w:val="00A34FD4"/>
    <w:rsid w:val="00A350E6"/>
    <w:rsid w:val="00A4291B"/>
    <w:rsid w:val="00A517E3"/>
    <w:rsid w:val="00A57060"/>
    <w:rsid w:val="00A57BBC"/>
    <w:rsid w:val="00A601F0"/>
    <w:rsid w:val="00A66246"/>
    <w:rsid w:val="00A81BFA"/>
    <w:rsid w:val="00A84BDE"/>
    <w:rsid w:val="00A915DD"/>
    <w:rsid w:val="00A93A6E"/>
    <w:rsid w:val="00A94285"/>
    <w:rsid w:val="00AA17B4"/>
    <w:rsid w:val="00AA71C4"/>
    <w:rsid w:val="00AB2D9A"/>
    <w:rsid w:val="00AB395C"/>
    <w:rsid w:val="00AB3E19"/>
    <w:rsid w:val="00AB6E89"/>
    <w:rsid w:val="00AC017F"/>
    <w:rsid w:val="00AD3FAB"/>
    <w:rsid w:val="00AE0369"/>
    <w:rsid w:val="00AE0A5E"/>
    <w:rsid w:val="00AE44B2"/>
    <w:rsid w:val="00AE72C0"/>
    <w:rsid w:val="00AE7A42"/>
    <w:rsid w:val="00AF02BA"/>
    <w:rsid w:val="00AF1307"/>
    <w:rsid w:val="00AF2E6D"/>
    <w:rsid w:val="00AF4C7B"/>
    <w:rsid w:val="00AF770A"/>
    <w:rsid w:val="00B00767"/>
    <w:rsid w:val="00B01B42"/>
    <w:rsid w:val="00B03490"/>
    <w:rsid w:val="00B10B16"/>
    <w:rsid w:val="00B20AE2"/>
    <w:rsid w:val="00B25513"/>
    <w:rsid w:val="00B27A6A"/>
    <w:rsid w:val="00B27BB7"/>
    <w:rsid w:val="00B30D8D"/>
    <w:rsid w:val="00B31F1B"/>
    <w:rsid w:val="00B33F01"/>
    <w:rsid w:val="00B375E6"/>
    <w:rsid w:val="00B37B25"/>
    <w:rsid w:val="00B434E5"/>
    <w:rsid w:val="00B43F8D"/>
    <w:rsid w:val="00B468F5"/>
    <w:rsid w:val="00B50EDE"/>
    <w:rsid w:val="00B51127"/>
    <w:rsid w:val="00B544EB"/>
    <w:rsid w:val="00B54585"/>
    <w:rsid w:val="00B561E6"/>
    <w:rsid w:val="00B63600"/>
    <w:rsid w:val="00B63BCC"/>
    <w:rsid w:val="00B66E85"/>
    <w:rsid w:val="00B70955"/>
    <w:rsid w:val="00B72BBC"/>
    <w:rsid w:val="00B73B77"/>
    <w:rsid w:val="00B73BA3"/>
    <w:rsid w:val="00B7604B"/>
    <w:rsid w:val="00B76F87"/>
    <w:rsid w:val="00B81674"/>
    <w:rsid w:val="00B81A8E"/>
    <w:rsid w:val="00B85F52"/>
    <w:rsid w:val="00B940BC"/>
    <w:rsid w:val="00B96F32"/>
    <w:rsid w:val="00BA10ED"/>
    <w:rsid w:val="00BA2BEB"/>
    <w:rsid w:val="00BA66CC"/>
    <w:rsid w:val="00BA7FA9"/>
    <w:rsid w:val="00BB6BB4"/>
    <w:rsid w:val="00BC1226"/>
    <w:rsid w:val="00BC3AF0"/>
    <w:rsid w:val="00BC5468"/>
    <w:rsid w:val="00BD53B7"/>
    <w:rsid w:val="00BD54E3"/>
    <w:rsid w:val="00BD79FF"/>
    <w:rsid w:val="00BE59E1"/>
    <w:rsid w:val="00BF366D"/>
    <w:rsid w:val="00BF4739"/>
    <w:rsid w:val="00BF6CAC"/>
    <w:rsid w:val="00C03474"/>
    <w:rsid w:val="00C037B7"/>
    <w:rsid w:val="00C0529B"/>
    <w:rsid w:val="00C05EEA"/>
    <w:rsid w:val="00C1367B"/>
    <w:rsid w:val="00C30873"/>
    <w:rsid w:val="00C33DFA"/>
    <w:rsid w:val="00C34485"/>
    <w:rsid w:val="00C37A21"/>
    <w:rsid w:val="00C37AC1"/>
    <w:rsid w:val="00C4102D"/>
    <w:rsid w:val="00C42AF2"/>
    <w:rsid w:val="00C464F3"/>
    <w:rsid w:val="00C50E91"/>
    <w:rsid w:val="00C6023D"/>
    <w:rsid w:val="00C626DB"/>
    <w:rsid w:val="00C65A10"/>
    <w:rsid w:val="00C66C2D"/>
    <w:rsid w:val="00C71B1D"/>
    <w:rsid w:val="00C76AB6"/>
    <w:rsid w:val="00C80D2A"/>
    <w:rsid w:val="00C85CDA"/>
    <w:rsid w:val="00C879E7"/>
    <w:rsid w:val="00C90F41"/>
    <w:rsid w:val="00C94075"/>
    <w:rsid w:val="00C96BD0"/>
    <w:rsid w:val="00CA1BE3"/>
    <w:rsid w:val="00CA3468"/>
    <w:rsid w:val="00CA47C1"/>
    <w:rsid w:val="00CA6F14"/>
    <w:rsid w:val="00CB19BE"/>
    <w:rsid w:val="00CB3CED"/>
    <w:rsid w:val="00CB3F24"/>
    <w:rsid w:val="00CC0081"/>
    <w:rsid w:val="00CC05FD"/>
    <w:rsid w:val="00CE1163"/>
    <w:rsid w:val="00CF1AB1"/>
    <w:rsid w:val="00CF7E3A"/>
    <w:rsid w:val="00D04BB8"/>
    <w:rsid w:val="00D05623"/>
    <w:rsid w:val="00D067DD"/>
    <w:rsid w:val="00D14F00"/>
    <w:rsid w:val="00D21A58"/>
    <w:rsid w:val="00D221AD"/>
    <w:rsid w:val="00D26AC0"/>
    <w:rsid w:val="00D34927"/>
    <w:rsid w:val="00D35CCA"/>
    <w:rsid w:val="00D372C4"/>
    <w:rsid w:val="00D41AF6"/>
    <w:rsid w:val="00D446D9"/>
    <w:rsid w:val="00D44E17"/>
    <w:rsid w:val="00D47654"/>
    <w:rsid w:val="00D50EAB"/>
    <w:rsid w:val="00D50F76"/>
    <w:rsid w:val="00D5381E"/>
    <w:rsid w:val="00D6585D"/>
    <w:rsid w:val="00D67491"/>
    <w:rsid w:val="00D7194A"/>
    <w:rsid w:val="00D7217F"/>
    <w:rsid w:val="00D73FB5"/>
    <w:rsid w:val="00D77BBE"/>
    <w:rsid w:val="00D814EA"/>
    <w:rsid w:val="00D815C4"/>
    <w:rsid w:val="00D8395A"/>
    <w:rsid w:val="00D83CC6"/>
    <w:rsid w:val="00D87DA2"/>
    <w:rsid w:val="00D91F20"/>
    <w:rsid w:val="00D945FA"/>
    <w:rsid w:val="00D950D2"/>
    <w:rsid w:val="00D96084"/>
    <w:rsid w:val="00D962C2"/>
    <w:rsid w:val="00D97188"/>
    <w:rsid w:val="00D976FC"/>
    <w:rsid w:val="00DA4B6A"/>
    <w:rsid w:val="00DB4C57"/>
    <w:rsid w:val="00DB6868"/>
    <w:rsid w:val="00DC02CD"/>
    <w:rsid w:val="00DC293C"/>
    <w:rsid w:val="00DC4650"/>
    <w:rsid w:val="00DD2DF3"/>
    <w:rsid w:val="00DD7A3C"/>
    <w:rsid w:val="00DD7B40"/>
    <w:rsid w:val="00DE233D"/>
    <w:rsid w:val="00DE3CDB"/>
    <w:rsid w:val="00DE4213"/>
    <w:rsid w:val="00DE664A"/>
    <w:rsid w:val="00DF126A"/>
    <w:rsid w:val="00DF7785"/>
    <w:rsid w:val="00E05A73"/>
    <w:rsid w:val="00E067BD"/>
    <w:rsid w:val="00E1037A"/>
    <w:rsid w:val="00E17D65"/>
    <w:rsid w:val="00E2583E"/>
    <w:rsid w:val="00E27018"/>
    <w:rsid w:val="00E27C5E"/>
    <w:rsid w:val="00E34FAC"/>
    <w:rsid w:val="00E368B4"/>
    <w:rsid w:val="00E37C5D"/>
    <w:rsid w:val="00E42395"/>
    <w:rsid w:val="00E467B9"/>
    <w:rsid w:val="00E52B5B"/>
    <w:rsid w:val="00E54694"/>
    <w:rsid w:val="00E55074"/>
    <w:rsid w:val="00E61102"/>
    <w:rsid w:val="00E754EB"/>
    <w:rsid w:val="00E77F00"/>
    <w:rsid w:val="00E822E0"/>
    <w:rsid w:val="00E84181"/>
    <w:rsid w:val="00E9349B"/>
    <w:rsid w:val="00E93BBF"/>
    <w:rsid w:val="00EA63B5"/>
    <w:rsid w:val="00EA684F"/>
    <w:rsid w:val="00EB0E10"/>
    <w:rsid w:val="00EB14D6"/>
    <w:rsid w:val="00EB6864"/>
    <w:rsid w:val="00EC48EC"/>
    <w:rsid w:val="00EC610A"/>
    <w:rsid w:val="00EC63E6"/>
    <w:rsid w:val="00EC7BE2"/>
    <w:rsid w:val="00ED00F7"/>
    <w:rsid w:val="00ED3A3F"/>
    <w:rsid w:val="00ED5C56"/>
    <w:rsid w:val="00EE0A92"/>
    <w:rsid w:val="00EE0DC5"/>
    <w:rsid w:val="00EE1F2E"/>
    <w:rsid w:val="00EE3327"/>
    <w:rsid w:val="00EF0E1A"/>
    <w:rsid w:val="00EF10DA"/>
    <w:rsid w:val="00EF357F"/>
    <w:rsid w:val="00F005E2"/>
    <w:rsid w:val="00F02D26"/>
    <w:rsid w:val="00F0429E"/>
    <w:rsid w:val="00F06DE6"/>
    <w:rsid w:val="00F1157E"/>
    <w:rsid w:val="00F11F64"/>
    <w:rsid w:val="00F14EDE"/>
    <w:rsid w:val="00F17108"/>
    <w:rsid w:val="00F1736A"/>
    <w:rsid w:val="00F17671"/>
    <w:rsid w:val="00F239D2"/>
    <w:rsid w:val="00F2427D"/>
    <w:rsid w:val="00F25CC6"/>
    <w:rsid w:val="00F3379F"/>
    <w:rsid w:val="00F35C49"/>
    <w:rsid w:val="00F37906"/>
    <w:rsid w:val="00F40483"/>
    <w:rsid w:val="00F40C16"/>
    <w:rsid w:val="00F47202"/>
    <w:rsid w:val="00F47F06"/>
    <w:rsid w:val="00F52E59"/>
    <w:rsid w:val="00F5480D"/>
    <w:rsid w:val="00F553F0"/>
    <w:rsid w:val="00F5692C"/>
    <w:rsid w:val="00F7535E"/>
    <w:rsid w:val="00F808B8"/>
    <w:rsid w:val="00F84226"/>
    <w:rsid w:val="00F9523E"/>
    <w:rsid w:val="00FA0B62"/>
    <w:rsid w:val="00FA1981"/>
    <w:rsid w:val="00FA1B66"/>
    <w:rsid w:val="00FA3695"/>
    <w:rsid w:val="00FA77AA"/>
    <w:rsid w:val="00FB1071"/>
    <w:rsid w:val="00FB2F78"/>
    <w:rsid w:val="00FB3E87"/>
    <w:rsid w:val="00FC37C7"/>
    <w:rsid w:val="00FC68CF"/>
    <w:rsid w:val="00FC7368"/>
    <w:rsid w:val="00FC7AE1"/>
    <w:rsid w:val="00FD0140"/>
    <w:rsid w:val="00FD0F2E"/>
    <w:rsid w:val="00FD143B"/>
    <w:rsid w:val="00FD4EB2"/>
    <w:rsid w:val="00FD6604"/>
    <w:rsid w:val="00FD6CD2"/>
    <w:rsid w:val="00FE5251"/>
    <w:rsid w:val="00FE6814"/>
    <w:rsid w:val="00FF6EA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2"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F8E"/>
    <w:pPr>
      <w:spacing w:after="200" w:line="276" w:lineRule="auto"/>
    </w:pPr>
    <w:rPr>
      <w:sz w:val="22"/>
      <w:szCs w:val="28"/>
      <w:lang w:bidi="bn-IN"/>
    </w:rPr>
  </w:style>
  <w:style w:type="paragraph" w:styleId="Heading1">
    <w:name w:val="heading 1"/>
    <w:next w:val="Normal"/>
    <w:link w:val="Heading1Char"/>
    <w:uiPriority w:val="9"/>
    <w:qFormat/>
    <w:rsid w:val="00ED3A3F"/>
    <w:pPr>
      <w:keepNext/>
      <w:keepLines/>
      <w:pBdr>
        <w:top w:val="nil"/>
        <w:left w:val="nil"/>
        <w:bottom w:val="nil"/>
        <w:right w:val="nil"/>
        <w:between w:val="nil"/>
        <w:bar w:val="nil"/>
      </w:pBdr>
      <w:spacing w:before="240" w:after="120" w:line="360" w:lineRule="auto"/>
      <w:outlineLvl w:val="0"/>
    </w:pPr>
    <w:rPr>
      <w:rFonts w:ascii="Times New Roman Bold" w:eastAsia="Times New Roman Bold" w:hAnsi="Times New Roman Bold" w:cs="Times New Roman Bold"/>
      <w:color w:val="000000"/>
      <w:sz w:val="28"/>
      <w:szCs w:val="28"/>
      <w:u w:color="000000"/>
      <w:bdr w:val="nil"/>
      <w:lang w:eastAsia="fi-FI"/>
    </w:rPr>
  </w:style>
  <w:style w:type="paragraph" w:styleId="Heading2">
    <w:name w:val="heading 2"/>
    <w:next w:val="Normal"/>
    <w:link w:val="Heading2Char"/>
    <w:qFormat/>
    <w:rsid w:val="00ED3A3F"/>
    <w:pPr>
      <w:keepNext/>
      <w:keepLines/>
      <w:pBdr>
        <w:top w:val="nil"/>
        <w:left w:val="nil"/>
        <w:bottom w:val="nil"/>
        <w:right w:val="nil"/>
        <w:between w:val="nil"/>
        <w:bar w:val="nil"/>
      </w:pBdr>
      <w:spacing w:before="40" w:after="120" w:line="360" w:lineRule="auto"/>
      <w:outlineLvl w:val="1"/>
    </w:pPr>
    <w:rPr>
      <w:rFonts w:ascii="Times New Roman Bold" w:eastAsia="Times New Roman Bold" w:hAnsi="Times New Roman Bold" w:cs="Times New Roman Bold"/>
      <w:color w:val="000000"/>
      <w:sz w:val="24"/>
      <w:szCs w:val="24"/>
      <w:u w:color="000000"/>
      <w:bdr w:val="nil"/>
      <w:lang w:eastAsia="fi-FI"/>
    </w:rPr>
  </w:style>
  <w:style w:type="paragraph" w:styleId="Heading3">
    <w:name w:val="heading 3"/>
    <w:next w:val="Normal"/>
    <w:link w:val="Heading3Char"/>
    <w:qFormat/>
    <w:rsid w:val="00ED3A3F"/>
    <w:pPr>
      <w:keepNext/>
      <w:keepLines/>
      <w:pBdr>
        <w:top w:val="nil"/>
        <w:left w:val="nil"/>
        <w:bottom w:val="nil"/>
        <w:right w:val="nil"/>
        <w:between w:val="nil"/>
        <w:bar w:val="nil"/>
      </w:pBdr>
      <w:spacing w:before="40" w:after="120" w:line="360" w:lineRule="auto"/>
      <w:outlineLvl w:val="2"/>
    </w:pPr>
    <w:rPr>
      <w:rFonts w:ascii="Times New Roman" w:eastAsia="Times New Roman" w:hAnsi="Times New Roman"/>
      <w:color w:val="000000"/>
      <w:sz w:val="24"/>
      <w:szCs w:val="24"/>
      <w:u w:color="000000"/>
      <w:bdr w:val="nil"/>
      <w:lang w:eastAsia="fi-FI"/>
    </w:rPr>
  </w:style>
  <w:style w:type="paragraph" w:styleId="Heading4">
    <w:name w:val="heading 4"/>
    <w:basedOn w:val="Normal"/>
    <w:next w:val="Normal"/>
    <w:link w:val="Heading4Char"/>
    <w:uiPriority w:val="9"/>
    <w:unhideWhenUsed/>
    <w:qFormat/>
    <w:rsid w:val="00ED3A3F"/>
    <w:pPr>
      <w:keepNext/>
      <w:keepLines/>
      <w:pBdr>
        <w:top w:val="nil"/>
        <w:left w:val="nil"/>
        <w:bottom w:val="nil"/>
        <w:right w:val="nil"/>
        <w:between w:val="nil"/>
        <w:bar w:val="nil"/>
      </w:pBdr>
      <w:spacing w:before="200" w:after="0" w:line="360" w:lineRule="auto"/>
      <w:outlineLvl w:val="3"/>
    </w:pPr>
    <w:rPr>
      <w:rFonts w:ascii="Times New Roman" w:eastAsia="Times New Roman" w:hAnsi="Times New Roman"/>
      <w:bCs/>
      <w:iCs/>
      <w:sz w:val="24"/>
      <w:szCs w:val="24"/>
      <w:u w:color="000000"/>
      <w:bdr w:val="nil"/>
      <w:lang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934130"/>
    <w:pPr>
      <w:spacing w:after="0" w:line="240" w:lineRule="auto"/>
    </w:pPr>
    <w:rPr>
      <w:rFonts w:ascii="Times New Roman" w:eastAsia="SimSun" w:hAnsi="Times New Roman"/>
      <w:sz w:val="20"/>
      <w:szCs w:val="20"/>
      <w:lang w:eastAsia="zh-CN" w:bidi="ar-SA"/>
    </w:rPr>
  </w:style>
  <w:style w:type="character" w:customStyle="1" w:styleId="FootnoteTextChar">
    <w:name w:val="Footnote Text Char"/>
    <w:link w:val="FootnoteText"/>
    <w:uiPriority w:val="99"/>
    <w:rsid w:val="00934130"/>
    <w:rPr>
      <w:rFonts w:ascii="Times New Roman" w:eastAsia="SimSun" w:hAnsi="Times New Roman" w:cs="Times New Roman"/>
      <w:sz w:val="20"/>
      <w:szCs w:val="20"/>
      <w:lang w:eastAsia="zh-CN" w:bidi="ar-SA"/>
    </w:rPr>
  </w:style>
  <w:style w:type="character" w:styleId="FootnoteReference">
    <w:name w:val="footnote reference"/>
    <w:uiPriority w:val="99"/>
    <w:rsid w:val="00934130"/>
    <w:rPr>
      <w:vertAlign w:val="superscript"/>
    </w:rPr>
  </w:style>
  <w:style w:type="paragraph" w:styleId="ListParagraph">
    <w:name w:val="List Paragraph"/>
    <w:basedOn w:val="Normal"/>
    <w:uiPriority w:val="34"/>
    <w:qFormat/>
    <w:rsid w:val="00C37A21"/>
    <w:pPr>
      <w:ind w:left="720"/>
      <w:contextualSpacing/>
    </w:pPr>
  </w:style>
  <w:style w:type="paragraph" w:styleId="BalloonText">
    <w:name w:val="Balloon Text"/>
    <w:basedOn w:val="Normal"/>
    <w:link w:val="BalloonTextChar"/>
    <w:uiPriority w:val="99"/>
    <w:semiHidden/>
    <w:unhideWhenUsed/>
    <w:rsid w:val="00643BF3"/>
    <w:pPr>
      <w:spacing w:after="0" w:line="240" w:lineRule="auto"/>
    </w:pPr>
    <w:rPr>
      <w:rFonts w:ascii="Tahoma" w:hAnsi="Tahoma" w:cs="Tahoma"/>
      <w:sz w:val="16"/>
      <w:szCs w:val="20"/>
    </w:rPr>
  </w:style>
  <w:style w:type="character" w:customStyle="1" w:styleId="BalloonTextChar">
    <w:name w:val="Balloon Text Char"/>
    <w:link w:val="BalloonText"/>
    <w:uiPriority w:val="99"/>
    <w:semiHidden/>
    <w:rsid w:val="00643BF3"/>
    <w:rPr>
      <w:rFonts w:ascii="Tahoma" w:hAnsi="Tahoma" w:cs="Tahoma"/>
      <w:sz w:val="16"/>
      <w:szCs w:val="20"/>
    </w:rPr>
  </w:style>
  <w:style w:type="paragraph" w:styleId="Bibliography">
    <w:name w:val="Bibliography"/>
    <w:basedOn w:val="Normal"/>
    <w:next w:val="Normal"/>
    <w:uiPriority w:val="37"/>
    <w:unhideWhenUsed/>
    <w:rsid w:val="00D44E17"/>
  </w:style>
  <w:style w:type="paragraph" w:styleId="NoSpacing">
    <w:name w:val="No Spacing"/>
    <w:uiPriority w:val="1"/>
    <w:qFormat/>
    <w:rsid w:val="001A55CA"/>
    <w:pPr>
      <w:jc w:val="both"/>
    </w:pPr>
    <w:rPr>
      <w:sz w:val="22"/>
      <w:szCs w:val="22"/>
    </w:rPr>
  </w:style>
  <w:style w:type="paragraph" w:styleId="Header">
    <w:name w:val="header"/>
    <w:basedOn w:val="Normal"/>
    <w:link w:val="HeaderChar"/>
    <w:uiPriority w:val="99"/>
    <w:unhideWhenUsed/>
    <w:rsid w:val="00A00C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0C6D"/>
  </w:style>
  <w:style w:type="paragraph" w:styleId="Footer">
    <w:name w:val="footer"/>
    <w:basedOn w:val="Normal"/>
    <w:link w:val="FooterChar"/>
    <w:uiPriority w:val="99"/>
    <w:unhideWhenUsed/>
    <w:rsid w:val="00A00C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0C6D"/>
  </w:style>
  <w:style w:type="paragraph" w:styleId="EndnoteText">
    <w:name w:val="endnote text"/>
    <w:basedOn w:val="Normal"/>
    <w:link w:val="EndnoteTextChar"/>
    <w:uiPriority w:val="99"/>
    <w:semiHidden/>
    <w:unhideWhenUsed/>
    <w:rsid w:val="007811FE"/>
    <w:pPr>
      <w:spacing w:after="0" w:line="240" w:lineRule="auto"/>
    </w:pPr>
    <w:rPr>
      <w:sz w:val="20"/>
      <w:szCs w:val="25"/>
    </w:rPr>
  </w:style>
  <w:style w:type="character" w:customStyle="1" w:styleId="EndnoteTextChar">
    <w:name w:val="Endnote Text Char"/>
    <w:link w:val="EndnoteText"/>
    <w:uiPriority w:val="99"/>
    <w:semiHidden/>
    <w:rsid w:val="007811FE"/>
    <w:rPr>
      <w:sz w:val="20"/>
      <w:szCs w:val="25"/>
    </w:rPr>
  </w:style>
  <w:style w:type="character" w:styleId="EndnoteReference">
    <w:name w:val="endnote reference"/>
    <w:uiPriority w:val="99"/>
    <w:semiHidden/>
    <w:unhideWhenUsed/>
    <w:rsid w:val="007811FE"/>
    <w:rPr>
      <w:vertAlign w:val="superscript"/>
    </w:rPr>
  </w:style>
  <w:style w:type="character" w:styleId="Hyperlink">
    <w:name w:val="Hyperlink"/>
    <w:unhideWhenUsed/>
    <w:rsid w:val="00A07F33"/>
    <w:rPr>
      <w:color w:val="0000FF"/>
      <w:u w:val="single"/>
    </w:rPr>
  </w:style>
  <w:style w:type="paragraph" w:customStyle="1" w:styleId="Default">
    <w:name w:val="Default"/>
    <w:rsid w:val="00A07F33"/>
    <w:pPr>
      <w:autoSpaceDE w:val="0"/>
      <w:autoSpaceDN w:val="0"/>
      <w:adjustRightInd w:val="0"/>
    </w:pPr>
    <w:rPr>
      <w:rFonts w:ascii="Times New Roman" w:hAnsi="Times New Roman"/>
      <w:color w:val="000000"/>
      <w:sz w:val="24"/>
      <w:szCs w:val="24"/>
      <w:lang w:bidi="bn-IN"/>
    </w:rPr>
  </w:style>
  <w:style w:type="paragraph" w:customStyle="1" w:styleId="Style1">
    <w:name w:val="Style1"/>
    <w:basedOn w:val="NoSpacing"/>
    <w:link w:val="Style1Char"/>
    <w:qFormat/>
    <w:rsid w:val="00C76AB6"/>
    <w:pPr>
      <w:jc w:val="left"/>
    </w:pPr>
    <w:rPr>
      <w:rFonts w:cs="Vrinda"/>
    </w:rPr>
  </w:style>
  <w:style w:type="character" w:customStyle="1" w:styleId="Style1Char">
    <w:name w:val="Style1 Char"/>
    <w:link w:val="Style1"/>
    <w:rsid w:val="00C76AB6"/>
    <w:rPr>
      <w:rFonts w:ascii="Calibri" w:eastAsia="Calibri" w:hAnsi="Calibri" w:cs="Vrinda"/>
      <w:szCs w:val="22"/>
      <w:lang w:bidi="ar-SA"/>
    </w:rPr>
  </w:style>
  <w:style w:type="paragraph" w:styleId="BodyText2">
    <w:name w:val="Body Text 2"/>
    <w:basedOn w:val="Normal"/>
    <w:link w:val="BodyText2Char"/>
    <w:semiHidden/>
    <w:rsid w:val="00FC7AE1"/>
    <w:pPr>
      <w:tabs>
        <w:tab w:val="left" w:pos="748"/>
      </w:tabs>
      <w:spacing w:after="0" w:line="360" w:lineRule="auto"/>
    </w:pPr>
    <w:rPr>
      <w:rFonts w:ascii="Times New Roman" w:eastAsia="Times New Roman" w:hAnsi="Times New Roman"/>
      <w:sz w:val="26"/>
      <w:szCs w:val="20"/>
      <w:lang w:bidi="ar-SA"/>
    </w:rPr>
  </w:style>
  <w:style w:type="character" w:customStyle="1" w:styleId="BodyText2Char">
    <w:name w:val="Body Text 2 Char"/>
    <w:link w:val="BodyText2"/>
    <w:semiHidden/>
    <w:rsid w:val="00FC7AE1"/>
    <w:rPr>
      <w:rFonts w:ascii="Times New Roman" w:eastAsia="Times New Roman" w:hAnsi="Times New Roman" w:cs="Times New Roman"/>
      <w:sz w:val="26"/>
      <w:szCs w:val="20"/>
      <w:lang w:bidi="ar-SA"/>
    </w:rPr>
  </w:style>
  <w:style w:type="character" w:styleId="CommentReference">
    <w:name w:val="annotation reference"/>
    <w:uiPriority w:val="99"/>
    <w:semiHidden/>
    <w:unhideWhenUsed/>
    <w:rsid w:val="000F3B4F"/>
    <w:rPr>
      <w:sz w:val="16"/>
      <w:szCs w:val="16"/>
    </w:rPr>
  </w:style>
  <w:style w:type="paragraph" w:styleId="CommentText">
    <w:name w:val="annotation text"/>
    <w:basedOn w:val="Normal"/>
    <w:link w:val="CommentTextChar"/>
    <w:uiPriority w:val="99"/>
    <w:unhideWhenUsed/>
    <w:rsid w:val="000F3B4F"/>
    <w:pPr>
      <w:spacing w:line="240" w:lineRule="auto"/>
    </w:pPr>
    <w:rPr>
      <w:sz w:val="20"/>
      <w:szCs w:val="25"/>
    </w:rPr>
  </w:style>
  <w:style w:type="character" w:customStyle="1" w:styleId="CommentTextChar">
    <w:name w:val="Comment Text Char"/>
    <w:link w:val="CommentText"/>
    <w:uiPriority w:val="99"/>
    <w:rsid w:val="000F3B4F"/>
    <w:rPr>
      <w:sz w:val="20"/>
      <w:szCs w:val="25"/>
    </w:rPr>
  </w:style>
  <w:style w:type="paragraph" w:styleId="CommentSubject">
    <w:name w:val="annotation subject"/>
    <w:basedOn w:val="CommentText"/>
    <w:next w:val="CommentText"/>
    <w:link w:val="CommentSubjectChar"/>
    <w:uiPriority w:val="99"/>
    <w:semiHidden/>
    <w:unhideWhenUsed/>
    <w:rsid w:val="000F3B4F"/>
    <w:rPr>
      <w:b/>
      <w:bCs/>
    </w:rPr>
  </w:style>
  <w:style w:type="character" w:customStyle="1" w:styleId="CommentSubjectChar">
    <w:name w:val="Comment Subject Char"/>
    <w:link w:val="CommentSubject"/>
    <w:uiPriority w:val="99"/>
    <w:semiHidden/>
    <w:rsid w:val="000F3B4F"/>
    <w:rPr>
      <w:b/>
      <w:bCs/>
      <w:sz w:val="20"/>
      <w:szCs w:val="25"/>
    </w:rPr>
  </w:style>
  <w:style w:type="character" w:customStyle="1" w:styleId="apple-converted-space">
    <w:name w:val="apple-converted-space"/>
    <w:basedOn w:val="DefaultParagraphFont"/>
    <w:rsid w:val="00323A6E"/>
  </w:style>
  <w:style w:type="character" w:customStyle="1" w:styleId="Mention">
    <w:name w:val="Mention"/>
    <w:uiPriority w:val="99"/>
    <w:semiHidden/>
    <w:unhideWhenUsed/>
    <w:rsid w:val="0035562C"/>
    <w:rPr>
      <w:color w:val="2B579A"/>
      <w:shd w:val="clear" w:color="auto" w:fill="E6E6E6"/>
    </w:rPr>
  </w:style>
  <w:style w:type="character" w:customStyle="1" w:styleId="UnresolvedMention">
    <w:name w:val="Unresolved Mention"/>
    <w:uiPriority w:val="99"/>
    <w:semiHidden/>
    <w:unhideWhenUsed/>
    <w:rsid w:val="00AC017F"/>
    <w:rPr>
      <w:color w:val="808080"/>
      <w:shd w:val="clear" w:color="auto" w:fill="E6E6E6"/>
    </w:rPr>
  </w:style>
  <w:style w:type="character" w:customStyle="1" w:styleId="Heading1Char">
    <w:name w:val="Heading 1 Char"/>
    <w:link w:val="Heading1"/>
    <w:uiPriority w:val="9"/>
    <w:rsid w:val="00ED3A3F"/>
    <w:rPr>
      <w:rFonts w:ascii="Times New Roman Bold" w:eastAsia="Times New Roman Bold" w:hAnsi="Times New Roman Bold" w:cs="Times New Roman Bold"/>
      <w:color w:val="000000"/>
      <w:sz w:val="28"/>
      <w:u w:color="000000"/>
      <w:bdr w:val="nil"/>
      <w:lang w:eastAsia="fi-FI" w:bidi="ar-SA"/>
    </w:rPr>
  </w:style>
  <w:style w:type="character" w:customStyle="1" w:styleId="Heading2Char">
    <w:name w:val="Heading 2 Char"/>
    <w:link w:val="Heading2"/>
    <w:rsid w:val="00ED3A3F"/>
    <w:rPr>
      <w:rFonts w:ascii="Times New Roman Bold" w:eastAsia="Times New Roman Bold" w:hAnsi="Times New Roman Bold" w:cs="Times New Roman Bold"/>
      <w:color w:val="000000"/>
      <w:sz w:val="24"/>
      <w:szCs w:val="24"/>
      <w:u w:color="000000"/>
      <w:bdr w:val="nil"/>
      <w:lang w:eastAsia="fi-FI" w:bidi="ar-SA"/>
    </w:rPr>
  </w:style>
  <w:style w:type="character" w:customStyle="1" w:styleId="Heading3Char">
    <w:name w:val="Heading 3 Char"/>
    <w:link w:val="Heading3"/>
    <w:rsid w:val="00ED3A3F"/>
    <w:rPr>
      <w:rFonts w:ascii="Times New Roman" w:eastAsia="Times New Roman" w:hAnsi="Times New Roman" w:cs="Times New Roman"/>
      <w:color w:val="000000"/>
      <w:sz w:val="24"/>
      <w:szCs w:val="24"/>
      <w:u w:color="000000"/>
      <w:bdr w:val="nil"/>
      <w:lang w:eastAsia="fi-FI" w:bidi="ar-SA"/>
    </w:rPr>
  </w:style>
  <w:style w:type="character" w:customStyle="1" w:styleId="Heading4Char">
    <w:name w:val="Heading 4 Char"/>
    <w:link w:val="Heading4"/>
    <w:uiPriority w:val="9"/>
    <w:rsid w:val="00ED3A3F"/>
    <w:rPr>
      <w:rFonts w:ascii="Times New Roman" w:eastAsia="Times New Roman" w:hAnsi="Times New Roman" w:cs="Times New Roman"/>
      <w:bCs/>
      <w:iCs/>
      <w:sz w:val="24"/>
      <w:szCs w:val="24"/>
      <w:u w:color="000000"/>
      <w:bdr w:val="nil"/>
      <w:lang w:bidi="ar-SA"/>
    </w:rPr>
  </w:style>
  <w:style w:type="table" w:customStyle="1" w:styleId="TableNormal1">
    <w:name w:val="Table Normal1"/>
    <w:rsid w:val="00ED3A3F"/>
    <w:pPr>
      <w:pBdr>
        <w:top w:val="nil"/>
        <w:left w:val="nil"/>
        <w:bottom w:val="nil"/>
        <w:right w:val="nil"/>
        <w:between w:val="nil"/>
        <w:bar w:val="nil"/>
      </w:pBdr>
    </w:pPr>
    <w:rPr>
      <w:rFonts w:ascii="Times New Roman" w:eastAsia="Arial Unicode MS" w:hAnsi="Times New Roman"/>
      <w:sz w:val="24"/>
      <w:szCs w:val="24"/>
      <w:bdr w:val="nil"/>
      <w:lang w:val="fi-FI" w:eastAsia="fi-FI"/>
    </w:rPr>
    <w:tblPr>
      <w:tblInd w:w="0" w:type="dxa"/>
      <w:tblCellMar>
        <w:top w:w="0" w:type="dxa"/>
        <w:left w:w="0" w:type="dxa"/>
        <w:bottom w:w="0" w:type="dxa"/>
        <w:right w:w="0" w:type="dxa"/>
      </w:tblCellMar>
    </w:tblPr>
  </w:style>
  <w:style w:type="paragraph" w:customStyle="1" w:styleId="Yl-jaalaotsake">
    <w:name w:val="Ylä- ja alaotsake"/>
    <w:rsid w:val="00ED3A3F"/>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bdr w:val="nil"/>
      <w:lang w:val="fi-FI" w:eastAsia="fi-FI"/>
    </w:rPr>
  </w:style>
  <w:style w:type="paragraph" w:styleId="TOCHeading">
    <w:name w:val="TOC Heading"/>
    <w:next w:val="Normal"/>
    <w:uiPriority w:val="39"/>
    <w:qFormat/>
    <w:rsid w:val="00ED3A3F"/>
    <w:pPr>
      <w:keepNext/>
      <w:keepLines/>
      <w:pBdr>
        <w:top w:val="nil"/>
        <w:left w:val="nil"/>
        <w:bottom w:val="nil"/>
        <w:right w:val="nil"/>
        <w:between w:val="nil"/>
        <w:bar w:val="nil"/>
      </w:pBdr>
      <w:spacing w:before="240" w:after="120" w:line="259" w:lineRule="auto"/>
    </w:pPr>
    <w:rPr>
      <w:rFonts w:ascii="Calibri Light" w:eastAsia="Calibri Light" w:hAnsi="Calibri Light" w:cs="Calibri Light"/>
      <w:color w:val="2E74B5"/>
      <w:sz w:val="32"/>
      <w:szCs w:val="32"/>
      <w:u w:color="2E74B5"/>
      <w:bdr w:val="nil"/>
      <w:lang w:eastAsia="fi-FI"/>
    </w:rPr>
  </w:style>
  <w:style w:type="paragraph" w:customStyle="1" w:styleId="TOC11">
    <w:name w:val="TOC 11"/>
    <w:rsid w:val="00ED3A3F"/>
    <w:pPr>
      <w:pBdr>
        <w:top w:val="nil"/>
        <w:left w:val="nil"/>
        <w:bottom w:val="nil"/>
        <w:right w:val="nil"/>
        <w:between w:val="nil"/>
        <w:bar w:val="nil"/>
      </w:pBdr>
      <w:tabs>
        <w:tab w:val="right" w:pos="9044"/>
      </w:tabs>
      <w:spacing w:after="100" w:line="360" w:lineRule="auto"/>
    </w:pPr>
    <w:rPr>
      <w:rFonts w:ascii="Times New Roman Bold" w:eastAsia="Times New Roman Bold" w:hAnsi="Times New Roman Bold" w:cs="Times New Roman Bold"/>
      <w:color w:val="000000"/>
      <w:sz w:val="28"/>
      <w:szCs w:val="28"/>
      <w:u w:color="000000"/>
      <w:bdr w:val="nil"/>
      <w:lang w:eastAsia="fi-FI"/>
    </w:rPr>
  </w:style>
  <w:style w:type="paragraph" w:customStyle="1" w:styleId="TOC21">
    <w:name w:val="TOC 21"/>
    <w:rsid w:val="00ED3A3F"/>
    <w:pPr>
      <w:pBdr>
        <w:top w:val="nil"/>
        <w:left w:val="nil"/>
        <w:bottom w:val="nil"/>
        <w:right w:val="nil"/>
        <w:between w:val="nil"/>
        <w:bar w:val="nil"/>
      </w:pBdr>
      <w:tabs>
        <w:tab w:val="right" w:pos="9044"/>
      </w:tabs>
      <w:spacing w:after="100" w:line="360" w:lineRule="auto"/>
    </w:pPr>
    <w:rPr>
      <w:rFonts w:ascii="Times New Roman Bold" w:eastAsia="Times New Roman Bold" w:hAnsi="Times New Roman Bold" w:cs="Times New Roman Bold"/>
      <w:color w:val="000000"/>
      <w:sz w:val="28"/>
      <w:szCs w:val="28"/>
      <w:u w:color="000000"/>
      <w:bdr w:val="nil"/>
      <w:lang w:val="fi-FI" w:eastAsia="fi-FI"/>
    </w:rPr>
  </w:style>
  <w:style w:type="paragraph" w:customStyle="1" w:styleId="TOC31">
    <w:name w:val="TOC 31"/>
    <w:rsid w:val="00ED3A3F"/>
    <w:pPr>
      <w:pBdr>
        <w:top w:val="nil"/>
        <w:left w:val="nil"/>
        <w:bottom w:val="nil"/>
        <w:right w:val="nil"/>
        <w:between w:val="nil"/>
        <w:bar w:val="nil"/>
      </w:pBdr>
      <w:tabs>
        <w:tab w:val="right" w:pos="9044"/>
      </w:tabs>
      <w:spacing w:after="100" w:line="360" w:lineRule="auto"/>
      <w:ind w:left="480"/>
    </w:pPr>
    <w:rPr>
      <w:rFonts w:ascii="Times New Roman" w:eastAsia="Times New Roman" w:hAnsi="Times New Roman"/>
      <w:color w:val="000000"/>
      <w:sz w:val="24"/>
      <w:szCs w:val="24"/>
      <w:u w:color="000000"/>
      <w:bdr w:val="nil"/>
      <w:lang w:eastAsia="fi-FI"/>
    </w:rPr>
  </w:style>
  <w:style w:type="numbering" w:customStyle="1" w:styleId="List0">
    <w:name w:val="List 0"/>
    <w:basedOn w:val="Tuotutyyli1"/>
    <w:rsid w:val="00ED3A3F"/>
    <w:pPr>
      <w:numPr>
        <w:numId w:val="5"/>
      </w:numPr>
    </w:pPr>
  </w:style>
  <w:style w:type="numbering" w:customStyle="1" w:styleId="Tuotutyyli1">
    <w:name w:val="Tuotu tyyli: 1"/>
    <w:rsid w:val="00ED3A3F"/>
  </w:style>
  <w:style w:type="character" w:customStyle="1" w:styleId="Linkki">
    <w:name w:val="Linkki"/>
    <w:rsid w:val="00ED3A3F"/>
    <w:rPr>
      <w:color w:val="0563C1"/>
      <w:u w:val="single" w:color="0563C1"/>
    </w:rPr>
  </w:style>
  <w:style w:type="character" w:customStyle="1" w:styleId="Hyperlink0">
    <w:name w:val="Hyperlink.0"/>
    <w:rsid w:val="00ED3A3F"/>
    <w:rPr>
      <w:color w:val="0563C1"/>
      <w:sz w:val="22"/>
      <w:szCs w:val="22"/>
      <w:u w:val="single" w:color="0563C1"/>
      <w:lang w:val="en-US"/>
    </w:rPr>
  </w:style>
  <w:style w:type="character" w:customStyle="1" w:styleId="Hyperlink1">
    <w:name w:val="Hyperlink.1"/>
    <w:rsid w:val="00ED3A3F"/>
    <w:rPr>
      <w:color w:val="0563C1"/>
      <w:sz w:val="22"/>
      <w:szCs w:val="22"/>
      <w:u w:val="single" w:color="0563C1"/>
    </w:rPr>
  </w:style>
  <w:style w:type="character" w:customStyle="1" w:styleId="Hyperlink2">
    <w:name w:val="Hyperlink.2"/>
    <w:rsid w:val="00ED3A3F"/>
    <w:rPr>
      <w:color w:val="0563C1"/>
      <w:u w:val="single" w:color="0563C1"/>
      <w:lang w:val="en-US"/>
    </w:rPr>
  </w:style>
  <w:style w:type="paragraph" w:styleId="TOC1">
    <w:name w:val="toc 1"/>
    <w:basedOn w:val="Normal"/>
    <w:next w:val="Normal"/>
    <w:autoRedefine/>
    <w:uiPriority w:val="39"/>
    <w:unhideWhenUsed/>
    <w:rsid w:val="00ED3A3F"/>
    <w:pPr>
      <w:pBdr>
        <w:top w:val="nil"/>
        <w:left w:val="nil"/>
        <w:bottom w:val="nil"/>
        <w:right w:val="nil"/>
        <w:between w:val="nil"/>
        <w:bar w:val="nil"/>
      </w:pBdr>
      <w:spacing w:before="120" w:after="0" w:line="360" w:lineRule="auto"/>
    </w:pPr>
    <w:rPr>
      <w:rFonts w:eastAsia="Arial Unicode MS" w:cs="Arial Unicode MS"/>
      <w:b/>
      <w:caps/>
      <w:color w:val="000000"/>
      <w:szCs w:val="22"/>
      <w:u w:color="000000"/>
      <w:bdr w:val="nil"/>
      <w:lang w:bidi="ar-SA"/>
    </w:rPr>
  </w:style>
  <w:style w:type="paragraph" w:styleId="TOC2">
    <w:name w:val="toc 2"/>
    <w:basedOn w:val="Normal"/>
    <w:next w:val="Normal"/>
    <w:autoRedefine/>
    <w:uiPriority w:val="39"/>
    <w:unhideWhenUsed/>
    <w:rsid w:val="00ED3A3F"/>
    <w:pPr>
      <w:pBdr>
        <w:top w:val="nil"/>
        <w:left w:val="nil"/>
        <w:bottom w:val="nil"/>
        <w:right w:val="nil"/>
        <w:between w:val="nil"/>
        <w:bar w:val="nil"/>
      </w:pBdr>
      <w:tabs>
        <w:tab w:val="right" w:leader="dot" w:pos="9054"/>
      </w:tabs>
      <w:spacing w:after="0" w:line="360" w:lineRule="auto"/>
      <w:ind w:left="240"/>
    </w:pPr>
    <w:rPr>
      <w:rFonts w:eastAsia="Arial Unicode MS" w:cs="Arial Unicode MS"/>
      <w:smallCaps/>
      <w:noProof/>
      <w:color w:val="000000"/>
      <w:szCs w:val="22"/>
      <w:u w:color="000000"/>
      <w:bdr w:val="nil"/>
      <w:lang w:bidi="ar-SA"/>
    </w:rPr>
  </w:style>
  <w:style w:type="paragraph" w:styleId="TOC3">
    <w:name w:val="toc 3"/>
    <w:basedOn w:val="Normal"/>
    <w:next w:val="Normal"/>
    <w:autoRedefine/>
    <w:uiPriority w:val="39"/>
    <w:unhideWhenUsed/>
    <w:rsid w:val="00ED3A3F"/>
    <w:pPr>
      <w:pBdr>
        <w:top w:val="nil"/>
        <w:left w:val="nil"/>
        <w:bottom w:val="nil"/>
        <w:right w:val="nil"/>
        <w:between w:val="nil"/>
        <w:bar w:val="nil"/>
      </w:pBdr>
      <w:spacing w:after="0" w:line="360" w:lineRule="auto"/>
      <w:ind w:left="480"/>
    </w:pPr>
    <w:rPr>
      <w:rFonts w:eastAsia="Arial Unicode MS" w:cs="Arial Unicode MS"/>
      <w:i/>
      <w:color w:val="000000"/>
      <w:szCs w:val="22"/>
      <w:u w:color="000000"/>
      <w:bdr w:val="nil"/>
      <w:lang w:bidi="ar-SA"/>
    </w:rPr>
  </w:style>
  <w:style w:type="paragraph" w:styleId="TOC4">
    <w:name w:val="toc 4"/>
    <w:basedOn w:val="Normal"/>
    <w:next w:val="Normal"/>
    <w:autoRedefine/>
    <w:uiPriority w:val="39"/>
    <w:semiHidden/>
    <w:unhideWhenUsed/>
    <w:rsid w:val="00ED3A3F"/>
    <w:pPr>
      <w:pBdr>
        <w:top w:val="nil"/>
        <w:left w:val="nil"/>
        <w:bottom w:val="nil"/>
        <w:right w:val="nil"/>
        <w:between w:val="nil"/>
        <w:bar w:val="nil"/>
      </w:pBdr>
      <w:spacing w:after="0" w:line="360" w:lineRule="auto"/>
      <w:ind w:left="720"/>
    </w:pPr>
    <w:rPr>
      <w:rFonts w:eastAsia="Arial Unicode MS" w:cs="Arial Unicode MS"/>
      <w:color w:val="000000"/>
      <w:sz w:val="18"/>
      <w:szCs w:val="18"/>
      <w:u w:color="000000"/>
      <w:bdr w:val="nil"/>
      <w:lang w:bidi="ar-SA"/>
    </w:rPr>
  </w:style>
  <w:style w:type="paragraph" w:styleId="TOC5">
    <w:name w:val="toc 5"/>
    <w:basedOn w:val="Normal"/>
    <w:next w:val="Normal"/>
    <w:autoRedefine/>
    <w:uiPriority w:val="39"/>
    <w:semiHidden/>
    <w:unhideWhenUsed/>
    <w:rsid w:val="00ED3A3F"/>
    <w:pPr>
      <w:pBdr>
        <w:top w:val="nil"/>
        <w:left w:val="nil"/>
        <w:bottom w:val="nil"/>
        <w:right w:val="nil"/>
        <w:between w:val="nil"/>
        <w:bar w:val="nil"/>
      </w:pBdr>
      <w:spacing w:after="0" w:line="360" w:lineRule="auto"/>
      <w:ind w:left="960"/>
    </w:pPr>
    <w:rPr>
      <w:rFonts w:eastAsia="Arial Unicode MS" w:cs="Arial Unicode MS"/>
      <w:color w:val="000000"/>
      <w:sz w:val="18"/>
      <w:szCs w:val="18"/>
      <w:u w:color="000000"/>
      <w:bdr w:val="nil"/>
      <w:lang w:bidi="ar-SA"/>
    </w:rPr>
  </w:style>
  <w:style w:type="paragraph" w:styleId="TOC6">
    <w:name w:val="toc 6"/>
    <w:basedOn w:val="Normal"/>
    <w:next w:val="Normal"/>
    <w:autoRedefine/>
    <w:uiPriority w:val="39"/>
    <w:semiHidden/>
    <w:unhideWhenUsed/>
    <w:rsid w:val="00ED3A3F"/>
    <w:pPr>
      <w:pBdr>
        <w:top w:val="nil"/>
        <w:left w:val="nil"/>
        <w:bottom w:val="nil"/>
        <w:right w:val="nil"/>
        <w:between w:val="nil"/>
        <w:bar w:val="nil"/>
      </w:pBdr>
      <w:spacing w:after="0" w:line="360" w:lineRule="auto"/>
      <w:ind w:left="1200"/>
    </w:pPr>
    <w:rPr>
      <w:rFonts w:eastAsia="Arial Unicode MS" w:cs="Arial Unicode MS"/>
      <w:color w:val="000000"/>
      <w:sz w:val="18"/>
      <w:szCs w:val="18"/>
      <w:u w:color="000000"/>
      <w:bdr w:val="nil"/>
      <w:lang w:bidi="ar-SA"/>
    </w:rPr>
  </w:style>
  <w:style w:type="paragraph" w:styleId="TOC7">
    <w:name w:val="toc 7"/>
    <w:basedOn w:val="Normal"/>
    <w:next w:val="Normal"/>
    <w:autoRedefine/>
    <w:uiPriority w:val="39"/>
    <w:semiHidden/>
    <w:unhideWhenUsed/>
    <w:rsid w:val="00ED3A3F"/>
    <w:pPr>
      <w:pBdr>
        <w:top w:val="nil"/>
        <w:left w:val="nil"/>
        <w:bottom w:val="nil"/>
        <w:right w:val="nil"/>
        <w:between w:val="nil"/>
        <w:bar w:val="nil"/>
      </w:pBdr>
      <w:spacing w:after="0" w:line="360" w:lineRule="auto"/>
      <w:ind w:left="1440"/>
    </w:pPr>
    <w:rPr>
      <w:rFonts w:eastAsia="Arial Unicode MS" w:cs="Arial Unicode MS"/>
      <w:color w:val="000000"/>
      <w:sz w:val="18"/>
      <w:szCs w:val="18"/>
      <w:u w:color="000000"/>
      <w:bdr w:val="nil"/>
      <w:lang w:bidi="ar-SA"/>
    </w:rPr>
  </w:style>
  <w:style w:type="paragraph" w:styleId="TOC8">
    <w:name w:val="toc 8"/>
    <w:basedOn w:val="Normal"/>
    <w:next w:val="Normal"/>
    <w:autoRedefine/>
    <w:uiPriority w:val="39"/>
    <w:semiHidden/>
    <w:unhideWhenUsed/>
    <w:rsid w:val="00ED3A3F"/>
    <w:pPr>
      <w:pBdr>
        <w:top w:val="nil"/>
        <w:left w:val="nil"/>
        <w:bottom w:val="nil"/>
        <w:right w:val="nil"/>
        <w:between w:val="nil"/>
        <w:bar w:val="nil"/>
      </w:pBdr>
      <w:spacing w:after="0" w:line="360" w:lineRule="auto"/>
      <w:ind w:left="1680"/>
    </w:pPr>
    <w:rPr>
      <w:rFonts w:eastAsia="Arial Unicode MS" w:cs="Arial Unicode MS"/>
      <w:color w:val="000000"/>
      <w:sz w:val="18"/>
      <w:szCs w:val="18"/>
      <w:u w:color="000000"/>
      <w:bdr w:val="nil"/>
      <w:lang w:bidi="ar-SA"/>
    </w:rPr>
  </w:style>
  <w:style w:type="paragraph" w:styleId="TOC9">
    <w:name w:val="toc 9"/>
    <w:basedOn w:val="Normal"/>
    <w:next w:val="Normal"/>
    <w:autoRedefine/>
    <w:uiPriority w:val="39"/>
    <w:semiHidden/>
    <w:unhideWhenUsed/>
    <w:rsid w:val="00ED3A3F"/>
    <w:pPr>
      <w:pBdr>
        <w:top w:val="nil"/>
        <w:left w:val="nil"/>
        <w:bottom w:val="nil"/>
        <w:right w:val="nil"/>
        <w:between w:val="nil"/>
        <w:bar w:val="nil"/>
      </w:pBdr>
      <w:spacing w:after="0" w:line="360" w:lineRule="auto"/>
      <w:ind w:left="1920"/>
    </w:pPr>
    <w:rPr>
      <w:rFonts w:eastAsia="Arial Unicode MS" w:cs="Arial Unicode MS"/>
      <w:color w:val="000000"/>
      <w:sz w:val="18"/>
      <w:szCs w:val="18"/>
      <w:u w:color="000000"/>
      <w:bdr w:val="nil"/>
      <w:lang w:bidi="ar-SA"/>
    </w:rPr>
  </w:style>
  <w:style w:type="paragraph" w:customStyle="1" w:styleId="Alaviite">
    <w:name w:val="Alaviite"/>
    <w:rsid w:val="00ED3A3F"/>
    <w:pPr>
      <w:pBdr>
        <w:top w:val="nil"/>
        <w:left w:val="nil"/>
        <w:bottom w:val="nil"/>
        <w:right w:val="nil"/>
        <w:between w:val="nil"/>
        <w:bar w:val="nil"/>
      </w:pBdr>
    </w:pPr>
    <w:rPr>
      <w:rFonts w:ascii="Helvetica" w:eastAsia="Helvetica" w:hAnsi="Helvetica" w:cs="Helvetica"/>
      <w:color w:val="000000"/>
      <w:sz w:val="22"/>
      <w:szCs w:val="22"/>
      <w:u w:color="000000"/>
      <w:bdr w:val="nil"/>
      <w:lang w:val="fi-FI" w:eastAsia="fi-FI"/>
    </w:rPr>
  </w:style>
  <w:style w:type="paragraph" w:styleId="Title">
    <w:name w:val="Title"/>
    <w:basedOn w:val="Normal"/>
    <w:next w:val="Normal"/>
    <w:link w:val="TitleChar"/>
    <w:uiPriority w:val="10"/>
    <w:qFormat/>
    <w:rsid w:val="00ED3A3F"/>
    <w:pPr>
      <w:pBdr>
        <w:top w:val="nil"/>
        <w:left w:val="nil"/>
        <w:bottom w:val="single" w:sz="8" w:space="4" w:color="4F81BD"/>
        <w:right w:val="nil"/>
        <w:between w:val="nil"/>
        <w:bar w:val="nil"/>
      </w:pBdr>
      <w:spacing w:after="300" w:line="240" w:lineRule="auto"/>
      <w:contextualSpacing/>
    </w:pPr>
    <w:rPr>
      <w:rFonts w:ascii="Cambria" w:eastAsia="Times New Roman" w:hAnsi="Cambria"/>
      <w:color w:val="17365D"/>
      <w:spacing w:val="5"/>
      <w:kern w:val="28"/>
      <w:sz w:val="52"/>
      <w:szCs w:val="52"/>
      <w:u w:color="000000"/>
      <w:bdr w:val="nil"/>
      <w:lang w:bidi="ar-SA"/>
    </w:rPr>
  </w:style>
  <w:style w:type="character" w:customStyle="1" w:styleId="TitleChar">
    <w:name w:val="Title Char"/>
    <w:link w:val="Title"/>
    <w:uiPriority w:val="10"/>
    <w:rsid w:val="00ED3A3F"/>
    <w:rPr>
      <w:rFonts w:ascii="Cambria" w:eastAsia="Times New Roman" w:hAnsi="Cambria" w:cs="Times New Roman"/>
      <w:color w:val="17365D"/>
      <w:spacing w:val="5"/>
      <w:kern w:val="28"/>
      <w:sz w:val="52"/>
      <w:szCs w:val="52"/>
      <w:u w:color="000000"/>
      <w:bdr w:val="nil"/>
      <w:lang w:bidi="ar-SA"/>
    </w:rPr>
  </w:style>
  <w:style w:type="paragraph" w:customStyle="1" w:styleId="Tyyli1">
    <w:name w:val="Tyyli1"/>
    <w:basedOn w:val="Heading2"/>
    <w:rsid w:val="00ED3A3F"/>
    <w:rPr>
      <w:b/>
    </w:rPr>
  </w:style>
  <w:style w:type="paragraph" w:customStyle="1" w:styleId="Heading21">
    <w:name w:val="Heading 21"/>
    <w:basedOn w:val="Heading2"/>
    <w:qFormat/>
    <w:rsid w:val="00ED3A3F"/>
    <w:rPr>
      <w:b/>
    </w:rPr>
  </w:style>
  <w:style w:type="paragraph" w:customStyle="1" w:styleId="LeiptekstiA">
    <w:name w:val="Leipäteksti A"/>
    <w:rsid w:val="00ED3A3F"/>
    <w:pPr>
      <w:pBdr>
        <w:top w:val="nil"/>
        <w:left w:val="nil"/>
        <w:bottom w:val="nil"/>
        <w:right w:val="nil"/>
        <w:between w:val="nil"/>
        <w:bar w:val="nil"/>
      </w:pBdr>
    </w:pPr>
    <w:rPr>
      <w:rFonts w:ascii="Times New Roman" w:eastAsia="Arial Unicode MS" w:hAnsi="Arial Unicode MS" w:cs="Arial Unicode MS"/>
      <w:color w:val="000000"/>
      <w:sz w:val="24"/>
      <w:szCs w:val="24"/>
      <w:u w:color="000000"/>
      <w:bdr w:val="nil"/>
      <w:lang w:eastAsia="fi-FI"/>
    </w:rPr>
  </w:style>
  <w:style w:type="character" w:styleId="FollowedHyperlink">
    <w:name w:val="FollowedHyperlink"/>
    <w:uiPriority w:val="99"/>
    <w:semiHidden/>
    <w:unhideWhenUsed/>
    <w:rsid w:val="00ED3A3F"/>
    <w:rPr>
      <w:color w:val="800080"/>
      <w:u w:val="single"/>
    </w:rPr>
  </w:style>
  <w:style w:type="paragraph" w:styleId="Revision">
    <w:name w:val="Revision"/>
    <w:hidden/>
    <w:uiPriority w:val="99"/>
    <w:semiHidden/>
    <w:rsid w:val="00ED3A3F"/>
    <w:rPr>
      <w:rFonts w:ascii="Times New Roman" w:eastAsia="Arial Unicode MS" w:hAnsi="Arial Unicode MS" w:cs="Arial Unicode MS"/>
      <w:color w:val="000000"/>
      <w:sz w:val="24"/>
      <w:szCs w:val="24"/>
      <w:u w:color="000000"/>
      <w:bdr w:val="nil"/>
    </w:rPr>
  </w:style>
  <w:style w:type="character" w:customStyle="1" w:styleId="allowtextselection">
    <w:name w:val="allowtextselection"/>
    <w:basedOn w:val="DefaultParagraphFont"/>
    <w:rsid w:val="00ED3A3F"/>
  </w:style>
  <w:style w:type="table" w:styleId="TableGrid">
    <w:name w:val="Table Grid"/>
    <w:basedOn w:val="TableNormal"/>
    <w:uiPriority w:val="39"/>
    <w:rsid w:val="00363A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363A61"/>
    <w:rPr>
      <w:color w:val="808080"/>
    </w:rPr>
  </w:style>
  <w:style w:type="character" w:styleId="Emphasis">
    <w:name w:val="Emphasis"/>
    <w:uiPriority w:val="20"/>
    <w:qFormat/>
    <w:rsid w:val="003045E4"/>
    <w:rPr>
      <w:i/>
      <w:iCs/>
    </w:rPr>
  </w:style>
  <w:style w:type="character" w:customStyle="1" w:styleId="hps">
    <w:name w:val="hps"/>
    <w:rsid w:val="007B6169"/>
  </w:style>
  <w:style w:type="paragraph" w:styleId="ListNumber2">
    <w:name w:val="List Number 2"/>
    <w:basedOn w:val="Normal"/>
    <w:unhideWhenUsed/>
    <w:rsid w:val="00AE7A42"/>
    <w:pPr>
      <w:numPr>
        <w:numId w:val="17"/>
      </w:numPr>
      <w:spacing w:after="0" w:line="240" w:lineRule="auto"/>
    </w:pPr>
    <w:rPr>
      <w:rFonts w:ascii="Times New Roman" w:eastAsia="Times New Roman" w:hAnsi="Times New Roman"/>
      <w:sz w:val="20"/>
      <w:szCs w:val="20"/>
      <w:lang w:bidi="ar-SA"/>
    </w:rPr>
  </w:style>
  <w:style w:type="character" w:customStyle="1" w:styleId="citationvolume">
    <w:name w:val="citationvolume"/>
    <w:basedOn w:val="DefaultParagraphFont"/>
    <w:rsid w:val="00AE7A42"/>
  </w:style>
  <w:style w:type="character" w:styleId="Strong">
    <w:name w:val="Strong"/>
    <w:basedOn w:val="DefaultParagraphFont"/>
    <w:uiPriority w:val="22"/>
    <w:qFormat/>
    <w:rsid w:val="00B10B16"/>
    <w:rPr>
      <w:b/>
      <w:bCs/>
    </w:rPr>
  </w:style>
  <w:style w:type="paragraph" w:customStyle="1" w:styleId="BasicParagraph">
    <w:name w:val="[Basic Paragraph]"/>
    <w:basedOn w:val="Normal"/>
    <w:uiPriority w:val="99"/>
    <w:rsid w:val="003D3D4D"/>
    <w:pPr>
      <w:autoSpaceDE w:val="0"/>
      <w:autoSpaceDN w:val="0"/>
      <w:adjustRightInd w:val="0"/>
      <w:spacing w:after="0" w:line="288" w:lineRule="auto"/>
      <w:textAlignment w:val="center"/>
    </w:pPr>
    <w:rPr>
      <w:rFonts w:ascii="Times New Roman" w:hAnsi="Times New Roman"/>
      <w:color w:val="000000"/>
      <w:sz w:val="24"/>
      <w:szCs w:val="24"/>
      <w:lang w:eastAsia="en-ID" w:bidi="ar-SA"/>
    </w:rPr>
  </w:style>
  <w:style w:type="table" w:styleId="LightShading">
    <w:name w:val="Light Shading"/>
    <w:basedOn w:val="TableNormal"/>
    <w:uiPriority w:val="60"/>
    <w:rsid w:val="000344C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List1">
    <w:name w:val="Medium List 1"/>
    <w:basedOn w:val="TableNormal"/>
    <w:uiPriority w:val="65"/>
    <w:rsid w:val="00D04BB8"/>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TableGrid1">
    <w:name w:val="Table Grid1"/>
    <w:basedOn w:val="TableNormal"/>
    <w:next w:val="TableGrid"/>
    <w:uiPriority w:val="59"/>
    <w:rsid w:val="003A0F8E"/>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LightGrid">
    <w:name w:val="Light Grid"/>
    <w:basedOn w:val="TableNormal"/>
    <w:uiPriority w:val="62"/>
    <w:rsid w:val="005F7D1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Shading1">
    <w:name w:val="Medium Shading 1"/>
    <w:basedOn w:val="TableNormal"/>
    <w:uiPriority w:val="63"/>
    <w:rsid w:val="003E795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TableGrid2">
    <w:name w:val="Table Grid2"/>
    <w:basedOn w:val="TableNormal"/>
    <w:next w:val="TableGrid"/>
    <w:uiPriority w:val="39"/>
    <w:rsid w:val="00A517E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C80D2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2"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F8E"/>
    <w:pPr>
      <w:spacing w:after="200" w:line="276" w:lineRule="auto"/>
    </w:pPr>
    <w:rPr>
      <w:sz w:val="22"/>
      <w:szCs w:val="28"/>
      <w:lang w:bidi="bn-IN"/>
    </w:rPr>
  </w:style>
  <w:style w:type="paragraph" w:styleId="Heading1">
    <w:name w:val="heading 1"/>
    <w:next w:val="Normal"/>
    <w:link w:val="Heading1Char"/>
    <w:uiPriority w:val="9"/>
    <w:qFormat/>
    <w:rsid w:val="00ED3A3F"/>
    <w:pPr>
      <w:keepNext/>
      <w:keepLines/>
      <w:pBdr>
        <w:top w:val="nil"/>
        <w:left w:val="nil"/>
        <w:bottom w:val="nil"/>
        <w:right w:val="nil"/>
        <w:between w:val="nil"/>
        <w:bar w:val="nil"/>
      </w:pBdr>
      <w:spacing w:before="240" w:after="120" w:line="360" w:lineRule="auto"/>
      <w:outlineLvl w:val="0"/>
    </w:pPr>
    <w:rPr>
      <w:rFonts w:ascii="Times New Roman Bold" w:eastAsia="Times New Roman Bold" w:hAnsi="Times New Roman Bold" w:cs="Times New Roman Bold"/>
      <w:color w:val="000000"/>
      <w:sz w:val="28"/>
      <w:szCs w:val="28"/>
      <w:u w:color="000000"/>
      <w:bdr w:val="nil"/>
      <w:lang w:eastAsia="fi-FI"/>
    </w:rPr>
  </w:style>
  <w:style w:type="paragraph" w:styleId="Heading2">
    <w:name w:val="heading 2"/>
    <w:next w:val="Normal"/>
    <w:link w:val="Heading2Char"/>
    <w:qFormat/>
    <w:rsid w:val="00ED3A3F"/>
    <w:pPr>
      <w:keepNext/>
      <w:keepLines/>
      <w:pBdr>
        <w:top w:val="nil"/>
        <w:left w:val="nil"/>
        <w:bottom w:val="nil"/>
        <w:right w:val="nil"/>
        <w:between w:val="nil"/>
        <w:bar w:val="nil"/>
      </w:pBdr>
      <w:spacing w:before="40" w:after="120" w:line="360" w:lineRule="auto"/>
      <w:outlineLvl w:val="1"/>
    </w:pPr>
    <w:rPr>
      <w:rFonts w:ascii="Times New Roman Bold" w:eastAsia="Times New Roman Bold" w:hAnsi="Times New Roman Bold" w:cs="Times New Roman Bold"/>
      <w:color w:val="000000"/>
      <w:sz w:val="24"/>
      <w:szCs w:val="24"/>
      <w:u w:color="000000"/>
      <w:bdr w:val="nil"/>
      <w:lang w:eastAsia="fi-FI"/>
    </w:rPr>
  </w:style>
  <w:style w:type="paragraph" w:styleId="Heading3">
    <w:name w:val="heading 3"/>
    <w:next w:val="Normal"/>
    <w:link w:val="Heading3Char"/>
    <w:qFormat/>
    <w:rsid w:val="00ED3A3F"/>
    <w:pPr>
      <w:keepNext/>
      <w:keepLines/>
      <w:pBdr>
        <w:top w:val="nil"/>
        <w:left w:val="nil"/>
        <w:bottom w:val="nil"/>
        <w:right w:val="nil"/>
        <w:between w:val="nil"/>
        <w:bar w:val="nil"/>
      </w:pBdr>
      <w:spacing w:before="40" w:after="120" w:line="360" w:lineRule="auto"/>
      <w:outlineLvl w:val="2"/>
    </w:pPr>
    <w:rPr>
      <w:rFonts w:ascii="Times New Roman" w:eastAsia="Times New Roman" w:hAnsi="Times New Roman"/>
      <w:color w:val="000000"/>
      <w:sz w:val="24"/>
      <w:szCs w:val="24"/>
      <w:u w:color="000000"/>
      <w:bdr w:val="nil"/>
      <w:lang w:eastAsia="fi-FI"/>
    </w:rPr>
  </w:style>
  <w:style w:type="paragraph" w:styleId="Heading4">
    <w:name w:val="heading 4"/>
    <w:basedOn w:val="Normal"/>
    <w:next w:val="Normal"/>
    <w:link w:val="Heading4Char"/>
    <w:uiPriority w:val="9"/>
    <w:unhideWhenUsed/>
    <w:qFormat/>
    <w:rsid w:val="00ED3A3F"/>
    <w:pPr>
      <w:keepNext/>
      <w:keepLines/>
      <w:pBdr>
        <w:top w:val="nil"/>
        <w:left w:val="nil"/>
        <w:bottom w:val="nil"/>
        <w:right w:val="nil"/>
        <w:between w:val="nil"/>
        <w:bar w:val="nil"/>
      </w:pBdr>
      <w:spacing w:before="200" w:after="0" w:line="360" w:lineRule="auto"/>
      <w:outlineLvl w:val="3"/>
    </w:pPr>
    <w:rPr>
      <w:rFonts w:ascii="Times New Roman" w:eastAsia="Times New Roman" w:hAnsi="Times New Roman"/>
      <w:bCs/>
      <w:iCs/>
      <w:sz w:val="24"/>
      <w:szCs w:val="24"/>
      <w:u w:color="000000"/>
      <w:bdr w:val="nil"/>
      <w:lang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934130"/>
    <w:pPr>
      <w:spacing w:after="0" w:line="240" w:lineRule="auto"/>
    </w:pPr>
    <w:rPr>
      <w:rFonts w:ascii="Times New Roman" w:eastAsia="SimSun" w:hAnsi="Times New Roman"/>
      <w:sz w:val="20"/>
      <w:szCs w:val="20"/>
      <w:lang w:eastAsia="zh-CN" w:bidi="ar-SA"/>
    </w:rPr>
  </w:style>
  <w:style w:type="character" w:customStyle="1" w:styleId="FootnoteTextChar">
    <w:name w:val="Footnote Text Char"/>
    <w:link w:val="FootnoteText"/>
    <w:uiPriority w:val="99"/>
    <w:rsid w:val="00934130"/>
    <w:rPr>
      <w:rFonts w:ascii="Times New Roman" w:eastAsia="SimSun" w:hAnsi="Times New Roman" w:cs="Times New Roman"/>
      <w:sz w:val="20"/>
      <w:szCs w:val="20"/>
      <w:lang w:eastAsia="zh-CN" w:bidi="ar-SA"/>
    </w:rPr>
  </w:style>
  <w:style w:type="character" w:styleId="FootnoteReference">
    <w:name w:val="footnote reference"/>
    <w:uiPriority w:val="99"/>
    <w:rsid w:val="00934130"/>
    <w:rPr>
      <w:vertAlign w:val="superscript"/>
    </w:rPr>
  </w:style>
  <w:style w:type="paragraph" w:styleId="ListParagraph">
    <w:name w:val="List Paragraph"/>
    <w:basedOn w:val="Normal"/>
    <w:uiPriority w:val="34"/>
    <w:qFormat/>
    <w:rsid w:val="00C37A21"/>
    <w:pPr>
      <w:ind w:left="720"/>
      <w:contextualSpacing/>
    </w:pPr>
  </w:style>
  <w:style w:type="paragraph" w:styleId="BalloonText">
    <w:name w:val="Balloon Text"/>
    <w:basedOn w:val="Normal"/>
    <w:link w:val="BalloonTextChar"/>
    <w:uiPriority w:val="99"/>
    <w:semiHidden/>
    <w:unhideWhenUsed/>
    <w:rsid w:val="00643BF3"/>
    <w:pPr>
      <w:spacing w:after="0" w:line="240" w:lineRule="auto"/>
    </w:pPr>
    <w:rPr>
      <w:rFonts w:ascii="Tahoma" w:hAnsi="Tahoma" w:cs="Tahoma"/>
      <w:sz w:val="16"/>
      <w:szCs w:val="20"/>
    </w:rPr>
  </w:style>
  <w:style w:type="character" w:customStyle="1" w:styleId="BalloonTextChar">
    <w:name w:val="Balloon Text Char"/>
    <w:link w:val="BalloonText"/>
    <w:uiPriority w:val="99"/>
    <w:semiHidden/>
    <w:rsid w:val="00643BF3"/>
    <w:rPr>
      <w:rFonts w:ascii="Tahoma" w:hAnsi="Tahoma" w:cs="Tahoma"/>
      <w:sz w:val="16"/>
      <w:szCs w:val="20"/>
    </w:rPr>
  </w:style>
  <w:style w:type="paragraph" w:styleId="Bibliography">
    <w:name w:val="Bibliography"/>
    <w:basedOn w:val="Normal"/>
    <w:next w:val="Normal"/>
    <w:uiPriority w:val="37"/>
    <w:unhideWhenUsed/>
    <w:rsid w:val="00D44E17"/>
  </w:style>
  <w:style w:type="paragraph" w:styleId="NoSpacing">
    <w:name w:val="No Spacing"/>
    <w:uiPriority w:val="1"/>
    <w:qFormat/>
    <w:rsid w:val="001A55CA"/>
    <w:pPr>
      <w:jc w:val="both"/>
    </w:pPr>
    <w:rPr>
      <w:sz w:val="22"/>
      <w:szCs w:val="22"/>
    </w:rPr>
  </w:style>
  <w:style w:type="paragraph" w:styleId="Header">
    <w:name w:val="header"/>
    <w:basedOn w:val="Normal"/>
    <w:link w:val="HeaderChar"/>
    <w:uiPriority w:val="99"/>
    <w:unhideWhenUsed/>
    <w:rsid w:val="00A00C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0C6D"/>
  </w:style>
  <w:style w:type="paragraph" w:styleId="Footer">
    <w:name w:val="footer"/>
    <w:basedOn w:val="Normal"/>
    <w:link w:val="FooterChar"/>
    <w:uiPriority w:val="99"/>
    <w:unhideWhenUsed/>
    <w:rsid w:val="00A00C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0C6D"/>
  </w:style>
  <w:style w:type="paragraph" w:styleId="EndnoteText">
    <w:name w:val="endnote text"/>
    <w:basedOn w:val="Normal"/>
    <w:link w:val="EndnoteTextChar"/>
    <w:uiPriority w:val="99"/>
    <w:semiHidden/>
    <w:unhideWhenUsed/>
    <w:rsid w:val="007811FE"/>
    <w:pPr>
      <w:spacing w:after="0" w:line="240" w:lineRule="auto"/>
    </w:pPr>
    <w:rPr>
      <w:sz w:val="20"/>
      <w:szCs w:val="25"/>
    </w:rPr>
  </w:style>
  <w:style w:type="character" w:customStyle="1" w:styleId="EndnoteTextChar">
    <w:name w:val="Endnote Text Char"/>
    <w:link w:val="EndnoteText"/>
    <w:uiPriority w:val="99"/>
    <w:semiHidden/>
    <w:rsid w:val="007811FE"/>
    <w:rPr>
      <w:sz w:val="20"/>
      <w:szCs w:val="25"/>
    </w:rPr>
  </w:style>
  <w:style w:type="character" w:styleId="EndnoteReference">
    <w:name w:val="endnote reference"/>
    <w:uiPriority w:val="99"/>
    <w:semiHidden/>
    <w:unhideWhenUsed/>
    <w:rsid w:val="007811FE"/>
    <w:rPr>
      <w:vertAlign w:val="superscript"/>
    </w:rPr>
  </w:style>
  <w:style w:type="character" w:styleId="Hyperlink">
    <w:name w:val="Hyperlink"/>
    <w:unhideWhenUsed/>
    <w:rsid w:val="00A07F33"/>
    <w:rPr>
      <w:color w:val="0000FF"/>
      <w:u w:val="single"/>
    </w:rPr>
  </w:style>
  <w:style w:type="paragraph" w:customStyle="1" w:styleId="Default">
    <w:name w:val="Default"/>
    <w:rsid w:val="00A07F33"/>
    <w:pPr>
      <w:autoSpaceDE w:val="0"/>
      <w:autoSpaceDN w:val="0"/>
      <w:adjustRightInd w:val="0"/>
    </w:pPr>
    <w:rPr>
      <w:rFonts w:ascii="Times New Roman" w:hAnsi="Times New Roman"/>
      <w:color w:val="000000"/>
      <w:sz w:val="24"/>
      <w:szCs w:val="24"/>
      <w:lang w:bidi="bn-IN"/>
    </w:rPr>
  </w:style>
  <w:style w:type="paragraph" w:customStyle="1" w:styleId="Style1">
    <w:name w:val="Style1"/>
    <w:basedOn w:val="NoSpacing"/>
    <w:link w:val="Style1Char"/>
    <w:qFormat/>
    <w:rsid w:val="00C76AB6"/>
    <w:pPr>
      <w:jc w:val="left"/>
    </w:pPr>
    <w:rPr>
      <w:rFonts w:cs="Vrinda"/>
    </w:rPr>
  </w:style>
  <w:style w:type="character" w:customStyle="1" w:styleId="Style1Char">
    <w:name w:val="Style1 Char"/>
    <w:link w:val="Style1"/>
    <w:rsid w:val="00C76AB6"/>
    <w:rPr>
      <w:rFonts w:ascii="Calibri" w:eastAsia="Calibri" w:hAnsi="Calibri" w:cs="Vrinda"/>
      <w:szCs w:val="22"/>
      <w:lang w:bidi="ar-SA"/>
    </w:rPr>
  </w:style>
  <w:style w:type="paragraph" w:styleId="BodyText2">
    <w:name w:val="Body Text 2"/>
    <w:basedOn w:val="Normal"/>
    <w:link w:val="BodyText2Char"/>
    <w:semiHidden/>
    <w:rsid w:val="00FC7AE1"/>
    <w:pPr>
      <w:tabs>
        <w:tab w:val="left" w:pos="748"/>
      </w:tabs>
      <w:spacing w:after="0" w:line="360" w:lineRule="auto"/>
    </w:pPr>
    <w:rPr>
      <w:rFonts w:ascii="Times New Roman" w:eastAsia="Times New Roman" w:hAnsi="Times New Roman"/>
      <w:sz w:val="26"/>
      <w:szCs w:val="20"/>
      <w:lang w:bidi="ar-SA"/>
    </w:rPr>
  </w:style>
  <w:style w:type="character" w:customStyle="1" w:styleId="BodyText2Char">
    <w:name w:val="Body Text 2 Char"/>
    <w:link w:val="BodyText2"/>
    <w:semiHidden/>
    <w:rsid w:val="00FC7AE1"/>
    <w:rPr>
      <w:rFonts w:ascii="Times New Roman" w:eastAsia="Times New Roman" w:hAnsi="Times New Roman" w:cs="Times New Roman"/>
      <w:sz w:val="26"/>
      <w:szCs w:val="20"/>
      <w:lang w:bidi="ar-SA"/>
    </w:rPr>
  </w:style>
  <w:style w:type="character" w:styleId="CommentReference">
    <w:name w:val="annotation reference"/>
    <w:uiPriority w:val="99"/>
    <w:semiHidden/>
    <w:unhideWhenUsed/>
    <w:rsid w:val="000F3B4F"/>
    <w:rPr>
      <w:sz w:val="16"/>
      <w:szCs w:val="16"/>
    </w:rPr>
  </w:style>
  <w:style w:type="paragraph" w:styleId="CommentText">
    <w:name w:val="annotation text"/>
    <w:basedOn w:val="Normal"/>
    <w:link w:val="CommentTextChar"/>
    <w:uiPriority w:val="99"/>
    <w:unhideWhenUsed/>
    <w:rsid w:val="000F3B4F"/>
    <w:pPr>
      <w:spacing w:line="240" w:lineRule="auto"/>
    </w:pPr>
    <w:rPr>
      <w:sz w:val="20"/>
      <w:szCs w:val="25"/>
    </w:rPr>
  </w:style>
  <w:style w:type="character" w:customStyle="1" w:styleId="CommentTextChar">
    <w:name w:val="Comment Text Char"/>
    <w:link w:val="CommentText"/>
    <w:uiPriority w:val="99"/>
    <w:rsid w:val="000F3B4F"/>
    <w:rPr>
      <w:sz w:val="20"/>
      <w:szCs w:val="25"/>
    </w:rPr>
  </w:style>
  <w:style w:type="paragraph" w:styleId="CommentSubject">
    <w:name w:val="annotation subject"/>
    <w:basedOn w:val="CommentText"/>
    <w:next w:val="CommentText"/>
    <w:link w:val="CommentSubjectChar"/>
    <w:uiPriority w:val="99"/>
    <w:semiHidden/>
    <w:unhideWhenUsed/>
    <w:rsid w:val="000F3B4F"/>
    <w:rPr>
      <w:b/>
      <w:bCs/>
    </w:rPr>
  </w:style>
  <w:style w:type="character" w:customStyle="1" w:styleId="CommentSubjectChar">
    <w:name w:val="Comment Subject Char"/>
    <w:link w:val="CommentSubject"/>
    <w:uiPriority w:val="99"/>
    <w:semiHidden/>
    <w:rsid w:val="000F3B4F"/>
    <w:rPr>
      <w:b/>
      <w:bCs/>
      <w:sz w:val="20"/>
      <w:szCs w:val="25"/>
    </w:rPr>
  </w:style>
  <w:style w:type="character" w:customStyle="1" w:styleId="apple-converted-space">
    <w:name w:val="apple-converted-space"/>
    <w:basedOn w:val="DefaultParagraphFont"/>
    <w:rsid w:val="00323A6E"/>
  </w:style>
  <w:style w:type="character" w:customStyle="1" w:styleId="Mention">
    <w:name w:val="Mention"/>
    <w:uiPriority w:val="99"/>
    <w:semiHidden/>
    <w:unhideWhenUsed/>
    <w:rsid w:val="0035562C"/>
    <w:rPr>
      <w:color w:val="2B579A"/>
      <w:shd w:val="clear" w:color="auto" w:fill="E6E6E6"/>
    </w:rPr>
  </w:style>
  <w:style w:type="character" w:customStyle="1" w:styleId="UnresolvedMention">
    <w:name w:val="Unresolved Mention"/>
    <w:uiPriority w:val="99"/>
    <w:semiHidden/>
    <w:unhideWhenUsed/>
    <w:rsid w:val="00AC017F"/>
    <w:rPr>
      <w:color w:val="808080"/>
      <w:shd w:val="clear" w:color="auto" w:fill="E6E6E6"/>
    </w:rPr>
  </w:style>
  <w:style w:type="character" w:customStyle="1" w:styleId="Heading1Char">
    <w:name w:val="Heading 1 Char"/>
    <w:link w:val="Heading1"/>
    <w:uiPriority w:val="9"/>
    <w:rsid w:val="00ED3A3F"/>
    <w:rPr>
      <w:rFonts w:ascii="Times New Roman Bold" w:eastAsia="Times New Roman Bold" w:hAnsi="Times New Roman Bold" w:cs="Times New Roman Bold"/>
      <w:color w:val="000000"/>
      <w:sz w:val="28"/>
      <w:u w:color="000000"/>
      <w:bdr w:val="nil"/>
      <w:lang w:eastAsia="fi-FI" w:bidi="ar-SA"/>
    </w:rPr>
  </w:style>
  <w:style w:type="character" w:customStyle="1" w:styleId="Heading2Char">
    <w:name w:val="Heading 2 Char"/>
    <w:link w:val="Heading2"/>
    <w:rsid w:val="00ED3A3F"/>
    <w:rPr>
      <w:rFonts w:ascii="Times New Roman Bold" w:eastAsia="Times New Roman Bold" w:hAnsi="Times New Roman Bold" w:cs="Times New Roman Bold"/>
      <w:color w:val="000000"/>
      <w:sz w:val="24"/>
      <w:szCs w:val="24"/>
      <w:u w:color="000000"/>
      <w:bdr w:val="nil"/>
      <w:lang w:eastAsia="fi-FI" w:bidi="ar-SA"/>
    </w:rPr>
  </w:style>
  <w:style w:type="character" w:customStyle="1" w:styleId="Heading3Char">
    <w:name w:val="Heading 3 Char"/>
    <w:link w:val="Heading3"/>
    <w:rsid w:val="00ED3A3F"/>
    <w:rPr>
      <w:rFonts w:ascii="Times New Roman" w:eastAsia="Times New Roman" w:hAnsi="Times New Roman" w:cs="Times New Roman"/>
      <w:color w:val="000000"/>
      <w:sz w:val="24"/>
      <w:szCs w:val="24"/>
      <w:u w:color="000000"/>
      <w:bdr w:val="nil"/>
      <w:lang w:eastAsia="fi-FI" w:bidi="ar-SA"/>
    </w:rPr>
  </w:style>
  <w:style w:type="character" w:customStyle="1" w:styleId="Heading4Char">
    <w:name w:val="Heading 4 Char"/>
    <w:link w:val="Heading4"/>
    <w:uiPriority w:val="9"/>
    <w:rsid w:val="00ED3A3F"/>
    <w:rPr>
      <w:rFonts w:ascii="Times New Roman" w:eastAsia="Times New Roman" w:hAnsi="Times New Roman" w:cs="Times New Roman"/>
      <w:bCs/>
      <w:iCs/>
      <w:sz w:val="24"/>
      <w:szCs w:val="24"/>
      <w:u w:color="000000"/>
      <w:bdr w:val="nil"/>
      <w:lang w:bidi="ar-SA"/>
    </w:rPr>
  </w:style>
  <w:style w:type="table" w:customStyle="1" w:styleId="TableNormal1">
    <w:name w:val="Table Normal1"/>
    <w:rsid w:val="00ED3A3F"/>
    <w:pPr>
      <w:pBdr>
        <w:top w:val="nil"/>
        <w:left w:val="nil"/>
        <w:bottom w:val="nil"/>
        <w:right w:val="nil"/>
        <w:between w:val="nil"/>
        <w:bar w:val="nil"/>
      </w:pBdr>
    </w:pPr>
    <w:rPr>
      <w:rFonts w:ascii="Times New Roman" w:eastAsia="Arial Unicode MS" w:hAnsi="Times New Roman"/>
      <w:sz w:val="24"/>
      <w:szCs w:val="24"/>
      <w:bdr w:val="nil"/>
      <w:lang w:val="fi-FI" w:eastAsia="fi-FI"/>
    </w:rPr>
    <w:tblPr>
      <w:tblInd w:w="0" w:type="dxa"/>
      <w:tblCellMar>
        <w:top w:w="0" w:type="dxa"/>
        <w:left w:w="0" w:type="dxa"/>
        <w:bottom w:w="0" w:type="dxa"/>
        <w:right w:w="0" w:type="dxa"/>
      </w:tblCellMar>
    </w:tblPr>
  </w:style>
  <w:style w:type="paragraph" w:customStyle="1" w:styleId="Yl-jaalaotsake">
    <w:name w:val="Ylä- ja alaotsake"/>
    <w:rsid w:val="00ED3A3F"/>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bdr w:val="nil"/>
      <w:lang w:val="fi-FI" w:eastAsia="fi-FI"/>
    </w:rPr>
  </w:style>
  <w:style w:type="paragraph" w:styleId="TOCHeading">
    <w:name w:val="TOC Heading"/>
    <w:next w:val="Normal"/>
    <w:uiPriority w:val="39"/>
    <w:qFormat/>
    <w:rsid w:val="00ED3A3F"/>
    <w:pPr>
      <w:keepNext/>
      <w:keepLines/>
      <w:pBdr>
        <w:top w:val="nil"/>
        <w:left w:val="nil"/>
        <w:bottom w:val="nil"/>
        <w:right w:val="nil"/>
        <w:between w:val="nil"/>
        <w:bar w:val="nil"/>
      </w:pBdr>
      <w:spacing w:before="240" w:after="120" w:line="259" w:lineRule="auto"/>
    </w:pPr>
    <w:rPr>
      <w:rFonts w:ascii="Calibri Light" w:eastAsia="Calibri Light" w:hAnsi="Calibri Light" w:cs="Calibri Light"/>
      <w:color w:val="2E74B5"/>
      <w:sz w:val="32"/>
      <w:szCs w:val="32"/>
      <w:u w:color="2E74B5"/>
      <w:bdr w:val="nil"/>
      <w:lang w:eastAsia="fi-FI"/>
    </w:rPr>
  </w:style>
  <w:style w:type="paragraph" w:customStyle="1" w:styleId="TOC11">
    <w:name w:val="TOC 11"/>
    <w:rsid w:val="00ED3A3F"/>
    <w:pPr>
      <w:pBdr>
        <w:top w:val="nil"/>
        <w:left w:val="nil"/>
        <w:bottom w:val="nil"/>
        <w:right w:val="nil"/>
        <w:between w:val="nil"/>
        <w:bar w:val="nil"/>
      </w:pBdr>
      <w:tabs>
        <w:tab w:val="right" w:pos="9044"/>
      </w:tabs>
      <w:spacing w:after="100" w:line="360" w:lineRule="auto"/>
    </w:pPr>
    <w:rPr>
      <w:rFonts w:ascii="Times New Roman Bold" w:eastAsia="Times New Roman Bold" w:hAnsi="Times New Roman Bold" w:cs="Times New Roman Bold"/>
      <w:color w:val="000000"/>
      <w:sz w:val="28"/>
      <w:szCs w:val="28"/>
      <w:u w:color="000000"/>
      <w:bdr w:val="nil"/>
      <w:lang w:eastAsia="fi-FI"/>
    </w:rPr>
  </w:style>
  <w:style w:type="paragraph" w:customStyle="1" w:styleId="TOC21">
    <w:name w:val="TOC 21"/>
    <w:rsid w:val="00ED3A3F"/>
    <w:pPr>
      <w:pBdr>
        <w:top w:val="nil"/>
        <w:left w:val="nil"/>
        <w:bottom w:val="nil"/>
        <w:right w:val="nil"/>
        <w:between w:val="nil"/>
        <w:bar w:val="nil"/>
      </w:pBdr>
      <w:tabs>
        <w:tab w:val="right" w:pos="9044"/>
      </w:tabs>
      <w:spacing w:after="100" w:line="360" w:lineRule="auto"/>
    </w:pPr>
    <w:rPr>
      <w:rFonts w:ascii="Times New Roman Bold" w:eastAsia="Times New Roman Bold" w:hAnsi="Times New Roman Bold" w:cs="Times New Roman Bold"/>
      <w:color w:val="000000"/>
      <w:sz w:val="28"/>
      <w:szCs w:val="28"/>
      <w:u w:color="000000"/>
      <w:bdr w:val="nil"/>
      <w:lang w:val="fi-FI" w:eastAsia="fi-FI"/>
    </w:rPr>
  </w:style>
  <w:style w:type="paragraph" w:customStyle="1" w:styleId="TOC31">
    <w:name w:val="TOC 31"/>
    <w:rsid w:val="00ED3A3F"/>
    <w:pPr>
      <w:pBdr>
        <w:top w:val="nil"/>
        <w:left w:val="nil"/>
        <w:bottom w:val="nil"/>
        <w:right w:val="nil"/>
        <w:between w:val="nil"/>
        <w:bar w:val="nil"/>
      </w:pBdr>
      <w:tabs>
        <w:tab w:val="right" w:pos="9044"/>
      </w:tabs>
      <w:spacing w:after="100" w:line="360" w:lineRule="auto"/>
      <w:ind w:left="480"/>
    </w:pPr>
    <w:rPr>
      <w:rFonts w:ascii="Times New Roman" w:eastAsia="Times New Roman" w:hAnsi="Times New Roman"/>
      <w:color w:val="000000"/>
      <w:sz w:val="24"/>
      <w:szCs w:val="24"/>
      <w:u w:color="000000"/>
      <w:bdr w:val="nil"/>
      <w:lang w:eastAsia="fi-FI"/>
    </w:rPr>
  </w:style>
  <w:style w:type="numbering" w:customStyle="1" w:styleId="List0">
    <w:name w:val="List 0"/>
    <w:basedOn w:val="Tuotutyyli1"/>
    <w:rsid w:val="00ED3A3F"/>
    <w:pPr>
      <w:numPr>
        <w:numId w:val="5"/>
      </w:numPr>
    </w:pPr>
  </w:style>
  <w:style w:type="numbering" w:customStyle="1" w:styleId="Tuotutyyli1">
    <w:name w:val="Tuotu tyyli: 1"/>
    <w:rsid w:val="00ED3A3F"/>
  </w:style>
  <w:style w:type="character" w:customStyle="1" w:styleId="Linkki">
    <w:name w:val="Linkki"/>
    <w:rsid w:val="00ED3A3F"/>
    <w:rPr>
      <w:color w:val="0563C1"/>
      <w:u w:val="single" w:color="0563C1"/>
    </w:rPr>
  </w:style>
  <w:style w:type="character" w:customStyle="1" w:styleId="Hyperlink0">
    <w:name w:val="Hyperlink.0"/>
    <w:rsid w:val="00ED3A3F"/>
    <w:rPr>
      <w:color w:val="0563C1"/>
      <w:sz w:val="22"/>
      <w:szCs w:val="22"/>
      <w:u w:val="single" w:color="0563C1"/>
      <w:lang w:val="en-US"/>
    </w:rPr>
  </w:style>
  <w:style w:type="character" w:customStyle="1" w:styleId="Hyperlink1">
    <w:name w:val="Hyperlink.1"/>
    <w:rsid w:val="00ED3A3F"/>
    <w:rPr>
      <w:color w:val="0563C1"/>
      <w:sz w:val="22"/>
      <w:szCs w:val="22"/>
      <w:u w:val="single" w:color="0563C1"/>
    </w:rPr>
  </w:style>
  <w:style w:type="character" w:customStyle="1" w:styleId="Hyperlink2">
    <w:name w:val="Hyperlink.2"/>
    <w:rsid w:val="00ED3A3F"/>
    <w:rPr>
      <w:color w:val="0563C1"/>
      <w:u w:val="single" w:color="0563C1"/>
      <w:lang w:val="en-US"/>
    </w:rPr>
  </w:style>
  <w:style w:type="paragraph" w:styleId="TOC1">
    <w:name w:val="toc 1"/>
    <w:basedOn w:val="Normal"/>
    <w:next w:val="Normal"/>
    <w:autoRedefine/>
    <w:uiPriority w:val="39"/>
    <w:unhideWhenUsed/>
    <w:rsid w:val="00ED3A3F"/>
    <w:pPr>
      <w:pBdr>
        <w:top w:val="nil"/>
        <w:left w:val="nil"/>
        <w:bottom w:val="nil"/>
        <w:right w:val="nil"/>
        <w:between w:val="nil"/>
        <w:bar w:val="nil"/>
      </w:pBdr>
      <w:spacing w:before="120" w:after="0" w:line="360" w:lineRule="auto"/>
    </w:pPr>
    <w:rPr>
      <w:rFonts w:eastAsia="Arial Unicode MS" w:cs="Arial Unicode MS"/>
      <w:b/>
      <w:caps/>
      <w:color w:val="000000"/>
      <w:szCs w:val="22"/>
      <w:u w:color="000000"/>
      <w:bdr w:val="nil"/>
      <w:lang w:bidi="ar-SA"/>
    </w:rPr>
  </w:style>
  <w:style w:type="paragraph" w:styleId="TOC2">
    <w:name w:val="toc 2"/>
    <w:basedOn w:val="Normal"/>
    <w:next w:val="Normal"/>
    <w:autoRedefine/>
    <w:uiPriority w:val="39"/>
    <w:unhideWhenUsed/>
    <w:rsid w:val="00ED3A3F"/>
    <w:pPr>
      <w:pBdr>
        <w:top w:val="nil"/>
        <w:left w:val="nil"/>
        <w:bottom w:val="nil"/>
        <w:right w:val="nil"/>
        <w:between w:val="nil"/>
        <w:bar w:val="nil"/>
      </w:pBdr>
      <w:tabs>
        <w:tab w:val="right" w:leader="dot" w:pos="9054"/>
      </w:tabs>
      <w:spacing w:after="0" w:line="360" w:lineRule="auto"/>
      <w:ind w:left="240"/>
    </w:pPr>
    <w:rPr>
      <w:rFonts w:eastAsia="Arial Unicode MS" w:cs="Arial Unicode MS"/>
      <w:smallCaps/>
      <w:noProof/>
      <w:color w:val="000000"/>
      <w:szCs w:val="22"/>
      <w:u w:color="000000"/>
      <w:bdr w:val="nil"/>
      <w:lang w:bidi="ar-SA"/>
    </w:rPr>
  </w:style>
  <w:style w:type="paragraph" w:styleId="TOC3">
    <w:name w:val="toc 3"/>
    <w:basedOn w:val="Normal"/>
    <w:next w:val="Normal"/>
    <w:autoRedefine/>
    <w:uiPriority w:val="39"/>
    <w:unhideWhenUsed/>
    <w:rsid w:val="00ED3A3F"/>
    <w:pPr>
      <w:pBdr>
        <w:top w:val="nil"/>
        <w:left w:val="nil"/>
        <w:bottom w:val="nil"/>
        <w:right w:val="nil"/>
        <w:between w:val="nil"/>
        <w:bar w:val="nil"/>
      </w:pBdr>
      <w:spacing w:after="0" w:line="360" w:lineRule="auto"/>
      <w:ind w:left="480"/>
    </w:pPr>
    <w:rPr>
      <w:rFonts w:eastAsia="Arial Unicode MS" w:cs="Arial Unicode MS"/>
      <w:i/>
      <w:color w:val="000000"/>
      <w:szCs w:val="22"/>
      <w:u w:color="000000"/>
      <w:bdr w:val="nil"/>
      <w:lang w:bidi="ar-SA"/>
    </w:rPr>
  </w:style>
  <w:style w:type="paragraph" w:styleId="TOC4">
    <w:name w:val="toc 4"/>
    <w:basedOn w:val="Normal"/>
    <w:next w:val="Normal"/>
    <w:autoRedefine/>
    <w:uiPriority w:val="39"/>
    <w:semiHidden/>
    <w:unhideWhenUsed/>
    <w:rsid w:val="00ED3A3F"/>
    <w:pPr>
      <w:pBdr>
        <w:top w:val="nil"/>
        <w:left w:val="nil"/>
        <w:bottom w:val="nil"/>
        <w:right w:val="nil"/>
        <w:between w:val="nil"/>
        <w:bar w:val="nil"/>
      </w:pBdr>
      <w:spacing w:after="0" w:line="360" w:lineRule="auto"/>
      <w:ind w:left="720"/>
    </w:pPr>
    <w:rPr>
      <w:rFonts w:eastAsia="Arial Unicode MS" w:cs="Arial Unicode MS"/>
      <w:color w:val="000000"/>
      <w:sz w:val="18"/>
      <w:szCs w:val="18"/>
      <w:u w:color="000000"/>
      <w:bdr w:val="nil"/>
      <w:lang w:bidi="ar-SA"/>
    </w:rPr>
  </w:style>
  <w:style w:type="paragraph" w:styleId="TOC5">
    <w:name w:val="toc 5"/>
    <w:basedOn w:val="Normal"/>
    <w:next w:val="Normal"/>
    <w:autoRedefine/>
    <w:uiPriority w:val="39"/>
    <w:semiHidden/>
    <w:unhideWhenUsed/>
    <w:rsid w:val="00ED3A3F"/>
    <w:pPr>
      <w:pBdr>
        <w:top w:val="nil"/>
        <w:left w:val="nil"/>
        <w:bottom w:val="nil"/>
        <w:right w:val="nil"/>
        <w:between w:val="nil"/>
        <w:bar w:val="nil"/>
      </w:pBdr>
      <w:spacing w:after="0" w:line="360" w:lineRule="auto"/>
      <w:ind w:left="960"/>
    </w:pPr>
    <w:rPr>
      <w:rFonts w:eastAsia="Arial Unicode MS" w:cs="Arial Unicode MS"/>
      <w:color w:val="000000"/>
      <w:sz w:val="18"/>
      <w:szCs w:val="18"/>
      <w:u w:color="000000"/>
      <w:bdr w:val="nil"/>
      <w:lang w:bidi="ar-SA"/>
    </w:rPr>
  </w:style>
  <w:style w:type="paragraph" w:styleId="TOC6">
    <w:name w:val="toc 6"/>
    <w:basedOn w:val="Normal"/>
    <w:next w:val="Normal"/>
    <w:autoRedefine/>
    <w:uiPriority w:val="39"/>
    <w:semiHidden/>
    <w:unhideWhenUsed/>
    <w:rsid w:val="00ED3A3F"/>
    <w:pPr>
      <w:pBdr>
        <w:top w:val="nil"/>
        <w:left w:val="nil"/>
        <w:bottom w:val="nil"/>
        <w:right w:val="nil"/>
        <w:between w:val="nil"/>
        <w:bar w:val="nil"/>
      </w:pBdr>
      <w:spacing w:after="0" w:line="360" w:lineRule="auto"/>
      <w:ind w:left="1200"/>
    </w:pPr>
    <w:rPr>
      <w:rFonts w:eastAsia="Arial Unicode MS" w:cs="Arial Unicode MS"/>
      <w:color w:val="000000"/>
      <w:sz w:val="18"/>
      <w:szCs w:val="18"/>
      <w:u w:color="000000"/>
      <w:bdr w:val="nil"/>
      <w:lang w:bidi="ar-SA"/>
    </w:rPr>
  </w:style>
  <w:style w:type="paragraph" w:styleId="TOC7">
    <w:name w:val="toc 7"/>
    <w:basedOn w:val="Normal"/>
    <w:next w:val="Normal"/>
    <w:autoRedefine/>
    <w:uiPriority w:val="39"/>
    <w:semiHidden/>
    <w:unhideWhenUsed/>
    <w:rsid w:val="00ED3A3F"/>
    <w:pPr>
      <w:pBdr>
        <w:top w:val="nil"/>
        <w:left w:val="nil"/>
        <w:bottom w:val="nil"/>
        <w:right w:val="nil"/>
        <w:between w:val="nil"/>
        <w:bar w:val="nil"/>
      </w:pBdr>
      <w:spacing w:after="0" w:line="360" w:lineRule="auto"/>
      <w:ind w:left="1440"/>
    </w:pPr>
    <w:rPr>
      <w:rFonts w:eastAsia="Arial Unicode MS" w:cs="Arial Unicode MS"/>
      <w:color w:val="000000"/>
      <w:sz w:val="18"/>
      <w:szCs w:val="18"/>
      <w:u w:color="000000"/>
      <w:bdr w:val="nil"/>
      <w:lang w:bidi="ar-SA"/>
    </w:rPr>
  </w:style>
  <w:style w:type="paragraph" w:styleId="TOC8">
    <w:name w:val="toc 8"/>
    <w:basedOn w:val="Normal"/>
    <w:next w:val="Normal"/>
    <w:autoRedefine/>
    <w:uiPriority w:val="39"/>
    <w:semiHidden/>
    <w:unhideWhenUsed/>
    <w:rsid w:val="00ED3A3F"/>
    <w:pPr>
      <w:pBdr>
        <w:top w:val="nil"/>
        <w:left w:val="nil"/>
        <w:bottom w:val="nil"/>
        <w:right w:val="nil"/>
        <w:between w:val="nil"/>
        <w:bar w:val="nil"/>
      </w:pBdr>
      <w:spacing w:after="0" w:line="360" w:lineRule="auto"/>
      <w:ind w:left="1680"/>
    </w:pPr>
    <w:rPr>
      <w:rFonts w:eastAsia="Arial Unicode MS" w:cs="Arial Unicode MS"/>
      <w:color w:val="000000"/>
      <w:sz w:val="18"/>
      <w:szCs w:val="18"/>
      <w:u w:color="000000"/>
      <w:bdr w:val="nil"/>
      <w:lang w:bidi="ar-SA"/>
    </w:rPr>
  </w:style>
  <w:style w:type="paragraph" w:styleId="TOC9">
    <w:name w:val="toc 9"/>
    <w:basedOn w:val="Normal"/>
    <w:next w:val="Normal"/>
    <w:autoRedefine/>
    <w:uiPriority w:val="39"/>
    <w:semiHidden/>
    <w:unhideWhenUsed/>
    <w:rsid w:val="00ED3A3F"/>
    <w:pPr>
      <w:pBdr>
        <w:top w:val="nil"/>
        <w:left w:val="nil"/>
        <w:bottom w:val="nil"/>
        <w:right w:val="nil"/>
        <w:between w:val="nil"/>
        <w:bar w:val="nil"/>
      </w:pBdr>
      <w:spacing w:after="0" w:line="360" w:lineRule="auto"/>
      <w:ind w:left="1920"/>
    </w:pPr>
    <w:rPr>
      <w:rFonts w:eastAsia="Arial Unicode MS" w:cs="Arial Unicode MS"/>
      <w:color w:val="000000"/>
      <w:sz w:val="18"/>
      <w:szCs w:val="18"/>
      <w:u w:color="000000"/>
      <w:bdr w:val="nil"/>
      <w:lang w:bidi="ar-SA"/>
    </w:rPr>
  </w:style>
  <w:style w:type="paragraph" w:customStyle="1" w:styleId="Alaviite">
    <w:name w:val="Alaviite"/>
    <w:rsid w:val="00ED3A3F"/>
    <w:pPr>
      <w:pBdr>
        <w:top w:val="nil"/>
        <w:left w:val="nil"/>
        <w:bottom w:val="nil"/>
        <w:right w:val="nil"/>
        <w:between w:val="nil"/>
        <w:bar w:val="nil"/>
      </w:pBdr>
    </w:pPr>
    <w:rPr>
      <w:rFonts w:ascii="Helvetica" w:eastAsia="Helvetica" w:hAnsi="Helvetica" w:cs="Helvetica"/>
      <w:color w:val="000000"/>
      <w:sz w:val="22"/>
      <w:szCs w:val="22"/>
      <w:u w:color="000000"/>
      <w:bdr w:val="nil"/>
      <w:lang w:val="fi-FI" w:eastAsia="fi-FI"/>
    </w:rPr>
  </w:style>
  <w:style w:type="paragraph" w:styleId="Title">
    <w:name w:val="Title"/>
    <w:basedOn w:val="Normal"/>
    <w:next w:val="Normal"/>
    <w:link w:val="TitleChar"/>
    <w:uiPriority w:val="10"/>
    <w:qFormat/>
    <w:rsid w:val="00ED3A3F"/>
    <w:pPr>
      <w:pBdr>
        <w:top w:val="nil"/>
        <w:left w:val="nil"/>
        <w:bottom w:val="single" w:sz="8" w:space="4" w:color="4F81BD"/>
        <w:right w:val="nil"/>
        <w:between w:val="nil"/>
        <w:bar w:val="nil"/>
      </w:pBdr>
      <w:spacing w:after="300" w:line="240" w:lineRule="auto"/>
      <w:contextualSpacing/>
    </w:pPr>
    <w:rPr>
      <w:rFonts w:ascii="Cambria" w:eastAsia="Times New Roman" w:hAnsi="Cambria"/>
      <w:color w:val="17365D"/>
      <w:spacing w:val="5"/>
      <w:kern w:val="28"/>
      <w:sz w:val="52"/>
      <w:szCs w:val="52"/>
      <w:u w:color="000000"/>
      <w:bdr w:val="nil"/>
      <w:lang w:bidi="ar-SA"/>
    </w:rPr>
  </w:style>
  <w:style w:type="character" w:customStyle="1" w:styleId="TitleChar">
    <w:name w:val="Title Char"/>
    <w:link w:val="Title"/>
    <w:uiPriority w:val="10"/>
    <w:rsid w:val="00ED3A3F"/>
    <w:rPr>
      <w:rFonts w:ascii="Cambria" w:eastAsia="Times New Roman" w:hAnsi="Cambria" w:cs="Times New Roman"/>
      <w:color w:val="17365D"/>
      <w:spacing w:val="5"/>
      <w:kern w:val="28"/>
      <w:sz w:val="52"/>
      <w:szCs w:val="52"/>
      <w:u w:color="000000"/>
      <w:bdr w:val="nil"/>
      <w:lang w:bidi="ar-SA"/>
    </w:rPr>
  </w:style>
  <w:style w:type="paragraph" w:customStyle="1" w:styleId="Tyyli1">
    <w:name w:val="Tyyli1"/>
    <w:basedOn w:val="Heading2"/>
    <w:rsid w:val="00ED3A3F"/>
    <w:rPr>
      <w:b/>
    </w:rPr>
  </w:style>
  <w:style w:type="paragraph" w:customStyle="1" w:styleId="Heading21">
    <w:name w:val="Heading 21"/>
    <w:basedOn w:val="Heading2"/>
    <w:qFormat/>
    <w:rsid w:val="00ED3A3F"/>
    <w:rPr>
      <w:b/>
    </w:rPr>
  </w:style>
  <w:style w:type="paragraph" w:customStyle="1" w:styleId="LeiptekstiA">
    <w:name w:val="Leipäteksti A"/>
    <w:rsid w:val="00ED3A3F"/>
    <w:pPr>
      <w:pBdr>
        <w:top w:val="nil"/>
        <w:left w:val="nil"/>
        <w:bottom w:val="nil"/>
        <w:right w:val="nil"/>
        <w:between w:val="nil"/>
        <w:bar w:val="nil"/>
      </w:pBdr>
    </w:pPr>
    <w:rPr>
      <w:rFonts w:ascii="Times New Roman" w:eastAsia="Arial Unicode MS" w:hAnsi="Arial Unicode MS" w:cs="Arial Unicode MS"/>
      <w:color w:val="000000"/>
      <w:sz w:val="24"/>
      <w:szCs w:val="24"/>
      <w:u w:color="000000"/>
      <w:bdr w:val="nil"/>
      <w:lang w:eastAsia="fi-FI"/>
    </w:rPr>
  </w:style>
  <w:style w:type="character" w:styleId="FollowedHyperlink">
    <w:name w:val="FollowedHyperlink"/>
    <w:uiPriority w:val="99"/>
    <w:semiHidden/>
    <w:unhideWhenUsed/>
    <w:rsid w:val="00ED3A3F"/>
    <w:rPr>
      <w:color w:val="800080"/>
      <w:u w:val="single"/>
    </w:rPr>
  </w:style>
  <w:style w:type="paragraph" w:styleId="Revision">
    <w:name w:val="Revision"/>
    <w:hidden/>
    <w:uiPriority w:val="99"/>
    <w:semiHidden/>
    <w:rsid w:val="00ED3A3F"/>
    <w:rPr>
      <w:rFonts w:ascii="Times New Roman" w:eastAsia="Arial Unicode MS" w:hAnsi="Arial Unicode MS" w:cs="Arial Unicode MS"/>
      <w:color w:val="000000"/>
      <w:sz w:val="24"/>
      <w:szCs w:val="24"/>
      <w:u w:color="000000"/>
      <w:bdr w:val="nil"/>
    </w:rPr>
  </w:style>
  <w:style w:type="character" w:customStyle="1" w:styleId="allowtextselection">
    <w:name w:val="allowtextselection"/>
    <w:basedOn w:val="DefaultParagraphFont"/>
    <w:rsid w:val="00ED3A3F"/>
  </w:style>
  <w:style w:type="table" w:styleId="TableGrid">
    <w:name w:val="Table Grid"/>
    <w:basedOn w:val="TableNormal"/>
    <w:uiPriority w:val="39"/>
    <w:rsid w:val="00363A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363A61"/>
    <w:rPr>
      <w:color w:val="808080"/>
    </w:rPr>
  </w:style>
  <w:style w:type="character" w:styleId="Emphasis">
    <w:name w:val="Emphasis"/>
    <w:uiPriority w:val="20"/>
    <w:qFormat/>
    <w:rsid w:val="003045E4"/>
    <w:rPr>
      <w:i/>
      <w:iCs/>
    </w:rPr>
  </w:style>
  <w:style w:type="character" w:customStyle="1" w:styleId="hps">
    <w:name w:val="hps"/>
    <w:rsid w:val="007B6169"/>
  </w:style>
  <w:style w:type="paragraph" w:styleId="ListNumber2">
    <w:name w:val="List Number 2"/>
    <w:basedOn w:val="Normal"/>
    <w:unhideWhenUsed/>
    <w:rsid w:val="00AE7A42"/>
    <w:pPr>
      <w:numPr>
        <w:numId w:val="17"/>
      </w:numPr>
      <w:spacing w:after="0" w:line="240" w:lineRule="auto"/>
    </w:pPr>
    <w:rPr>
      <w:rFonts w:ascii="Times New Roman" w:eastAsia="Times New Roman" w:hAnsi="Times New Roman"/>
      <w:sz w:val="20"/>
      <w:szCs w:val="20"/>
      <w:lang w:bidi="ar-SA"/>
    </w:rPr>
  </w:style>
  <w:style w:type="character" w:customStyle="1" w:styleId="citationvolume">
    <w:name w:val="citationvolume"/>
    <w:basedOn w:val="DefaultParagraphFont"/>
    <w:rsid w:val="00AE7A42"/>
  </w:style>
  <w:style w:type="character" w:styleId="Strong">
    <w:name w:val="Strong"/>
    <w:basedOn w:val="DefaultParagraphFont"/>
    <w:uiPriority w:val="22"/>
    <w:qFormat/>
    <w:rsid w:val="00B10B16"/>
    <w:rPr>
      <w:b/>
      <w:bCs/>
    </w:rPr>
  </w:style>
  <w:style w:type="paragraph" w:customStyle="1" w:styleId="BasicParagraph">
    <w:name w:val="[Basic Paragraph]"/>
    <w:basedOn w:val="Normal"/>
    <w:uiPriority w:val="99"/>
    <w:rsid w:val="003D3D4D"/>
    <w:pPr>
      <w:autoSpaceDE w:val="0"/>
      <w:autoSpaceDN w:val="0"/>
      <w:adjustRightInd w:val="0"/>
      <w:spacing w:after="0" w:line="288" w:lineRule="auto"/>
      <w:textAlignment w:val="center"/>
    </w:pPr>
    <w:rPr>
      <w:rFonts w:ascii="Times New Roman" w:hAnsi="Times New Roman"/>
      <w:color w:val="000000"/>
      <w:sz w:val="24"/>
      <w:szCs w:val="24"/>
      <w:lang w:eastAsia="en-ID" w:bidi="ar-SA"/>
    </w:rPr>
  </w:style>
  <w:style w:type="table" w:styleId="LightShading">
    <w:name w:val="Light Shading"/>
    <w:basedOn w:val="TableNormal"/>
    <w:uiPriority w:val="60"/>
    <w:rsid w:val="000344C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List1">
    <w:name w:val="Medium List 1"/>
    <w:basedOn w:val="TableNormal"/>
    <w:uiPriority w:val="65"/>
    <w:rsid w:val="00D04BB8"/>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TableGrid1">
    <w:name w:val="Table Grid1"/>
    <w:basedOn w:val="TableNormal"/>
    <w:next w:val="TableGrid"/>
    <w:uiPriority w:val="59"/>
    <w:rsid w:val="003A0F8E"/>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LightGrid">
    <w:name w:val="Light Grid"/>
    <w:basedOn w:val="TableNormal"/>
    <w:uiPriority w:val="62"/>
    <w:rsid w:val="005F7D1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Shading1">
    <w:name w:val="Medium Shading 1"/>
    <w:basedOn w:val="TableNormal"/>
    <w:uiPriority w:val="63"/>
    <w:rsid w:val="003E795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TableGrid2">
    <w:name w:val="Table Grid2"/>
    <w:basedOn w:val="TableNormal"/>
    <w:next w:val="TableGrid"/>
    <w:uiPriority w:val="39"/>
    <w:rsid w:val="00A517E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C80D2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322227">
      <w:bodyDiv w:val="1"/>
      <w:marLeft w:val="0"/>
      <w:marRight w:val="0"/>
      <w:marTop w:val="0"/>
      <w:marBottom w:val="0"/>
      <w:divBdr>
        <w:top w:val="none" w:sz="0" w:space="0" w:color="auto"/>
        <w:left w:val="none" w:sz="0" w:space="0" w:color="auto"/>
        <w:bottom w:val="none" w:sz="0" w:space="0" w:color="auto"/>
        <w:right w:val="none" w:sz="0" w:space="0" w:color="auto"/>
      </w:divBdr>
    </w:div>
    <w:div w:id="141774610">
      <w:bodyDiv w:val="1"/>
      <w:marLeft w:val="0"/>
      <w:marRight w:val="0"/>
      <w:marTop w:val="0"/>
      <w:marBottom w:val="0"/>
      <w:divBdr>
        <w:top w:val="none" w:sz="0" w:space="0" w:color="auto"/>
        <w:left w:val="none" w:sz="0" w:space="0" w:color="auto"/>
        <w:bottom w:val="none" w:sz="0" w:space="0" w:color="auto"/>
        <w:right w:val="none" w:sz="0" w:space="0" w:color="auto"/>
      </w:divBdr>
    </w:div>
    <w:div w:id="358244792">
      <w:bodyDiv w:val="1"/>
      <w:marLeft w:val="0"/>
      <w:marRight w:val="0"/>
      <w:marTop w:val="0"/>
      <w:marBottom w:val="0"/>
      <w:divBdr>
        <w:top w:val="none" w:sz="0" w:space="0" w:color="auto"/>
        <w:left w:val="none" w:sz="0" w:space="0" w:color="auto"/>
        <w:bottom w:val="none" w:sz="0" w:space="0" w:color="auto"/>
        <w:right w:val="none" w:sz="0" w:space="0" w:color="auto"/>
      </w:divBdr>
    </w:div>
    <w:div w:id="422996421">
      <w:bodyDiv w:val="1"/>
      <w:marLeft w:val="0"/>
      <w:marRight w:val="0"/>
      <w:marTop w:val="0"/>
      <w:marBottom w:val="0"/>
      <w:divBdr>
        <w:top w:val="none" w:sz="0" w:space="0" w:color="auto"/>
        <w:left w:val="none" w:sz="0" w:space="0" w:color="auto"/>
        <w:bottom w:val="none" w:sz="0" w:space="0" w:color="auto"/>
        <w:right w:val="none" w:sz="0" w:space="0" w:color="auto"/>
      </w:divBdr>
    </w:div>
    <w:div w:id="893347731">
      <w:bodyDiv w:val="1"/>
      <w:marLeft w:val="0"/>
      <w:marRight w:val="0"/>
      <w:marTop w:val="0"/>
      <w:marBottom w:val="0"/>
      <w:divBdr>
        <w:top w:val="none" w:sz="0" w:space="0" w:color="auto"/>
        <w:left w:val="none" w:sz="0" w:space="0" w:color="auto"/>
        <w:bottom w:val="none" w:sz="0" w:space="0" w:color="auto"/>
        <w:right w:val="none" w:sz="0" w:space="0" w:color="auto"/>
      </w:divBdr>
    </w:div>
    <w:div w:id="972098139">
      <w:bodyDiv w:val="1"/>
      <w:marLeft w:val="0"/>
      <w:marRight w:val="0"/>
      <w:marTop w:val="0"/>
      <w:marBottom w:val="0"/>
      <w:divBdr>
        <w:top w:val="none" w:sz="0" w:space="0" w:color="auto"/>
        <w:left w:val="none" w:sz="0" w:space="0" w:color="auto"/>
        <w:bottom w:val="none" w:sz="0" w:space="0" w:color="auto"/>
        <w:right w:val="none" w:sz="0" w:space="0" w:color="auto"/>
      </w:divBdr>
    </w:div>
    <w:div w:id="1424640991">
      <w:bodyDiv w:val="1"/>
      <w:marLeft w:val="0"/>
      <w:marRight w:val="0"/>
      <w:marTop w:val="0"/>
      <w:marBottom w:val="0"/>
      <w:divBdr>
        <w:top w:val="none" w:sz="0" w:space="0" w:color="auto"/>
        <w:left w:val="none" w:sz="0" w:space="0" w:color="auto"/>
        <w:bottom w:val="none" w:sz="0" w:space="0" w:color="auto"/>
        <w:right w:val="none" w:sz="0" w:space="0" w:color="auto"/>
      </w:divBdr>
    </w:div>
    <w:div w:id="1485048792">
      <w:bodyDiv w:val="1"/>
      <w:marLeft w:val="0"/>
      <w:marRight w:val="0"/>
      <w:marTop w:val="0"/>
      <w:marBottom w:val="0"/>
      <w:divBdr>
        <w:top w:val="none" w:sz="0" w:space="0" w:color="auto"/>
        <w:left w:val="none" w:sz="0" w:space="0" w:color="auto"/>
        <w:bottom w:val="none" w:sz="0" w:space="0" w:color="auto"/>
        <w:right w:val="none" w:sz="0" w:space="0" w:color="auto"/>
      </w:divBdr>
    </w:div>
    <w:div w:id="2044868028">
      <w:bodyDiv w:val="1"/>
      <w:marLeft w:val="0"/>
      <w:marRight w:val="0"/>
      <w:marTop w:val="0"/>
      <w:marBottom w:val="0"/>
      <w:divBdr>
        <w:top w:val="none" w:sz="0" w:space="0" w:color="auto"/>
        <w:left w:val="none" w:sz="0" w:space="0" w:color="auto"/>
        <w:bottom w:val="none" w:sz="0" w:space="0" w:color="auto"/>
        <w:right w:val="none" w:sz="0" w:space="0" w:color="auto"/>
      </w:divBdr>
    </w:div>
    <w:div w:id="2137330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mailto:Putrikds16@gmail.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hyperlink" Target="http://issn.pdii.lipi.go.id/issn.cgi?daftar&amp;1551254978&amp;&amp;&amp;2019" TargetMode="External"/><Relationship Id="rId1" Type="http://schemas.openxmlformats.org/officeDocument/2006/relationships/hyperlink" Target="http://issn.pdii.lipi.go.id/issn.cgi?daftar&amp;1554435516&amp;1&amp;&amp;2019" TargetMode="External"/></Relationships>
</file>

<file path=word/_rels/header3.xml.rels><?xml version="1.0" encoding="UTF-8" standalone="yes"?>
<Relationships xmlns="http://schemas.openxmlformats.org/package/2006/relationships"><Relationship Id="rId3" Type="http://schemas.openxmlformats.org/officeDocument/2006/relationships/hyperlink" Target="http://ejurnal.ung.ac.id/index.php/jsscr"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Ber00</b:Tag>
    <b:SourceType>BookSection</b:SourceType>
    <b:Guid>{074EDD78-A5C3-48B2-B236-383D59B89D92}</b:Guid>
    <b:Author>
      <b:Author>
        <b:NameList>
          <b:Person>
            <b:Last>Bernard</b:Last>
            <b:First>Miriam</b:First>
          </b:Person>
          <b:Person>
            <b:Last>Chambers</b:Last>
            <b:First>Pat</b:First>
          </b:Person>
          <b:Person>
            <b:Last>Granville</b:Last>
            <b:First>Gillian</b:First>
          </b:Person>
        </b:NameList>
      </b:Author>
      <b:BookAuthor>
        <b:NameList>
          <b:Person>
            <b:Last>Bernard</b:Last>
            <b:First>Miriam</b:First>
          </b:Person>
          <b:Person>
            <b:Last>Phillips</b:Last>
            <b:First>Judith</b:First>
          </b:Person>
          <b:Person>
            <b:Last>Machin</b:Last>
            <b:First>Linda</b:First>
          </b:Person>
          <b:Person>
            <b:Last>Davies</b:Last>
            <b:First>Harding</b:First>
            <b:Middle>Val</b:Middle>
          </b:Person>
        </b:NameList>
      </b:BookAuthor>
    </b:Author>
    <b:Title>Women ageing:changing identities, challenging myths</b:Title>
    <b:Year>2000</b:Year>
    <b:City>London</b:City>
    <b:Publisher>Routledge</b:Publisher>
    <b:Medium>English</b:Medium>
    <b:BookTitle>Women Ageing Changing identities, challenging myths</b:BookTitle>
    <b:Pages>10</b:Pages>
    <b:RefOrder>1</b:RefOrder>
  </b:Source>
  <b:Source>
    <b:Tag>Mac82</b:Tag>
    <b:SourceType>JournalArticle</b:SourceType>
    <b:Guid>{A04D5D95-6A36-4469-8A94-CFA5D98CC478}</b:Guid>
    <b:Author>
      <b:Author>
        <b:NameList>
          <b:Person>
            <b:Last>Mackinnon</b:Last>
            <b:First>Catherine</b:First>
            <b:Middle>A.</b:Middle>
          </b:Person>
        </b:NameList>
      </b:Author>
    </b:Author>
    <b:Title>Feminism, Marxism, Method, and the State: An Agenda for Theory</b:Title>
    <b:Year>(Spring, 1982),</b:Year>
    <b:Pages>515-544</b:Pages>
    <b:Medium>English</b:Medium>
    <b:JournalName>Signs, Vol. 7, No. 3, Feminist Theory,The University of Chicago Press</b:JournalName>
    <b:RefOrder>2</b:RefOrder>
  </b:Source>
  <b:Source>
    <b:Tag>Bab15</b:Tag>
    <b:SourceType>JournalArticle</b:SourceType>
    <b:Guid>{D7818DEC-1975-4049-96DB-EDC84D8E21B9}</b:Guid>
    <b:Author>
      <b:Author>
        <b:NameList>
          <b:Person>
            <b:Last>Babatunde</b:Last>
            <b:First>Ekundayo</b:First>
            <b:Middle>B.</b:Middle>
          </b:Person>
          <b:Person>
            <b:Last>Durowaiye</b:Last>
            <b:First>Babatunde</b:First>
            <b:Middle>E.</b:Middle>
          </b:Person>
        </b:NameList>
      </b:Author>
    </b:Author>
    <b:Title>The Conception of ‘Sex’ and ‘Gender’ as Background to Inequities Faced by Women</b:Title>
    <b:JournalName>The Journal of Pan African Studies, vol.7, no. 8,</b:JournalName>
    <b:Year>March 2015</b:Year>
    <b:Pages>64-79</b:Pages>
    <b:Medium>English</b:Medium>
    <b:RefOrder>3</b:RefOrder>
  </b:Source>
  <b:Source>
    <b:Tag>ARE93</b:Tag>
    <b:SourceType>Report</b:SourceType>
    <b:Guid>{7C6689E9-E502-4217-8732-EAD69E8A0E47}</b:Guid>
    <b:Author>
      <b:Author>
        <b:NameList>
          <b:Person>
            <b:Last>A/RES/48/104</b:Last>
          </b:Person>
        </b:NameList>
      </b:Author>
    </b:Author>
    <b:Title>Declaration on the Elimination of Violence against Women</b:Title>
    <b:Year>1993</b:Year>
    <b:Publisher>http://www.un.org/documents/ga/res/48/a48r104.htm, Accessed on 17/03.16</b:Publisher>
    <b:Medium>english</b:Medium>
    <b:RefOrder>4</b:RefOrder>
  </b:Source>
  <b:Source>
    <b:Tag>Coo05</b:Tag>
    <b:SourceType>JournalArticle</b:SourceType>
    <b:Guid>{C2D0B74F-DD05-45C0-8B9E-E4F33532057B}</b:Guid>
    <b:Author>
      <b:Author>
        <b:NameList>
          <b:Person>
            <b:Last>Coomarswamy</b:Last>
            <b:First>Radhika</b:First>
          </b:Person>
        </b:NameList>
      </b:Author>
    </b:Author>
    <b:Title>Human Security and Gender Violence</b:Title>
    <b:Year>Oct. 29 - Nov. 4, 2005</b:Year>
    <b:Medium>english</b:Medium>
    <b:JournalName>Economic and Political Weekly, Vol. 40, No. 44/45</b:JournalName>
    <b:Pages>4729-4736</b:Pages>
    <b:RefOrder>5</b:RefOrder>
  </b:Source>
  <b:Source>
    <b:Tag>Cen12</b:Tag>
    <b:SourceType>Report</b:SourceType>
    <b:Guid>{4CD79B8B-C2F5-4380-B2B6-3EC51EB0306F}</b:Guid>
    <b:Author>
      <b:Author>
        <b:Corporate>Center forPolicy Research (CPR) at the Maxwell School of Syracuse University</b:Corporate>
      </b:Author>
    </b:Author>
    <b:Title>Quality of Life for All Ages, By Design, A conversation with Patricia Moore</b:Title>
    <b:Year>No. 46/2012</b:Year>
    <b:Medium>English</b:Medium>
    <b:Publisher>S y r a c u s e U n i v e r s i t y, Maxwell School of Citizenship and Public Affairs | Center for Policy Researchhttps://www.maxwell.syr.edu/uploadedFiles/cpr/publications/cpr_policy_briefs/Moore2011_policy_brief-Final.pdf, Accessed, 24/03/2016</b:Publisher>
    <b:ThesisType>Policy Brief</b:ThesisType>
    <b:RefOrder>6</b:RefOrder>
  </b:Source>
  <b:Source>
    <b:Tag>Kha</b:Tag>
    <b:SourceType>Report</b:SourceType>
    <b:Guid>{BADC8CFE-C8B1-4927-BC76-835F654EF7AD}</b:Guid>
    <b:Title>Khatoon Nisa v. State of U.P. and Ors.</b:Title>
    <b:Author>
      <b:Author>
        <b:NameList>
          <b:Person>
            <b:Last>SCALE</b:Last>
          </b:Person>
        </b:NameList>
      </b:Author>
    </b:Author>
    <b:Year>2002 (6) SCALE 165</b:Year>
    <b:RefOrder>7</b:RefOrder>
  </b:Source>
  <b:Source>
    <b:Tag>Dan</b:Tag>
    <b:SourceType>Report</b:SourceType>
    <b:Guid>{E4753FB6-D49F-41B9-BC4B-0717DCDAD58E}</b:Guid>
    <b:Title>Danial Latifi and another v. Union of India</b:Title>
    <b:Author>
      <b:Author>
        <b:NameList>
          <b:Person>
            <b:Last>SCC</b:Last>
          </b:Person>
        </b:NameList>
      </b:Author>
    </b:Author>
    <b:Year>(2001) 7 SCC 740</b:Year>
    <b:RefOrder>8</b:RefOrder>
  </b:Source>
  <b:Source>
    <b:Tag>SCC556</b:Tag>
    <b:SourceType>Report</b:SourceType>
    <b:Guid>{7530B880-249C-49FA-BAA2-F0C3B4960D5F}</b:Guid>
    <b:Title>Mohd. Ahmed Khan vs Shah Bano Begum And Ors</b:Title>
    <b:Year>1985 SCC (2) 556</b:Year>
    <b:Author>
      <b:Author>
        <b:NameList>
          <b:Person>
            <b:Last>SCC</b:Last>
          </b:Person>
        </b:NameList>
      </b:Author>
    </b:Author>
    <b:RefOrder>9</b:RefOrder>
  </b:Source>
  <b:Source>
    <b:Tag>www12</b:Tag>
    <b:SourceType>Report</b:SourceType>
    <b:Guid>{6225C023-4DCF-40A7-A05F-089A2E150F35}</b:Guid>
    <b:Author>
      <b:Author>
        <b:NameList>
          <b:Person>
            <b:Last>www.judis.nic.in</b:Last>
          </b:Person>
        </b:NameList>
      </b:Author>
    </b:Author>
    <b:Title>Shamim Bano vs Asraf Khan</b:Title>
    <b:Year>CRIMINAL APPEAL NO.820 OF 2014 (Arising out of S.L.P. (Criminal) No. 4377 of 2012)</b:Year>
    <b:RefOrder>10</b:RefOrder>
  </b:Source>
  <b:Source>
    <b:Tag>Hof13</b:Tag>
    <b:SourceType>ArticleInAPeriodical</b:SourceType>
    <b:Guid>{6FC922C7-9816-40D4-8AD1-20279AB72A82}</b:Guid>
    <b:Author>
      <b:Author>
        <b:NameList>
          <b:Person>
            <b:Last>Hoffman</b:Last>
          </b:Person>
        </b:NameList>
      </b:Author>
    </b:Author>
    <b:Title>Wathful eye in nursing homes</b:Title>
    <b:Year>2013</b:Year>
    <b:Medium>English</b:Medium>
    <b:PeriodicalTitle>New York Times &amp; http://well.blogs.nytimes.com/2013/11/18/watchful-eye-in-nursing-homes/?_r=0, Accessed on 26th March, 2016</b:PeriodicalTitle>
    <b:Month>November</b:Month>
    <b:Day>18th at 4:31 PM</b:Day>
    <b:RefOrder>11</b:RefOrder>
  </b:Source>
</b:Sources>
</file>

<file path=customXml/itemProps1.xml><?xml version="1.0" encoding="utf-8"?>
<ds:datastoreItem xmlns:ds="http://schemas.openxmlformats.org/officeDocument/2006/customXml" ds:itemID="{454214F5-D5F8-4332-AE7A-C69615FEE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701</TotalTime>
  <Pages>10</Pages>
  <Words>3356</Words>
  <Characters>19131</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22443</CharactersWithSpaces>
  <SharedDoc>false</SharedDoc>
  <HLinks>
    <vt:vector size="36" baseType="variant">
      <vt:variant>
        <vt:i4>2490476</vt:i4>
      </vt:variant>
      <vt:variant>
        <vt:i4>12</vt:i4>
      </vt:variant>
      <vt:variant>
        <vt:i4>0</vt:i4>
      </vt:variant>
      <vt:variant>
        <vt:i4>5</vt:i4>
      </vt:variant>
      <vt:variant>
        <vt:lpwstr>http://www.bbc.co.uk/indonesia/berita_indonesia/2012/12/121205_noken</vt:lpwstr>
      </vt:variant>
      <vt:variant>
        <vt:lpwstr/>
      </vt:variant>
      <vt:variant>
        <vt:i4>2424875</vt:i4>
      </vt:variant>
      <vt:variant>
        <vt:i4>9</vt:i4>
      </vt:variant>
      <vt:variant>
        <vt:i4>0</vt:i4>
      </vt:variant>
      <vt:variant>
        <vt:i4>5</vt:i4>
      </vt:variant>
      <vt:variant>
        <vt:lpwstr>http://dx.doi.org/10. 20956/halrev.v1n1.212</vt:lpwstr>
      </vt:variant>
      <vt:variant>
        <vt:lpwstr/>
      </vt:variant>
      <vt:variant>
        <vt:i4>917600</vt:i4>
      </vt:variant>
      <vt:variant>
        <vt:i4>6</vt:i4>
      </vt:variant>
      <vt:variant>
        <vt:i4>0</vt:i4>
      </vt:variant>
      <vt:variant>
        <vt:i4>5</vt:i4>
      </vt:variant>
      <vt:variant>
        <vt:lpwstr>mailto:hamed.alavi@ttu.ee</vt:lpwstr>
      </vt:variant>
      <vt:variant>
        <vt:lpwstr/>
      </vt:variant>
      <vt:variant>
        <vt:i4>1048617</vt:i4>
      </vt:variant>
      <vt:variant>
        <vt:i4>3</vt:i4>
      </vt:variant>
      <vt:variant>
        <vt:i4>0</vt:i4>
      </vt:variant>
      <vt:variant>
        <vt:i4>5</vt:i4>
      </vt:variant>
      <vt:variant>
        <vt:lpwstr>mailto:irwansyahrawydharma@yahoo.com</vt:lpwstr>
      </vt:variant>
      <vt:variant>
        <vt:lpwstr/>
      </vt:variant>
      <vt:variant>
        <vt:i4>8126475</vt:i4>
      </vt:variant>
      <vt:variant>
        <vt:i4>0</vt:i4>
      </vt:variant>
      <vt:variant>
        <vt:i4>0</vt:i4>
      </vt:variant>
      <vt:variant>
        <vt:i4>5</vt:i4>
      </vt:variant>
      <vt:variant>
        <vt:lpwstr>mailto:aarne.puisto@gmail.com</vt:lpwstr>
      </vt:variant>
      <vt:variant>
        <vt:lpwstr/>
      </vt:variant>
      <vt:variant>
        <vt:i4>2424875</vt:i4>
      </vt:variant>
      <vt:variant>
        <vt:i4>0</vt:i4>
      </vt:variant>
      <vt:variant>
        <vt:i4>0</vt:i4>
      </vt:variant>
      <vt:variant>
        <vt:i4>5</vt:i4>
      </vt:variant>
      <vt:variant>
        <vt:lpwstr>http://dx.doi.org/10. 20956/halrev.v1n1.212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JJoM</dc:creator>
  <cp:lastModifiedBy>ismail - [2010]</cp:lastModifiedBy>
  <cp:revision>161</cp:revision>
  <cp:lastPrinted>2020-11-17T01:08:00Z</cp:lastPrinted>
  <dcterms:created xsi:type="dcterms:W3CDTF">2020-10-07T09:38:00Z</dcterms:created>
  <dcterms:modified xsi:type="dcterms:W3CDTF">2020-12-21T01:06:00Z</dcterms:modified>
</cp:coreProperties>
</file>